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center"/>
        <w:rPr>
          <w:rFonts w:ascii="微軟正黑體" w:hAnsi="微軟正黑體" w:eastAsia="微軟正黑體" w:cs="微軟正黑體"/>
          <w:b/>
          <w:sz w:val="32"/>
          <w:szCs w:val="32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</w:rPr>
        <w:t>2020桃園市表演藝術觀察員培訓計畫</w:t>
      </w:r>
    </w:p>
    <w:p>
      <w:pPr>
        <w:spacing w:after="120" w:afterLines="50"/>
        <w:jc w:val="center"/>
        <w:rPr>
          <w:rFonts w:ascii="微軟正黑體" w:hAnsi="微軟正黑體" w:eastAsia="微軟正黑體" w:cs="微軟正黑體"/>
          <w:b/>
          <w:bCs/>
          <w:color w:val="auto"/>
        </w:rPr>
      </w:pPr>
      <w:r>
        <w:rPr>
          <w:rFonts w:hint="eastAsia" w:ascii="微軟正黑體" w:hAnsi="微軟正黑體" w:eastAsia="微軟正黑體" w:cs="微軟正黑體"/>
          <w:b/>
          <w:bCs/>
          <w:color w:val="auto"/>
        </w:rPr>
        <w:t>揭開劇場的神秘面紗！觀看演出的各種眉角！</w:t>
      </w:r>
    </w:p>
    <w:p>
      <w:pPr>
        <w:spacing w:after="240" w:afterLines="100"/>
        <w:rPr>
          <w:rFonts w:ascii="微軟正黑體" w:hAnsi="微軟正黑體" w:eastAsia="微軟正黑體" w:cs="微軟正黑體"/>
          <w:color w:val="auto"/>
        </w:rPr>
      </w:pPr>
      <w:r>
        <w:rPr>
          <w:rFonts w:hint="eastAsia" w:ascii="微軟正黑體" w:hAnsi="微軟正黑體" w:eastAsia="微軟正黑體" w:cs="微軟正黑體"/>
          <w:color w:val="auto"/>
        </w:rPr>
        <w:t>您覺得劇場這個黑盒子很神秘嗎？看完表演很感動，卻無法說清楚嗎？今年的觀察員計畫將邀請表演藝術不同領域的專業評論人開課，教您看演出時的切入角度</w:t>
      </w:r>
      <w:r>
        <w:rPr>
          <w:rFonts w:hint="eastAsia" w:ascii="微軟正黑體" w:hAnsi="微軟正黑體" w:eastAsia="微軟正黑體"/>
          <w:color w:val="auto"/>
        </w:rPr>
        <w:t>，更搭配前往劇團排練場實地觀摩彩排，直擊台上完整演出背後的創作思考</w:t>
      </w:r>
      <w:r>
        <w:rPr>
          <w:rFonts w:hint="eastAsia" w:ascii="微軟正黑體" w:hAnsi="微軟正黑體" w:eastAsia="微軟正黑體" w:cs="微軟正黑體"/>
          <w:color w:val="auto"/>
        </w:rPr>
        <w:t>。在課程的最後，還有機會可以拿到限量2020桃園藝術綠洲創作計畫演出門票，如果您願意，也可以提筆寫下自己看表演的體驗，分享您的感動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與共鳴</w:t>
      </w:r>
      <w:r>
        <w:rPr>
          <w:rFonts w:hint="eastAsia" w:ascii="微軟正黑體" w:hAnsi="微軟正黑體" w:eastAsia="微軟正黑體" w:cs="微軟正黑體"/>
          <w:color w:val="auto"/>
        </w:rPr>
        <w:t>！如果你是愛看表演的初心者，加入本計畫讓你從普通觀眾，成為懂得看熱鬧也會看門道的表演藝術觀察員！</w:t>
      </w:r>
    </w:p>
    <w:p>
      <w:pPr>
        <w:pStyle w:val="12"/>
        <w:numPr>
          <w:ilvl w:val="0"/>
          <w:numId w:val="1"/>
        </w:numPr>
        <w:snapToGrid w:val="0"/>
        <w:spacing w:line="400" w:lineRule="exact"/>
        <w:ind w:left="488" w:leftChars="0" w:hanging="487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主辦單位：</w:t>
      </w:r>
      <w:r>
        <w:rPr>
          <w:rFonts w:hint="eastAsia" w:ascii="微軟正黑體" w:hAnsi="微軟正黑體" w:eastAsia="微軟正黑體" w:cs="微軟正黑體"/>
          <w:bCs/>
          <w:szCs w:val="24"/>
        </w:rPr>
        <w:t>桃園市政府文化局</w:t>
      </w:r>
      <w:r>
        <w:rPr>
          <w:rFonts w:hint="eastAsia" w:ascii="微軟正黑體" w:hAnsi="微軟正黑體" w:eastAsia="微軟正黑體" w:cs="微軟正黑體"/>
          <w:b/>
          <w:szCs w:val="24"/>
        </w:rPr>
        <w:t xml:space="preserve">    </w:t>
      </w:r>
    </w:p>
    <w:p>
      <w:pPr>
        <w:pStyle w:val="12"/>
        <w:snapToGrid w:val="0"/>
        <w:spacing w:line="400" w:lineRule="exact"/>
        <w:ind w:left="488" w:leftChars="0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承辦單位：</w:t>
      </w:r>
      <w:r>
        <w:rPr>
          <w:rFonts w:hint="eastAsia" w:ascii="微軟正黑體" w:hAnsi="微軟正黑體" w:eastAsia="微軟正黑體" w:cs="微軟正黑體"/>
          <w:szCs w:val="24"/>
        </w:rPr>
        <w:t>桃園市表演藝術輔導平台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8" w:leftChars="0" w:hanging="488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招募對象：</w:t>
      </w:r>
      <w:r>
        <w:rPr>
          <w:rFonts w:hint="eastAsia" w:ascii="微軟正黑體" w:hAnsi="微軟正黑體" w:eastAsia="微軟正黑體" w:cs="微軟正黑體"/>
          <w:bCs/>
          <w:szCs w:val="24"/>
        </w:rPr>
        <w:t>不排斥寫字，對欣賞表演藝術演出與觀察書寫有興趣者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8" w:leftChars="0" w:hanging="488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</w:rPr>
        <w:t>課程費用：</w:t>
      </w:r>
      <w:r>
        <w:rPr>
          <w:rFonts w:hint="eastAsia" w:ascii="微軟正黑體" w:hAnsi="微軟正黑體" w:eastAsia="微軟正黑體" w:cs="微軟正黑體"/>
        </w:rPr>
        <w:t>免費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8" w:leftChars="0" w:hanging="488"/>
        <w:jc w:val="both"/>
        <w:rPr>
          <w:rFonts w:ascii="微軟正黑體" w:hAnsi="微軟正黑體" w:eastAsia="微軟正黑體" w:cs="微軟正黑體"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計畫時程：</w:t>
      </w:r>
    </w:p>
    <w:p>
      <w:pPr>
        <w:pStyle w:val="13"/>
        <w:numPr>
          <w:ilvl w:val="0"/>
          <w:numId w:val="2"/>
        </w:numPr>
        <w:snapToGrid w:val="0"/>
        <w:ind w:left="2887" w:leftChars="300" w:hanging="2167" w:hangingChars="903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  <w:color w:val="auto"/>
          <w:lang w:eastAsia="zh-TW"/>
        </w:rPr>
        <w:t>觀察</w:t>
      </w:r>
      <w:r>
        <w:rPr>
          <w:rFonts w:hint="eastAsia" w:ascii="微軟正黑體" w:hAnsi="微軟正黑體" w:eastAsia="微軟正黑體" w:cs="微軟正黑體"/>
          <w:color w:val="auto"/>
        </w:rPr>
        <w:t>能力養成：1</w:t>
      </w:r>
      <w:r>
        <w:rPr>
          <w:rFonts w:hint="eastAsia" w:ascii="微軟正黑體" w:hAnsi="微軟正黑體" w:eastAsia="微軟正黑體" w:cs="微軟正黑體"/>
        </w:rPr>
        <w:t>0/04（日）13:00-15:00、15:30-17:30，</w:t>
      </w:r>
      <w:r>
        <w:rPr>
          <w:rFonts w:hint="eastAsia" w:ascii="微軟正黑體" w:hAnsi="微軟正黑體" w:eastAsia="微軟正黑體" w:cs="微軟正黑體"/>
        </w:rPr>
        <w:br w:type="textWrapping"/>
      </w:r>
      <w:r>
        <w:rPr>
          <w:rFonts w:hint="eastAsia" w:ascii="微軟正黑體" w:hAnsi="微軟正黑體" w:eastAsia="微軟正黑體" w:cs="微軟正黑體"/>
        </w:rPr>
        <w:t>10/17（六）13:00-15:00、15:30-17:30，</w:t>
      </w:r>
      <w:r>
        <w:rPr>
          <w:rFonts w:hint="eastAsia" w:ascii="微軟正黑體" w:hAnsi="微軟正黑體" w:eastAsia="微軟正黑體" w:cs="微軟正黑體"/>
        </w:rPr>
        <w:br w:type="textWrapping"/>
      </w:r>
      <w:r>
        <w:rPr>
          <w:rFonts w:hint="eastAsia" w:ascii="微軟正黑體" w:hAnsi="微軟正黑體" w:eastAsia="微軟正黑體" w:cs="微軟正黑體"/>
        </w:rPr>
        <w:t>授課4堂，每堂課2小時。</w:t>
      </w:r>
    </w:p>
    <w:p>
      <w:pPr>
        <w:pStyle w:val="13"/>
        <w:numPr>
          <w:ilvl w:val="0"/>
          <w:numId w:val="2"/>
        </w:numPr>
        <w:snapToGrid w:val="0"/>
        <w:ind w:left="1216" w:leftChars="300" w:hanging="496" w:hangingChars="207"/>
        <w:rPr>
          <w:rFonts w:ascii="微軟正黑體" w:hAnsi="微軟正黑體" w:eastAsia="微軟正黑體" w:cs="微軟正黑體"/>
          <w:color w:val="auto"/>
        </w:rPr>
      </w:pPr>
      <w:r>
        <w:rPr>
          <w:rFonts w:hint="eastAsia" w:ascii="微軟正黑體" w:hAnsi="微軟正黑體" w:eastAsia="微軟正黑體" w:cs="微軟正黑體"/>
          <w:color w:val="auto"/>
        </w:rPr>
        <w:t>劇團實地彩排觀摩：10－11月配合藝術綠洲演出創作團隊排練時間，共2次。</w:t>
      </w:r>
    </w:p>
    <w:p>
      <w:pPr>
        <w:pStyle w:val="13"/>
        <w:numPr>
          <w:ilvl w:val="0"/>
          <w:numId w:val="2"/>
        </w:numPr>
        <w:snapToGrid w:val="0"/>
        <w:ind w:left="1216" w:leftChars="300" w:hanging="496" w:hangingChars="207"/>
        <w:rPr>
          <w:rFonts w:ascii="微軟正黑體" w:hAnsi="微軟正黑體" w:eastAsia="微軟正黑體" w:cs="微軟正黑體"/>
          <w:color w:val="auto"/>
        </w:rPr>
      </w:pPr>
      <w:r>
        <w:rPr>
          <w:rFonts w:hint="eastAsia" w:ascii="微軟正黑體" w:hAnsi="微軟正黑體" w:eastAsia="微軟正黑體" w:cs="微軟正黑體"/>
          <w:color w:val="auto"/>
        </w:rPr>
        <w:t>課後觀賞演出與心得撰寫分享：開放學員自由參加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8" w:leftChars="0" w:hanging="488"/>
        <w:jc w:val="both"/>
        <w:rPr>
          <w:rFonts w:ascii="微軟正黑體" w:hAnsi="微軟正黑體" w:eastAsia="微軟正黑體" w:cs="微軟正黑體"/>
          <w:bCs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課堂地點：</w:t>
      </w:r>
      <w:r>
        <w:rPr>
          <w:rFonts w:hint="eastAsia" w:ascii="微軟正黑體" w:hAnsi="微軟正黑體" w:eastAsia="微軟正黑體" w:cs="微軟正黑體"/>
          <w:bCs/>
          <w:szCs w:val="24"/>
        </w:rPr>
        <w:t>文化局6樓研習室（</w:t>
      </w:r>
      <w:r>
        <w:fldChar w:fldCharType="begin"/>
      </w:r>
      <w:r>
        <w:instrText xml:space="preserve"> HYPERLINK "https://www.google.com.tw/maps/place/330%E6%A1%83%E5%9C%92%E5%B8%82%E6%A1%83%E5%9C%92%E5%8D%80%E7%B8%A3%E5%BA%9C%E8%B7%AF21%E8%99%9F/@24.9939873,121.2981107,17z/data=!3m1!4b1!4m5!3m4!1s0x34681f04e7641a2f:0x9bc08b05393fd62a!8m2!3d24.9939873!4d121.3002994?hl" </w:instrText>
      </w:r>
      <w:r>
        <w:fldChar w:fldCharType="separate"/>
      </w:r>
      <w:r>
        <w:rPr>
          <w:rStyle w:val="7"/>
          <w:rFonts w:hint="eastAsia" w:ascii="微軟正黑體" w:hAnsi="微軟正黑體" w:eastAsia="微軟正黑體" w:cs="微軟正黑體"/>
          <w:bCs/>
          <w:szCs w:val="24"/>
        </w:rPr>
        <w:t>桃園市桃園區縣府路21號</w:t>
      </w:r>
      <w:r>
        <w:rPr>
          <w:rStyle w:val="7"/>
          <w:rFonts w:hint="eastAsia" w:ascii="微軟正黑體" w:hAnsi="微軟正黑體" w:eastAsia="微軟正黑體" w:cs="微軟正黑體"/>
          <w:bCs/>
          <w:szCs w:val="24"/>
        </w:rPr>
        <w:fldChar w:fldCharType="end"/>
      </w:r>
      <w:r>
        <w:rPr>
          <w:rFonts w:hint="eastAsia" w:ascii="微軟正黑體" w:hAnsi="微軟正黑體" w:eastAsia="微軟正黑體" w:cs="微軟正黑體"/>
          <w:bCs/>
          <w:szCs w:val="24"/>
        </w:rPr>
        <w:t>）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7" w:leftChars="0" w:hanging="487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進行方式：</w:t>
      </w:r>
    </w:p>
    <w:p>
      <w:pPr>
        <w:pStyle w:val="13"/>
        <w:numPr>
          <w:ilvl w:val="3"/>
          <w:numId w:val="1"/>
        </w:numPr>
        <w:spacing w:after="120" w:afterLines="50" w:line="400" w:lineRule="exact"/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觀察員培訓</w:t>
      </w:r>
    </w:p>
    <w:p>
      <w:pPr>
        <w:spacing w:after="120" w:afterLines="50" w:line="400" w:lineRule="exact"/>
        <w:ind w:left="1130" w:leftChars="471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  <w:color w:val="auto"/>
        </w:rPr>
        <w:t>培訓內容分為三階段，第一階段為能力養成，透過4堂課的專業師資授課，培養學員觀賞演出的視角與能力；第二階段為實地彩排觀摩，帶領學員直擊劇團幕後工作現場；第三階段為課後觀賞演出與心得撰寫分享，鼓勵學員觀賞演出後，撰寫演出觀賞心得，並交由輔導平台小編，將你的文章露出</w:t>
      </w:r>
      <w:r>
        <w:rPr>
          <w:rFonts w:hint="eastAsia" w:ascii="微軟正黑體" w:hAnsi="微軟正黑體" w:eastAsia="微軟正黑體" w:cs="微軟正黑體"/>
        </w:rPr>
        <w:t xml:space="preserve">。 </w:t>
      </w:r>
    </w:p>
    <w:p>
      <w:pPr>
        <w:pStyle w:val="13"/>
        <w:numPr>
          <w:ilvl w:val="6"/>
          <w:numId w:val="1"/>
        </w:numPr>
        <w:spacing w:before="120" w:beforeLines="50" w:after="120" w:afterLines="50" w:line="420" w:lineRule="exact"/>
        <w:ind w:left="1200" w:leftChars="0"/>
        <w:rPr>
          <w:rFonts w:ascii="微軟正黑體" w:hAnsi="微軟正黑體" w:eastAsia="微軟正黑體" w:cs="微軟正黑體"/>
          <w:color w:val="auto"/>
        </w:rPr>
      </w:pPr>
      <w:r>
        <w:rPr>
          <w:rFonts w:hint="eastAsia" w:ascii="微軟正黑體" w:hAnsi="微軟正黑體" w:eastAsia="微軟正黑體" w:cs="微軟正黑體"/>
          <w:color w:val="auto"/>
          <w:lang w:eastAsia="zh-TW"/>
        </w:rPr>
        <w:t>觀察</w:t>
      </w:r>
      <w:r>
        <w:rPr>
          <w:rFonts w:hint="eastAsia" w:ascii="微軟正黑體" w:hAnsi="微軟正黑體" w:eastAsia="微軟正黑體" w:cs="微軟正黑體"/>
          <w:color w:val="auto"/>
        </w:rPr>
        <w:t>能力養成：邀請4位表演藝術評論專業師資，以深入淺出的方式帶領學員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，</w:t>
      </w:r>
      <w:r>
        <w:rPr>
          <w:rFonts w:hint="eastAsia" w:ascii="微軟正黑體" w:hAnsi="微軟正黑體" w:eastAsia="微軟正黑體" w:cs="微軟正黑體"/>
          <w:color w:val="auto"/>
        </w:rPr>
        <w:t>觀察表演藝術節目的各個視角與面相。課程中將帶入互動討論、簡單的書寫練習，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看見不同的觀察方法，並</w:t>
      </w:r>
      <w:r>
        <w:rPr>
          <w:rFonts w:hint="eastAsia" w:ascii="微軟正黑體" w:hAnsi="微軟正黑體" w:eastAsia="微軟正黑體" w:cs="微軟正黑體"/>
          <w:color w:val="auto"/>
        </w:rPr>
        <w:t>引導學員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將觀賞體驗轉化成屬於自己的觀點！</w:t>
      </w:r>
    </w:p>
    <w:p>
      <w:pPr>
        <w:pStyle w:val="13"/>
        <w:numPr>
          <w:ilvl w:val="6"/>
          <w:numId w:val="1"/>
        </w:numPr>
        <w:spacing w:before="120" w:beforeLines="50" w:after="120" w:afterLines="50" w:line="420" w:lineRule="exact"/>
        <w:ind w:left="1200" w:leftChars="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劇團實地彩排觀摩：學員前往藝術綠洲創作團隊劇場或排練場欣賞彩排後，邀請評論人與創作者現地座談，一起思考創作人的演出策略，最後也將安排學員QA時間。</w:t>
      </w:r>
    </w:p>
    <w:p>
      <w:pPr>
        <w:pStyle w:val="13"/>
        <w:numPr>
          <w:ilvl w:val="6"/>
          <w:numId w:val="1"/>
        </w:numPr>
        <w:spacing w:before="120" w:beforeLines="50" w:after="120" w:afterLines="50" w:line="420" w:lineRule="exact"/>
        <w:ind w:left="1200" w:leftChars="0"/>
        <w:rPr>
          <w:rFonts w:ascii="微軟正黑體" w:hAnsi="微軟正黑體" w:eastAsia="微軟正黑體" w:cs="Times New Roman"/>
          <w:bCs/>
          <w:kern w:val="0"/>
        </w:rPr>
      </w:pPr>
      <w:r>
        <w:rPr>
          <w:rFonts w:hint="eastAsia" w:ascii="微軟正黑體" w:hAnsi="微軟正黑體" w:eastAsia="微軟正黑體" w:cs="微軟正黑體"/>
          <w:color w:val="auto"/>
        </w:rPr>
        <w:t>課後觀賞演出與心得撰寫分享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：</w:t>
      </w:r>
      <w:r>
        <w:rPr>
          <w:rFonts w:hint="eastAsia" w:ascii="微軟正黑體" w:hAnsi="微軟正黑體" w:eastAsia="微軟正黑體" w:cs="微軟正黑體"/>
          <w:b/>
          <w:color w:val="auto"/>
          <w:u w:val="single"/>
        </w:rPr>
        <w:t>本項開放學員自由參加</w:t>
      </w:r>
      <w:r>
        <w:rPr>
          <w:rFonts w:hint="eastAsia" w:ascii="微軟正黑體" w:hAnsi="微軟正黑體" w:eastAsia="微軟正黑體" w:cs="微軟正黑體"/>
          <w:b/>
          <w:color w:val="auto"/>
          <w:u w:val="single"/>
          <w:lang w:eastAsia="zh-TW"/>
        </w:rPr>
        <w:t>。</w:t>
      </w:r>
      <w:r>
        <w:rPr>
          <w:rFonts w:hint="eastAsia" w:ascii="微軟正黑體" w:hAnsi="微軟正黑體" w:eastAsia="微軟正黑體" w:cs="微軟正黑體"/>
          <w:color w:val="auto"/>
        </w:rPr>
        <w:t>將劇場觀賞體驗結合自身的生活經驗，以文字紀念生活中的感動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t>！</w:t>
      </w:r>
      <w:r>
        <w:rPr>
          <w:rFonts w:hint="eastAsia" w:ascii="微軟正黑體" w:hAnsi="微軟正黑體" w:eastAsia="微軟正黑體" w:cs="微軟正黑體"/>
          <w:color w:val="auto"/>
          <w:lang w:eastAsia="zh-TW"/>
        </w:rPr>
        <w:br w:type="textWrapping"/>
      </w:r>
      <w:r>
        <w:rPr>
          <w:rFonts w:hint="eastAsia" w:ascii="微軟正黑體" w:hAnsi="微軟正黑體" w:eastAsia="微軟正黑體" w:cs="微軟正黑體"/>
          <w:color w:val="auto"/>
        </w:rPr>
        <w:t>學員</w:t>
      </w:r>
      <w:r>
        <w:rPr>
          <w:rFonts w:hint="eastAsia" w:ascii="微軟正黑體" w:hAnsi="微軟正黑體" w:eastAsia="微軟正黑體" w:cs="微軟正黑體"/>
        </w:rPr>
        <w:t>自行前往觀賞2020桃園藝術綠洲創作計畫系列演出1場，或其他自選之表演藝術節目</w:t>
      </w:r>
      <w:r>
        <w:rPr>
          <w:rFonts w:hint="eastAsia" w:ascii="微軟正黑體" w:hAnsi="微軟正黑體" w:eastAsia="微軟正黑體" w:cs="微軟正黑體"/>
          <w:strike w:val="0"/>
          <w:dstrike w:val="0"/>
          <w:color w:val="auto"/>
        </w:rPr>
        <w:t>（須於桃園演出）</w:t>
      </w:r>
      <w:r>
        <w:rPr>
          <w:rFonts w:hint="eastAsia" w:ascii="微軟正黑體" w:hAnsi="微軟正黑體" w:eastAsia="微軟正黑體" w:cs="微軟正黑體"/>
        </w:rPr>
        <w:t>，並於11/8（日）前完成</w:t>
      </w:r>
      <w:r>
        <w:rPr>
          <w:rFonts w:hint="eastAsia" w:ascii="微軟正黑體" w:hAnsi="微軟正黑體" w:eastAsia="微軟正黑體" w:cs="微軟正黑體"/>
          <w:lang w:eastAsia="zh-TW"/>
        </w:rPr>
        <w:t>心得</w:t>
      </w:r>
      <w:r>
        <w:rPr>
          <w:rFonts w:hint="eastAsia" w:ascii="微軟正黑體" w:hAnsi="微軟正黑體" w:eastAsia="微軟正黑體" w:cs="微軟正黑體"/>
        </w:rPr>
        <w:t>文章（字數不限）</w:t>
      </w:r>
      <w:r>
        <w:rPr>
          <w:rFonts w:hint="eastAsia" w:ascii="微軟正黑體" w:hAnsi="微軟正黑體" w:eastAsia="微軟正黑體" w:cs="微軟正黑體"/>
          <w:lang w:eastAsia="zh-TW"/>
        </w:rPr>
        <w:t>，</w:t>
      </w:r>
      <w:r>
        <w:rPr>
          <w:rFonts w:hint="eastAsia" w:ascii="微軟正黑體" w:hAnsi="微軟正黑體" w:eastAsia="微軟正黑體" w:cs="微軟正黑體"/>
        </w:rPr>
        <w:t>交由輔導平台小編</w:t>
      </w:r>
      <w:r>
        <w:rPr>
          <w:rFonts w:hint="eastAsia" w:ascii="微軟正黑體" w:hAnsi="微軟正黑體" w:eastAsia="微軟正黑體" w:cs="Times New Roman"/>
          <w:bCs/>
          <w:kern w:val="0"/>
        </w:rPr>
        <w:t>，將你的文章搭配劇團演出劇照露出。</w:t>
      </w:r>
    </w:p>
    <w:p>
      <w:pPr>
        <w:pStyle w:val="13"/>
        <w:numPr>
          <w:ilvl w:val="3"/>
          <w:numId w:val="1"/>
        </w:numPr>
        <w:spacing w:after="120" w:afterLines="50" w:line="400" w:lineRule="exact"/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培訓師資：吳思鋒、程皖瑄、紀慧玲、黃馨儀</w:t>
      </w:r>
    </w:p>
    <w:p>
      <w:pPr>
        <w:pStyle w:val="13"/>
        <w:numPr>
          <w:ilvl w:val="3"/>
          <w:numId w:val="1"/>
        </w:numPr>
        <w:spacing w:after="120" w:afterLines="50" w:line="400" w:lineRule="exact"/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預計招生：上限25人（備取5名）</w:t>
      </w:r>
    </w:p>
    <w:p>
      <w:pPr>
        <w:pStyle w:val="13"/>
        <w:numPr>
          <w:ilvl w:val="3"/>
          <w:numId w:val="1"/>
        </w:numPr>
        <w:spacing w:after="240" w:afterLines="100" w:line="400" w:lineRule="exact"/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課程內容（實地觀摩之劇團為暫定，將依據團隊意願與工作期程進行安排與邀請；課堂內容將依實際應邀之講師訂定講題）</w:t>
      </w:r>
    </w:p>
    <w:tbl>
      <w:tblPr>
        <w:tblStyle w:val="10"/>
        <w:tblW w:w="8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6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829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10月4日（日）第一階段-能力養成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12:30-13:00</w:t>
            </w:r>
          </w:p>
        </w:tc>
        <w:tc>
          <w:tcPr>
            <w:tcW w:w="6359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報到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6359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做評論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講師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｜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吳思鋒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6359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15:30-17:30</w:t>
            </w:r>
          </w:p>
        </w:tc>
        <w:tc>
          <w:tcPr>
            <w:tcW w:w="6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color w:val="auto"/>
              </w:rPr>
              <w:t>戲劇評論徜徉遊——書寫的觀點與想像</w:t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  <w:lang w:eastAsia="zh-TW"/>
              </w:rPr>
              <w:t>　</w:t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  <w:lang w:eastAsia="zh-TW"/>
              </w:rPr>
              <w:br w:type="textWrapping"/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</w:rPr>
              <w:t>講師</w:t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  <w:lang w:eastAsia="zh-TW"/>
              </w:rPr>
              <w:t>｜</w:t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</w:rPr>
              <w:t>程皖瑄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7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10月17日（六）第一階段-能力養成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12:30-13:00</w:t>
            </w:r>
          </w:p>
        </w:tc>
        <w:tc>
          <w:tcPr>
            <w:tcW w:w="6338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報到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6338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color w:val="auto"/>
                <w:lang w:eastAsia="zh-TW"/>
              </w:rPr>
              <w:t>日常身體與表演身體　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講師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｜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紀慧玲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15:00-15:30</w:t>
            </w:r>
          </w:p>
        </w:tc>
        <w:tc>
          <w:tcPr>
            <w:tcW w:w="6338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32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15:30-17:30</w:t>
            </w:r>
          </w:p>
        </w:tc>
        <w:tc>
          <w:tcPr>
            <w:tcW w:w="6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color w:val="auto"/>
              </w:rPr>
              <w:t>如何社區？怎樣劇場？——劇場進入地方的實踐觀察</w:t>
            </w:r>
            <w:r>
              <w:rPr>
                <w:rFonts w:hint="eastAsia" w:ascii="微軟正黑體" w:hAnsi="微軟正黑體" w:eastAsia="微軟正黑體"/>
                <w:b/>
                <w:bCs/>
                <w:color w:val="auto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講師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:lang w:eastAsia="zh-TW"/>
                <w14:textFill>
                  <w14:solidFill>
                    <w14:schemeClr w14:val="tx1"/>
                  </w14:solidFill>
                </w14:textFill>
              </w:rPr>
              <w:t>｜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auto"/>
              </w:rPr>
              <w:t>黃馨儀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6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63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第二階段－實地彩排觀摩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0000FF"/>
              </w:rPr>
              <w:t>（時間地點暫定）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10/20（二）下午</w:t>
            </w:r>
          </w:p>
        </w:tc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11/26（四）晚上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報到</w:t>
            </w:r>
          </w:p>
        </w:tc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報到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b/>
                <w:bCs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自然而然劇團</w:t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《共生公寓》</w:t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彩排觀摩與現地座談（台北）</w:t>
            </w:r>
          </w:p>
        </w:tc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b/>
                <w:bCs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慢島劇團</w:t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《高地來的男人》</w:t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彩排觀摩與現地座談（中壢）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賦歸</w:t>
            </w:r>
          </w:p>
        </w:tc>
        <w:tc>
          <w:tcPr>
            <w:tcW w:w="4316" w:type="dxa"/>
            <w:vAlign w:val="center"/>
          </w:tcPr>
          <w:p>
            <w:pPr>
              <w:widowControl w:val="0"/>
              <w:jc w:val="center"/>
              <w:rPr>
                <w:rFonts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賦歸</w:t>
            </w:r>
          </w:p>
        </w:tc>
      </w:tr>
    </w:tbl>
    <w:p>
      <w:pPr>
        <w:rPr>
          <w:rFonts w:ascii="微軟正黑體" w:hAnsi="微軟正黑體" w:eastAsia="微軟正黑體" w:cs="微軟正黑體"/>
          <w:b/>
        </w:rPr>
      </w:pP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8" w:leftChars="0" w:hanging="488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報名方式：</w:t>
      </w:r>
    </w:p>
    <w:p>
      <w:pPr>
        <w:pStyle w:val="13"/>
        <w:numPr>
          <w:ilvl w:val="3"/>
          <w:numId w:val="1"/>
        </w:numPr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報名期間：即日起至</w:t>
      </w:r>
      <w:r>
        <w:rPr>
          <w:rFonts w:hint="eastAsia" w:ascii="微軟正黑體" w:hAnsi="微軟正黑體" w:eastAsia="微軟正黑體" w:cs="微軟正黑體"/>
          <w:b/>
          <w:bCs/>
          <w:color w:val="FF0000"/>
        </w:rPr>
        <w:t>2020年9月29日（二）23:59</w:t>
      </w:r>
      <w:r>
        <w:rPr>
          <w:rFonts w:hint="eastAsia" w:ascii="微軟正黑體" w:hAnsi="微軟正黑體" w:eastAsia="微軟正黑體" w:cs="微軟正黑體"/>
        </w:rPr>
        <w:t>截止</w:t>
      </w:r>
    </w:p>
    <w:p>
      <w:pPr>
        <w:pStyle w:val="13"/>
        <w:numPr>
          <w:ilvl w:val="3"/>
          <w:numId w:val="1"/>
        </w:numPr>
        <w:ind w:left="1276" w:leftChars="0" w:hanging="850"/>
        <w:rPr>
          <w:rFonts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報名連結：</w:t>
      </w:r>
      <w:r>
        <w:fldChar w:fldCharType="begin"/>
      </w:r>
      <w:r>
        <w:instrText xml:space="preserve"> HYPERLINK "https://forms.gle/JKgiwZtSUN7reheL6" </w:instrText>
      </w:r>
      <w:r>
        <w:fldChar w:fldCharType="separate"/>
      </w:r>
      <w:r>
        <w:rPr>
          <w:rStyle w:val="7"/>
          <w:rFonts w:hint="eastAsia" w:ascii="微軟正黑體" w:hAnsi="微軟正黑體" w:eastAsia="微軟正黑體"/>
        </w:rPr>
        <w:t>https://forms.gle/JKgiwZtSUN7reheL6</w:t>
      </w:r>
      <w:r>
        <w:rPr>
          <w:rStyle w:val="8"/>
          <w:rFonts w:hint="eastAsia" w:ascii="微軟正黑體" w:hAnsi="微軟正黑體" w:eastAsia="微軟正黑體"/>
        </w:rPr>
        <w:fldChar w:fldCharType="end"/>
      </w:r>
      <w:r>
        <w:rPr>
          <w:rFonts w:hint="eastAsia" w:ascii="微軟正黑體" w:hAnsi="微軟正黑體" w:eastAsia="微軟正黑體"/>
        </w:rPr>
        <w:t xml:space="preserve"> </w:t>
      </w:r>
    </w:p>
    <w:p>
      <w:pPr>
        <w:pStyle w:val="13"/>
        <w:numPr>
          <w:ilvl w:val="3"/>
          <w:numId w:val="1"/>
        </w:numPr>
        <w:spacing w:after="120" w:afterLines="50"/>
        <w:ind w:left="1276" w:leftChars="0" w:hanging="850"/>
        <w:rPr>
          <w:rFonts w:ascii="微軟正黑體" w:hAnsi="微軟正黑體" w:eastAsia="微軟正黑體" w:cs="微軟正黑體"/>
          <w:kern w:val="0"/>
        </w:rPr>
      </w:pPr>
      <w:r>
        <w:rPr>
          <w:rFonts w:hint="eastAsia" w:ascii="微軟正黑體" w:hAnsi="微軟正黑體" w:eastAsia="微軟正黑體" w:cs="微軟正黑體"/>
          <w:kern w:val="0"/>
        </w:rPr>
        <w:t>入選通知：報名成功者輔導平台將於9月30日</w:t>
      </w:r>
      <w:r>
        <w:rPr>
          <w:rFonts w:hint="eastAsia" w:ascii="微軟正黑體" w:hAnsi="微軟正黑體" w:eastAsia="微軟正黑體" w:cs="微軟正黑體"/>
          <w:color w:val="000000" w:themeColor="text1"/>
          <w:kern w:val="0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微軟正黑體" w:hAnsi="微軟正黑體" w:eastAsia="微軟正黑體" w:cs="微軟正黑體"/>
          <w:kern w:val="0"/>
        </w:rPr>
        <w:t>前以E-mail個別通知。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7" w:leftChars="0" w:hanging="487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其他事項：</w:t>
      </w:r>
    </w:p>
    <w:p>
      <w:pPr>
        <w:pStyle w:val="12"/>
        <w:numPr>
          <w:ilvl w:val="1"/>
          <w:numId w:val="1"/>
        </w:numPr>
        <w:snapToGrid w:val="0"/>
        <w:ind w:left="1276" w:leftChars="0" w:hanging="794"/>
        <w:jc w:val="both"/>
        <w:rPr>
          <w:rFonts w:ascii="微軟正黑體" w:hAnsi="微軟正黑體" w:eastAsia="微軟正黑體" w:cs="微軟正黑體"/>
          <w:szCs w:val="24"/>
        </w:rPr>
      </w:pPr>
      <w:r>
        <w:rPr>
          <w:rFonts w:hint="eastAsia" w:ascii="微軟正黑體" w:hAnsi="微軟正黑體" w:eastAsia="微軟正黑體" w:cs="微軟正黑體"/>
          <w:szCs w:val="24"/>
        </w:rPr>
        <w:t>報名參加本培訓計畫之入選者，即同意授權主辦單位</w:t>
      </w:r>
      <w:bookmarkStart w:id="0" w:name="_GoBack"/>
      <w:bookmarkEnd w:id="0"/>
      <w:r>
        <w:rPr>
          <w:rFonts w:hint="eastAsia" w:ascii="微軟正黑體" w:hAnsi="微軟正黑體" w:eastAsia="微軟正黑體" w:cs="微軟正黑體"/>
          <w:szCs w:val="24"/>
        </w:rPr>
        <w:t>將成果文章刊登發表。</w:t>
      </w:r>
    </w:p>
    <w:p>
      <w:pPr>
        <w:pStyle w:val="12"/>
        <w:numPr>
          <w:ilvl w:val="1"/>
          <w:numId w:val="1"/>
        </w:numPr>
        <w:snapToGrid w:val="0"/>
        <w:ind w:left="1276" w:leftChars="0" w:hanging="794"/>
        <w:jc w:val="both"/>
        <w:rPr>
          <w:rFonts w:ascii="微軟正黑體" w:hAnsi="微軟正黑體" w:eastAsia="微軟正黑體" w:cs="微軟正黑體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軟正黑體" w:hAnsi="微軟正黑體" w:eastAsia="微軟正黑體" w:cs="微軟正黑體"/>
          <w:color w:val="000000" w:themeColor="text1"/>
          <w:szCs w:val="24"/>
          <w14:textFill>
            <w14:solidFill>
              <w14:schemeClr w14:val="tx1"/>
            </w14:solidFill>
          </w14:textFill>
        </w:rPr>
        <w:t>本培訓計畫提供免費課程與觀摩活動，將不另支付觀察員包含稿酬、交通、住宿在內之其他報償。</w:t>
      </w:r>
    </w:p>
    <w:p>
      <w:pPr>
        <w:pStyle w:val="12"/>
        <w:numPr>
          <w:ilvl w:val="1"/>
          <w:numId w:val="1"/>
        </w:numPr>
        <w:snapToGrid w:val="0"/>
        <w:ind w:left="1276" w:leftChars="0" w:hanging="794"/>
        <w:jc w:val="both"/>
        <w:rPr>
          <w:rFonts w:ascii="微軟正黑體" w:hAnsi="微軟正黑體" w:eastAsia="微軟正黑體" w:cs="微軟正黑體"/>
          <w:szCs w:val="24"/>
        </w:rPr>
      </w:pPr>
      <w:r>
        <w:rPr>
          <w:rFonts w:hint="eastAsia" w:ascii="微軟正黑體" w:hAnsi="微軟正黑體" w:eastAsia="微軟正黑體" w:cs="微軟正黑體"/>
          <w:szCs w:val="24"/>
        </w:rPr>
        <w:t>本計畫如有未盡事宜，文化局保留修訂變更之權利。</w:t>
      </w:r>
    </w:p>
    <w:p>
      <w:pPr>
        <w:pStyle w:val="12"/>
        <w:numPr>
          <w:ilvl w:val="0"/>
          <w:numId w:val="1"/>
        </w:numPr>
        <w:snapToGrid w:val="0"/>
        <w:spacing w:before="120" w:beforeLines="50" w:line="400" w:lineRule="exact"/>
        <w:ind w:left="487" w:leftChars="0" w:hanging="487"/>
        <w:jc w:val="both"/>
        <w:rPr>
          <w:rFonts w:ascii="微軟正黑體" w:hAnsi="微軟正黑體" w:eastAsia="微軟正黑體" w:cs="微軟正黑體"/>
          <w:b/>
          <w:szCs w:val="24"/>
        </w:rPr>
      </w:pPr>
      <w:r>
        <w:rPr>
          <w:rFonts w:hint="eastAsia" w:ascii="微軟正黑體" w:hAnsi="微軟正黑體" w:eastAsia="微軟正黑體" w:cs="微軟正黑體"/>
          <w:b/>
          <w:szCs w:val="24"/>
        </w:rPr>
        <w:t>聯絡窗口：</w:t>
      </w:r>
    </w:p>
    <w:p>
      <w:pPr>
        <w:pStyle w:val="12"/>
        <w:snapToGrid w:val="0"/>
        <w:ind w:left="482" w:leftChars="0"/>
        <w:jc w:val="both"/>
        <w:rPr>
          <w:rFonts w:ascii="微軟正黑體" w:hAnsi="微軟正黑體" w:eastAsia="微軟正黑體" w:cs="微軟正黑體"/>
          <w:bCs/>
          <w:szCs w:val="24"/>
        </w:rPr>
      </w:pPr>
      <w:r>
        <w:rPr>
          <w:rFonts w:hint="eastAsia" w:ascii="微軟正黑體" w:hAnsi="微軟正黑體" w:eastAsia="微軟正黑體" w:cs="微軟正黑體"/>
          <w:bCs/>
          <w:szCs w:val="24"/>
        </w:rPr>
        <w:t>桃園市表演藝術輔導平台  劉小姐 0926-608-776</w:t>
      </w:r>
    </w:p>
    <w:p>
      <w:pPr>
        <w:pStyle w:val="12"/>
        <w:snapToGrid w:val="0"/>
        <w:ind w:left="482" w:leftChars="0"/>
        <w:jc w:val="both"/>
        <w:rPr>
          <w:rFonts w:ascii="微軟正黑體" w:hAnsi="微軟正黑體" w:eastAsia="微軟正黑體" w:cs="微軟正黑體"/>
          <w:bCs/>
          <w:szCs w:val="24"/>
        </w:rPr>
      </w:pPr>
      <w:r>
        <w:rPr>
          <w:rFonts w:hint="eastAsia" w:ascii="微軟正黑體" w:hAnsi="微軟正黑體" w:eastAsia="微軟正黑體" w:cs="微軟正黑體"/>
          <w:bCs/>
          <w:szCs w:val="24"/>
        </w:rPr>
        <w:t>文化局表演藝術科  黃小姐 03-3322592分機8306</w:t>
      </w:r>
    </w:p>
    <w:p>
      <w:pPr>
        <w:rPr>
          <w:rFonts w:ascii="微軟正黑體" w:hAnsi="微軟正黑體" w:eastAsia="微軟正黑體" w:cs="微軟正黑體"/>
        </w:rPr>
      </w:pPr>
    </w:p>
    <w:sectPr>
      <w:pgSz w:w="11906" w:h="16838"/>
      <w:pgMar w:top="1307" w:right="1068" w:bottom="1440" w:left="130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B65E"/>
    <w:multiLevelType w:val="multilevel"/>
    <w:tmpl w:val="6391B65E"/>
    <w:lvl w:ilvl="0" w:tentative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2234" w:hanging="480"/>
      </w:pPr>
      <w:rPr>
        <w:rFonts w:hint="eastAsia" w:ascii="新細明體" w:hAnsi="新細明體" w:eastAsia="新細明體"/>
      </w:rPr>
    </w:lvl>
    <w:lvl w:ilvl="2" w:tentative="0">
      <w:start w:val="1"/>
      <w:numFmt w:val="lowerRoman"/>
      <w:lvlText w:val="%3."/>
      <w:lvlJc w:val="right"/>
      <w:pPr>
        <w:ind w:left="2714" w:hanging="480"/>
      </w:pPr>
    </w:lvl>
    <w:lvl w:ilvl="3" w:tentative="0">
      <w:start w:val="1"/>
      <w:numFmt w:val="decimal"/>
      <w:lvlText w:val="%4."/>
      <w:lvlJc w:val="left"/>
      <w:pPr>
        <w:ind w:left="3194" w:hanging="480"/>
      </w:pPr>
    </w:lvl>
    <w:lvl w:ilvl="4" w:tentative="0">
      <w:start w:val="1"/>
      <w:numFmt w:val="ideographTraditional"/>
      <w:lvlText w:val="%5、"/>
      <w:lvlJc w:val="left"/>
      <w:pPr>
        <w:ind w:left="3674" w:hanging="480"/>
      </w:pPr>
      <w:rPr>
        <w:rFonts w:hint="eastAsia" w:ascii="新細明體" w:hAnsi="新細明體" w:eastAsia="新細明體"/>
      </w:rPr>
    </w:lvl>
    <w:lvl w:ilvl="5" w:tentative="0">
      <w:start w:val="1"/>
      <w:numFmt w:val="lowerRoman"/>
      <w:lvlText w:val="%6."/>
      <w:lvlJc w:val="right"/>
      <w:pPr>
        <w:ind w:left="4154" w:hanging="480"/>
      </w:pPr>
    </w:lvl>
    <w:lvl w:ilvl="6" w:tentative="0">
      <w:start w:val="1"/>
      <w:numFmt w:val="decimal"/>
      <w:lvlText w:val="%7."/>
      <w:lvlJc w:val="left"/>
      <w:pPr>
        <w:ind w:left="4634" w:hanging="480"/>
      </w:pPr>
    </w:lvl>
    <w:lvl w:ilvl="7" w:tentative="0">
      <w:start w:val="1"/>
      <w:numFmt w:val="ideographTraditional"/>
      <w:lvlText w:val="%8、"/>
      <w:lvlJc w:val="left"/>
      <w:pPr>
        <w:ind w:left="5114" w:hanging="480"/>
      </w:pPr>
      <w:rPr>
        <w:rFonts w:hint="eastAsia" w:ascii="新細明體" w:hAnsi="新細明體" w:eastAsia="新細明體"/>
      </w:rPr>
    </w:lvl>
    <w:lvl w:ilvl="8" w:tentative="0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702E5A7A"/>
    <w:multiLevelType w:val="multilevel"/>
    <w:tmpl w:val="702E5A7A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chineseCounting"/>
      <w:lvlText w:val="（%2）"/>
      <w:lvlJc w:val="left"/>
      <w:pPr>
        <w:ind w:left="1048" w:hanging="48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chineseCounting"/>
      <w:lvlText w:val="（%4）"/>
      <w:lvlJc w:val="left"/>
      <w:pPr>
        <w:ind w:left="1048" w:hanging="480"/>
      </w:pPr>
      <w:rPr>
        <w:rFonts w:hint="eastAsia"/>
      </w:r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662"/>
    <w:rsid w:val="00172A27"/>
    <w:rsid w:val="001F052A"/>
    <w:rsid w:val="0030545F"/>
    <w:rsid w:val="003264CC"/>
    <w:rsid w:val="003D538A"/>
    <w:rsid w:val="00460787"/>
    <w:rsid w:val="00474BFB"/>
    <w:rsid w:val="00480CAA"/>
    <w:rsid w:val="004C3A61"/>
    <w:rsid w:val="00523F6C"/>
    <w:rsid w:val="0056273A"/>
    <w:rsid w:val="00661321"/>
    <w:rsid w:val="00746B55"/>
    <w:rsid w:val="00785B02"/>
    <w:rsid w:val="007A4B43"/>
    <w:rsid w:val="00803BB8"/>
    <w:rsid w:val="00900C40"/>
    <w:rsid w:val="00946C89"/>
    <w:rsid w:val="009858CA"/>
    <w:rsid w:val="00A27332"/>
    <w:rsid w:val="00A5010F"/>
    <w:rsid w:val="00BC17C0"/>
    <w:rsid w:val="00BF4A02"/>
    <w:rsid w:val="00C15E7A"/>
    <w:rsid w:val="00C37753"/>
    <w:rsid w:val="00C6207F"/>
    <w:rsid w:val="00C63149"/>
    <w:rsid w:val="00C673CE"/>
    <w:rsid w:val="00CE3C6D"/>
    <w:rsid w:val="00D63814"/>
    <w:rsid w:val="00D7640A"/>
    <w:rsid w:val="00DF01F2"/>
    <w:rsid w:val="00EC5AB7"/>
    <w:rsid w:val="00ED47D8"/>
    <w:rsid w:val="00F261DB"/>
    <w:rsid w:val="00F31AFA"/>
    <w:rsid w:val="00F826BF"/>
    <w:rsid w:val="00FD590A"/>
    <w:rsid w:val="02F74741"/>
    <w:rsid w:val="03934708"/>
    <w:rsid w:val="03F038FE"/>
    <w:rsid w:val="042575A1"/>
    <w:rsid w:val="043D2597"/>
    <w:rsid w:val="05961C06"/>
    <w:rsid w:val="0988617D"/>
    <w:rsid w:val="0B447478"/>
    <w:rsid w:val="0B664BA9"/>
    <w:rsid w:val="0E0132BA"/>
    <w:rsid w:val="0F8130EF"/>
    <w:rsid w:val="129B3F2E"/>
    <w:rsid w:val="13F87590"/>
    <w:rsid w:val="142C2F9A"/>
    <w:rsid w:val="17F3182E"/>
    <w:rsid w:val="18057609"/>
    <w:rsid w:val="18FE606A"/>
    <w:rsid w:val="1C62778E"/>
    <w:rsid w:val="1E36479F"/>
    <w:rsid w:val="210858C7"/>
    <w:rsid w:val="22D7411F"/>
    <w:rsid w:val="24640336"/>
    <w:rsid w:val="24BB0454"/>
    <w:rsid w:val="2609250D"/>
    <w:rsid w:val="27102FF1"/>
    <w:rsid w:val="2776067F"/>
    <w:rsid w:val="2D1A0F03"/>
    <w:rsid w:val="2DD86623"/>
    <w:rsid w:val="2EC17640"/>
    <w:rsid w:val="31DF708F"/>
    <w:rsid w:val="35B81396"/>
    <w:rsid w:val="365D6699"/>
    <w:rsid w:val="371F3642"/>
    <w:rsid w:val="38803381"/>
    <w:rsid w:val="3B140E49"/>
    <w:rsid w:val="3DB26353"/>
    <w:rsid w:val="3F457DAE"/>
    <w:rsid w:val="3F931C68"/>
    <w:rsid w:val="3FDD0F7F"/>
    <w:rsid w:val="438917D3"/>
    <w:rsid w:val="448E6312"/>
    <w:rsid w:val="45106A4D"/>
    <w:rsid w:val="483C2CF9"/>
    <w:rsid w:val="49A62206"/>
    <w:rsid w:val="4B736579"/>
    <w:rsid w:val="504754E1"/>
    <w:rsid w:val="51532A5D"/>
    <w:rsid w:val="51D46FEC"/>
    <w:rsid w:val="53C255B0"/>
    <w:rsid w:val="56AF2335"/>
    <w:rsid w:val="5996195E"/>
    <w:rsid w:val="59AA7899"/>
    <w:rsid w:val="5A4E7537"/>
    <w:rsid w:val="5DFF1834"/>
    <w:rsid w:val="5F341E0E"/>
    <w:rsid w:val="62765FFC"/>
    <w:rsid w:val="64281B37"/>
    <w:rsid w:val="648F138D"/>
    <w:rsid w:val="65C91AC1"/>
    <w:rsid w:val="668B313E"/>
    <w:rsid w:val="670D7D28"/>
    <w:rsid w:val="67A30CA8"/>
    <w:rsid w:val="68535023"/>
    <w:rsid w:val="68580ED6"/>
    <w:rsid w:val="6A134F28"/>
    <w:rsid w:val="6ABF77DB"/>
    <w:rsid w:val="6E0856DE"/>
    <w:rsid w:val="6EC17913"/>
    <w:rsid w:val="70CF2268"/>
    <w:rsid w:val="762F6FCD"/>
    <w:rsid w:val="79584059"/>
    <w:rsid w:val="7AB26D0F"/>
    <w:rsid w:val="7BBA7B22"/>
    <w:rsid w:val="7C3D1254"/>
    <w:rsid w:val="7C9B4CB0"/>
    <w:rsid w:val="7D022D71"/>
    <w:rsid w:val="7D0E1044"/>
    <w:rsid w:val="7D4D5A42"/>
    <w:rsid w:val="7E6F52AF"/>
    <w:rsid w:val="7FC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標楷體" w:hAnsi="標楷體" w:cs="標楷體" w:eastAsiaTheme="minorEastAsia"/>
      <w:color w:val="000000"/>
      <w:sz w:val="24"/>
      <w:szCs w:val="24"/>
      <w:lang w:val="en-US" w:eastAsia="zh-TW" w:bidi="ar-SA"/>
    </w:rPr>
  </w:style>
  <w:style w:type="paragraph" w:customStyle="1" w:styleId="12">
    <w:name w:val="清單段落1"/>
    <w:basedOn w:val="1"/>
    <w:qFormat/>
    <w:uiPriority w:val="34"/>
    <w:pPr>
      <w:widowControl w:val="0"/>
      <w:ind w:left="480" w:leftChars="200"/>
    </w:pPr>
    <w:rPr>
      <w:rFonts w:asciiTheme="minorHAnsi" w:hAnsiTheme="minorHAnsi" w:eastAsiaTheme="minorEastAsia" w:cstheme="minorBidi"/>
      <w:kern w:val="2"/>
      <w:szCs w:val="22"/>
    </w:rPr>
  </w:style>
  <w:style w:type="paragraph" w:styleId="13">
    <w:name w:val="List Paragraph"/>
    <w:basedOn w:val="1"/>
    <w:qFormat/>
    <w:uiPriority w:val="34"/>
    <w:pPr>
      <w:widowControl w:val="0"/>
      <w:ind w:left="480" w:leftChars="200"/>
    </w:pPr>
    <w:rPr>
      <w:rFonts w:asciiTheme="minorHAnsi" w:hAnsiTheme="minorHAnsi" w:cstheme="minorBidi"/>
      <w:kern w:val="2"/>
    </w:rPr>
  </w:style>
  <w:style w:type="character" w:customStyle="1" w:styleId="14">
    <w:name w:val="頁首 字元"/>
    <w:basedOn w:val="6"/>
    <w:link w:val="4"/>
    <w:qFormat/>
    <w:uiPriority w:val="0"/>
  </w:style>
  <w:style w:type="character" w:customStyle="1" w:styleId="15">
    <w:name w:val="頁尾 字元"/>
    <w:basedOn w:val="6"/>
    <w:link w:val="3"/>
    <w:qFormat/>
    <w:uiPriority w:val="0"/>
  </w:style>
  <w:style w:type="character" w:customStyle="1" w:styleId="16">
    <w:name w:val="註解方塊文字 字元"/>
    <w:basedOn w:val="6"/>
    <w:link w:val="2"/>
    <w:qFormat/>
    <w:uiPriority w:val="0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1411</Words>
  <Characters>1638</Characters>
  <Lines>14</Lines>
  <Paragraphs>4</Paragraphs>
  <TotalTime>25</TotalTime>
  <ScaleCrop>false</ScaleCrop>
  <LinksUpToDate>false</LinksUpToDate>
  <CharactersWithSpaces>1653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2018-07-30T09:49:00Z</dcterms:created>
  <dc:creator>ASUS</dc:creator>
  <cp:lastModifiedBy>jalingliu</cp:lastModifiedBy>
  <cp:lastPrinted>2020-09-14T09:40:00Z</cp:lastPrinted>
  <dcterms:modified xsi:type="dcterms:W3CDTF">2020-09-18T04:56:01Z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