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7B" w:rsidRPr="00D473C1" w:rsidRDefault="00E42795" w:rsidP="00F2231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從數字看新屋區</w:t>
      </w:r>
    </w:p>
    <w:p w:rsidR="00F22317" w:rsidRDefault="00E42795" w:rsidP="00F22317">
      <w:pPr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(第00</w:t>
      </w:r>
      <w:r w:rsidR="00981980">
        <w:rPr>
          <w:rFonts w:ascii="標楷體" w:eastAsia="標楷體" w:hAnsi="標楷體" w:hint="eastAsia"/>
          <w:b/>
          <w:sz w:val="16"/>
          <w:szCs w:val="16"/>
        </w:rPr>
        <w:t>2</w:t>
      </w:r>
      <w:r>
        <w:rPr>
          <w:rFonts w:ascii="標楷體" w:eastAsia="標楷體" w:hAnsi="標楷體" w:hint="eastAsia"/>
          <w:b/>
          <w:sz w:val="16"/>
          <w:szCs w:val="16"/>
        </w:rPr>
        <w:t>號)</w:t>
      </w:r>
    </w:p>
    <w:p w:rsidR="00E42795" w:rsidRPr="00E42795" w:rsidRDefault="00E42795" w:rsidP="00E42795">
      <w:pPr>
        <w:rPr>
          <w:rFonts w:ascii="標楷體" w:eastAsia="標楷體" w:hAnsi="標楷體"/>
          <w:b/>
          <w:sz w:val="16"/>
          <w:szCs w:val="16"/>
        </w:rPr>
      </w:pPr>
      <w:r w:rsidRPr="00E42795">
        <w:rPr>
          <w:rFonts w:ascii="標楷體" w:eastAsia="標楷體" w:hAnsi="標楷體" w:hint="eastAsia"/>
          <w:b/>
          <w:sz w:val="16"/>
          <w:szCs w:val="16"/>
        </w:rPr>
        <w:t>發布單位：桃園市</w:t>
      </w:r>
      <w:r>
        <w:rPr>
          <w:rFonts w:ascii="標楷體" w:eastAsia="標楷體" w:hAnsi="標楷體" w:hint="eastAsia"/>
          <w:b/>
          <w:sz w:val="16"/>
          <w:szCs w:val="16"/>
        </w:rPr>
        <w:t>新屋</w:t>
      </w:r>
      <w:r w:rsidRPr="00E42795">
        <w:rPr>
          <w:rFonts w:ascii="標楷體" w:eastAsia="標楷體" w:hAnsi="標楷體" w:hint="eastAsia"/>
          <w:b/>
          <w:sz w:val="16"/>
          <w:szCs w:val="16"/>
        </w:rPr>
        <w:t>區公所會計室</w:t>
      </w:r>
    </w:p>
    <w:p w:rsidR="00E42795" w:rsidRPr="00D473C1" w:rsidRDefault="00E42795" w:rsidP="00E42795">
      <w:pPr>
        <w:rPr>
          <w:rFonts w:ascii="標楷體" w:eastAsia="標楷體" w:hAnsi="標楷體"/>
          <w:b/>
          <w:sz w:val="16"/>
          <w:szCs w:val="16"/>
        </w:rPr>
      </w:pPr>
      <w:r w:rsidRPr="00E42795">
        <w:rPr>
          <w:rFonts w:ascii="標楷體" w:eastAsia="標楷體" w:hAnsi="標楷體" w:hint="eastAsia"/>
          <w:b/>
          <w:sz w:val="16"/>
          <w:szCs w:val="16"/>
        </w:rPr>
        <w:t>發布日期：民國</w:t>
      </w:r>
      <w:r>
        <w:rPr>
          <w:rFonts w:ascii="標楷體" w:eastAsia="標楷體" w:hAnsi="標楷體" w:hint="eastAsia"/>
          <w:b/>
          <w:sz w:val="16"/>
          <w:szCs w:val="16"/>
        </w:rPr>
        <w:t xml:space="preserve"> 10</w:t>
      </w:r>
      <w:r w:rsidR="00981980">
        <w:rPr>
          <w:rFonts w:ascii="標楷體" w:eastAsia="標楷體" w:hAnsi="標楷體" w:hint="eastAsia"/>
          <w:b/>
          <w:sz w:val="16"/>
          <w:szCs w:val="16"/>
        </w:rPr>
        <w:t>9</w:t>
      </w:r>
      <w:r w:rsidRPr="00E42795">
        <w:rPr>
          <w:rFonts w:ascii="標楷體" w:eastAsia="標楷體" w:hAnsi="標楷體" w:hint="eastAsia"/>
          <w:b/>
          <w:sz w:val="16"/>
          <w:szCs w:val="16"/>
        </w:rPr>
        <w:t>年</w:t>
      </w:r>
      <w:r>
        <w:rPr>
          <w:rFonts w:ascii="標楷體" w:eastAsia="標楷體" w:hAnsi="標楷體" w:hint="eastAsia"/>
          <w:b/>
          <w:sz w:val="16"/>
          <w:szCs w:val="16"/>
        </w:rPr>
        <w:t xml:space="preserve"> </w:t>
      </w:r>
      <w:r w:rsidR="001B2138">
        <w:rPr>
          <w:rFonts w:ascii="標楷體" w:eastAsia="標楷體" w:hAnsi="標楷體" w:hint="eastAsia"/>
          <w:b/>
          <w:sz w:val="16"/>
          <w:szCs w:val="16"/>
        </w:rPr>
        <w:t>10</w:t>
      </w:r>
      <w:r w:rsidRPr="00E42795">
        <w:rPr>
          <w:rFonts w:ascii="標楷體" w:eastAsia="標楷體" w:hAnsi="標楷體" w:hint="eastAsia"/>
          <w:b/>
          <w:sz w:val="16"/>
          <w:szCs w:val="16"/>
        </w:rPr>
        <w:t>月</w:t>
      </w:r>
    </w:p>
    <w:p w:rsidR="00F22317" w:rsidRPr="00E42795" w:rsidRDefault="00F22317" w:rsidP="00E4279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473C1">
        <w:rPr>
          <w:rFonts w:ascii="標楷體" w:eastAsia="標楷體" w:hAnsi="標楷體" w:hint="eastAsia"/>
          <w:b/>
          <w:sz w:val="36"/>
          <w:szCs w:val="36"/>
        </w:rPr>
        <w:t>新屋區</w:t>
      </w:r>
      <w:r w:rsidR="0035625F">
        <w:rPr>
          <w:rFonts w:ascii="標楷體" w:eastAsia="標楷體" w:hAnsi="標楷體" w:hint="eastAsia"/>
          <w:b/>
          <w:sz w:val="36"/>
          <w:szCs w:val="36"/>
        </w:rPr>
        <w:t>公所的人才庫</w:t>
      </w:r>
    </w:p>
    <w:p w:rsidR="00697FE9" w:rsidRDefault="008D3B80" w:rsidP="00BC1B4C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[提要]</w:t>
      </w:r>
      <w:r w:rsidR="00981980">
        <w:rPr>
          <w:rFonts w:ascii="標楷體" w:eastAsia="標楷體" w:hAnsi="標楷體" w:hint="eastAsia"/>
        </w:rPr>
        <w:t>一個單位要能穩定運作，除了優秀的團隊</w:t>
      </w:r>
      <w:r w:rsidR="00697FE9">
        <w:rPr>
          <w:rFonts w:ascii="標楷體" w:eastAsia="標楷體" w:hAnsi="標楷體" w:hint="eastAsia"/>
        </w:rPr>
        <w:t>，團隊中人員的穩定也</w:t>
      </w:r>
    </w:p>
    <w:p w:rsidR="00417B4A" w:rsidRDefault="00697FE9" w:rsidP="00417B4A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是其中相當重要的一環，</w:t>
      </w:r>
      <w:proofErr w:type="gramStart"/>
      <w:r w:rsidR="003C5AB7">
        <w:rPr>
          <w:rFonts w:ascii="標楷體" w:eastAsia="標楷體" w:hAnsi="標楷體" w:hint="eastAsia"/>
        </w:rPr>
        <w:t>本公所</w:t>
      </w:r>
      <w:proofErr w:type="gramEnd"/>
      <w:r w:rsidR="003C5AB7">
        <w:rPr>
          <w:rFonts w:ascii="標楷體" w:eastAsia="標楷體" w:hAnsi="標楷體" w:hint="eastAsia"/>
        </w:rPr>
        <w:t>地處偏遠，人才</w:t>
      </w:r>
      <w:r w:rsidR="00417B4A">
        <w:rPr>
          <w:rFonts w:ascii="標楷體" w:eastAsia="標楷體" w:hAnsi="標楷體" w:hint="eastAsia"/>
        </w:rPr>
        <w:t>尋覓相對困難，</w:t>
      </w:r>
    </w:p>
    <w:p w:rsidR="00ED10C5" w:rsidRDefault="00417B4A" w:rsidP="00417B4A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本年度的人事調動頻繁</w:t>
      </w:r>
      <w:r w:rsidR="00ED10C5">
        <w:rPr>
          <w:rFonts w:ascii="標楷體" w:eastAsia="標楷體" w:hAnsi="標楷體" w:hint="eastAsia"/>
        </w:rPr>
        <w:t>，雖還不至於嚴重影響業務推動，但也是</w:t>
      </w:r>
    </w:p>
    <w:p w:rsidR="0002697E" w:rsidRDefault="00ED10C5" w:rsidP="00417B4A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極需面對的問題。</w:t>
      </w:r>
    </w:p>
    <w:p w:rsidR="003B2702" w:rsidRPr="003B2702" w:rsidRDefault="003B2702" w:rsidP="00172B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B2138">
        <w:rPr>
          <w:rFonts w:ascii="標楷體" w:eastAsia="標楷體" w:hAnsi="標楷體" w:hint="eastAsia"/>
        </w:rPr>
        <w:t>人才的尋覓，首重當然是人力的來源，</w:t>
      </w:r>
      <w:r w:rsidR="0035625F">
        <w:rPr>
          <w:rFonts w:ascii="標楷體" w:eastAsia="標楷體" w:hAnsi="標楷體" w:hint="eastAsia"/>
        </w:rPr>
        <w:t>除地方自治的復興區</w:t>
      </w:r>
      <w:r w:rsidR="001B2138">
        <w:rPr>
          <w:rFonts w:ascii="標楷體" w:eastAsia="標楷體" w:hAnsi="標楷體" w:hint="eastAsia"/>
        </w:rPr>
        <w:t>外，</w:t>
      </w:r>
      <w:r w:rsidR="0035625F">
        <w:rPr>
          <w:rFonts w:ascii="標楷體" w:eastAsia="標楷體" w:hAnsi="標楷體" w:hint="eastAsia"/>
        </w:rPr>
        <w:t>本區</w:t>
      </w:r>
      <w:r>
        <w:rPr>
          <w:rFonts w:ascii="標楷體" w:eastAsia="標楷體" w:hAnsi="標楷體" w:hint="eastAsia"/>
        </w:rPr>
        <w:t>的人口密度在108年底每平方公里579.37人為桃園市12區當中最低，與人</w:t>
      </w:r>
      <w:r w:rsidR="004F6F39">
        <w:rPr>
          <w:rFonts w:ascii="標楷體" w:eastAsia="標楷體" w:hAnsi="標楷體" w:hint="eastAsia"/>
        </w:rPr>
        <w:t>口密度最高的桃園區每平方公里13,010.46整整相差22.46倍(</w:t>
      </w:r>
      <w:proofErr w:type="gramStart"/>
      <w:r w:rsidR="004F6F39">
        <w:rPr>
          <w:rFonts w:ascii="標楷體" w:eastAsia="標楷體" w:hAnsi="標楷體" w:hint="eastAsia"/>
        </w:rPr>
        <w:t>詳表</w:t>
      </w:r>
      <w:proofErr w:type="gramEnd"/>
      <w:r w:rsidR="004F6F39">
        <w:rPr>
          <w:rFonts w:ascii="標楷體" w:eastAsia="標楷體" w:hAnsi="標楷體" w:hint="eastAsia"/>
        </w:rPr>
        <w:t>1)，探究其中的組成，15~64歲適合工作年齡的人口比率70.97也同時為12區最低(</w:t>
      </w:r>
      <w:proofErr w:type="gramStart"/>
      <w:r w:rsidR="004F6F39">
        <w:rPr>
          <w:rFonts w:ascii="標楷體" w:eastAsia="標楷體" w:hAnsi="標楷體" w:hint="eastAsia"/>
        </w:rPr>
        <w:t>詳表</w:t>
      </w:r>
      <w:proofErr w:type="gramEnd"/>
      <w:r w:rsidR="004F6F39">
        <w:rPr>
          <w:rFonts w:ascii="標楷體" w:eastAsia="標楷體" w:hAnsi="標楷體" w:hint="eastAsia"/>
        </w:rPr>
        <w:t>2)，是以在人力來源上已有其先天上的限制。</w:t>
      </w:r>
    </w:p>
    <w:p w:rsidR="003B2702" w:rsidRDefault="003B2702" w:rsidP="00172B18">
      <w:pPr>
        <w:rPr>
          <w:rFonts w:ascii="標楷體" w:eastAsia="標楷體" w:hAnsi="標楷體"/>
        </w:rPr>
      </w:pPr>
      <w:r w:rsidRPr="003B2702">
        <w:rPr>
          <w:rFonts w:hint="eastAsia"/>
          <w:noProof/>
        </w:rPr>
        <w:drawing>
          <wp:inline distT="0" distB="0" distL="0" distR="0">
            <wp:extent cx="5267325" cy="454342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39" w:rsidRPr="003B2702" w:rsidRDefault="004F6F39" w:rsidP="00172B18">
      <w:pPr>
        <w:rPr>
          <w:rFonts w:ascii="標楷體" w:eastAsia="標楷體" w:hAnsi="標楷體"/>
        </w:rPr>
      </w:pPr>
      <w:r w:rsidRPr="004F6F39">
        <w:rPr>
          <w:rFonts w:hint="eastAsia"/>
          <w:noProof/>
        </w:rPr>
        <w:lastRenderedPageBreak/>
        <w:drawing>
          <wp:inline distT="0" distB="0" distL="0" distR="0">
            <wp:extent cx="3257550" cy="35433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39" w:rsidRDefault="004F6F39" w:rsidP="00172B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從地理位置來看</w:t>
      </w:r>
      <w:r w:rsidR="00C87122">
        <w:rPr>
          <w:rFonts w:ascii="標楷體" w:eastAsia="標楷體" w:hAnsi="標楷體" w:hint="eastAsia"/>
        </w:rPr>
        <w:t>，因本區位於本市的邊陲，相鄰的行政區相對是最少的，故從外地尋覓人力的條件也不高，同時距離本市的行政中心桃園市政府27.8公里(</w:t>
      </w:r>
      <w:proofErr w:type="gramStart"/>
      <w:r w:rsidR="00C87122">
        <w:rPr>
          <w:rFonts w:ascii="標楷體" w:eastAsia="標楷體" w:hAnsi="標楷體" w:hint="eastAsia"/>
        </w:rPr>
        <w:t>詳表</w:t>
      </w:r>
      <w:proofErr w:type="gramEnd"/>
      <w:r w:rsidR="00C87122">
        <w:rPr>
          <w:rFonts w:ascii="標楷體" w:eastAsia="標楷體" w:hAnsi="標楷體" w:hint="eastAsia"/>
        </w:rPr>
        <w:t>3)</w:t>
      </w:r>
      <w:r w:rsidR="0035625F">
        <w:rPr>
          <w:rFonts w:ascii="標楷體" w:eastAsia="標楷體" w:hAnsi="標楷體" w:hint="eastAsia"/>
        </w:rPr>
        <w:t>，除觀音區</w:t>
      </w:r>
      <w:r w:rsidR="00C87122">
        <w:rPr>
          <w:rFonts w:ascii="標楷體" w:eastAsia="標楷體" w:hAnsi="標楷體" w:hint="eastAsia"/>
        </w:rPr>
        <w:t>外排第二遠，以公部門常與市政府交流更增加了不利的條件。</w:t>
      </w:r>
    </w:p>
    <w:p w:rsidR="00C87122" w:rsidRDefault="00C87122" w:rsidP="00172B18">
      <w:pPr>
        <w:rPr>
          <w:rFonts w:ascii="標楷體" w:eastAsia="標楷體" w:hAnsi="標楷體"/>
        </w:rPr>
      </w:pPr>
      <w:r w:rsidRPr="00C87122">
        <w:rPr>
          <w:noProof/>
        </w:rPr>
        <w:drawing>
          <wp:inline distT="0" distB="0" distL="0" distR="0">
            <wp:extent cx="5274310" cy="478516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9E" w:rsidRDefault="00C914DE" w:rsidP="00B165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A298F">
        <w:rPr>
          <w:rFonts w:ascii="標楷體" w:eastAsia="標楷體" w:hAnsi="標楷體" w:hint="eastAsia"/>
        </w:rPr>
        <w:t>人口及地理位置方面，本區</w:t>
      </w:r>
      <w:r w:rsidR="005E161D">
        <w:rPr>
          <w:rFonts w:ascii="標楷體" w:eastAsia="標楷體" w:hAnsi="標楷體" w:hint="eastAsia"/>
        </w:rPr>
        <w:t>屬本市12區之弱勢，在尋覓新人才上</w:t>
      </w:r>
      <w:r w:rsidR="001B2138">
        <w:rPr>
          <w:rFonts w:ascii="標楷體" w:eastAsia="標楷體" w:hAnsi="標楷體" w:hint="eastAsia"/>
        </w:rPr>
        <w:t>相對不易，故對現有人力</w:t>
      </w:r>
      <w:r w:rsidR="003449B6">
        <w:rPr>
          <w:rFonts w:ascii="標楷體" w:eastAsia="標楷體" w:hAnsi="標楷體" w:hint="eastAsia"/>
        </w:rPr>
        <w:t>的掌握便更顯重要。本公所正式公務人員</w:t>
      </w:r>
      <w:r w:rsidR="00634BA4">
        <w:rPr>
          <w:rFonts w:ascii="標楷體" w:eastAsia="標楷體" w:hAnsi="標楷體" w:hint="eastAsia"/>
        </w:rPr>
        <w:t>員額58人，扣除區長及固定輪調的人事、會計、政風主任共54個員額</w:t>
      </w:r>
      <w:r w:rsidR="001B2138">
        <w:rPr>
          <w:rFonts w:ascii="標楷體" w:eastAsia="標楷體" w:hAnsi="標楷體" w:hint="eastAsia"/>
        </w:rPr>
        <w:t>，其中有29人在桃園市升格直轄市前即在任，</w:t>
      </w:r>
      <w:r w:rsidR="003B2D70">
        <w:rPr>
          <w:rFonts w:ascii="標楷體" w:eastAsia="標楷體" w:hAnsi="標楷體" w:hint="eastAsia"/>
        </w:rPr>
        <w:t>加上3位新屋區的本地員工共32人，扣除其中9位60歲以上員工共23人，相對穩定的人力佔比42.6%，顯示未來要面對的人</w:t>
      </w:r>
      <w:r w:rsidR="00B16593">
        <w:rPr>
          <w:rFonts w:ascii="標楷體" w:eastAsia="標楷體" w:hAnsi="標楷體" w:hint="eastAsia"/>
        </w:rPr>
        <w:t>員的流動在所難免，是以如何留住人才，提升本公所的工作環境、人員福利，將是本公所未來的一大挑戰。</w:t>
      </w:r>
      <w:bookmarkStart w:id="0" w:name="_GoBack"/>
      <w:bookmarkEnd w:id="0"/>
    </w:p>
    <w:p w:rsidR="00BC329E" w:rsidRPr="00D473C1" w:rsidRDefault="00BC329E" w:rsidP="00172B18">
      <w:pPr>
        <w:rPr>
          <w:rFonts w:ascii="標楷體" w:eastAsia="標楷體" w:hAnsi="標楷體"/>
        </w:rPr>
      </w:pPr>
    </w:p>
    <w:sectPr w:rsidR="00BC329E" w:rsidRPr="00D473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E9" w:rsidRDefault="006E63E9" w:rsidP="008D3B80">
      <w:r>
        <w:separator/>
      </w:r>
    </w:p>
  </w:endnote>
  <w:endnote w:type="continuationSeparator" w:id="0">
    <w:p w:rsidR="006E63E9" w:rsidRDefault="006E63E9" w:rsidP="008D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E9" w:rsidRDefault="006E63E9" w:rsidP="008D3B80">
      <w:r>
        <w:separator/>
      </w:r>
    </w:p>
  </w:footnote>
  <w:footnote w:type="continuationSeparator" w:id="0">
    <w:p w:rsidR="006E63E9" w:rsidRDefault="006E63E9" w:rsidP="008D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DE"/>
    <w:rsid w:val="0002697E"/>
    <w:rsid w:val="000504FF"/>
    <w:rsid w:val="00056519"/>
    <w:rsid w:val="0016497B"/>
    <w:rsid w:val="00172B18"/>
    <w:rsid w:val="001856F2"/>
    <w:rsid w:val="001B2138"/>
    <w:rsid w:val="001C797B"/>
    <w:rsid w:val="00230CC6"/>
    <w:rsid w:val="00271CE0"/>
    <w:rsid w:val="00284CCA"/>
    <w:rsid w:val="003449B6"/>
    <w:rsid w:val="0035625F"/>
    <w:rsid w:val="003A298F"/>
    <w:rsid w:val="003B2702"/>
    <w:rsid w:val="003B2D70"/>
    <w:rsid w:val="003C5AB7"/>
    <w:rsid w:val="003E0D28"/>
    <w:rsid w:val="004065E4"/>
    <w:rsid w:val="00414EC3"/>
    <w:rsid w:val="00417B4A"/>
    <w:rsid w:val="004F6F39"/>
    <w:rsid w:val="0052469A"/>
    <w:rsid w:val="005E161D"/>
    <w:rsid w:val="00634BA4"/>
    <w:rsid w:val="00697FE9"/>
    <w:rsid w:val="006E63E9"/>
    <w:rsid w:val="007E24E0"/>
    <w:rsid w:val="007F10E8"/>
    <w:rsid w:val="0082084F"/>
    <w:rsid w:val="00877162"/>
    <w:rsid w:val="008D3B80"/>
    <w:rsid w:val="008E2485"/>
    <w:rsid w:val="009162DE"/>
    <w:rsid w:val="00951687"/>
    <w:rsid w:val="00981980"/>
    <w:rsid w:val="009C73D2"/>
    <w:rsid w:val="009D1704"/>
    <w:rsid w:val="00A17C2C"/>
    <w:rsid w:val="00A72E58"/>
    <w:rsid w:val="00B16593"/>
    <w:rsid w:val="00B21664"/>
    <w:rsid w:val="00B64A79"/>
    <w:rsid w:val="00B743F2"/>
    <w:rsid w:val="00BA3157"/>
    <w:rsid w:val="00BC1B4C"/>
    <w:rsid w:val="00BC2F12"/>
    <w:rsid w:val="00BC329E"/>
    <w:rsid w:val="00C01F91"/>
    <w:rsid w:val="00C13320"/>
    <w:rsid w:val="00C87122"/>
    <w:rsid w:val="00C914DE"/>
    <w:rsid w:val="00D434DE"/>
    <w:rsid w:val="00D473C1"/>
    <w:rsid w:val="00E42795"/>
    <w:rsid w:val="00ED10C5"/>
    <w:rsid w:val="00ED4692"/>
    <w:rsid w:val="00F2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B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B8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62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B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B8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6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彭浩翊</dc:creator>
  <cp:keywords/>
  <dc:description/>
  <cp:lastModifiedBy>User</cp:lastModifiedBy>
  <cp:revision>15</cp:revision>
  <dcterms:created xsi:type="dcterms:W3CDTF">2019-10-05T01:54:00Z</dcterms:created>
  <dcterms:modified xsi:type="dcterms:W3CDTF">2020-09-28T07:18:00Z</dcterms:modified>
</cp:coreProperties>
</file>