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11"/>
          <w:rFonts w:eastAsia="標楷體"/>
        </w:rPr>
        <w:t xml:space="preserve"> </w:t>
      </w:r>
      <w:r>
        <w:rPr>
          <w:rStyle w:val="Style11"/>
          <w:rFonts w:eastAsia="標楷體"/>
          <w:sz w:val="56"/>
          <w:szCs w:val="56"/>
        </w:rPr>
        <w:t>目  錄</w:t>
      </w:r>
    </w:p>
    <w:p>
      <w:pPr>
        <w:pStyle w:val="Style19"/>
        <w:spacing w:lineRule="exact" w:line="440"/>
        <w:rPr>
          <w:rStyle w:val="Style11"/>
          <w:rFonts w:eastAsia="標楷體"/>
          <w:sz w:val="36"/>
          <w:szCs w:val="36"/>
        </w:rPr>
      </w:pPr>
      <w:r>
        <w:rPr/>
        <mc:AlternateContent>
          <mc:Choice Requires="wps">
            <w:drawing>
              <wp:anchor behindDoc="1" distT="0" distB="0" distL="0" distR="0" simplePos="0" locked="0" layoutInCell="1" allowOverlap="1" relativeHeight="270">
                <wp:simplePos x="0" y="0"/>
                <wp:positionH relativeFrom="column">
                  <wp:posOffset>75565</wp:posOffset>
                </wp:positionH>
                <wp:positionV relativeFrom="paragraph">
                  <wp:posOffset>82550</wp:posOffset>
                </wp:positionV>
                <wp:extent cx="2082165" cy="575945"/>
                <wp:effectExtent l="0" t="0" r="0" b="0"/>
                <wp:wrapSquare wrapText="bothSides"/>
                <wp:docPr id="1" name="手繪多邊形 17"/>
                <a:graphic xmlns:a="http://schemas.openxmlformats.org/drawingml/2006/main">
                  <a:graphicData uri="http://schemas.microsoft.com/office/word/2010/wordprocessingShape">
                    <wps:wsp>
                      <wps:cNvSpPr/>
                      <wps:spPr>
                        <a:xfrm>
                          <a:off x="0" y="0"/>
                          <a:ext cx="2081520" cy="5752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txb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祭祀公業條例</w:t>
                            </w:r>
                          </w:p>
                        </w:txbxContent>
                      </wps:txbx>
                      <wps:bodyPr lIns="0" rIns="0" tIns="0" bIns="0" anchor="ctr">
                        <a:noAutofit/>
                      </wps:bodyPr>
                    </wps:wsp>
                  </a:graphicData>
                </a:graphic>
              </wp:anchor>
            </w:drawing>
          </mc:Choice>
          <mc:Fallback>
            <w:pict>
              <v:shape id="shape_0" ID="手繪多邊形 17" stroked="t" style="position:absolute;margin-left:5.95pt;margin-top:6.5pt;width:163.85pt;height:45.25pt">
                <v:textbo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祭祀公業條例</w:t>
                      </w:r>
                    </w:p>
                  </w:txbxContent>
                </v:textbox>
                <w10:wrap type="square"/>
                <v:fill o:detectmouseclick="t" on="false"/>
                <v:stroke color="black" weight="9360" joinstyle="miter" endcap="flat"/>
              </v:shape>
            </w:pict>
          </mc:Fallback>
        </mc:AlternateContent>
      </w:r>
    </w:p>
    <w:p>
      <w:pPr>
        <w:pStyle w:val="Style19"/>
        <w:spacing w:lineRule="exact" w:line="440"/>
        <w:rPr>
          <w:rFonts w:eastAsia="標楷體"/>
          <w:sz w:val="36"/>
          <w:szCs w:val="36"/>
        </w:rPr>
      </w:pPr>
      <w:r>
        <w:rPr>
          <w:rFonts w:eastAsia="標楷體"/>
          <w:sz w:val="36"/>
          <w:szCs w:val="36"/>
        </w:rPr>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條文說明</w:t>
      </w:r>
      <w:r>
        <w:rPr>
          <w:rFonts w:eastAsia="標楷體" w:ascii="標楷體" w:hAnsi="標楷體"/>
          <w:sz w:val="36"/>
          <w:szCs w:val="36"/>
        </w:rPr>
        <w:t>-------------------------------------5</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第一章 總則</w:t>
      </w:r>
      <w:r>
        <w:rPr>
          <w:rFonts w:eastAsia="標楷體" w:ascii="標楷體" w:hAnsi="標楷體"/>
          <w:sz w:val="36"/>
          <w:szCs w:val="36"/>
        </w:rPr>
        <w:t>----------------------------------5</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第二章 祭祀公業之申報</w:t>
      </w:r>
      <w:r>
        <w:rPr>
          <w:rFonts w:eastAsia="標楷體" w:ascii="標楷體" w:hAnsi="標楷體"/>
          <w:sz w:val="36"/>
          <w:szCs w:val="36"/>
        </w:rPr>
        <w:t>-----------------------38</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第三章 祭祀公業法人之登記</w:t>
      </w:r>
      <w:r>
        <w:rPr>
          <w:rFonts w:eastAsia="標楷體" w:ascii="標楷體" w:hAnsi="標楷體"/>
          <w:sz w:val="36"/>
          <w:szCs w:val="36"/>
        </w:rPr>
        <w:t>-------------------87</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第四章 祭祀公業法人之監督</w:t>
      </w:r>
      <w:r>
        <w:rPr>
          <w:rFonts w:eastAsia="標楷體" w:ascii="標楷體" w:hAnsi="標楷體"/>
          <w:sz w:val="36"/>
          <w:szCs w:val="36"/>
        </w:rPr>
        <w:t>------------------102</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第五章 祭祀公業土地之處理</w:t>
      </w:r>
      <w:r>
        <w:rPr>
          <w:rFonts w:eastAsia="標楷體" w:ascii="標楷體" w:hAnsi="標楷體"/>
          <w:sz w:val="36"/>
          <w:szCs w:val="36"/>
        </w:rPr>
        <w:t>------------------121</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第六章 附則</w:t>
      </w:r>
      <w:r>
        <w:rPr>
          <w:rFonts w:eastAsia="標楷體" w:ascii="標楷體" w:hAnsi="標楷體"/>
          <w:sz w:val="36"/>
          <w:szCs w:val="36"/>
        </w:rPr>
        <w:t>--------------------------------145</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【其他相關案例解釋】</w:t>
      </w:r>
      <w:r>
        <w:rPr>
          <w:rFonts w:eastAsia="標楷體" w:ascii="標楷體" w:hAnsi="標楷體"/>
          <w:sz w:val="36"/>
          <w:szCs w:val="36"/>
        </w:rPr>
        <w:t>-----------------------150</w:t>
      </w:r>
    </w:p>
    <w:p>
      <w:pPr>
        <w:pStyle w:val="Normal"/>
        <w:spacing w:lineRule="exact" w:line="400"/>
        <w:rPr>
          <w:rStyle w:val="Style11"/>
          <w:rFonts w:eastAsia="標楷體"/>
          <w:sz w:val="36"/>
          <w:szCs w:val="36"/>
        </w:rPr>
      </w:pPr>
      <w:r>
        <w:rPr/>
        <mc:AlternateContent>
          <mc:Choice Requires="wps">
            <w:drawing>
              <wp:anchor behindDoc="1" distT="0" distB="0" distL="0" distR="0" simplePos="0" locked="0" layoutInCell="1" allowOverlap="1" relativeHeight="271">
                <wp:simplePos x="0" y="0"/>
                <wp:positionH relativeFrom="column">
                  <wp:posOffset>75565</wp:posOffset>
                </wp:positionH>
                <wp:positionV relativeFrom="paragraph">
                  <wp:posOffset>149225</wp:posOffset>
                </wp:positionV>
                <wp:extent cx="2082165" cy="575945"/>
                <wp:effectExtent l="0" t="0" r="0" b="0"/>
                <wp:wrapSquare wrapText="bothSides"/>
                <wp:docPr id="2" name="手繪多邊形 17"/>
                <a:graphic xmlns:a="http://schemas.openxmlformats.org/drawingml/2006/main">
                  <a:graphicData uri="http://schemas.microsoft.com/office/word/2010/wordprocessingShape">
                    <wps:wsp>
                      <wps:cNvSpPr/>
                      <wps:spPr>
                        <a:xfrm>
                          <a:off x="0" y="0"/>
                          <a:ext cx="2081520" cy="5752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txb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地籍清理條例</w:t>
                            </w:r>
                          </w:p>
                        </w:txbxContent>
                      </wps:txbx>
                      <wps:bodyPr lIns="0" rIns="0" tIns="0" bIns="0" anchor="ctr">
                        <a:noAutofit/>
                      </wps:bodyPr>
                    </wps:wsp>
                  </a:graphicData>
                </a:graphic>
              </wp:anchor>
            </w:drawing>
          </mc:Choice>
          <mc:Fallback>
            <w:pict>
              <v:shape id="shape_0" ID="手繪多邊形 17" stroked="t" style="position:absolute;margin-left:5.95pt;margin-top:11.75pt;width:163.85pt;height:45.25pt">
                <v:textbo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地籍清理條例</w:t>
                      </w:r>
                    </w:p>
                  </w:txbxContent>
                </v:textbox>
                <w10:wrap type="square"/>
                <v:fill o:detectmouseclick="t" on="false"/>
                <v:stroke color="black" weight="9360" joinstyle="miter" endcap="flat"/>
              </v:shape>
            </w:pict>
          </mc:Fallback>
        </mc:AlternateContent>
      </w:r>
    </w:p>
    <w:p>
      <w:pPr>
        <w:pStyle w:val="Normal"/>
        <w:spacing w:lineRule="exact" w:line="400"/>
        <w:rPr>
          <w:rFonts w:eastAsia="標楷體"/>
          <w:sz w:val="36"/>
          <w:szCs w:val="36"/>
        </w:rPr>
      </w:pPr>
      <w:r>
        <w:rPr>
          <w:rFonts w:eastAsia="標楷體"/>
          <w:sz w:val="36"/>
          <w:szCs w:val="36"/>
        </w:rPr>
      </w:r>
    </w:p>
    <w:p>
      <w:pPr>
        <w:pStyle w:val="Normal"/>
        <w:spacing w:lineRule="exact" w:line="400"/>
        <w:rPr>
          <w:rFonts w:eastAsia="標楷體"/>
          <w:sz w:val="36"/>
          <w:szCs w:val="36"/>
        </w:rPr>
      </w:pPr>
      <w:r>
        <w:rPr>
          <w:rFonts w:eastAsia="標楷體"/>
          <w:sz w:val="36"/>
          <w:szCs w:val="36"/>
        </w:rPr>
      </w:r>
    </w:p>
    <w:p>
      <w:pPr>
        <w:pStyle w:val="Normal"/>
        <w:spacing w:lineRule="exact" w:line="440"/>
        <w:ind w:left="839" w:right="0" w:hanging="0"/>
        <w:rPr/>
      </w:pPr>
      <w:r>
        <w:rPr>
          <w:rStyle w:val="Style11"/>
          <w:rFonts w:eastAsia="標楷體"/>
          <w:sz w:val="36"/>
          <w:szCs w:val="36"/>
        </w:rPr>
        <w:t>條文說明</w:t>
      </w:r>
      <w:r>
        <w:rPr>
          <w:rStyle w:val="Style11"/>
          <w:rFonts w:eastAsia="標楷體" w:ascii="標楷體" w:hAnsi="標楷體"/>
          <w:sz w:val="36"/>
          <w:szCs w:val="36"/>
        </w:rPr>
        <w:t>-----------------------------------159</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第三章  神明會名義登記土地之清理</w:t>
      </w:r>
      <w:r>
        <w:rPr>
          <w:rFonts w:eastAsia="標楷體" w:ascii="標楷體" w:hAnsi="標楷體"/>
          <w:sz w:val="36"/>
          <w:szCs w:val="36"/>
        </w:rPr>
        <w:t>-----------159</w:t>
      </w:r>
    </w:p>
    <w:p>
      <w:pPr>
        <w:pStyle w:val="Normal"/>
        <w:spacing w:lineRule="exact" w:line="440"/>
        <w:ind w:left="839" w:right="0" w:hanging="0"/>
        <w:rPr/>
      </w:pPr>
      <w:r>
        <w:rPr>
          <w:rStyle w:val="Style11"/>
          <w:rFonts w:eastAsia="標楷體"/>
          <w:sz w:val="36"/>
          <w:szCs w:val="36"/>
        </w:rPr>
        <w:t>【神明會清理案例解釋】</w:t>
      </w:r>
      <w:r>
        <w:rPr>
          <w:rStyle w:val="Style11"/>
          <w:rFonts w:eastAsia="標楷體" w:ascii="標楷體" w:hAnsi="標楷體"/>
          <w:sz w:val="36"/>
          <w:szCs w:val="36"/>
        </w:rPr>
        <w:t>---------------------164</w:t>
      </w:r>
    </w:p>
    <w:p>
      <w:pPr>
        <w:pStyle w:val="Normal"/>
        <w:spacing w:lineRule="exact" w:line="400"/>
        <w:rPr>
          <w:rStyle w:val="Style11"/>
          <w:rFonts w:eastAsia="標楷體"/>
          <w:sz w:val="36"/>
          <w:szCs w:val="36"/>
        </w:rPr>
      </w:pPr>
      <w:r>
        <w:rPr/>
        <mc:AlternateContent>
          <mc:Choice Requires="wps">
            <w:drawing>
              <wp:anchor behindDoc="1" distT="0" distB="0" distL="0" distR="0" simplePos="0" locked="0" layoutInCell="1" allowOverlap="1" relativeHeight="272">
                <wp:simplePos x="0" y="0"/>
                <wp:positionH relativeFrom="column">
                  <wp:posOffset>75565</wp:posOffset>
                </wp:positionH>
                <wp:positionV relativeFrom="paragraph">
                  <wp:posOffset>182245</wp:posOffset>
                </wp:positionV>
                <wp:extent cx="1286510" cy="575945"/>
                <wp:effectExtent l="0" t="0" r="0" b="0"/>
                <wp:wrapSquare wrapText="bothSides"/>
                <wp:docPr id="3" name="手繪多邊形 17"/>
                <a:graphic xmlns:a="http://schemas.openxmlformats.org/drawingml/2006/main">
                  <a:graphicData uri="http://schemas.microsoft.com/office/word/2010/wordprocessingShape">
                    <wps:wsp>
                      <wps:cNvSpPr/>
                      <wps:spPr>
                        <a:xfrm>
                          <a:off x="0" y="0"/>
                          <a:ext cx="1285920" cy="5752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txb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附  錄</w:t>
                            </w:r>
                          </w:p>
                        </w:txbxContent>
                      </wps:txbx>
                      <wps:bodyPr lIns="0" rIns="0" tIns="0" bIns="0" anchor="ctr">
                        <a:noAutofit/>
                      </wps:bodyPr>
                    </wps:wsp>
                  </a:graphicData>
                </a:graphic>
              </wp:anchor>
            </w:drawing>
          </mc:Choice>
          <mc:Fallback>
            <w:pict>
              <v:shape id="shape_0" ID="手繪多邊形 17" stroked="t" style="position:absolute;margin-left:5.95pt;margin-top:14.35pt;width:101.2pt;height:45.25pt">
                <v:textbox>
                  <w:txbxContent>
                    <w:p>
                      <w:pPr>
                        <w:overflowPunct w:val="false"/>
                        <w:bidi w:val="0"/>
                        <w:jc w:val="center"/>
                        <w:rPr/>
                      </w:pPr>
                      <w:r>
                        <w:rPr>
                          <w:sz w:val="36"/>
                          <w:szCs w:val="36"/>
                          <w:rFonts w:cs="Mangal" w:ascii="標楷體" w:hAnsi="標楷體" w:eastAsia="標楷體"/>
                          <w:lang w:bidi="hi-IN"/>
                        </w:rPr>
                        <w:t xml:space="preserve"> </w:t>
                      </w:r>
                      <w:r>
                        <w:rPr>
                          <w:sz w:val="44"/>
                          <w:szCs w:val="44"/>
                          <w:rFonts w:cs="Mangal" w:ascii="標楷體" w:hAnsi="標楷體" w:eastAsia="標楷體"/>
                          <w:lang w:bidi="hi-IN"/>
                        </w:rPr>
                        <w:t>附  錄</w:t>
                      </w:r>
                    </w:p>
                  </w:txbxContent>
                </v:textbox>
                <w10:wrap type="square"/>
                <v:fill o:detectmouseclick="t" on="false"/>
                <v:stroke color="black" weight="9360" joinstyle="miter" endcap="flat"/>
              </v:shape>
            </w:pict>
          </mc:Fallback>
        </mc:AlternateContent>
      </w:r>
    </w:p>
    <w:p>
      <w:pPr>
        <w:pStyle w:val="Normal"/>
        <w:spacing w:lineRule="exact" w:line="400"/>
        <w:rPr>
          <w:rFonts w:ascii="標楷體" w:hAnsi="標楷體" w:eastAsia="標楷體"/>
          <w:sz w:val="36"/>
          <w:szCs w:val="36"/>
        </w:rPr>
      </w:pPr>
      <w:r>
        <w:rPr>
          <w:rFonts w:eastAsia="標楷體" w:ascii="標楷體" w:hAnsi="標楷體"/>
          <w:sz w:val="36"/>
          <w:szCs w:val="36"/>
        </w:rPr>
      </w:r>
    </w:p>
    <w:p>
      <w:pPr>
        <w:pStyle w:val="Normal"/>
        <w:spacing w:lineRule="exact" w:line="400"/>
        <w:rPr>
          <w:rFonts w:ascii="標楷體" w:hAnsi="標楷體" w:eastAsia="標楷體"/>
          <w:sz w:val="36"/>
          <w:szCs w:val="36"/>
        </w:rPr>
      </w:pPr>
      <w:r>
        <w:rPr>
          <w:rFonts w:eastAsia="標楷體" w:ascii="標楷體" w:hAnsi="標楷體"/>
          <w:sz w:val="36"/>
          <w:szCs w:val="36"/>
        </w:rPr>
      </w:r>
    </w:p>
    <w:p>
      <w:pPr>
        <w:pStyle w:val="Normal"/>
        <w:spacing w:lineRule="exact" w:line="440"/>
        <w:ind w:left="420" w:right="0" w:hanging="0"/>
        <w:rPr>
          <w:rFonts w:ascii="標楷體" w:hAnsi="標楷體" w:eastAsia="標楷體"/>
          <w:sz w:val="36"/>
          <w:szCs w:val="36"/>
        </w:rPr>
      </w:pPr>
      <w:r>
        <w:rPr>
          <w:rFonts w:ascii="標楷體" w:hAnsi="標楷體" w:eastAsia="標楷體"/>
          <w:sz w:val="36"/>
          <w:szCs w:val="36"/>
        </w:rPr>
        <w:t>附錄一</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日據時期–戶口調查簿簿頁事由記事解釋</w:t>
      </w:r>
      <w:r>
        <w:rPr>
          <w:rFonts w:eastAsia="標楷體" w:ascii="標楷體" w:hAnsi="標楷體"/>
          <w:sz w:val="36"/>
          <w:szCs w:val="36"/>
        </w:rPr>
        <w:t>-------182</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日據時期–戶口調查簿簿頁基本資料解釋</w:t>
      </w:r>
      <w:r>
        <w:rPr>
          <w:rFonts w:eastAsia="標楷體" w:ascii="標楷體" w:hAnsi="標楷體"/>
          <w:sz w:val="36"/>
          <w:szCs w:val="36"/>
        </w:rPr>
        <w:t>-------185</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日據時期–戶口調查簿簿頁名稱解釋</w:t>
      </w:r>
      <w:r>
        <w:rPr>
          <w:rFonts w:eastAsia="標楷體" w:ascii="標楷體" w:hAnsi="標楷體"/>
          <w:sz w:val="36"/>
          <w:szCs w:val="36"/>
        </w:rPr>
        <w:t>-----------187</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中日年號對照表</w:t>
      </w:r>
      <w:r>
        <w:rPr>
          <w:rFonts w:eastAsia="標楷體" w:ascii="標楷體" w:hAnsi="標楷體"/>
          <w:sz w:val="36"/>
          <w:szCs w:val="36"/>
        </w:rPr>
        <w:t>-----------------------------191</w:t>
      </w:r>
    </w:p>
    <w:p>
      <w:pPr>
        <w:pStyle w:val="Normal"/>
        <w:spacing w:lineRule="exact" w:line="440"/>
        <w:ind w:left="420" w:right="0" w:hanging="0"/>
        <w:rPr>
          <w:rFonts w:ascii="標楷體" w:hAnsi="標楷體" w:eastAsia="標楷體"/>
          <w:sz w:val="36"/>
          <w:szCs w:val="36"/>
        </w:rPr>
      </w:pPr>
      <w:r>
        <w:rPr>
          <w:rFonts w:ascii="標楷體" w:hAnsi="標楷體" w:eastAsia="標楷體"/>
          <w:sz w:val="36"/>
          <w:szCs w:val="36"/>
        </w:rPr>
        <w:t>附錄二</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申請祭祀公業派下全員證明書應備表件格式</w:t>
      </w:r>
      <w:r>
        <w:rPr>
          <w:rFonts w:eastAsia="標楷體" w:ascii="標楷體" w:hAnsi="標楷體"/>
          <w:sz w:val="36"/>
          <w:szCs w:val="36"/>
        </w:rPr>
        <w:t>-----193</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申請登記為祭祀公業法人相關文書表件</w:t>
      </w:r>
      <w:r>
        <w:rPr>
          <w:rFonts w:eastAsia="標楷體" w:ascii="標楷體" w:hAnsi="標楷體"/>
          <w:sz w:val="36"/>
          <w:szCs w:val="36"/>
        </w:rPr>
        <w:t>---------204</w:t>
      </w:r>
    </w:p>
    <w:p>
      <w:pPr>
        <w:pStyle w:val="Normal"/>
        <w:spacing w:lineRule="exact" w:line="440"/>
        <w:ind w:left="839" w:right="0" w:hanging="0"/>
        <w:rPr>
          <w:rFonts w:ascii="標楷體" w:hAnsi="標楷體" w:eastAsia="標楷體"/>
          <w:sz w:val="36"/>
          <w:szCs w:val="36"/>
        </w:rPr>
      </w:pPr>
      <w:r>
        <w:rPr>
          <w:rFonts w:ascii="標楷體" w:hAnsi="標楷體" w:eastAsia="標楷體"/>
          <w:sz w:val="36"/>
          <w:szCs w:val="36"/>
        </w:rPr>
        <w:t>申報神明會會員</w:t>
      </w:r>
      <w:r>
        <w:rPr>
          <w:rFonts w:eastAsia="標楷體" w:ascii="標楷體" w:hAnsi="標楷體"/>
          <w:sz w:val="36"/>
          <w:szCs w:val="36"/>
        </w:rPr>
        <w:t>(</w:t>
      </w:r>
      <w:r>
        <w:rPr>
          <w:rFonts w:ascii="標楷體" w:hAnsi="標楷體" w:eastAsia="標楷體"/>
          <w:sz w:val="36"/>
          <w:szCs w:val="36"/>
        </w:rPr>
        <w:t>信徒</w:t>
      </w:r>
      <w:r>
        <w:rPr>
          <w:rFonts w:eastAsia="標楷體" w:ascii="標楷體" w:hAnsi="標楷體"/>
          <w:sz w:val="36"/>
          <w:szCs w:val="36"/>
        </w:rPr>
        <w:t>)</w:t>
      </w:r>
      <w:r>
        <w:rPr>
          <w:rFonts w:ascii="標楷體" w:hAnsi="標楷體" w:eastAsia="標楷體"/>
          <w:sz w:val="36"/>
          <w:szCs w:val="36"/>
        </w:rPr>
        <w:t>名冊公告應備表件及格式</w:t>
      </w:r>
      <w:r>
        <w:rPr>
          <w:rFonts w:eastAsia="標楷體" w:ascii="標楷體" w:hAnsi="標楷體"/>
          <w:sz w:val="36"/>
          <w:szCs w:val="36"/>
        </w:rPr>
        <w:t>-220</w:t>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r>
        <w:br w:type="page"/>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mc:AlternateContent>
          <mc:Choice Requires="wps">
            <w:drawing>
              <wp:anchor behindDoc="0" distT="0" distB="0" distL="0" distR="0" simplePos="0" locked="0" layoutInCell="1" allowOverlap="1" relativeHeight="269">
                <wp:simplePos x="0" y="0"/>
                <wp:positionH relativeFrom="column">
                  <wp:posOffset>1042670</wp:posOffset>
                </wp:positionH>
                <wp:positionV relativeFrom="paragraph">
                  <wp:posOffset>365760</wp:posOffset>
                </wp:positionV>
                <wp:extent cx="4680585" cy="1044575"/>
                <wp:effectExtent l="0" t="0" r="0" b="0"/>
                <wp:wrapNone/>
                <wp:docPr id="4" name="手繪多邊形 20"/>
                <a:graphic xmlns:a="http://schemas.openxmlformats.org/drawingml/2006/main">
                  <a:graphicData uri="http://schemas.microsoft.com/office/word/2010/wordprocessingShape">
                    <wps:wsp>
                      <wps:cNvSpPr/>
                      <wps:spPr>
                        <a:xfrm>
                          <a:off x="0" y="0"/>
                          <a:ext cx="4680000" cy="1044000"/>
                        </a:xfrm>
                        <a:custGeom>
                          <a:avLst/>
                          <a:gdLst/>
                          <a:ahLst/>
                          <a:rect l="l" t="t" r="r" b="b"/>
                          <a:pathLst>
                            <a:path w="269" h="270">
                              <a:moveTo>
                                <a:pt x="16" y="11"/>
                              </a:moveTo>
                              <a:lnTo>
                                <a:pt x="11" y="46"/>
                              </a:lnTo>
                              <a:lnTo>
                                <a:pt x="47" y="37"/>
                              </a:lnTo>
                              <a:lnTo>
                                <a:pt x="36" y="16"/>
                              </a:lnTo>
                              <a:close/>
                            </a:path>
                          </a:pathLst>
                        </a:custGeom>
                        <a:noFill/>
                        <a:ln w="36360">
                          <a:solidFill>
                            <a:srgbClr val="000000"/>
                          </a:solidFill>
                          <a:miter/>
                        </a:ln>
                      </wps:spPr>
                      <wps:style>
                        <a:lnRef idx="0"/>
                        <a:fillRef idx="0"/>
                        <a:effectRef idx="0"/>
                        <a:fontRef idx="minor"/>
                      </wps:style>
                      <wps:txbx>
                        <w:txbxContent>
                          <w:p>
                            <w:pPr>
                              <w:bidi w:val="0"/>
                              <w:spacing w:lineRule="auto" w:line="360"/>
                              <w:jc w:val="center"/>
                              <w:rPr/>
                            </w:pPr>
                            <w:r>
                              <w:rPr>
                                <w:sz w:val="96"/>
                                <w:szCs w:val="96"/>
                                <w:rFonts w:cs="Mangal" w:ascii="標楷體" w:hAnsi="標楷體" w:eastAsia="標楷體"/>
                                <w:lang w:bidi="hi-IN"/>
                              </w:rPr>
                              <w:t>祭祀公業條例</w:t>
                            </w:r>
                          </w:p>
                        </w:txbxContent>
                      </wps:txbx>
                      <wps:bodyPr lIns="17640" rIns="17640" tIns="17640" bIns="17640" anchor="ctr">
                        <a:noAutofit/>
                      </wps:bodyPr>
                    </wps:wsp>
                  </a:graphicData>
                </a:graphic>
              </wp:anchor>
            </w:drawing>
          </mc:Choice>
          <mc:Fallback>
            <w:pict>
              <v:shape id="shape_0" ID="手繪多邊形 20" stroked="t" style="position:absolute;margin-left:82.1pt;margin-top:28.8pt;width:368.45pt;height:82.15pt">
                <v:textbox>
                  <w:txbxContent>
                    <w:p>
                      <w:pPr>
                        <w:bidi w:val="0"/>
                        <w:spacing w:lineRule="auto" w:line="360"/>
                        <w:jc w:val="center"/>
                        <w:rPr/>
                      </w:pPr>
                      <w:r>
                        <w:rPr>
                          <w:sz w:val="96"/>
                          <w:szCs w:val="96"/>
                          <w:rFonts w:cs="Mangal" w:ascii="標楷體" w:hAnsi="標楷體" w:eastAsia="標楷體"/>
                          <w:lang w:bidi="hi-IN"/>
                        </w:rPr>
                        <w:t>祭祀公業條例</w:t>
                      </w:r>
                    </w:p>
                  </w:txbxContent>
                </v:textbox>
                <w10:wrap type="none"/>
                <v:fill o:detectmouseclick="t" on="false"/>
                <v:stroke color="black" weight="36360" joinstyle="miter" endcap="flat"/>
              </v:shape>
            </w:pict>
          </mc:Fallback>
        </mc:AlternateContent>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p>
    <w:p>
      <w:pPr>
        <w:pStyle w:val="Normal"/>
        <w:spacing w:lineRule="exact" w:line="460" w:before="120" w:after="120"/>
        <w:jc w:val="both"/>
        <w:rPr/>
      </w:pPr>
      <w:r>
        <w:rPr/>
      </w:r>
      <w:r>
        <w:br w:type="page"/>
      </w:r>
    </w:p>
    <w:p>
      <w:pPr>
        <w:pStyle w:val="Normal"/>
        <w:spacing w:lineRule="exact" w:line="460" w:before="120" w:after="120"/>
        <w:jc w:val="both"/>
        <w:rPr/>
      </w:pPr>
      <w:r>
        <w:rPr/>
      </w:r>
      <w:r>
        <w:br w:type="page"/>
      </w:r>
    </w:p>
    <w:p>
      <w:pPr>
        <w:pStyle w:val="Normal"/>
        <w:spacing w:lineRule="exact" w:line="460" w:before="120" w:after="120"/>
        <w:jc w:val="both"/>
        <w:rPr/>
      </w:pPr>
      <w:r>
        <mc:AlternateContent>
          <mc:Choice Requires="wps">
            <w:drawing>
              <wp:anchor behindDoc="0" distT="0" distB="0" distL="0" distR="0" simplePos="0" locked="0" layoutInCell="1" allowOverlap="1" relativeHeight="268">
                <wp:simplePos x="0" y="0"/>
                <wp:positionH relativeFrom="column">
                  <wp:posOffset>-43815</wp:posOffset>
                </wp:positionH>
                <wp:positionV relativeFrom="paragraph">
                  <wp:posOffset>-71755</wp:posOffset>
                </wp:positionV>
                <wp:extent cx="1776730" cy="410210"/>
                <wp:effectExtent l="0" t="0" r="0" b="0"/>
                <wp:wrapNone/>
                <wp:docPr id="5" name="手繪多邊形 17"/>
                <a:graphic xmlns:a="http://schemas.openxmlformats.org/drawingml/2006/main">
                  <a:graphicData uri="http://schemas.microsoft.com/office/word/2010/wordprocessingShape">
                    <wps:wsp>
                      <wps:cNvSpPr/>
                      <wps:spPr>
                        <a:xfrm>
                          <a:off x="0" y="0"/>
                          <a:ext cx="1776240" cy="4096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手繪多邊形 17" stroked="t" style="position:absolute;margin-left:-3.45pt;margin-top:-5.65pt;width:139.8pt;height:32.2pt">
                <w10:wrap type="none"/>
                <v:fill o:detectmouseclick="t" on="false"/>
                <v:stroke color="black" weight="9360" joinstyle="miter" endcap="flat"/>
              </v:shape>
            </w:pict>
          </mc:Fallback>
        </mc:AlternateContent>
      </w:r>
      <w:r>
        <w:rPr>
          <w:rStyle w:val="Style11"/>
          <w:rFonts w:ascii="標楷體" w:hAnsi="標楷體" w:cs="標楷體" w:eastAsia="標楷體"/>
          <w:b/>
          <w:sz w:val="44"/>
          <w:szCs w:val="44"/>
        </w:rPr>
        <w:t>祭祀公業條例</w:t>
      </w:r>
    </w:p>
    <w:p>
      <w:pPr>
        <w:pStyle w:val="Normal"/>
        <w:spacing w:lineRule="exact" w:line="400"/>
        <w:rPr>
          <w:rFonts w:ascii="標楷體" w:hAnsi="標楷體" w:eastAsia="標楷體" w:cs="標楷體"/>
        </w:rPr>
      </w:pPr>
      <w:r>
        <w:rPr>
          <w:rFonts w:ascii="標楷體" w:hAnsi="標楷體" w:cs="標楷體" w:eastAsia="標楷體"/>
        </w:rPr>
        <w:t>總統</w:t>
      </w:r>
      <w:r>
        <w:rPr>
          <w:rFonts w:eastAsia="標楷體" w:cs="標楷體" w:ascii="標楷體" w:hAnsi="標楷體"/>
        </w:rPr>
        <w:t>96</w:t>
      </w:r>
      <w:r>
        <w:rPr>
          <w:rFonts w:ascii="標楷體" w:hAnsi="標楷體" w:cs="標楷體" w:eastAsia="標楷體"/>
        </w:rPr>
        <w:t>年</w:t>
      </w:r>
      <w:r>
        <w:rPr>
          <w:rFonts w:eastAsia="標楷體" w:cs="標楷體" w:ascii="標楷體" w:hAnsi="標楷體"/>
        </w:rPr>
        <w:t>12</w:t>
      </w:r>
      <w:r>
        <w:rPr>
          <w:rFonts w:ascii="標楷體" w:hAnsi="標楷體" w:cs="標楷體" w:eastAsia="標楷體"/>
        </w:rPr>
        <w:t>月</w:t>
      </w:r>
      <w:r>
        <w:rPr>
          <w:rFonts w:eastAsia="標楷體" w:cs="標楷體" w:ascii="標楷體" w:hAnsi="標楷體"/>
        </w:rPr>
        <w:t>12</w:t>
      </w:r>
      <w:r>
        <w:rPr>
          <w:rFonts w:ascii="標楷體" w:hAnsi="標楷體" w:cs="標楷體" w:eastAsia="標楷體"/>
        </w:rPr>
        <w:t>日華總一義字第</w:t>
      </w:r>
      <w:r>
        <w:rPr>
          <w:rFonts w:eastAsia="標楷體" w:cs="標楷體" w:ascii="標楷體" w:hAnsi="標楷體"/>
        </w:rPr>
        <w:t>09600167571</w:t>
      </w:r>
      <w:r>
        <w:rPr>
          <w:rFonts w:ascii="標楷體" w:hAnsi="標楷體" w:cs="標楷體" w:eastAsia="標楷體"/>
        </w:rPr>
        <w:t>號令公布。</w:t>
      </w:r>
    </w:p>
    <w:p>
      <w:pPr>
        <w:pStyle w:val="Normal"/>
        <w:spacing w:lineRule="exact" w:line="400"/>
        <w:rPr>
          <w:rFonts w:ascii="標楷體" w:hAnsi="標楷體" w:eastAsia="標楷體" w:cs="標楷體"/>
        </w:rPr>
      </w:pPr>
      <w:r>
        <w:rPr>
          <w:rFonts w:ascii="標楷體" w:hAnsi="標楷體" w:cs="標楷體" w:eastAsia="標楷體"/>
        </w:rPr>
        <w:t>第</w:t>
      </w:r>
      <w:r>
        <w:rPr>
          <w:rFonts w:eastAsia="標楷體" w:cs="標楷體" w:ascii="標楷體" w:hAnsi="標楷體"/>
        </w:rPr>
        <w:t>60</w:t>
      </w:r>
      <w:r>
        <w:rPr>
          <w:rFonts w:ascii="標楷體" w:hAnsi="標楷體" w:cs="標楷體" w:eastAsia="標楷體"/>
        </w:rPr>
        <w:t>條；本條例施行日期，由行政院定之。</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kinsoku w:val="false"/>
        <w:spacing w:lineRule="exact" w:line="400"/>
        <w:ind w:left="0" w:right="120" w:hanging="0"/>
        <w:rPr>
          <w:rFonts w:ascii="標楷體" w:hAnsi="標楷體" w:eastAsia="標楷體" w:cs="標楷體"/>
        </w:rPr>
      </w:pPr>
      <w:r>
        <w:rPr>
          <w:rFonts w:ascii="標楷體" w:hAnsi="標楷體" w:cs="標楷體" w:eastAsia="標楷體"/>
        </w:rPr>
        <w:t>行政院</w:t>
      </w:r>
      <w:r>
        <w:rPr>
          <w:rFonts w:eastAsia="標楷體" w:cs="標楷體" w:ascii="標楷體" w:hAnsi="標楷體"/>
        </w:rPr>
        <w:t>97</w:t>
      </w:r>
      <w:r>
        <w:rPr>
          <w:rFonts w:ascii="標楷體" w:hAnsi="標楷體" w:cs="標楷體" w:eastAsia="標楷體"/>
        </w:rPr>
        <w:t>年</w:t>
      </w:r>
      <w:r>
        <w:rPr>
          <w:rFonts w:eastAsia="標楷體" w:cs="標楷體" w:ascii="標楷體" w:hAnsi="標楷體"/>
        </w:rPr>
        <w:t>5</w:t>
      </w:r>
      <w:r>
        <w:rPr>
          <w:rFonts w:ascii="標楷體" w:hAnsi="標楷體" w:cs="標楷體" w:eastAsia="標楷體"/>
        </w:rPr>
        <w:t>月</w:t>
      </w:r>
      <w:r>
        <w:rPr>
          <w:rFonts w:eastAsia="標楷體" w:cs="標楷體" w:ascii="標楷體" w:hAnsi="標楷體"/>
        </w:rPr>
        <w:t>19</w:t>
      </w:r>
      <w:r>
        <w:rPr>
          <w:rFonts w:ascii="標楷體" w:hAnsi="標楷體" w:cs="標楷體" w:eastAsia="標楷體"/>
        </w:rPr>
        <w:t xml:space="preserve">日院臺秘字第 </w:t>
      </w:r>
      <w:r>
        <w:rPr>
          <w:rFonts w:eastAsia="標楷體" w:cs="標楷體" w:ascii="標楷體" w:hAnsi="標楷體"/>
        </w:rPr>
        <w:t xml:space="preserve">0970018139 </w:t>
      </w:r>
      <w:r>
        <w:rPr>
          <w:rFonts w:ascii="標楷體" w:hAnsi="標楷體" w:cs="標楷體" w:eastAsia="標楷體"/>
        </w:rPr>
        <w:t>號令發布定自</w:t>
      </w:r>
      <w:r>
        <w:rPr>
          <w:rFonts w:eastAsia="標楷體" w:cs="標楷體" w:ascii="標楷體" w:hAnsi="標楷體"/>
        </w:rPr>
        <w:t>97</w:t>
      </w:r>
      <w:r>
        <w:rPr>
          <w:rFonts w:ascii="標楷體" w:hAnsi="標楷體" w:cs="標楷體" w:eastAsia="標楷體"/>
        </w:rPr>
        <w:t>年</w:t>
      </w:r>
      <w:r>
        <w:rPr>
          <w:rFonts w:eastAsia="標楷體" w:cs="標楷體" w:ascii="標楷體" w:hAnsi="標楷體"/>
        </w:rPr>
        <w:t>7</w:t>
      </w:r>
      <w:r>
        <w:rPr>
          <w:rFonts w:ascii="標楷體" w:hAnsi="標楷體" w:cs="標楷體" w:eastAsia="標楷體"/>
        </w:rPr>
        <w:t>月</w:t>
      </w:r>
      <w:r>
        <w:rPr>
          <w:rFonts w:eastAsia="標楷體" w:cs="標楷體" w:ascii="標楷體" w:hAnsi="標楷體"/>
        </w:rPr>
        <w:t>1</w:t>
      </w:r>
      <w:r>
        <w:rPr>
          <w:rFonts w:ascii="標楷體" w:hAnsi="標楷體" w:cs="標楷體" w:eastAsia="標楷體"/>
        </w:rPr>
        <w:t>日施行。</w:t>
      </w:r>
    </w:p>
    <w:p>
      <w:pPr>
        <w:pStyle w:val="Normal"/>
        <w:spacing w:lineRule="exact" w:line="400" w:before="360" w:after="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祭祀公業條例條文說明</w:t>
      </w:r>
    </w:p>
    <w:tbl>
      <w:tblPr>
        <w:tblW w:w="9435" w:type="dxa"/>
        <w:jc w:val="left"/>
        <w:tblInd w:w="2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20"/>
        <w:gridCol w:w="4615"/>
      </w:tblGrid>
      <w:tr>
        <w:trPr>
          <w:trHeight w:val="352" w:hRule="atLeast"/>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108" w:right="-108" w:hanging="0"/>
              <w:jc w:val="center"/>
              <w:rPr>
                <w:rFonts w:ascii="標楷體" w:hAnsi="標楷體" w:eastAsia="標楷體" w:cs="標楷體"/>
                <w:b/>
                <w:b/>
                <w:sz w:val="28"/>
                <w:szCs w:val="28"/>
              </w:rPr>
            </w:pPr>
            <w:r>
              <w:rPr>
                <w:rFonts w:ascii="標楷體" w:hAnsi="標楷體" w:cs="標楷體" w:eastAsia="標楷體"/>
                <w:b/>
                <w:sz w:val="28"/>
                <w:szCs w:val="28"/>
              </w:rPr>
              <w:t>條    　　　　文</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ind w:left="-108" w:right="-108" w:hanging="0"/>
              <w:jc w:val="center"/>
              <w:rPr>
                <w:rFonts w:ascii="標楷體" w:hAnsi="標楷體" w:eastAsia="標楷體" w:cs="標楷體"/>
                <w:b/>
                <w:b/>
                <w:sz w:val="28"/>
                <w:szCs w:val="28"/>
              </w:rPr>
            </w:pPr>
            <w:r>
              <w:rPr>
                <w:rFonts w:ascii="標楷體" w:hAnsi="標楷體" w:cs="標楷體" w:eastAsia="標楷體"/>
                <w:b/>
                <w:sz w:val="28"/>
                <w:szCs w:val="28"/>
              </w:rPr>
              <w:t>說               明</w:t>
            </w:r>
          </w:p>
        </w:tc>
      </w:tr>
      <w:tr>
        <w:trPr>
          <w:trHeight w:val="306" w:hRule="atLeast"/>
          <w:cantSplit w:val="true"/>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108" w:right="-96" w:hanging="0"/>
              <w:rPr>
                <w:rFonts w:ascii="標楷體" w:hAnsi="標楷體" w:eastAsia="標楷體" w:cs="標楷體"/>
                <w:b/>
                <w:b/>
                <w:sz w:val="28"/>
                <w:szCs w:val="28"/>
              </w:rPr>
            </w:pPr>
            <w:r>
              <w:rPr>
                <w:rFonts w:ascii="標楷體" w:hAnsi="標楷體" w:cs="標楷體" w:eastAsia="標楷體"/>
                <w:b/>
                <w:sz w:val="28"/>
                <w:szCs w:val="28"/>
              </w:rPr>
              <w:t>第一章  總則</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ind w:left="-108"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rHeight w:val="1324" w:hRule="atLeast"/>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0" w:hanging="279"/>
              <w:jc w:val="both"/>
              <w:rPr>
                <w:rFonts w:ascii="標楷體" w:hAnsi="標楷體" w:eastAsia="標楷體" w:cs="標楷體"/>
                <w:sz w:val="28"/>
                <w:szCs w:val="28"/>
              </w:rPr>
            </w:pPr>
            <w:r>
              <w:rPr>
                <w:rFonts w:ascii="標楷體" w:hAnsi="標楷體" w:cs="標楷體" w:eastAsia="標楷體"/>
                <w:sz w:val="28"/>
                <w:szCs w:val="28"/>
              </w:rPr>
              <w:t>第一條  為祭祀祖先發揚孝道，延續宗族傳統及健全祭祀公業土地地籍管理，促進土地利用，增進公共利益，特制定本條例。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本條例之制定宗旨。</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38" w:hanging="280"/>
              <w:jc w:val="both"/>
              <w:rPr>
                <w:rFonts w:ascii="標楷體" w:hAnsi="標楷體" w:eastAsia="標楷體" w:cs="標楷體"/>
                <w:sz w:val="28"/>
                <w:szCs w:val="28"/>
              </w:rPr>
            </w:pPr>
            <w:r>
              <w:rPr>
                <w:rFonts w:ascii="標楷體" w:hAnsi="標楷體" w:cs="標楷體" w:eastAsia="標楷體"/>
                <w:sz w:val="28"/>
                <w:szCs w:val="28"/>
              </w:rPr>
              <w:t>第二條  本條例所稱主管機關：在中央為內政部；在直轄市為直轄市政府；在縣（市）為縣（市）政府；在鄉（鎮、市）為鄉（鎮、市）公所。</w:t>
            </w:r>
          </w:p>
          <w:p>
            <w:pPr>
              <w:pStyle w:val="Normal"/>
              <w:tabs>
                <w:tab w:val="left" w:pos="-120" w:leader="none"/>
              </w:tabs>
              <w:ind w:left="72" w:right="-108" w:hanging="12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主管機關之權責劃分如下：</w:t>
            </w:r>
          </w:p>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一、中央主管機關：</w:t>
            </w:r>
          </w:p>
          <w:p>
            <w:pPr>
              <w:pStyle w:val="Normal"/>
              <w:tabs>
                <w:tab w:val="left" w:pos="2132" w:leader="none"/>
              </w:tabs>
              <w:ind w:left="1165" w:right="-38" w:hanging="848"/>
              <w:jc w:val="both"/>
              <w:rPr>
                <w:rFonts w:ascii="標楷體" w:hAnsi="標楷體" w:eastAsia="標楷體" w:cs="標楷體"/>
                <w:sz w:val="28"/>
                <w:szCs w:val="28"/>
              </w:rPr>
            </w:pPr>
            <w:r>
              <w:rPr>
                <w:rFonts w:ascii="標楷體" w:hAnsi="標楷體" w:cs="標楷體" w:eastAsia="標楷體"/>
                <w:sz w:val="28"/>
                <w:szCs w:val="28"/>
              </w:rPr>
              <w:t>（一）祭祀公業制度之規劃與相關法令之研擬及解釋。</w:t>
            </w:r>
          </w:p>
          <w:p>
            <w:pPr>
              <w:pStyle w:val="Normal"/>
              <w:tabs>
                <w:tab w:val="left" w:pos="-108" w:leader="none"/>
              </w:tabs>
              <w:ind w:left="1165" w:right="-34" w:hanging="848"/>
              <w:jc w:val="both"/>
              <w:rPr>
                <w:rFonts w:ascii="標楷體" w:hAnsi="標楷體" w:eastAsia="標楷體" w:cs="標楷體"/>
                <w:sz w:val="28"/>
                <w:szCs w:val="28"/>
              </w:rPr>
            </w:pPr>
            <w:r>
              <w:rPr>
                <w:rFonts w:ascii="標楷體" w:hAnsi="標楷體" w:cs="標楷體" w:eastAsia="標楷體"/>
                <w:sz w:val="28"/>
                <w:szCs w:val="28"/>
              </w:rPr>
              <w:t>（二）對地方主管機關祭祀公業業務之監督及輔導。</w:t>
            </w:r>
          </w:p>
          <w:p>
            <w:pPr>
              <w:pStyle w:val="Normal"/>
              <w:ind w:left="-108" w:right="-108" w:firstLine="280"/>
              <w:jc w:val="both"/>
              <w:rPr>
                <w:rFonts w:ascii="標楷體" w:hAnsi="標楷體" w:eastAsia="標楷體" w:cs="標楷體"/>
                <w:sz w:val="28"/>
                <w:szCs w:val="28"/>
              </w:rPr>
            </w:pPr>
            <w:r>
              <w:rPr>
                <w:rFonts w:ascii="標楷體" w:hAnsi="標楷體" w:cs="標楷體" w:eastAsia="標楷體"/>
                <w:sz w:val="28"/>
                <w:szCs w:val="28"/>
              </w:rPr>
              <w:t>二、直轄市、縣（市）主管機關：</w:t>
            </w:r>
          </w:p>
          <w:p>
            <w:pPr>
              <w:pStyle w:val="Normal"/>
              <w:tabs>
                <w:tab w:val="left" w:pos="-108" w:leader="none"/>
              </w:tabs>
              <w:ind w:left="1165" w:right="0" w:hanging="848"/>
              <w:jc w:val="both"/>
              <w:rPr>
                <w:rFonts w:ascii="標楷體" w:hAnsi="標楷體" w:eastAsia="標楷體" w:cs="標楷體"/>
                <w:sz w:val="28"/>
                <w:szCs w:val="28"/>
              </w:rPr>
            </w:pPr>
            <w:r>
              <w:rPr>
                <w:rFonts w:ascii="標楷體" w:hAnsi="標楷體" w:cs="標楷體" w:eastAsia="標楷體"/>
                <w:sz w:val="28"/>
                <w:szCs w:val="28"/>
              </w:rPr>
              <w:t>（一）祭祀公業法人登記事項之審查。</w:t>
            </w:r>
          </w:p>
          <w:p>
            <w:pPr>
              <w:pStyle w:val="Normal"/>
              <w:tabs>
                <w:tab w:val="left" w:pos="-108" w:leader="none"/>
              </w:tabs>
              <w:ind w:left="1166" w:right="0" w:hanging="840"/>
              <w:jc w:val="both"/>
              <w:rPr>
                <w:rFonts w:ascii="標楷體" w:hAnsi="標楷體" w:eastAsia="標楷體" w:cs="標楷體"/>
                <w:sz w:val="28"/>
                <w:szCs w:val="28"/>
              </w:rPr>
            </w:pPr>
            <w:r>
              <w:rPr>
                <w:rFonts w:ascii="標楷體" w:hAnsi="標楷體" w:cs="標楷體" w:eastAsia="標楷體"/>
                <w:sz w:val="28"/>
                <w:szCs w:val="28"/>
              </w:rPr>
              <w:t>（二）祭祀公業法人業務之監督及輔導。</w:t>
            </w:r>
          </w:p>
          <w:p>
            <w:pPr>
              <w:pStyle w:val="Normal"/>
              <w:ind w:left="692" w:right="0" w:hanging="560"/>
              <w:jc w:val="both"/>
              <w:rPr>
                <w:rFonts w:ascii="標楷體" w:hAnsi="標楷體" w:eastAsia="標楷體" w:cs="標楷體"/>
                <w:sz w:val="28"/>
                <w:szCs w:val="28"/>
              </w:rPr>
            </w:pPr>
            <w:r>
              <w:rPr>
                <w:rFonts w:ascii="標楷體" w:hAnsi="標楷體" w:cs="標楷體" w:eastAsia="標楷體"/>
                <w:sz w:val="28"/>
                <w:szCs w:val="28"/>
              </w:rPr>
              <w:t>三、鄉（鎮、市）主管機關：本條例施行前已存在之祭祀公業，其申報事項之處理、派下全員證明書之核發及變動事項之處理。</w:t>
            </w:r>
          </w:p>
          <w:p>
            <w:pPr>
              <w:pStyle w:val="Normal"/>
              <w:ind w:left="72" w:right="0" w:firstLine="630"/>
              <w:jc w:val="both"/>
              <w:rPr>
                <w:rFonts w:ascii="標楷體" w:hAnsi="標楷體" w:eastAsia="標楷體" w:cs="標楷體"/>
                <w:sz w:val="28"/>
                <w:szCs w:val="28"/>
              </w:rPr>
            </w:pPr>
            <w:r>
              <w:rPr>
                <w:rFonts w:ascii="標楷體" w:hAnsi="標楷體" w:cs="標楷體" w:eastAsia="標楷體"/>
                <w:sz w:val="28"/>
                <w:szCs w:val="28"/>
              </w:rPr>
              <w:t>前項第三款之權責於直轄市或市，由直轄市或市主管機關主管。</w:t>
            </w:r>
          </w:p>
          <w:p>
            <w:pPr>
              <w:pStyle w:val="Normal"/>
              <w:ind w:left="72" w:right="-34" w:firstLine="540"/>
              <w:jc w:val="both"/>
              <w:rPr>
                <w:rFonts w:ascii="標楷體" w:hAnsi="標楷體" w:eastAsia="標楷體" w:cs="標楷體"/>
                <w:sz w:val="28"/>
                <w:szCs w:val="28"/>
              </w:rPr>
            </w:pPr>
            <w:r>
              <w:rPr>
                <w:rFonts w:ascii="標楷體" w:hAnsi="標楷體" w:cs="標楷體" w:eastAsia="標楷體"/>
                <w:sz w:val="28"/>
                <w:szCs w:val="28"/>
              </w:rPr>
              <w:t>本條例規定由鄉（鎮、市）公所辦理之業務，於直轄市或市，由直轄市或市之區公所辦理。</w:t>
            </w:r>
          </w:p>
          <w:p>
            <w:pPr>
              <w:pStyle w:val="Normal"/>
              <w:ind w:left="71" w:right="0" w:firstLine="630"/>
              <w:jc w:val="both"/>
              <w:rPr>
                <w:rFonts w:ascii="標楷體" w:hAnsi="標楷體" w:eastAsia="標楷體" w:cs="標楷體"/>
                <w:sz w:val="28"/>
                <w:szCs w:val="28"/>
              </w:rPr>
            </w:pPr>
            <w:r>
              <w:rPr>
                <w:rFonts w:ascii="標楷體" w:hAnsi="標楷體" w:cs="標楷體" w:eastAsia="標楷體"/>
                <w:sz w:val="28"/>
                <w:szCs w:val="28"/>
              </w:rPr>
              <w:t>第二項未列舉之權責遇有爭議時，除本條例或其他法律另有規定者外，由中央主管機關會商直轄市、縣（市）主管機關決定之。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rPr>
                <w:rFonts w:ascii="標楷體" w:hAnsi="標楷體" w:eastAsia="標楷體" w:cs="標楷體"/>
                <w:sz w:val="28"/>
                <w:szCs w:val="28"/>
              </w:rPr>
            </w:pPr>
            <w:r>
              <w:rPr>
                <w:rFonts w:ascii="標楷體" w:hAnsi="標楷體" w:cs="標楷體" w:eastAsia="標楷體"/>
                <w:sz w:val="28"/>
                <w:szCs w:val="28"/>
              </w:rPr>
              <w:t>祭祀公業之主管機關及遇有權責爭議時之處理方式。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6" w:right="5" w:hanging="14"/>
              <w:jc w:val="both"/>
              <w:rPr>
                <w:rFonts w:ascii="標楷體" w:hAnsi="標楷體" w:eastAsia="標楷體" w:cs="標楷體"/>
                <w:sz w:val="28"/>
                <w:szCs w:val="28"/>
              </w:rPr>
            </w:pPr>
            <w:r>
              <w:rPr>
                <w:rFonts w:ascii="標楷體" w:hAnsi="標楷體" w:cs="標楷體" w:eastAsia="標楷體"/>
                <w:sz w:val="28"/>
                <w:szCs w:val="28"/>
              </w:rPr>
              <w:t>第三條  本條例用詞定義如下：</w:t>
            </w:r>
          </w:p>
          <w:p>
            <w:pPr>
              <w:pStyle w:val="Normal"/>
              <w:ind w:left="692" w:right="5" w:hanging="560"/>
              <w:jc w:val="both"/>
              <w:rPr>
                <w:rFonts w:ascii="標楷體" w:hAnsi="標楷體" w:eastAsia="標楷體" w:cs="標楷體"/>
                <w:sz w:val="28"/>
                <w:szCs w:val="28"/>
              </w:rPr>
            </w:pPr>
            <w:r>
              <w:rPr>
                <w:rFonts w:ascii="標楷體" w:hAnsi="標楷體" w:cs="標楷體" w:eastAsia="標楷體"/>
                <w:sz w:val="28"/>
                <w:szCs w:val="28"/>
              </w:rPr>
              <w:t>一、祭祀公業：由設立人捐助財產，以祭祀祖先或其他享祀人為目的之團體。</w:t>
            </w:r>
          </w:p>
          <w:p>
            <w:pPr>
              <w:pStyle w:val="Normal"/>
              <w:ind w:left="692" w:right="5" w:hanging="560"/>
              <w:jc w:val="both"/>
              <w:rPr>
                <w:rFonts w:ascii="標楷體" w:hAnsi="標楷體" w:eastAsia="標楷體" w:cs="標楷體"/>
                <w:sz w:val="28"/>
                <w:szCs w:val="28"/>
              </w:rPr>
            </w:pPr>
            <w:r>
              <w:rPr>
                <w:rFonts w:ascii="標楷體" w:hAnsi="標楷體" w:cs="標楷體" w:eastAsia="標楷體"/>
                <w:sz w:val="28"/>
                <w:szCs w:val="28"/>
              </w:rPr>
              <w:t>二、設立人：捐助財產設立祭祀公業之自然人或團體。</w:t>
            </w:r>
          </w:p>
          <w:p>
            <w:pPr>
              <w:pStyle w:val="Normal"/>
              <w:ind w:left="732" w:right="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 xml:space="preserve">三、享祀人：受祭祀公業所奉祀之人。  </w:t>
            </w:r>
          </w:p>
          <w:p>
            <w:pPr>
              <w:pStyle w:val="Normal"/>
              <w:ind w:left="732" w:right="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四、派下員：祭祀公業之設立人及繼承其派下權之人；其分類如下：</w:t>
            </w:r>
          </w:p>
          <w:p>
            <w:pPr>
              <w:pStyle w:val="Normal"/>
              <w:tabs>
                <w:tab w:val="left" w:pos="2132" w:leader="none"/>
              </w:tabs>
              <w:ind w:left="1021" w:right="-34" w:hanging="848"/>
              <w:jc w:val="both"/>
              <w:rPr>
                <w:rFonts w:ascii="標楷體" w:hAnsi="標楷體" w:eastAsia="標楷體" w:cs="標楷體"/>
                <w:sz w:val="28"/>
                <w:szCs w:val="28"/>
              </w:rPr>
            </w:pPr>
            <w:r>
              <w:rPr>
                <w:rFonts w:ascii="標楷體" w:hAnsi="標楷體" w:cs="標楷體" w:eastAsia="標楷體"/>
                <w:sz w:val="28"/>
                <w:szCs w:val="28"/>
              </w:rPr>
              <w:t>（一）派下全員：祭祀公業或祭祀公業法人自設立起至目前止之全體派下員。</w:t>
            </w:r>
          </w:p>
          <w:p>
            <w:pPr>
              <w:pStyle w:val="Normal"/>
              <w:tabs>
                <w:tab w:val="left" w:pos="2132" w:leader="none"/>
              </w:tabs>
              <w:ind w:left="1023" w:right="-34" w:hanging="848"/>
              <w:jc w:val="both"/>
              <w:rPr>
                <w:rFonts w:ascii="標楷體" w:hAnsi="標楷體" w:eastAsia="標楷體" w:cs="標楷體"/>
                <w:sz w:val="28"/>
                <w:szCs w:val="28"/>
              </w:rPr>
            </w:pPr>
            <w:r>
              <w:rPr>
                <w:rFonts w:ascii="標楷體" w:hAnsi="標楷體" w:cs="標楷體" w:eastAsia="標楷體"/>
                <w:sz w:val="28"/>
                <w:szCs w:val="28"/>
              </w:rPr>
              <w:t>（二）派下現員：祭祀公業或祭祀公業法人目前仍存在之派下員。</w:t>
            </w:r>
          </w:p>
          <w:p>
            <w:pPr>
              <w:pStyle w:val="Normal"/>
              <w:ind w:left="732" w:right="-34"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五、派下權：祭祀公業或祭祀公業法人所屬派下員之權利。</w:t>
            </w:r>
          </w:p>
          <w:p>
            <w:pPr>
              <w:pStyle w:val="Normal"/>
              <w:ind w:left="732" w:right="0"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六、派下員大會：由祭祀公業或祭祀公業法人派下現員組成，以議決規約、業務計畫、預算、決算、財產處分、設定負擔及選任管理人、監察人。</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108" w:hanging="0"/>
              <w:rPr>
                <w:rFonts w:ascii="標楷體" w:hAnsi="標楷體" w:eastAsia="標楷體" w:cs="標楷體"/>
                <w:sz w:val="28"/>
                <w:szCs w:val="28"/>
              </w:rPr>
            </w:pPr>
            <w:r>
              <w:rPr>
                <w:rFonts w:ascii="標楷體" w:hAnsi="標楷體" w:cs="標楷體" w:eastAsia="標楷體"/>
                <w:sz w:val="28"/>
                <w:szCs w:val="28"/>
              </w:rPr>
              <w:t>本條例用詞定義。</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2" w:right="0" w:hanging="210"/>
              <w:jc w:val="both"/>
              <w:rPr>
                <w:rFonts w:ascii="標楷體" w:hAnsi="標楷體" w:eastAsia="標楷體" w:cs="標楷體"/>
                <w:sz w:val="28"/>
                <w:szCs w:val="28"/>
              </w:rPr>
            </w:pPr>
            <w:r>
              <w:rPr>
                <w:rFonts w:ascii="標楷體" w:hAnsi="標楷體" w:cs="標楷體" w:eastAsia="標楷體"/>
                <w:sz w:val="28"/>
                <w:szCs w:val="28"/>
              </w:rPr>
              <w:t>第四條  本條例施行前已存在之祭祀公業，其派下員依規約定之。無規約或規約未規定者，派下員為設立人及其男系子孫（含養子）。</w:t>
            </w:r>
          </w:p>
          <w:p>
            <w:pPr>
              <w:pStyle w:val="Normal"/>
              <w:ind w:left="120" w:right="42" w:firstLine="561"/>
              <w:jc w:val="both"/>
              <w:rPr>
                <w:rFonts w:ascii="標楷體" w:hAnsi="標楷體" w:eastAsia="標楷體" w:cs="標楷體"/>
                <w:sz w:val="28"/>
                <w:szCs w:val="28"/>
              </w:rPr>
            </w:pPr>
            <w:r>
              <w:rPr>
                <w:rFonts w:ascii="標楷體" w:hAnsi="標楷體" w:cs="標楷體" w:eastAsia="標楷體"/>
                <w:sz w:val="28"/>
                <w:szCs w:val="28"/>
              </w:rPr>
              <w:t>派下員無男系子孫，其女子未出嫁者，得為派下員。該女子招贅夫或未招贅生有男子或收養男子冠母姓者，該男子亦得為派下員。</w:t>
            </w:r>
          </w:p>
          <w:p>
            <w:pPr>
              <w:pStyle w:val="Normal"/>
              <w:ind w:left="120" w:right="-34" w:firstLine="560"/>
              <w:jc w:val="both"/>
              <w:rPr>
                <w:rFonts w:ascii="標楷體" w:hAnsi="標楷體" w:eastAsia="標楷體" w:cs="標楷體"/>
                <w:sz w:val="28"/>
                <w:szCs w:val="28"/>
              </w:rPr>
            </w:pPr>
            <w:r>
              <w:rPr>
                <w:rFonts w:ascii="標楷體" w:hAnsi="標楷體" w:cs="標楷體" w:eastAsia="標楷體"/>
                <w:sz w:val="28"/>
                <w:szCs w:val="28"/>
              </w:rPr>
              <w:t>派下之女子、養女、贅婿等有下列情形之一者，亦得為派下員：</w:t>
            </w:r>
          </w:p>
          <w:p>
            <w:pPr>
              <w:pStyle w:val="Normal"/>
              <w:ind w:left="743" w:right="0" w:hanging="85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一、經派下現員三分之二以上書面同意。</w:t>
            </w:r>
          </w:p>
          <w:p>
            <w:pPr>
              <w:pStyle w:val="Normal"/>
              <w:ind w:left="743" w:right="0" w:hanging="609"/>
              <w:jc w:val="both"/>
              <w:rPr>
                <w:rFonts w:ascii="標楷體" w:hAnsi="標楷體" w:eastAsia="標楷體" w:cs="標楷體"/>
                <w:sz w:val="28"/>
                <w:szCs w:val="28"/>
              </w:rPr>
            </w:pPr>
            <w:r>
              <w:rPr>
                <w:rFonts w:ascii="標楷體" w:hAnsi="標楷體" w:cs="標楷體" w:eastAsia="標楷體"/>
                <w:sz w:val="28"/>
                <w:szCs w:val="28"/>
              </w:rPr>
              <w:t>二、經派下員大會派下現員過半數出席，出席人數三分之二以上同意通過。</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6" w:right="0" w:hanging="565"/>
              <w:jc w:val="both"/>
              <w:rPr/>
            </w:pPr>
            <w:r>
              <w:rPr>
                <w:rStyle w:val="Style11"/>
                <w:rFonts w:ascii="標楷體" w:hAnsi="標楷體" w:cs="標楷體" w:eastAsia="標楷體"/>
                <w:sz w:val="28"/>
                <w:szCs w:val="28"/>
              </w:rPr>
              <w:t>一、本條例施行前已存在之祭祀公業多設立於民國以前，且祭祀公業祀產並非自然人之遺產，其派下權之繼承不同於一般遺產之繼承，其派下員之資格係依照宗祧繼承之舊慣所約定。另依據臺灣民事習慣調查報告記載有關養子對於養家之親屬關係，均與親生子女相同，如以繼嗣為目的而收養者，並承繼養家之宗祧。臺灣之養子分為同姓有血緣關係之過房子與異</w:t>
            </w:r>
            <w:r>
              <w:rPr>
                <w:rStyle w:val="Style11"/>
                <w:rFonts w:ascii="標楷體" w:hAnsi="標楷體" w:cs="標楷體" w:eastAsia="標楷體"/>
                <w:spacing w:val="-10"/>
                <w:sz w:val="28"/>
                <w:szCs w:val="28"/>
              </w:rPr>
              <w:t>姓無血緣關係之螟蛉子二種</w:t>
            </w:r>
            <w:r>
              <w:rPr>
                <w:rStyle w:val="Style11"/>
                <w:rFonts w:ascii="標楷體" w:hAnsi="標楷體" w:cs="標楷體" w:eastAsia="標楷體"/>
                <w:sz w:val="28"/>
                <w:szCs w:val="28"/>
              </w:rPr>
              <w:t>，日據時期之戶籍簿上曾分別予以載明，惟光復後戶籍上對於過房子與螟蛉子已不加區別，一律載為養子。</w:t>
            </w:r>
          </w:p>
          <w:p>
            <w:pPr>
              <w:pStyle w:val="Normal"/>
              <w:ind w:left="456" w:right="0" w:hanging="565"/>
              <w:jc w:val="both"/>
              <w:rPr/>
            </w:pPr>
            <w:r>
              <w:rPr>
                <w:rStyle w:val="Style11"/>
                <w:rFonts w:ascii="標楷體" w:hAnsi="標楷體" w:cs="標楷體" w:eastAsia="標楷體"/>
                <w:sz w:val="28"/>
                <w:szCs w:val="28"/>
              </w:rPr>
              <w:t>二、基於尊重傳統習俗及法律不溯既往之原則，對於已存在之祭祀公業明定其派下員依規約定之，無規約或規約未規定者，派下員為設立人及其男系子孫（含養子）。派下員無男系子孫，其女子未出嫁者，得為派下員。該女子招贅夫或未招贅生</w:t>
            </w:r>
            <w:r>
              <w:rPr>
                <w:rStyle w:val="Style11"/>
                <w:rFonts w:ascii="標楷體" w:hAnsi="標楷體" w:cs="標楷體" w:eastAsia="標楷體"/>
                <w:spacing w:val="-10"/>
                <w:sz w:val="28"/>
                <w:szCs w:val="28"/>
              </w:rPr>
              <w:t>有男子或收養男子冠母姓者</w:t>
            </w:r>
            <w:r>
              <w:rPr>
                <w:rStyle w:val="Style11"/>
                <w:rFonts w:ascii="標楷體" w:hAnsi="標楷體" w:cs="標楷體" w:eastAsia="標楷體"/>
                <w:sz w:val="28"/>
                <w:szCs w:val="28"/>
              </w:rPr>
              <w:t>，該男子亦得為派下員。除上揭臺灣傳統習慣當然取得派下員資格外，其餘派下之女子、養女、贅婿等例外情形取得派下員資格應經派下現員三分之二以上書面同意或經派下員大會派下現員過半數出席，出席人數三分之二以上同意通過。</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第五條  本條例施行後，祭祀公業及祭祀公業法人之派下員發生繼承事實時，其繼承人應</w:t>
            </w:r>
            <w:bookmarkStart w:id="0" w:name="OLE_LINK1"/>
            <w:r>
              <w:rPr>
                <w:rFonts w:ascii="標楷體" w:hAnsi="標楷體" w:cs="標楷體" w:eastAsia="標楷體"/>
                <w:sz w:val="28"/>
                <w:szCs w:val="28"/>
              </w:rPr>
              <w:t>以共同承擔祭祀者</w:t>
            </w:r>
            <w:bookmarkEnd w:id="0"/>
            <w:r>
              <w:rPr>
                <w:rFonts w:ascii="標楷體" w:hAnsi="標楷體" w:cs="標楷體" w:eastAsia="標楷體"/>
                <w:sz w:val="28"/>
                <w:szCs w:val="28"/>
              </w:rPr>
              <w:t>列為派下員。</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基於民法規定男女繼承權平等，本條例施行後之祭祀公業即不宜再依宗祧繼承之習俗排除女性繼承派下之權利，爰規定本條例施行後，祭祀公業及祭祀公業法人之派下員發生繼承事實時，其繼承人應以共同承擔祭祀者列為派下員。</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60"/>
              <w:ind w:left="973" w:right="-108" w:hanging="1093"/>
              <w:jc w:val="both"/>
              <w:rPr>
                <w:rFonts w:ascii="標楷體" w:hAnsi="標楷體" w:eastAsia="標楷體" w:cs="標楷體"/>
                <w:b/>
                <w:b/>
                <w:sz w:val="28"/>
                <w:szCs w:val="28"/>
              </w:rPr>
            </w:pPr>
            <w:r>
              <w:rPr>
                <w:rFonts w:ascii="標楷體" w:hAnsi="標楷體" w:cs="標楷體" w:eastAsia="標楷體"/>
                <w:b/>
                <w:sz w:val="28"/>
                <w:szCs w:val="28"/>
              </w:rPr>
              <w:t>第二章 祭祀公業之申報</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60"/>
              <w:ind w:left="-132"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pPr>
            <w:r>
              <w:rPr>
                <w:rStyle w:val="Style11"/>
                <w:rFonts w:ascii="標楷體" w:hAnsi="標楷體" w:cs="標楷體" w:eastAsia="標楷體"/>
                <w:sz w:val="28"/>
                <w:szCs w:val="28"/>
              </w:rPr>
              <w:t>第六條  本條例施行前已存在，而未依祭祀公業土地清理要點或臺灣省祭祀公業土地清理辦法之規定申報並</w:t>
            </w:r>
            <w:r>
              <w:rPr>
                <w:rStyle w:val="Style11"/>
                <w:rFonts w:ascii="標楷體" w:hAnsi="標楷體" w:cs="標楷體" w:eastAsia="標楷體"/>
                <w:spacing w:val="-10"/>
                <w:sz w:val="28"/>
                <w:szCs w:val="28"/>
              </w:rPr>
              <w:t>核發派下全員證明書之祭祀公業</w:t>
            </w:r>
            <w:r>
              <w:rPr>
                <w:rStyle w:val="Style11"/>
                <w:rFonts w:ascii="標楷體" w:hAnsi="標楷體" w:cs="標楷體" w:eastAsia="標楷體"/>
                <w:sz w:val="28"/>
                <w:szCs w:val="28"/>
              </w:rPr>
              <w:t>，其管理人應向該祭祀公業不動產所在地之鄉（鎮、市）公所（以下簡稱公所）辦理申報。</w:t>
            </w:r>
          </w:p>
          <w:p>
            <w:pPr>
              <w:pStyle w:val="Normal"/>
              <w:ind w:left="120" w:right="105" w:firstLine="491"/>
              <w:jc w:val="both"/>
              <w:rPr>
                <w:rFonts w:ascii="標楷體" w:hAnsi="標楷體" w:eastAsia="標楷體" w:cs="標楷體"/>
                <w:sz w:val="28"/>
                <w:szCs w:val="28"/>
              </w:rPr>
            </w:pPr>
            <w:r>
              <w:rPr>
                <w:rFonts w:ascii="標楷體" w:hAnsi="標楷體" w:cs="標楷體" w:eastAsia="標楷體"/>
                <w:sz w:val="28"/>
                <w:szCs w:val="28"/>
              </w:rPr>
              <w:t>前項祭祀公業無管理人、管理人行方不明或管理人拒不申報者，得由派下現員過半數推舉派下現員一人辦理申報。</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60" w:right="0" w:hanging="567"/>
              <w:jc w:val="both"/>
              <w:rPr>
                <w:rFonts w:ascii="標楷體" w:hAnsi="標楷體" w:eastAsia="標楷體" w:cs="標楷體"/>
                <w:sz w:val="28"/>
                <w:szCs w:val="28"/>
              </w:rPr>
            </w:pPr>
            <w:r>
              <w:rPr>
                <w:rFonts w:ascii="標楷體" w:hAnsi="標楷體" w:cs="標楷體" w:eastAsia="標楷體"/>
                <w:sz w:val="28"/>
                <w:szCs w:val="28"/>
              </w:rPr>
              <w:t>一、按祭祀祖先慎終追遠為我固有之禮儀，祭祀公業之設立則為臺灣早期社會之民俗，依地方制度法第二十條第四款第四目規定禮儀民俗及文獻亦為鄉（鎮、市）自治事項之一，爰於第一項明定本條例施行前已存在，而未曾依祭祀公業土地清理要點或臺灣省祭祀公業土地清理辦法規定申報，並核發派下全員證明書之祭祀公業，其管理人應向該祭祀公業不動產所在地之鄉（鎮、市）公所辦理申報。</w:t>
            </w:r>
          </w:p>
          <w:p>
            <w:pPr>
              <w:pStyle w:val="Normal"/>
              <w:ind w:left="460" w:right="0" w:hanging="567"/>
              <w:jc w:val="both"/>
              <w:rPr/>
            </w:pPr>
            <w:r>
              <w:rPr>
                <w:rStyle w:val="Style11"/>
                <w:rFonts w:ascii="標楷體" w:hAnsi="標楷體" w:cs="標楷體" w:eastAsia="標楷體"/>
                <w:sz w:val="28"/>
                <w:szCs w:val="28"/>
              </w:rPr>
              <w:t>二、第</w:t>
            </w:r>
            <w:r>
              <w:rPr>
                <w:rStyle w:val="Style11"/>
                <w:rFonts w:ascii="標楷體" w:hAnsi="標楷體" w:cs="標楷體" w:eastAsia="標楷體"/>
                <w:spacing w:val="-10"/>
                <w:sz w:val="28"/>
                <w:szCs w:val="28"/>
              </w:rPr>
              <w:t>二項規定祭祀公業無管理人</w:t>
            </w:r>
            <w:r>
              <w:rPr>
                <w:rStyle w:val="Style11"/>
                <w:rFonts w:ascii="標楷體" w:hAnsi="標楷體" w:cs="標楷體" w:eastAsia="標楷體"/>
                <w:sz w:val="28"/>
                <w:szCs w:val="28"/>
              </w:rPr>
              <w:t>、管理人行方不明或管理人拒不申報者，得由派下員過半數推舉派下員一人辦理申報。</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pPr>
            <w:r>
              <w:rPr>
                <w:rStyle w:val="Style11"/>
                <w:rFonts w:ascii="標楷體" w:hAnsi="標楷體" w:cs="標楷體" w:eastAsia="標楷體"/>
                <w:sz w:val="28"/>
                <w:szCs w:val="28"/>
              </w:rPr>
              <w:t>第七條  直轄市、縣</w:t>
            </w:r>
            <w:r>
              <w:rPr>
                <w:rStyle w:val="Style11"/>
                <w:rFonts w:eastAsia="標楷體" w:cs="標楷體" w:ascii="標楷體" w:hAnsi="標楷體"/>
                <w:sz w:val="28"/>
                <w:szCs w:val="28"/>
              </w:rPr>
              <w:t>(</w:t>
            </w:r>
            <w:r>
              <w:rPr>
                <w:rStyle w:val="Style11"/>
                <w:rFonts w:ascii="標楷體" w:hAnsi="標楷體" w:cs="標楷體" w:eastAsia="標楷體"/>
                <w:sz w:val="28"/>
                <w:szCs w:val="28"/>
              </w:rPr>
              <w:t>市</w:t>
            </w:r>
            <w:r>
              <w:rPr>
                <w:rStyle w:val="Style11"/>
                <w:rFonts w:eastAsia="標楷體" w:cs="標楷體" w:ascii="標楷體" w:hAnsi="標楷體"/>
                <w:sz w:val="28"/>
                <w:szCs w:val="28"/>
              </w:rPr>
              <w:t>)</w:t>
            </w:r>
            <w:r>
              <w:rPr>
                <w:rStyle w:val="Style11"/>
                <w:rFonts w:ascii="標楷體" w:hAnsi="標楷體" w:cs="標楷體" w:eastAsia="標楷體"/>
                <w:sz w:val="28"/>
                <w:szCs w:val="28"/>
              </w:rPr>
              <w:t>地政機關應自本條例施行之日起一年內清查祭祀公業土地並造冊，送公所公告九十</w:t>
            </w:r>
            <w:r>
              <w:rPr>
                <w:rStyle w:val="Style11"/>
                <w:rFonts w:ascii="標楷體" w:hAnsi="標楷體" w:cs="標楷體" w:eastAsia="標楷體"/>
                <w:spacing w:val="-10"/>
                <w:sz w:val="28"/>
                <w:szCs w:val="28"/>
              </w:rPr>
              <w:t>日，並通知尚未申報之祭祀公業</w:t>
            </w:r>
            <w:r>
              <w:rPr>
                <w:rStyle w:val="Style11"/>
                <w:rFonts w:ascii="標楷體" w:hAnsi="標楷體" w:cs="標楷體" w:eastAsia="標楷體"/>
                <w:sz w:val="28"/>
                <w:szCs w:val="28"/>
              </w:rPr>
              <w:t>，應自公告之日起三年內辦理申報。</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為儘速清理祭祀公業，爰規定直轄市、縣</w:t>
            </w:r>
            <w:r>
              <w:rPr>
                <w:rFonts w:eastAsia="標楷體" w:cs="標楷體" w:ascii="標楷體" w:hAnsi="標楷體"/>
                <w:sz w:val="28"/>
                <w:szCs w:val="28"/>
              </w:rPr>
              <w:t>(</w:t>
            </w:r>
            <w:r>
              <w:rPr>
                <w:rFonts w:ascii="標楷體" w:hAnsi="標楷體" w:cs="標楷體" w:eastAsia="標楷體"/>
                <w:sz w:val="28"/>
                <w:szCs w:val="28"/>
              </w:rPr>
              <w:t>市</w:t>
            </w:r>
            <w:r>
              <w:rPr>
                <w:rFonts w:eastAsia="標楷體" w:cs="標楷體" w:ascii="標楷體" w:hAnsi="標楷體"/>
                <w:sz w:val="28"/>
                <w:szCs w:val="28"/>
              </w:rPr>
              <w:t>)</w:t>
            </w:r>
            <w:r>
              <w:rPr>
                <w:rFonts w:ascii="標楷體" w:hAnsi="標楷體" w:cs="標楷體" w:eastAsia="標楷體"/>
                <w:sz w:val="28"/>
                <w:szCs w:val="28"/>
              </w:rPr>
              <w:t>地政機關應於本條例施行一年內清查祭祀公業土地造冊，送公所公告九十日並通知尚未申報之祭祀公業，應於公告之日起三年內辦理申報。</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第八條  第六條之祭祀公業，其管理人或派下員申報時應填具申請書，並檢附下列文件：</w:t>
            </w:r>
          </w:p>
          <w:p>
            <w:pPr>
              <w:pStyle w:val="Normal"/>
              <w:ind w:left="701" w:right="105" w:hanging="630"/>
              <w:jc w:val="both"/>
              <w:rPr>
                <w:rFonts w:ascii="標楷體" w:hAnsi="標楷體" w:eastAsia="標楷體" w:cs="標楷體"/>
                <w:sz w:val="28"/>
                <w:szCs w:val="28"/>
              </w:rPr>
            </w:pPr>
            <w:r>
              <w:rPr>
                <w:rFonts w:ascii="標楷體" w:hAnsi="標楷體" w:cs="標楷體" w:eastAsia="標楷體"/>
                <w:sz w:val="28"/>
                <w:szCs w:val="28"/>
              </w:rPr>
              <w:t>一、推舉書。但管理人申報者，免附。</w:t>
            </w:r>
          </w:p>
          <w:p>
            <w:pPr>
              <w:pStyle w:val="Normal"/>
              <w:ind w:left="680" w:right="-96" w:hanging="560"/>
              <w:jc w:val="both"/>
              <w:rPr>
                <w:rFonts w:ascii="標楷體" w:hAnsi="標楷體" w:eastAsia="標楷體" w:cs="標楷體"/>
                <w:sz w:val="28"/>
                <w:szCs w:val="28"/>
              </w:rPr>
            </w:pPr>
            <w:r>
              <w:rPr>
                <w:rFonts w:ascii="標楷體" w:hAnsi="標楷體" w:cs="標楷體" w:eastAsia="標楷體"/>
                <w:sz w:val="28"/>
                <w:szCs w:val="28"/>
              </w:rPr>
              <w:t>二、沿革。</w:t>
            </w:r>
          </w:p>
          <w:p>
            <w:pPr>
              <w:pStyle w:val="Normal"/>
              <w:ind w:left="680" w:right="-96" w:hanging="560"/>
              <w:jc w:val="both"/>
              <w:rPr>
                <w:rFonts w:ascii="標楷體" w:hAnsi="標楷體" w:eastAsia="標楷體" w:cs="標楷體"/>
                <w:sz w:val="28"/>
                <w:szCs w:val="28"/>
              </w:rPr>
            </w:pPr>
            <w:r>
              <w:rPr>
                <w:rFonts w:ascii="標楷體" w:hAnsi="標楷體" w:cs="標楷體" w:eastAsia="標楷體"/>
                <w:sz w:val="28"/>
                <w:szCs w:val="28"/>
              </w:rPr>
              <w:t>三、不動產清冊及其證明文件。</w:t>
            </w:r>
          </w:p>
          <w:p>
            <w:pPr>
              <w:pStyle w:val="Normal"/>
              <w:ind w:left="680" w:right="-96" w:hanging="560"/>
              <w:jc w:val="both"/>
              <w:rPr>
                <w:rFonts w:ascii="標楷體" w:hAnsi="標楷體" w:eastAsia="標楷體" w:cs="標楷體"/>
                <w:sz w:val="28"/>
                <w:szCs w:val="28"/>
              </w:rPr>
            </w:pPr>
            <w:r>
              <w:rPr>
                <w:rFonts w:ascii="標楷體" w:hAnsi="標楷體" w:cs="標楷體" w:eastAsia="標楷體"/>
                <w:sz w:val="28"/>
                <w:szCs w:val="28"/>
              </w:rPr>
              <w:t>四、派下全員系統表。</w:t>
            </w:r>
          </w:p>
          <w:p>
            <w:pPr>
              <w:pStyle w:val="Normal"/>
              <w:ind w:left="680" w:right="-96" w:hanging="560"/>
              <w:jc w:val="both"/>
              <w:rPr>
                <w:rFonts w:ascii="標楷體" w:hAnsi="標楷體" w:eastAsia="標楷體" w:cs="標楷體"/>
                <w:sz w:val="28"/>
                <w:szCs w:val="28"/>
              </w:rPr>
            </w:pPr>
            <w:r>
              <w:rPr>
                <w:rFonts w:ascii="標楷體" w:hAnsi="標楷體" w:cs="標楷體" w:eastAsia="標楷體"/>
                <w:sz w:val="28"/>
                <w:szCs w:val="28"/>
              </w:rPr>
              <w:t>五、派下全員戶籍謄本。</w:t>
            </w:r>
          </w:p>
          <w:p>
            <w:pPr>
              <w:pStyle w:val="Normal"/>
              <w:ind w:left="680" w:right="-96" w:hanging="560"/>
              <w:jc w:val="both"/>
              <w:rPr>
                <w:rFonts w:ascii="標楷體" w:hAnsi="標楷體" w:eastAsia="標楷體" w:cs="標楷體"/>
                <w:sz w:val="28"/>
                <w:szCs w:val="28"/>
              </w:rPr>
            </w:pPr>
            <w:r>
              <w:rPr>
                <w:rFonts w:ascii="標楷體" w:hAnsi="標楷體" w:cs="標楷體" w:eastAsia="標楷體"/>
                <w:sz w:val="28"/>
                <w:szCs w:val="28"/>
              </w:rPr>
              <w:t>六、派下現員名冊。</w:t>
            </w:r>
          </w:p>
          <w:p>
            <w:pPr>
              <w:pStyle w:val="Normal"/>
              <w:ind w:left="680" w:right="34" w:hanging="560"/>
              <w:jc w:val="both"/>
              <w:rPr>
                <w:rFonts w:ascii="標楷體" w:hAnsi="標楷體" w:eastAsia="標楷體" w:cs="標楷體"/>
                <w:sz w:val="28"/>
                <w:szCs w:val="28"/>
              </w:rPr>
            </w:pPr>
            <w:r>
              <w:rPr>
                <w:rFonts w:ascii="標楷體" w:hAnsi="標楷體" w:cs="標楷體" w:eastAsia="標楷體"/>
                <w:sz w:val="28"/>
                <w:szCs w:val="28"/>
              </w:rPr>
              <w:t>七、原始規約。但無原始規約者，免附。</w:t>
            </w:r>
          </w:p>
          <w:p>
            <w:pPr>
              <w:pStyle w:val="Normal"/>
              <w:ind w:left="120" w:right="105" w:hanging="120"/>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前</w:t>
            </w:r>
            <w:r>
              <w:rPr>
                <w:rStyle w:val="Style11"/>
                <w:rFonts w:ascii="標楷體" w:hAnsi="標楷體" w:cs="標楷體" w:eastAsia="標楷體"/>
                <w:spacing w:val="-14"/>
                <w:sz w:val="28"/>
                <w:szCs w:val="28"/>
              </w:rPr>
              <w:t>項第五款派下全員戶籍謄本</w:t>
            </w:r>
            <w:r>
              <w:rPr>
                <w:rStyle w:val="Style11"/>
                <w:rFonts w:ascii="標楷體" w:hAnsi="標楷體" w:cs="標楷體" w:eastAsia="標楷體"/>
                <w:sz w:val="28"/>
                <w:szCs w:val="28"/>
              </w:rPr>
              <w:t>，指戶籍登記開始實施後，至申報時全體派下員之戶籍謄本。但經戶政機關查明無該派下員戶籍資料者，免附。</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372" w:right="-108" w:hanging="480"/>
              <w:jc w:val="both"/>
              <w:rPr>
                <w:rFonts w:ascii="標楷體" w:hAnsi="標楷體" w:eastAsia="標楷體" w:cs="標楷體"/>
                <w:sz w:val="28"/>
                <w:szCs w:val="28"/>
              </w:rPr>
            </w:pPr>
            <w:r>
              <w:rPr>
                <w:rFonts w:ascii="標楷體" w:hAnsi="標楷體" w:cs="標楷體" w:eastAsia="標楷體"/>
                <w:sz w:val="28"/>
                <w:szCs w:val="28"/>
              </w:rPr>
              <w:t>祭祀公業申報時應檢具之文件。</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pPr>
            <w:r>
              <w:rPr>
                <w:rStyle w:val="Style11"/>
                <w:rFonts w:ascii="標楷體" w:hAnsi="標楷體" w:cs="標楷體" w:eastAsia="標楷體"/>
                <w:sz w:val="28"/>
                <w:szCs w:val="28"/>
              </w:rPr>
              <w:t>第九條  祭祀公業土地分屬不同直轄市、縣（市）、鄉（鎮、市）者，應</w:t>
            </w:r>
            <w:r>
              <w:rPr>
                <w:rStyle w:val="Style11"/>
                <w:rFonts w:ascii="標楷體" w:hAnsi="標楷體" w:cs="標楷體" w:eastAsia="標楷體"/>
                <w:spacing w:val="-20"/>
                <w:sz w:val="28"/>
                <w:szCs w:val="28"/>
              </w:rPr>
              <w:t>向面積最大土地所在之公所申報</w:t>
            </w:r>
            <w:r>
              <w:rPr>
                <w:rStyle w:val="Style11"/>
                <w:rFonts w:ascii="標楷體" w:hAnsi="標楷體" w:cs="標楷體" w:eastAsia="標楷體"/>
                <w:sz w:val="28"/>
                <w:szCs w:val="28"/>
              </w:rPr>
              <w:t>；受理申報之公所應通知祭祀公業其他土地所在之公所會同審查。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祭祀公業土地常分布於不同行政區域內，為明確規範受理祭祀公業申報之機關，爰訂定本條。</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3" w:right="105" w:hanging="210"/>
              <w:jc w:val="both"/>
              <w:rPr>
                <w:rFonts w:ascii="標楷體" w:hAnsi="標楷體" w:eastAsia="標楷體" w:cs="標楷體"/>
                <w:sz w:val="28"/>
                <w:szCs w:val="28"/>
              </w:rPr>
            </w:pPr>
            <w:r>
              <w:rPr>
                <w:rFonts w:ascii="標楷體" w:hAnsi="標楷體" w:cs="標楷體" w:eastAsia="標楷體"/>
                <w:sz w:val="28"/>
                <w:szCs w:val="28"/>
              </w:rPr>
              <w:t>第十條  公所受理祭祀公業申報後，應就其所附文件予以書面審查；其有不符者，應通知申報人於三十日內補正；屆期不補正或經補正仍不符者，駁回其申報。</w:t>
            </w:r>
          </w:p>
          <w:p>
            <w:pPr>
              <w:pStyle w:val="Normal"/>
              <w:ind w:left="71" w:right="105" w:firstLine="630"/>
              <w:jc w:val="both"/>
              <w:rPr/>
            </w:pPr>
            <w:r>
              <w:rPr>
                <w:rStyle w:val="Style11"/>
                <w:rFonts w:ascii="標楷體" w:hAnsi="標楷體" w:cs="標楷體" w:eastAsia="標楷體"/>
                <w:sz w:val="28"/>
                <w:szCs w:val="28"/>
              </w:rPr>
              <w:t>同一祭祀公業有二人以上申報者，公所應通知當事人於三個月內協</w:t>
            </w:r>
            <w:r>
              <w:rPr>
                <w:rStyle w:val="Style11"/>
                <w:rFonts w:ascii="標楷體" w:hAnsi="標楷體" w:cs="標楷體" w:eastAsia="標楷體"/>
                <w:spacing w:val="-20"/>
                <w:sz w:val="28"/>
                <w:szCs w:val="28"/>
              </w:rPr>
              <w:t>調以一人申報；屆期協調不成者</w:t>
            </w:r>
            <w:r>
              <w:rPr>
                <w:rStyle w:val="Style11"/>
                <w:rFonts w:ascii="標楷體" w:hAnsi="標楷體" w:cs="標楷體" w:eastAsia="標楷體"/>
                <w:sz w:val="28"/>
                <w:szCs w:val="28"/>
              </w:rPr>
              <w:t>，由公所通知當事人於一個月內向法院提起確認之訴並陳報公所，公所應依法院確定判決辦理，屆期未起訴者，均予駁回。</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8" w:right="0" w:hanging="565"/>
              <w:jc w:val="both"/>
              <w:rPr>
                <w:rFonts w:ascii="標楷體" w:hAnsi="標楷體" w:eastAsia="標楷體" w:cs="標楷體"/>
                <w:sz w:val="28"/>
                <w:szCs w:val="28"/>
              </w:rPr>
            </w:pPr>
            <w:r>
              <w:rPr>
                <w:rFonts w:ascii="標楷體" w:hAnsi="標楷體" w:cs="標楷體" w:eastAsia="標楷體"/>
                <w:sz w:val="28"/>
                <w:szCs w:val="28"/>
              </w:rPr>
              <w:t>一、第一項規定祭祀公業申報案件審查係以書面審查及其不符者之補正程序。</w:t>
            </w:r>
          </w:p>
          <w:p>
            <w:pPr>
              <w:pStyle w:val="Normal"/>
              <w:ind w:left="458" w:right="0" w:hanging="565"/>
              <w:jc w:val="both"/>
              <w:rPr>
                <w:rFonts w:ascii="標楷體" w:hAnsi="標楷體" w:eastAsia="標楷體" w:cs="標楷體"/>
                <w:sz w:val="28"/>
                <w:szCs w:val="28"/>
              </w:rPr>
            </w:pPr>
            <w:r>
              <w:rPr>
                <w:rFonts w:ascii="標楷體" w:hAnsi="標楷體" w:cs="標楷體" w:eastAsia="標楷體"/>
                <w:sz w:val="28"/>
                <w:szCs w:val="28"/>
              </w:rPr>
              <w:t>二、第二項規定同一祭祀公業有二人以上申報之處理方式。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 xml:space="preserve">第十一條  公所於受理祭祀公業申報後，應於公所、祭祀公業土地所在地之村（里）辦公處公告、陳列派下現員名冊、派下全員系統表、不動產清冊，期間為三十日，並將公告文副本及派下現員名冊、派下全員系統表、不動產清冊交由申報人於公告之日起刊登當地通行之一種新聞紙連續三日，並於直轄市、縣（市）主管機關及公所電腦網站刊登公告文三十日。      </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祭祀公業之派下員往往分散各地，為達公告周知減少誤漏，俾利相關權利人主張其權利，爰訂定本條。</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70" w:right="105" w:hanging="279"/>
              <w:jc w:val="both"/>
              <w:rPr>
                <w:rFonts w:ascii="標楷體" w:hAnsi="標楷體" w:eastAsia="標楷體" w:cs="標楷體"/>
                <w:sz w:val="28"/>
                <w:szCs w:val="28"/>
              </w:rPr>
            </w:pPr>
            <w:r>
              <w:rPr>
                <w:rFonts w:ascii="標楷體" w:hAnsi="標楷體" w:cs="標楷體" w:eastAsia="標楷體"/>
                <w:sz w:val="28"/>
                <w:szCs w:val="28"/>
              </w:rPr>
              <w:t>第十二條  祭祀公業派下現員或利害關係人對前條公告事項有異議者，應於公告期間內，以書面向公所提出。</w:t>
            </w:r>
          </w:p>
          <w:p>
            <w:pPr>
              <w:pStyle w:val="Normal"/>
              <w:ind w:left="130" w:right="105" w:hanging="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公所應於異議期間屆滿後，將異議書轉知申報人自收受之日起三十日內申復；申報人未於期限內提出申復書者，駁回其申報。</w:t>
            </w:r>
          </w:p>
          <w:p>
            <w:pPr>
              <w:pStyle w:val="Normal"/>
              <w:ind w:left="101" w:right="105" w:firstLine="594"/>
              <w:jc w:val="both"/>
              <w:rPr/>
            </w:pPr>
            <w:r>
              <w:rPr>
                <w:rStyle w:val="Style11"/>
                <w:rFonts w:ascii="標楷體" w:hAnsi="標楷體" w:cs="標楷體" w:eastAsia="標楷體"/>
                <w:sz w:val="28"/>
                <w:szCs w:val="28"/>
              </w:rPr>
              <w:t>申報人之申復書繕本，公所應即</w:t>
            </w:r>
            <w:r>
              <w:rPr>
                <w:rStyle w:val="Style11"/>
                <w:rFonts w:ascii="標楷體" w:hAnsi="標楷體" w:cs="標楷體" w:eastAsia="標楷體"/>
                <w:spacing w:val="-20"/>
                <w:sz w:val="28"/>
                <w:szCs w:val="28"/>
              </w:rPr>
              <w:t>轉知異議人；異議人仍有異議者</w:t>
            </w:r>
            <w:r>
              <w:rPr>
                <w:rStyle w:val="Style11"/>
                <w:rFonts w:ascii="標楷體" w:hAnsi="標楷體" w:cs="標楷體" w:eastAsia="標楷體"/>
                <w:sz w:val="28"/>
                <w:szCs w:val="28"/>
              </w:rPr>
              <w:t>，得</w:t>
            </w:r>
            <w:r>
              <w:rPr>
                <w:rStyle w:val="Style11"/>
                <w:rFonts w:ascii="標楷體" w:hAnsi="標楷體" w:cs="標楷體" w:eastAsia="標楷體"/>
                <w:spacing w:val="-20"/>
                <w:sz w:val="28"/>
                <w:szCs w:val="28"/>
              </w:rPr>
              <w:t>自收受申復書之次日起三十日內</w:t>
            </w:r>
            <w:r>
              <w:rPr>
                <w:rStyle w:val="Style11"/>
                <w:rFonts w:ascii="標楷體" w:hAnsi="標楷體" w:cs="標楷體" w:eastAsia="標楷體"/>
                <w:sz w:val="28"/>
                <w:szCs w:val="28"/>
              </w:rPr>
              <w:t>，向法院提起確認派下權、不動產所有權之訴，並將起訴狀副本連同起訴證明送公所備查。</w:t>
            </w:r>
          </w:p>
          <w:p>
            <w:pPr>
              <w:pStyle w:val="Normal"/>
              <w:ind w:left="120" w:right="105" w:hanging="120"/>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申報人接受異議者，應於第二項所定三十日內更正申報事項，再報請公所公告三十日徵求異議。</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祭祀公業派下員或利害關係人對公告事項有異議者，應提出異議之期限，及異議處理與駁回之程序。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70" w:right="105" w:hanging="279"/>
              <w:jc w:val="both"/>
              <w:rPr>
                <w:rFonts w:ascii="標楷體" w:hAnsi="標楷體" w:eastAsia="標楷體" w:cs="標楷體"/>
                <w:sz w:val="28"/>
                <w:szCs w:val="28"/>
              </w:rPr>
            </w:pPr>
            <w:r>
              <w:rPr>
                <w:rFonts w:ascii="標楷體" w:hAnsi="標楷體" w:cs="標楷體" w:eastAsia="標楷體"/>
                <w:sz w:val="28"/>
                <w:szCs w:val="28"/>
              </w:rPr>
              <w:t>第十三條  異議期間屆滿後，無人異議或異議人收受申復書屆期未向公所提出法院受理訴訟之證明者，公所應核發派下全員證明書；其經向法院起訴者，俟各法院均判決後，依確定判決辦理。</w:t>
            </w:r>
          </w:p>
          <w:p>
            <w:pPr>
              <w:pStyle w:val="Normal"/>
              <w:ind w:left="71" w:right="105" w:firstLine="630"/>
              <w:jc w:val="both"/>
              <w:rPr>
                <w:rFonts w:ascii="標楷體" w:hAnsi="標楷體" w:eastAsia="標楷體" w:cs="標楷體"/>
                <w:sz w:val="28"/>
                <w:szCs w:val="28"/>
              </w:rPr>
            </w:pPr>
            <w:r>
              <w:rPr>
                <w:rFonts w:ascii="標楷體" w:hAnsi="標楷體" w:cs="標楷體" w:eastAsia="標楷體"/>
                <w:sz w:val="28"/>
                <w:szCs w:val="28"/>
              </w:rPr>
              <w:t>前項派下全員證明書，包括派下現員名冊、派下全員系統表及不動產清冊。</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經申報且無爭議之祭祀公業，公所應核發派下全員證明書，俾利該祭祀公業之管理及運作。</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第十四條  祭祀公業無原始規約者，應自派下全員證明書核發之日起一年內，訂定其規約。</w:t>
            </w:r>
          </w:p>
          <w:p>
            <w:pPr>
              <w:pStyle w:val="Normal"/>
              <w:ind w:left="160" w:right="105" w:hanging="279"/>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祭祀公業原始規約內容不完備者</w:t>
            </w:r>
            <w:r>
              <w:rPr>
                <w:rStyle w:val="Style11"/>
                <w:rFonts w:ascii="標楷體" w:hAnsi="標楷體" w:cs="標楷體" w:eastAsia="標楷體"/>
                <w:b/>
                <w:sz w:val="28"/>
                <w:szCs w:val="28"/>
              </w:rPr>
              <w:t>，</w:t>
            </w:r>
            <w:r>
              <w:rPr>
                <w:rStyle w:val="Style11"/>
                <w:rFonts w:ascii="標楷體" w:hAnsi="標楷體" w:cs="標楷體" w:eastAsia="標楷體"/>
                <w:sz w:val="28"/>
                <w:szCs w:val="28"/>
              </w:rPr>
              <w:t>應自派下全員證明書核發之日起一年內，變更其規約。</w:t>
            </w:r>
          </w:p>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規約之訂定及變更應有派下現員三分之二以上之出席，出席人數四分之三以上之同意或經派下現員三分之二以上之書面同意，並報公所備查。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祭祀公業應於派下全員證明書核發後一年內，訂定其規約及其訂定及變更之同意人數。</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第十五條  祭祀公業規約應記載下列事項：</w:t>
            </w:r>
          </w:p>
          <w:p>
            <w:pPr>
              <w:pStyle w:val="Normal"/>
              <w:ind w:left="693" w:right="-34" w:hanging="518"/>
              <w:jc w:val="both"/>
              <w:rPr>
                <w:rFonts w:ascii="標楷體" w:hAnsi="標楷體" w:eastAsia="標楷體" w:cs="標楷體"/>
                <w:sz w:val="28"/>
                <w:szCs w:val="28"/>
              </w:rPr>
            </w:pPr>
            <w:r>
              <w:rPr>
                <w:rFonts w:ascii="標楷體" w:hAnsi="標楷體" w:cs="標楷體" w:eastAsia="標楷體"/>
                <w:sz w:val="28"/>
                <w:szCs w:val="28"/>
              </w:rPr>
              <w:t>一、名稱、目的及所在地。</w:t>
            </w:r>
          </w:p>
          <w:p>
            <w:pPr>
              <w:pStyle w:val="Normal"/>
              <w:ind w:left="693" w:right="-34" w:hanging="518"/>
              <w:jc w:val="both"/>
              <w:rPr>
                <w:rFonts w:ascii="標楷體" w:hAnsi="標楷體" w:eastAsia="標楷體" w:cs="標楷體"/>
                <w:sz w:val="28"/>
                <w:szCs w:val="28"/>
              </w:rPr>
            </w:pPr>
            <w:r>
              <w:rPr>
                <w:rFonts w:ascii="標楷體" w:hAnsi="標楷體" w:cs="標楷體" w:eastAsia="標楷體"/>
                <w:sz w:val="28"/>
                <w:szCs w:val="28"/>
              </w:rPr>
              <w:t>二、派下權之取得及喪失。</w:t>
            </w:r>
          </w:p>
          <w:p>
            <w:pPr>
              <w:pStyle w:val="Normal"/>
              <w:ind w:left="741" w:right="105" w:hanging="565"/>
              <w:jc w:val="both"/>
              <w:rPr>
                <w:rFonts w:ascii="標楷體" w:hAnsi="標楷體" w:eastAsia="標楷體" w:cs="標楷體"/>
                <w:sz w:val="28"/>
                <w:szCs w:val="28"/>
              </w:rPr>
            </w:pPr>
            <w:r>
              <w:rPr>
                <w:rFonts w:ascii="標楷體" w:hAnsi="標楷體" w:cs="標楷體" w:eastAsia="標楷體"/>
                <w:sz w:val="28"/>
                <w:szCs w:val="28"/>
              </w:rPr>
              <w:t>三、管理人人數、權限、任期、選任及解任方式。</w:t>
            </w:r>
          </w:p>
          <w:p>
            <w:pPr>
              <w:pStyle w:val="Normal"/>
              <w:ind w:left="693" w:right="-34" w:hanging="518"/>
              <w:jc w:val="both"/>
              <w:rPr>
                <w:rFonts w:ascii="標楷體" w:hAnsi="標楷體" w:eastAsia="標楷體" w:cs="標楷體"/>
                <w:sz w:val="28"/>
                <w:szCs w:val="28"/>
              </w:rPr>
            </w:pPr>
            <w:r>
              <w:rPr>
                <w:rFonts w:ascii="標楷體" w:hAnsi="標楷體" w:cs="標楷體" w:eastAsia="標楷體"/>
                <w:sz w:val="28"/>
                <w:szCs w:val="28"/>
              </w:rPr>
              <w:t>四、規約之訂定及變更程序。</w:t>
            </w:r>
          </w:p>
          <w:p>
            <w:pPr>
              <w:pStyle w:val="Normal"/>
              <w:ind w:left="693" w:right="105" w:hanging="519"/>
              <w:jc w:val="both"/>
              <w:rPr>
                <w:rFonts w:ascii="標楷體" w:hAnsi="標楷體" w:eastAsia="標楷體" w:cs="標楷體"/>
                <w:sz w:val="28"/>
                <w:szCs w:val="28"/>
              </w:rPr>
            </w:pPr>
            <w:r>
              <w:rPr>
                <w:rFonts w:ascii="標楷體" w:hAnsi="標楷體" w:cs="標楷體" w:eastAsia="標楷體"/>
                <w:sz w:val="28"/>
                <w:szCs w:val="28"/>
              </w:rPr>
              <w:t>五、財產管理、處分及設定負擔之方式。</w:t>
            </w:r>
          </w:p>
          <w:p>
            <w:pPr>
              <w:pStyle w:val="Normal"/>
              <w:ind w:left="693" w:right="-34" w:hanging="518"/>
              <w:jc w:val="both"/>
              <w:rPr>
                <w:rFonts w:ascii="標楷體" w:hAnsi="標楷體" w:eastAsia="標楷體" w:cs="標楷體"/>
                <w:sz w:val="28"/>
                <w:szCs w:val="28"/>
              </w:rPr>
            </w:pPr>
            <w:r>
              <w:rPr>
                <w:rFonts w:ascii="標楷體" w:hAnsi="標楷體" w:cs="標楷體" w:eastAsia="標楷體"/>
                <w:sz w:val="28"/>
                <w:szCs w:val="28"/>
              </w:rPr>
              <w:t>六、解散後財產分配之方式。</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祭祀公業之規約係祭祀公業未完成法人登記前之運作規範，爰明定祭祀公業其規約應記載之事項，俾利實務需要。</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第十六條  祭祀公業申報時無管理人者，應自派下全員證明書核發之日起一年內選任管理人，並報公所備查。</w:t>
            </w:r>
          </w:p>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祭祀公業設有監察人者，應自派下全員證明書核發之日起一年內選任監察人，並報公所備查。</w:t>
            </w:r>
          </w:p>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祭祀公業管理人、監察人之選任及備查事項，有異議者，應逕向法院提起確認之訴。</w:t>
            </w:r>
          </w:p>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祭祀公業管理人、監察人之選任及解任，除規約另有規定或經派下員大會議決通過者外，應經派下現員過半數之同意。</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第一項及第二項規定祭祀公業無管理人者及設有監察人者，應於派下全員證明書核發後一年內選任，並報公所備查。第三項及第四項規定異議之處理程序及選任之門檻。</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pPr>
            <w:r>
              <w:rPr>
                <w:rStyle w:val="Style11"/>
                <w:rFonts w:ascii="標楷體" w:hAnsi="標楷體" w:cs="標楷體" w:eastAsia="標楷體"/>
                <w:sz w:val="28"/>
                <w:szCs w:val="28"/>
              </w:rPr>
              <w:t>第十七條  祭祀公業派下全員證明書核發後，管理人、派下員或利害關係人發現有漏列、誤列派下員者，得檢具派下現員過半數之同意書，並敘明理由，報經公所公告三十日無</w:t>
            </w:r>
            <w:r>
              <w:rPr>
                <w:rStyle w:val="Style11"/>
                <w:rFonts w:ascii="標楷體" w:hAnsi="標楷體" w:cs="標楷體" w:eastAsia="標楷體"/>
                <w:spacing w:val="-20"/>
                <w:sz w:val="28"/>
                <w:szCs w:val="28"/>
              </w:rPr>
              <w:t>人異議後，更正派下全員證明書</w:t>
            </w:r>
            <w:r>
              <w:rPr>
                <w:rStyle w:val="Style11"/>
                <w:rFonts w:ascii="標楷體" w:hAnsi="標楷體" w:cs="標楷體" w:eastAsia="標楷體"/>
                <w:sz w:val="28"/>
                <w:szCs w:val="28"/>
              </w:rPr>
              <w:t>。有異議者，應向法院提起確認派下權之訴，公所應依法院確定判決辦理。</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漏列、誤列祭祀公業派下現員，申請更正派下全員證明書之程序。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pPr>
            <w:r>
              <w:rPr>
                <w:rStyle w:val="Style11"/>
                <w:rFonts w:ascii="標楷體" w:hAnsi="標楷體" w:cs="細明體;MingLiU" w:eastAsia="標楷體"/>
                <w:sz w:val="28"/>
                <w:szCs w:val="28"/>
              </w:rPr>
              <w:t>第十八條  祭祀公業派下全員證明書核</w:t>
            </w:r>
            <w:r>
              <w:rPr>
                <w:rStyle w:val="Style11"/>
                <w:rFonts w:ascii="標楷體" w:hAnsi="標楷體" w:cs="細明體;MingLiU" w:eastAsia="標楷體"/>
                <w:spacing w:val="-20"/>
                <w:sz w:val="28"/>
                <w:szCs w:val="28"/>
              </w:rPr>
              <w:t>發後，派下員有變動者，管理人</w:t>
            </w:r>
            <w:r>
              <w:rPr>
                <w:rStyle w:val="Style11"/>
                <w:rFonts w:ascii="標楷體" w:hAnsi="標楷體" w:cs="細明體;MingLiU" w:eastAsia="標楷體"/>
                <w:sz w:val="28"/>
                <w:szCs w:val="28"/>
              </w:rPr>
              <w:t>、派下員或利害關係人應檢具下列文件，向公所申請公告三十日，無人異議後准予備查；有異議者，依第十二條、第十三條規定之程序辦理：</w:t>
            </w:r>
          </w:p>
          <w:p>
            <w:pPr>
              <w:pStyle w:val="Normal"/>
              <w:ind w:left="120" w:right="-120" w:firstLine="56"/>
              <w:jc w:val="both"/>
              <w:rPr>
                <w:rFonts w:ascii="標楷體" w:hAnsi="標楷體" w:eastAsia="標楷體" w:cs="細明體;MingLiU"/>
                <w:sz w:val="28"/>
                <w:szCs w:val="28"/>
              </w:rPr>
            </w:pPr>
            <w:r>
              <w:rPr>
                <w:rFonts w:ascii="標楷體" w:hAnsi="標楷體" w:cs="細明體;MingLiU" w:eastAsia="標楷體"/>
                <w:sz w:val="28"/>
                <w:szCs w:val="28"/>
              </w:rPr>
              <w:t>一、派下全員證明書。</w:t>
            </w:r>
          </w:p>
          <w:p>
            <w:pPr>
              <w:pStyle w:val="Normal"/>
              <w:ind w:left="120" w:right="-120" w:firstLine="56"/>
              <w:jc w:val="both"/>
              <w:rPr>
                <w:rFonts w:ascii="標楷體" w:hAnsi="標楷體" w:eastAsia="標楷體" w:cs="細明體;MingLiU"/>
                <w:sz w:val="28"/>
                <w:szCs w:val="28"/>
              </w:rPr>
            </w:pPr>
            <w:r>
              <w:rPr>
                <w:rFonts w:ascii="標楷體" w:hAnsi="標楷體" w:cs="細明體;MingLiU" w:eastAsia="標楷體"/>
                <w:sz w:val="28"/>
                <w:szCs w:val="28"/>
              </w:rPr>
              <w:t>二、變動部分之戶籍謄本。</w:t>
            </w:r>
          </w:p>
          <w:p>
            <w:pPr>
              <w:pStyle w:val="Normal"/>
              <w:ind w:left="120" w:right="-120" w:firstLine="56"/>
              <w:jc w:val="both"/>
              <w:rPr>
                <w:rFonts w:ascii="標楷體" w:hAnsi="標楷體" w:eastAsia="標楷體" w:cs="細明體;MingLiU"/>
                <w:sz w:val="28"/>
                <w:szCs w:val="28"/>
              </w:rPr>
            </w:pPr>
            <w:r>
              <w:rPr>
                <w:rFonts w:ascii="標楷體" w:hAnsi="標楷體" w:cs="細明體;MingLiU" w:eastAsia="標楷體"/>
                <w:sz w:val="28"/>
                <w:szCs w:val="28"/>
              </w:rPr>
              <w:t>三、變動前後之系統表。</w:t>
            </w:r>
          </w:p>
          <w:p>
            <w:pPr>
              <w:pStyle w:val="Normal"/>
              <w:ind w:left="120" w:right="-120" w:firstLine="56"/>
              <w:jc w:val="both"/>
              <w:rPr/>
            </w:pPr>
            <w:r>
              <w:rPr>
                <w:rStyle w:val="Style11"/>
                <w:rFonts w:ascii="標楷體" w:hAnsi="標楷體" w:cs="細明體;MingLiU" w:eastAsia="標楷體"/>
                <w:sz w:val="28"/>
                <w:szCs w:val="28"/>
              </w:rPr>
              <w:t>四、拋</w:t>
            </w:r>
            <w:r>
              <w:rPr>
                <w:rStyle w:val="Style11"/>
                <w:rFonts w:ascii="標楷體" w:hAnsi="標楷體" w:cs="細明體;MingLiU" w:eastAsia="標楷體"/>
                <w:spacing w:val="-20"/>
                <w:sz w:val="28"/>
                <w:szCs w:val="28"/>
              </w:rPr>
              <w:t>棄書（無人拋棄者，免附）</w:t>
            </w:r>
            <w:r>
              <w:rPr>
                <w:rStyle w:val="Style11"/>
                <w:rFonts w:ascii="標楷體" w:hAnsi="標楷體" w:cs="細明體;MingLiU" w:eastAsia="標楷體"/>
                <w:sz w:val="28"/>
                <w:szCs w:val="28"/>
              </w:rPr>
              <w:t>。</w:t>
            </w:r>
          </w:p>
          <w:p>
            <w:pPr>
              <w:pStyle w:val="Normal"/>
              <w:ind w:left="120" w:right="-120" w:firstLine="56"/>
              <w:jc w:val="both"/>
              <w:rPr>
                <w:rFonts w:ascii="標楷體" w:hAnsi="標楷體" w:eastAsia="標楷體" w:cs="細明體;MingLiU"/>
                <w:sz w:val="28"/>
                <w:szCs w:val="28"/>
              </w:rPr>
            </w:pPr>
            <w:r>
              <w:rPr>
                <w:rFonts w:ascii="標楷體" w:hAnsi="標楷體" w:cs="細明體;MingLiU" w:eastAsia="標楷體"/>
                <w:sz w:val="28"/>
                <w:szCs w:val="28"/>
              </w:rPr>
              <w:t>五、派下員變動前後之名冊。</w:t>
            </w:r>
          </w:p>
          <w:p>
            <w:pPr>
              <w:pStyle w:val="Normal"/>
              <w:ind w:left="120" w:right="-120" w:firstLine="56"/>
              <w:jc w:val="both"/>
              <w:rPr>
                <w:rFonts w:ascii="標楷體" w:hAnsi="標楷體" w:eastAsia="標楷體" w:cs="細明體;MingLiU"/>
                <w:sz w:val="28"/>
                <w:szCs w:val="28"/>
              </w:rPr>
            </w:pPr>
            <w:r>
              <w:rPr>
                <w:rFonts w:ascii="標楷體" w:hAnsi="標楷體" w:cs="細明體;MingLiU" w:eastAsia="標楷體"/>
                <w:sz w:val="28"/>
                <w:szCs w:val="28"/>
              </w:rPr>
              <w:t>六、規約（無規約者，免附）。</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祭祀公業派下全員證明書核發後，派下員變動之申辦、異議。</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第十九條  祭祀公業管理人之變動，應由新管理人檢具下列證明文件，向公所申請備查，無需公告：</w:t>
            </w:r>
          </w:p>
          <w:p>
            <w:pPr>
              <w:pStyle w:val="Normal"/>
              <w:ind w:left="120" w:right="-120" w:firstLine="56"/>
              <w:jc w:val="both"/>
              <w:rPr>
                <w:rFonts w:ascii="標楷體" w:hAnsi="標楷體" w:eastAsia="標楷體" w:cs="標楷體"/>
                <w:sz w:val="28"/>
                <w:szCs w:val="28"/>
              </w:rPr>
            </w:pPr>
            <w:r>
              <w:rPr>
                <w:rFonts w:ascii="標楷體" w:hAnsi="標楷體" w:cs="標楷體" w:eastAsia="標楷體"/>
                <w:sz w:val="28"/>
                <w:szCs w:val="28"/>
              </w:rPr>
              <w:t>一、派下全員證明書。</w:t>
            </w:r>
          </w:p>
          <w:p>
            <w:pPr>
              <w:pStyle w:val="Normal"/>
              <w:ind w:left="120" w:right="-120" w:firstLine="56"/>
              <w:jc w:val="both"/>
              <w:rPr>
                <w:rFonts w:ascii="標楷體" w:hAnsi="標楷體" w:eastAsia="標楷體" w:cs="標楷體"/>
                <w:sz w:val="28"/>
                <w:szCs w:val="28"/>
              </w:rPr>
            </w:pPr>
            <w:r>
              <w:rPr>
                <w:rFonts w:ascii="標楷體" w:hAnsi="標楷體" w:cs="標楷體" w:eastAsia="標楷體"/>
                <w:sz w:val="28"/>
                <w:szCs w:val="28"/>
              </w:rPr>
              <w:t>二、規約（無規約者，免附）。</w:t>
            </w:r>
          </w:p>
          <w:p>
            <w:pPr>
              <w:pStyle w:val="Normal"/>
              <w:ind w:left="120" w:right="-120" w:firstLine="56"/>
              <w:jc w:val="both"/>
              <w:rPr>
                <w:rFonts w:ascii="標楷體" w:hAnsi="標楷體" w:eastAsia="標楷體" w:cs="標楷體"/>
                <w:sz w:val="28"/>
                <w:szCs w:val="28"/>
              </w:rPr>
            </w:pPr>
            <w:r>
              <w:rPr>
                <w:rFonts w:ascii="標楷體" w:hAnsi="標楷體" w:cs="標楷體" w:eastAsia="標楷體"/>
                <w:sz w:val="28"/>
                <w:szCs w:val="28"/>
              </w:rPr>
              <w:t>三、選任之證明文件。</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312" w:right="-108" w:hanging="420"/>
              <w:jc w:val="both"/>
              <w:rPr>
                <w:rFonts w:ascii="標楷體" w:hAnsi="標楷體" w:eastAsia="標楷體" w:cs="標楷體"/>
                <w:sz w:val="28"/>
                <w:szCs w:val="28"/>
              </w:rPr>
            </w:pPr>
            <w:r>
              <w:rPr>
                <w:rFonts w:ascii="標楷體" w:hAnsi="標楷體" w:cs="標楷體" w:eastAsia="標楷體"/>
                <w:sz w:val="28"/>
                <w:szCs w:val="28"/>
              </w:rPr>
              <w:t>祭祀公業管理人變動之申辦規定。</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60"/>
              <w:ind w:left="172" w:right="105" w:hanging="279"/>
              <w:jc w:val="both"/>
              <w:rPr>
                <w:rFonts w:ascii="標楷體" w:hAnsi="標楷體" w:eastAsia="標楷體" w:cs="標楷體"/>
                <w:sz w:val="28"/>
                <w:szCs w:val="28"/>
              </w:rPr>
            </w:pPr>
            <w:r>
              <w:rPr>
                <w:rFonts w:ascii="標楷體" w:hAnsi="標楷體" w:cs="標楷體" w:eastAsia="標楷體"/>
                <w:sz w:val="28"/>
                <w:szCs w:val="28"/>
              </w:rPr>
              <w:t>第二十條  祭祀公業申報時所檢附之文件，有虛偽不實經法院判決確定者，公所應駁回其申報或撤銷已核發之派下全員證明書。</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60"/>
              <w:ind w:left="-109" w:right="0" w:hanging="0"/>
              <w:jc w:val="both"/>
              <w:rPr/>
            </w:pPr>
            <w:r>
              <w:rPr>
                <w:rStyle w:val="Style11"/>
                <w:rFonts w:ascii="標楷體" w:hAnsi="標楷體" w:cs="標楷體" w:eastAsia="標楷體"/>
                <w:sz w:val="28"/>
                <w:szCs w:val="28"/>
              </w:rPr>
              <w:t>祭祀公業申報時所檢附之文件，如經刑事判決確定係屬偽造，公所之處理方式。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60"/>
              <w:ind w:left="-108" w:right="-120" w:firstLine="2"/>
              <w:rPr>
                <w:rFonts w:ascii="標楷體" w:hAnsi="標楷體" w:eastAsia="標楷體" w:cs="標楷體"/>
                <w:b/>
                <w:b/>
                <w:sz w:val="28"/>
                <w:szCs w:val="28"/>
              </w:rPr>
            </w:pPr>
            <w:r>
              <w:rPr>
                <w:rFonts w:ascii="標楷體" w:hAnsi="標楷體" w:cs="標楷體" w:eastAsia="標楷體"/>
                <w:b/>
                <w:sz w:val="28"/>
                <w:szCs w:val="28"/>
              </w:rPr>
              <w:t>第三章 祭祀公業法人之登記</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60"/>
              <w:ind w:left="-108"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pPr>
            <w:r>
              <w:rPr>
                <w:rStyle w:val="Style11"/>
                <w:rFonts w:ascii="標楷體" w:hAnsi="標楷體" w:cs="標楷體" w:eastAsia="標楷體"/>
                <w:sz w:val="28"/>
                <w:szCs w:val="28"/>
              </w:rPr>
              <w:t>第二十一條  本條例施行前已存在之祭祀公業，其依本條例申報，並向直</w:t>
            </w:r>
            <w:r>
              <w:rPr>
                <w:rStyle w:val="Style11"/>
                <w:rFonts w:ascii="標楷體" w:hAnsi="標楷體" w:cs="標楷體" w:eastAsia="標楷體"/>
                <w:spacing w:val="-20"/>
                <w:sz w:val="28"/>
                <w:szCs w:val="28"/>
              </w:rPr>
              <w:t>轄市、縣（市）主管機關登記後</w:t>
            </w:r>
            <w:r>
              <w:rPr>
                <w:rStyle w:val="Style11"/>
                <w:rFonts w:ascii="標楷體" w:hAnsi="標楷體" w:cs="標楷體" w:eastAsia="標楷體"/>
                <w:sz w:val="28"/>
                <w:szCs w:val="28"/>
              </w:rPr>
              <w:t>，為祭祀公業法人。</w:t>
            </w:r>
          </w:p>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本條例施行前已核發派下全員證明書之祭祀公業，視為已依本條例申報之祭祀公業，得逕依第二十五條第一項規定申請登記為祭祀公業法人。</w:t>
            </w:r>
          </w:p>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祭祀公業法人有享受權利及負擔義務之能力。</w:t>
            </w:r>
          </w:p>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祭祀公業申請登記為祭祀公業法人後，應於祭祀公業名稱之上冠以法人名義。</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祭祀公業之性質特殊，其以獨立財產</w:t>
            </w:r>
            <w:r>
              <w:rPr>
                <w:rStyle w:val="Style11"/>
                <w:rFonts w:ascii="標楷體" w:hAnsi="標楷體" w:cs="標楷體" w:eastAsia="標楷體"/>
                <w:spacing w:val="-20"/>
                <w:sz w:val="28"/>
                <w:szCs w:val="28"/>
              </w:rPr>
              <w:t>為基礎，而由全體派下員所組成</w:t>
            </w:r>
            <w:r>
              <w:rPr>
                <w:rStyle w:val="Style11"/>
                <w:rFonts w:ascii="標楷體" w:hAnsi="標楷體" w:cs="標楷體" w:eastAsia="標楷體"/>
                <w:sz w:val="28"/>
                <w:szCs w:val="28"/>
              </w:rPr>
              <w:t>，同時兼具財團及社團之特徵，既需以派下員大會為最高意思機關，而其專為祭祀所設立之財產既非以營利為目的，又非盡屬公益性質，不宜逕以法律單純將其歸類為財團法人或社團法人，基於維護並延續其固有宗族傳統特性，解決其與現行法律體系未盡契合之問題，爰明定依本條例申報並完成登記之祭祀公業為特殊性質法人，名稱為祭祀公業法人，俾使其具有當事人能力成為權利義務之主體，以有別於財團法人及社團法人。</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第二十二條   祭祀公業法人應設管理人，執行祭祀公業法人事務，管理祭祀公業法人財產，並對外代表祭祀公業法人。管理人有數人者，其人數應為單數，並由管理人互選一人為代表人；管理事務之執行，取決於全體管理人過半數之同意。</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0" w:hanging="0"/>
              <w:jc w:val="both"/>
              <w:rPr>
                <w:rFonts w:ascii="標楷體" w:hAnsi="標楷體" w:eastAsia="標楷體" w:cs="標楷體"/>
                <w:sz w:val="28"/>
                <w:szCs w:val="28"/>
              </w:rPr>
            </w:pPr>
            <w:r>
              <w:rPr>
                <w:rFonts w:ascii="標楷體" w:hAnsi="標楷體" w:cs="標楷體" w:eastAsia="標楷體"/>
                <w:sz w:val="28"/>
                <w:szCs w:val="28"/>
              </w:rPr>
              <w:t>祭祀公業法人應設管理人以執行祭祀公業之事務，管理祭祀公業財產，並對外代表祭祀公業法人。並明定管理人有數人者，其代表人之產生方式及管理事務之執行取決於全體管理人過半數之同意。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7"/>
              <w:jc w:val="both"/>
              <w:rPr>
                <w:rFonts w:ascii="標楷體" w:hAnsi="標楷體" w:eastAsia="標楷體" w:cs="標楷體"/>
                <w:sz w:val="28"/>
                <w:szCs w:val="28"/>
              </w:rPr>
            </w:pPr>
            <w:r>
              <w:rPr>
                <w:rFonts w:ascii="標楷體" w:hAnsi="標楷體" w:cs="標楷體" w:eastAsia="標楷體"/>
                <w:sz w:val="28"/>
                <w:szCs w:val="28"/>
              </w:rPr>
              <w:t>第二十三條  祭祀公業法人得設監察人，由派下現員中選任，監察祭祀公業法人事務之執行。</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0" w:hanging="0"/>
              <w:jc w:val="both"/>
              <w:rPr>
                <w:rFonts w:ascii="標楷體" w:hAnsi="標楷體" w:eastAsia="標楷體" w:cs="標楷體"/>
                <w:sz w:val="28"/>
                <w:szCs w:val="28"/>
              </w:rPr>
            </w:pPr>
            <w:r>
              <w:rPr>
                <w:rFonts w:ascii="標楷體" w:hAnsi="標楷體" w:cs="標楷體" w:eastAsia="標楷體"/>
                <w:sz w:val="28"/>
                <w:szCs w:val="28"/>
              </w:rPr>
              <w:t>祭祀公業法人得設監察人及其產生方式與職責。</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7"/>
              <w:jc w:val="both"/>
              <w:rPr>
                <w:rFonts w:ascii="標楷體" w:hAnsi="標楷體" w:eastAsia="標楷體" w:cs="標楷體"/>
                <w:sz w:val="28"/>
                <w:szCs w:val="28"/>
              </w:rPr>
            </w:pPr>
            <w:r>
              <w:rPr>
                <w:rFonts w:ascii="標楷體" w:hAnsi="標楷體" w:cs="標楷體" w:eastAsia="標楷體"/>
                <w:sz w:val="28"/>
                <w:szCs w:val="28"/>
              </w:rPr>
              <w:t>第二十四條  祭祀公業法人章程，應記載下列事項：</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一、名稱。</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二、目的。</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三、主事務所之所在地。</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四、財產總額。</w:t>
            </w:r>
          </w:p>
          <w:p>
            <w:pPr>
              <w:pStyle w:val="Normal"/>
              <w:ind w:left="600" w:right="5" w:hanging="71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五、派下權之取得及喪失。</w:t>
            </w:r>
          </w:p>
          <w:p>
            <w:pPr>
              <w:pStyle w:val="Normal"/>
              <w:ind w:left="612" w:right="5" w:hanging="73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六、派下員之權利及義務。</w:t>
            </w:r>
          </w:p>
          <w:p>
            <w:pPr>
              <w:pStyle w:val="Normal"/>
              <w:ind w:left="743" w:right="5" w:hanging="85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七、派下員大會之召集、權限及議決規定。</w:t>
            </w:r>
          </w:p>
          <w:p>
            <w:pPr>
              <w:pStyle w:val="Normal"/>
              <w:ind w:left="743" w:right="5" w:hanging="85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八、管理人之人數、權限、任期、選任及解任方式。</w:t>
            </w:r>
          </w:p>
          <w:p>
            <w:pPr>
              <w:pStyle w:val="Normal"/>
              <w:ind w:left="743" w:right="5" w:hanging="851"/>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九、設</w:t>
            </w:r>
            <w:r>
              <w:rPr>
                <w:rStyle w:val="Style11"/>
                <w:rFonts w:ascii="標楷體" w:hAnsi="標楷體" w:cs="標楷體" w:eastAsia="標楷體"/>
                <w:spacing w:val="-20"/>
                <w:sz w:val="28"/>
                <w:szCs w:val="28"/>
              </w:rPr>
              <w:t>有監察人者，其人數、權限</w:t>
            </w:r>
            <w:r>
              <w:rPr>
                <w:rStyle w:val="Style11"/>
                <w:rFonts w:ascii="標楷體" w:hAnsi="標楷體" w:cs="標楷體" w:eastAsia="標楷體"/>
                <w:sz w:val="28"/>
                <w:szCs w:val="28"/>
              </w:rPr>
              <w:t>、任期、選任及解任方式。</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十、祭祀事務。</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十一、章程之訂定及變更程序。</w:t>
            </w:r>
          </w:p>
          <w:p>
            <w:pPr>
              <w:pStyle w:val="Normal"/>
              <w:ind w:left="1027" w:right="5" w:hanging="1134"/>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十二、財產管理、處分及設定負擔之方式。</w:t>
            </w:r>
          </w:p>
          <w:p>
            <w:pPr>
              <w:pStyle w:val="Normal"/>
              <w:ind w:left="840" w:right="5" w:hanging="95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十三、定有存立期間者，其期間。</w:t>
            </w:r>
          </w:p>
          <w:p>
            <w:pPr>
              <w:pStyle w:val="Normal"/>
              <w:ind w:left="119" w:right="5" w:hanging="23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十四、解散之規定。</w:t>
            </w:r>
          </w:p>
          <w:p>
            <w:pPr>
              <w:pStyle w:val="Normal"/>
              <w:ind w:left="792" w:right="5" w:hanging="91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十五、解散後財產分配之方式。</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0" w:hanging="0"/>
              <w:jc w:val="both"/>
              <w:rPr>
                <w:rFonts w:ascii="標楷體" w:hAnsi="標楷體" w:eastAsia="標楷體" w:cs="標楷體"/>
                <w:sz w:val="28"/>
                <w:szCs w:val="28"/>
              </w:rPr>
            </w:pPr>
            <w:r>
              <w:rPr>
                <w:rFonts w:ascii="標楷體" w:hAnsi="標楷體" w:cs="標楷體" w:eastAsia="標楷體"/>
                <w:sz w:val="28"/>
                <w:szCs w:val="28"/>
              </w:rPr>
              <w:t>祭祀公業法人之章程係其內部組織之規範及事務運作程序之依據，必須訂定完備之內容，其事務方得順暢運作，爰明定章程應記載之事項。</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0" w:hanging="237"/>
              <w:jc w:val="both"/>
              <w:rPr/>
            </w:pPr>
            <w:r>
              <w:rPr>
                <w:rStyle w:val="Style11"/>
                <w:rFonts w:ascii="標楷體" w:hAnsi="標楷體" w:cs="標楷體" w:eastAsia="標楷體"/>
                <w:sz w:val="28"/>
                <w:szCs w:val="28"/>
              </w:rPr>
              <w:t>第二十五條  祭</w:t>
            </w:r>
            <w:r>
              <w:rPr>
                <w:rStyle w:val="Style11"/>
                <w:rFonts w:ascii="標楷體" w:hAnsi="標楷體" w:cs="標楷體" w:eastAsia="標楷體"/>
                <w:spacing w:val="-20"/>
                <w:sz w:val="28"/>
                <w:szCs w:val="28"/>
              </w:rPr>
              <w:t>祀公業得塡具申請書</w:t>
            </w:r>
            <w:r>
              <w:rPr>
                <w:rStyle w:val="Style11"/>
                <w:rFonts w:ascii="標楷體" w:hAnsi="標楷體" w:cs="標楷體" w:eastAsia="標楷體"/>
                <w:sz w:val="28"/>
                <w:szCs w:val="28"/>
              </w:rPr>
              <w:t>，並檢附下列文件，報請公所轉報直轄市、縣（市）主管機關申請登記為祭祀公業法人：</w:t>
            </w:r>
          </w:p>
          <w:p>
            <w:pPr>
              <w:pStyle w:val="Normal"/>
              <w:ind w:left="-106" w:right="-108" w:hanging="14"/>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一、派下現員過半數之同意書。</w:t>
            </w:r>
          </w:p>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二、沿革。</w:t>
            </w:r>
          </w:p>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三、章程。</w:t>
            </w:r>
          </w:p>
          <w:p>
            <w:pPr>
              <w:pStyle w:val="Normal"/>
              <w:ind w:left="733" w:right="10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四、載明主事務所所在地之文件；設有分事務所者，亦同。</w:t>
            </w:r>
          </w:p>
          <w:p>
            <w:pPr>
              <w:pStyle w:val="Normal"/>
              <w:ind w:left="733" w:right="10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五、管理人備查公文影本；申報前已有管理人者，並附管理人名冊。</w:t>
            </w:r>
          </w:p>
          <w:p>
            <w:pPr>
              <w:pStyle w:val="Normal"/>
              <w:ind w:left="733" w:right="10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六、監察人備查公文影本；申報前已有監察人者，並附監察人名冊；無監察人者，免附。</w:t>
            </w:r>
          </w:p>
          <w:p>
            <w:pPr>
              <w:pStyle w:val="Normal"/>
              <w:ind w:left="733" w:right="10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七、派下全員證明書。</w:t>
            </w:r>
          </w:p>
          <w:p>
            <w:pPr>
              <w:pStyle w:val="Normal"/>
              <w:ind w:left="733" w:right="105"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八、祭祀公業法人圖記及管理人印鑑。</w:t>
            </w:r>
          </w:p>
          <w:p>
            <w:pPr>
              <w:pStyle w:val="Normal"/>
              <w:ind w:left="71" w:right="105" w:firstLine="630"/>
              <w:jc w:val="both"/>
              <w:rPr>
                <w:rFonts w:ascii="標楷體" w:hAnsi="標楷體" w:eastAsia="標楷體" w:cs="標楷體"/>
                <w:sz w:val="28"/>
                <w:szCs w:val="28"/>
              </w:rPr>
            </w:pPr>
            <w:r>
              <w:rPr>
                <w:rFonts w:ascii="標楷體" w:hAnsi="標楷體" w:cs="標楷體" w:eastAsia="標楷體"/>
                <w:sz w:val="28"/>
                <w:szCs w:val="28"/>
              </w:rPr>
              <w:t>前項祭祀公業法人圖記之樣式及規格，由中央主管機關定之。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第一項規定祭祀公業得辦理登記為祭祀公業法人，及其登記時應檢具之文件，第二項規定祭祀公業法人圖記之樣式及規格，由中央主管機關定之。</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7"/>
              <w:jc w:val="both"/>
              <w:rPr/>
            </w:pPr>
            <w:r>
              <w:rPr>
                <w:rStyle w:val="Style11"/>
                <w:rFonts w:ascii="標楷體" w:hAnsi="標楷體" w:cs="標楷體" w:eastAsia="標楷體"/>
                <w:sz w:val="28"/>
                <w:szCs w:val="28"/>
              </w:rPr>
              <w:t>第二十六條  直轄市、縣（市）主管機</w:t>
            </w:r>
            <w:r>
              <w:rPr>
                <w:rStyle w:val="Style11"/>
                <w:rFonts w:ascii="標楷體" w:hAnsi="標楷體" w:cs="標楷體" w:eastAsia="標楷體"/>
                <w:spacing w:val="-20"/>
                <w:sz w:val="28"/>
                <w:szCs w:val="28"/>
              </w:rPr>
              <w:t>關受理祭祀公業法人登記之申請</w:t>
            </w:r>
            <w:r>
              <w:rPr>
                <w:rStyle w:val="Style11"/>
                <w:rFonts w:ascii="標楷體" w:hAnsi="標楷體" w:cs="標楷體" w:eastAsia="標楷體"/>
                <w:sz w:val="28"/>
                <w:szCs w:val="28"/>
              </w:rPr>
              <w:t>，經審查符合本條例規定者，發給祭祀公業法人登記證書。</w:t>
            </w:r>
          </w:p>
          <w:p>
            <w:pPr>
              <w:pStyle w:val="Normal"/>
              <w:ind w:left="120" w:right="5" w:hanging="237"/>
              <w:jc w:val="both"/>
              <w:rPr>
                <w:rFonts w:ascii="標楷體" w:hAnsi="標楷體" w:eastAsia="標楷體" w:cs="標楷體"/>
                <w:sz w:val="28"/>
                <w:szCs w:val="28"/>
              </w:rPr>
            </w:pPr>
            <w:r>
              <w:rPr>
                <w:rFonts w:ascii="標楷體" w:hAnsi="標楷體" w:cs="標楷體" w:eastAsia="標楷體"/>
                <w:sz w:val="28"/>
                <w:szCs w:val="28"/>
              </w:rPr>
              <w:t>　　　前項法人登記證書應於祭祀公業名稱之上冠以法人名義。</w:t>
            </w:r>
          </w:p>
          <w:p>
            <w:pPr>
              <w:pStyle w:val="Normal"/>
              <w:ind w:left="120" w:right="5" w:hanging="237"/>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祭</w:t>
            </w:r>
            <w:r>
              <w:rPr>
                <w:rStyle w:val="Style11"/>
                <w:rFonts w:ascii="標楷體" w:hAnsi="標楷體" w:cs="標楷體" w:eastAsia="標楷體"/>
                <w:spacing w:val="-20"/>
                <w:sz w:val="28"/>
                <w:szCs w:val="28"/>
              </w:rPr>
              <w:t>祀公業法人登記證書之格式</w:t>
            </w:r>
            <w:r>
              <w:rPr>
                <w:rStyle w:val="Style11"/>
                <w:rFonts w:ascii="標楷體" w:hAnsi="標楷體" w:cs="標楷體" w:eastAsia="標楷體"/>
                <w:sz w:val="28"/>
                <w:szCs w:val="28"/>
              </w:rPr>
              <w:t>，由中央主管機關定之。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6" w:right="0" w:hanging="565"/>
              <w:jc w:val="both"/>
              <w:rPr>
                <w:rFonts w:ascii="標楷體" w:hAnsi="標楷體" w:eastAsia="標楷體" w:cs="標楷體"/>
                <w:sz w:val="28"/>
                <w:szCs w:val="28"/>
              </w:rPr>
            </w:pPr>
            <w:r>
              <w:rPr>
                <w:rFonts w:ascii="標楷體" w:hAnsi="標楷體" w:cs="標楷體" w:eastAsia="標楷體"/>
                <w:sz w:val="28"/>
                <w:szCs w:val="28"/>
              </w:rPr>
              <w:t>一、第一項規定祭祀公業法人登記證書發給程序。</w:t>
            </w:r>
          </w:p>
          <w:p>
            <w:pPr>
              <w:pStyle w:val="Normal"/>
              <w:ind w:left="456" w:right="0" w:hanging="565"/>
              <w:jc w:val="both"/>
              <w:rPr>
                <w:rFonts w:ascii="標楷體" w:hAnsi="標楷體" w:eastAsia="標楷體" w:cs="標楷體"/>
                <w:sz w:val="28"/>
                <w:szCs w:val="28"/>
              </w:rPr>
            </w:pPr>
            <w:r>
              <w:rPr>
                <w:rFonts w:ascii="標楷體" w:hAnsi="標楷體" w:cs="標楷體" w:eastAsia="標楷體"/>
                <w:sz w:val="28"/>
                <w:szCs w:val="28"/>
              </w:rPr>
              <w:t>二、第二項規定於其名稱之上冠以法人名義，以示與現存尚未登記為法人之祭祀公業有所區別。</w:t>
            </w:r>
          </w:p>
          <w:p>
            <w:pPr>
              <w:pStyle w:val="Normal"/>
              <w:ind w:left="456" w:right="0" w:hanging="565"/>
              <w:jc w:val="both"/>
              <w:rPr>
                <w:rFonts w:ascii="標楷體" w:hAnsi="標楷體" w:eastAsia="標楷體" w:cs="標楷體"/>
                <w:sz w:val="28"/>
                <w:szCs w:val="28"/>
              </w:rPr>
            </w:pPr>
            <w:r>
              <w:rPr>
                <w:rFonts w:ascii="標楷體" w:hAnsi="標楷體" w:cs="標楷體" w:eastAsia="標楷體"/>
                <w:sz w:val="28"/>
                <w:szCs w:val="28"/>
              </w:rPr>
              <w:t>三、第三項規定祭祀公業法人登記證書格式，由中央主管機關定之。</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27"/>
              <w:jc w:val="both"/>
              <w:rPr>
                <w:rFonts w:ascii="標楷體" w:hAnsi="標楷體" w:eastAsia="標楷體" w:cs="標楷體"/>
                <w:sz w:val="28"/>
                <w:szCs w:val="28"/>
              </w:rPr>
            </w:pPr>
            <w:r>
              <w:rPr>
                <w:rFonts w:ascii="標楷體" w:hAnsi="標楷體" w:cs="標楷體" w:eastAsia="標楷體"/>
                <w:sz w:val="28"/>
                <w:szCs w:val="28"/>
              </w:rPr>
              <w:t>第二十七條  直轄市、縣（市）主管機關辦理祭祀公業法人登記，應備置法人登記簿，並記載下列事項：</w:t>
            </w:r>
          </w:p>
          <w:p>
            <w:pPr>
              <w:pStyle w:val="Normal"/>
              <w:ind w:left="630" w:right="0" w:hanging="525"/>
              <w:jc w:val="both"/>
              <w:rPr>
                <w:rFonts w:ascii="標楷體" w:hAnsi="標楷體" w:eastAsia="標楷體" w:cs="標楷體"/>
                <w:sz w:val="28"/>
                <w:szCs w:val="28"/>
              </w:rPr>
            </w:pPr>
            <w:r>
              <w:rPr>
                <w:rFonts w:ascii="標楷體" w:hAnsi="標楷體" w:cs="標楷體" w:eastAsia="標楷體"/>
                <w:sz w:val="28"/>
                <w:szCs w:val="28"/>
              </w:rPr>
              <w:t>一、祭祀公業法人設立之目的、名稱、所在地。</w:t>
            </w:r>
          </w:p>
          <w:p>
            <w:pPr>
              <w:pStyle w:val="Normal"/>
              <w:ind w:left="105" w:right="0" w:hanging="0"/>
              <w:jc w:val="both"/>
              <w:rPr>
                <w:rFonts w:ascii="標楷體" w:hAnsi="標楷體" w:eastAsia="標楷體" w:cs="標楷體"/>
                <w:sz w:val="28"/>
                <w:szCs w:val="28"/>
              </w:rPr>
            </w:pPr>
            <w:r>
              <w:rPr>
                <w:rFonts w:ascii="標楷體" w:hAnsi="標楷體" w:cs="標楷體" w:eastAsia="標楷體"/>
                <w:sz w:val="28"/>
                <w:szCs w:val="28"/>
              </w:rPr>
              <w:t>二、財產總額。</w:t>
            </w:r>
          </w:p>
          <w:p>
            <w:pPr>
              <w:pStyle w:val="Normal"/>
              <w:ind w:left="120" w:right="0" w:hanging="0"/>
              <w:jc w:val="both"/>
              <w:rPr>
                <w:rFonts w:ascii="標楷體" w:hAnsi="標楷體" w:eastAsia="標楷體" w:cs="標楷體"/>
                <w:sz w:val="28"/>
                <w:szCs w:val="28"/>
              </w:rPr>
            </w:pPr>
            <w:r>
              <w:rPr>
                <w:rFonts w:ascii="標楷體" w:hAnsi="標楷體" w:cs="標楷體" w:eastAsia="標楷體"/>
                <w:sz w:val="28"/>
                <w:szCs w:val="28"/>
              </w:rPr>
              <w:t>三、派下現員名冊。</w:t>
            </w:r>
          </w:p>
          <w:p>
            <w:pPr>
              <w:pStyle w:val="Normal"/>
              <w:ind w:left="630" w:right="105" w:hanging="525"/>
              <w:jc w:val="both"/>
              <w:rPr>
                <w:rFonts w:ascii="標楷體" w:hAnsi="標楷體" w:eastAsia="標楷體" w:cs="標楷體"/>
                <w:sz w:val="28"/>
                <w:szCs w:val="28"/>
              </w:rPr>
            </w:pPr>
            <w:r>
              <w:rPr>
                <w:rFonts w:ascii="標楷體" w:hAnsi="標楷體" w:cs="標楷體" w:eastAsia="標楷體"/>
                <w:sz w:val="28"/>
                <w:szCs w:val="28"/>
              </w:rPr>
              <w:t>四、管理人之姓名及住所；定有代表法人之管理人者，其姓名。</w:t>
            </w:r>
          </w:p>
          <w:p>
            <w:pPr>
              <w:pStyle w:val="Normal"/>
              <w:ind w:left="630" w:right="105" w:hanging="525"/>
              <w:jc w:val="both"/>
              <w:rPr>
                <w:rFonts w:ascii="標楷體" w:hAnsi="標楷體" w:eastAsia="標楷體" w:cs="標楷體"/>
                <w:sz w:val="28"/>
                <w:szCs w:val="28"/>
              </w:rPr>
            </w:pPr>
            <w:r>
              <w:rPr>
                <w:rFonts w:ascii="標楷體" w:hAnsi="標楷體" w:cs="標楷體" w:eastAsia="標楷體"/>
                <w:sz w:val="28"/>
                <w:szCs w:val="28"/>
              </w:rPr>
              <w:t>五、設有監察人者，其姓名及住所。</w:t>
            </w:r>
          </w:p>
          <w:p>
            <w:pPr>
              <w:pStyle w:val="Normal"/>
              <w:ind w:left="630" w:right="105" w:hanging="525"/>
              <w:jc w:val="both"/>
              <w:rPr>
                <w:rFonts w:ascii="標楷體" w:hAnsi="標楷體" w:eastAsia="標楷體" w:cs="標楷體"/>
                <w:sz w:val="28"/>
                <w:szCs w:val="28"/>
              </w:rPr>
            </w:pPr>
            <w:r>
              <w:rPr>
                <w:rFonts w:ascii="標楷體" w:hAnsi="標楷體" w:cs="標楷體" w:eastAsia="標楷體"/>
                <w:sz w:val="28"/>
                <w:szCs w:val="28"/>
              </w:rPr>
              <w:t>六、定有存立期間者，其期間。</w:t>
            </w:r>
          </w:p>
          <w:p>
            <w:pPr>
              <w:pStyle w:val="Normal"/>
              <w:ind w:left="630" w:right="105" w:hanging="525"/>
              <w:jc w:val="both"/>
              <w:rPr>
                <w:rFonts w:ascii="標楷體" w:hAnsi="標楷體" w:eastAsia="標楷體" w:cs="標楷體"/>
                <w:sz w:val="28"/>
                <w:szCs w:val="28"/>
              </w:rPr>
            </w:pPr>
            <w:r>
              <w:rPr>
                <w:rFonts w:ascii="標楷體" w:hAnsi="標楷體" w:cs="標楷體" w:eastAsia="標楷體"/>
                <w:sz w:val="28"/>
                <w:szCs w:val="28"/>
              </w:rPr>
              <w:t>七、祭祀公業法人登記證書核發之日期。</w:t>
            </w:r>
          </w:p>
          <w:p>
            <w:pPr>
              <w:pStyle w:val="Normal"/>
              <w:ind w:left="630" w:right="105" w:hanging="525"/>
              <w:jc w:val="both"/>
              <w:rPr>
                <w:rFonts w:ascii="標楷體" w:hAnsi="標楷體" w:eastAsia="標楷體" w:cs="標楷體"/>
                <w:sz w:val="28"/>
                <w:szCs w:val="28"/>
              </w:rPr>
            </w:pPr>
            <w:r>
              <w:rPr>
                <w:rFonts w:ascii="標楷體" w:hAnsi="標楷體" w:cs="標楷體" w:eastAsia="標楷體"/>
                <w:sz w:val="28"/>
                <w:szCs w:val="28"/>
              </w:rPr>
              <w:t>八、祭祀公業法人圖記及管理人印鑑。</w:t>
            </w:r>
          </w:p>
          <w:p>
            <w:pPr>
              <w:pStyle w:val="Normal"/>
              <w:ind w:left="120" w:right="105" w:firstLine="573"/>
              <w:jc w:val="both"/>
              <w:rPr>
                <w:rFonts w:ascii="標楷體" w:hAnsi="標楷體" w:eastAsia="標楷體" w:cs="標楷體"/>
                <w:sz w:val="28"/>
                <w:szCs w:val="28"/>
              </w:rPr>
            </w:pPr>
            <w:r>
              <w:rPr>
                <w:rFonts w:ascii="標楷體" w:hAnsi="標楷體" w:cs="標楷體" w:eastAsia="標楷體"/>
                <w:sz w:val="28"/>
                <w:szCs w:val="28"/>
              </w:rPr>
              <w:t>祭祀公業法人登記簿之格式，由中央主管機關定之。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6" w:right="0" w:hanging="565"/>
              <w:jc w:val="both"/>
              <w:rPr>
                <w:rFonts w:ascii="標楷體" w:hAnsi="標楷體" w:eastAsia="標楷體" w:cs="標楷體"/>
                <w:sz w:val="28"/>
                <w:szCs w:val="28"/>
              </w:rPr>
            </w:pPr>
            <w:r>
              <w:rPr>
                <w:rFonts w:ascii="標楷體" w:hAnsi="標楷體" w:cs="標楷體" w:eastAsia="標楷體"/>
                <w:sz w:val="28"/>
                <w:szCs w:val="28"/>
              </w:rPr>
              <w:t>一、第一項規定直轄市、縣（市）主管機關辦理祭祀公業法人登記時應備置法人登記簿及應記載事項。</w:t>
            </w:r>
          </w:p>
          <w:p>
            <w:pPr>
              <w:pStyle w:val="Normal"/>
              <w:ind w:left="458" w:right="0" w:hanging="565"/>
              <w:jc w:val="both"/>
              <w:rPr>
                <w:rFonts w:ascii="標楷體" w:hAnsi="標楷體" w:eastAsia="標楷體" w:cs="標楷體"/>
                <w:sz w:val="28"/>
                <w:szCs w:val="28"/>
              </w:rPr>
            </w:pPr>
            <w:r>
              <w:rPr>
                <w:rFonts w:ascii="標楷體" w:hAnsi="標楷體" w:cs="標楷體" w:eastAsia="標楷體"/>
                <w:sz w:val="28"/>
                <w:szCs w:val="28"/>
              </w:rPr>
              <w:t>二、第二項規定祭祀公業法人登記簿之格式由中央主管機關定之。</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7"/>
              <w:jc w:val="both"/>
              <w:rPr>
                <w:rFonts w:ascii="標楷體" w:hAnsi="標楷體" w:eastAsia="標楷體" w:cs="標楷體"/>
                <w:sz w:val="28"/>
                <w:szCs w:val="28"/>
              </w:rPr>
            </w:pPr>
            <w:r>
              <w:rPr>
                <w:rFonts w:ascii="標楷體" w:hAnsi="標楷體" w:cs="標楷體" w:eastAsia="標楷體"/>
                <w:sz w:val="28"/>
                <w:szCs w:val="28"/>
              </w:rPr>
              <w:t>第二十八條  管理人應自取得祭祀公業法人登記證書之日起九十日內，檢附登記證書及不動產清冊，向土地登記機關申請，將其不動產所有權更名登記為法人所有，逾期得展延一次。</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未依前項規定期限辦理者，依第五十條第三項規定辦理。</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8" w:right="0" w:hanging="565"/>
              <w:jc w:val="both"/>
              <w:rPr>
                <w:rFonts w:ascii="標楷體" w:hAnsi="標楷體" w:eastAsia="標楷體" w:cs="標楷體"/>
                <w:sz w:val="28"/>
                <w:szCs w:val="28"/>
              </w:rPr>
            </w:pPr>
            <w:r>
              <w:rPr>
                <w:rFonts w:ascii="標楷體" w:hAnsi="標楷體" w:cs="標楷體" w:eastAsia="標楷體"/>
                <w:sz w:val="28"/>
                <w:szCs w:val="28"/>
              </w:rPr>
              <w:t>一、本條例施行前已存在之祭祀公業，其土地多為農業用地，既經申報清理如登記為祭祀公業法人，其原有土地將受限於農業發展條例或其他法令規定無法移轉登記為法人所有，爰於第一項明定辦理更名以登記為祭祀公業法人所有。</w:t>
            </w:r>
          </w:p>
          <w:p>
            <w:pPr>
              <w:pStyle w:val="Normal"/>
              <w:ind w:left="456" w:right="0" w:hanging="565"/>
              <w:jc w:val="both"/>
              <w:rPr>
                <w:rFonts w:ascii="標楷體" w:hAnsi="標楷體" w:eastAsia="標楷體" w:cs="標楷體"/>
                <w:sz w:val="28"/>
                <w:szCs w:val="28"/>
              </w:rPr>
            </w:pPr>
            <w:r>
              <w:rPr>
                <w:rFonts w:ascii="標楷體" w:hAnsi="標楷體" w:cs="標楷體" w:eastAsia="標楷體"/>
                <w:sz w:val="28"/>
                <w:szCs w:val="28"/>
              </w:rPr>
              <w:t>二、第二項規定祭祀公業法人其不動產更名登記之期限及未依限辦理之處理方式。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7"/>
              <w:jc w:val="both"/>
              <w:rPr>
                <w:rFonts w:ascii="標楷體" w:hAnsi="標楷體" w:eastAsia="標楷體" w:cs="標楷體"/>
                <w:sz w:val="28"/>
                <w:szCs w:val="28"/>
              </w:rPr>
            </w:pPr>
            <w:r>
              <w:rPr>
                <w:rFonts w:ascii="標楷體" w:hAnsi="標楷體" w:cs="標楷體" w:eastAsia="標楷體"/>
                <w:sz w:val="28"/>
                <w:szCs w:val="28"/>
              </w:rPr>
              <w:t>第二十九條  祭祀公業法人登記後，有應登記之事項而不登記，或已登記之事項有變更而不為變更之登記者，不得以其事項對抗第三人。</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578" w:right="-108" w:hanging="686"/>
              <w:jc w:val="both"/>
              <w:rPr>
                <w:rFonts w:ascii="標楷體" w:hAnsi="標楷體" w:eastAsia="標楷體" w:cs="標楷體"/>
                <w:sz w:val="28"/>
                <w:szCs w:val="28"/>
              </w:rPr>
            </w:pPr>
            <w:r>
              <w:rPr>
                <w:rFonts w:ascii="標楷體" w:hAnsi="標楷體" w:cs="標楷體" w:eastAsia="標楷體"/>
                <w:sz w:val="28"/>
                <w:szCs w:val="28"/>
              </w:rPr>
              <w:t>祭祀公業法人登記之效力規定。</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60"/>
              <w:ind w:left="1083" w:right="-108" w:hanging="1202"/>
              <w:jc w:val="both"/>
              <w:rPr>
                <w:rFonts w:ascii="標楷體" w:hAnsi="標楷體" w:eastAsia="標楷體" w:cs="標楷體"/>
                <w:b/>
                <w:b/>
                <w:sz w:val="28"/>
                <w:szCs w:val="28"/>
              </w:rPr>
            </w:pPr>
            <w:r>
              <w:rPr>
                <w:rFonts w:ascii="標楷體" w:hAnsi="標楷體" w:cs="標楷體" w:eastAsia="標楷體"/>
                <w:b/>
                <w:sz w:val="28"/>
                <w:szCs w:val="28"/>
              </w:rPr>
              <w:t>第四章  祭祀公業法人之監督</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60"/>
              <w:ind w:left="-108"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32" w:right="105" w:hanging="239"/>
              <w:jc w:val="both"/>
              <w:rPr>
                <w:rFonts w:ascii="標楷體" w:hAnsi="標楷體" w:eastAsia="標楷體" w:cs="標楷體"/>
                <w:sz w:val="28"/>
                <w:szCs w:val="28"/>
              </w:rPr>
            </w:pPr>
            <w:r>
              <w:rPr>
                <w:rFonts w:ascii="標楷體" w:hAnsi="標楷體" w:cs="標楷體" w:eastAsia="標楷體"/>
                <w:sz w:val="28"/>
                <w:szCs w:val="28"/>
              </w:rPr>
              <w:t>第三十條  祭祀公業法人派下員大會每年至少定期召開一次，議決下列事項：</w:t>
            </w:r>
          </w:p>
          <w:p>
            <w:pPr>
              <w:pStyle w:val="Normal"/>
              <w:ind w:left="1560" w:right="0" w:hanging="168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一、章程之訂定及變更。</w:t>
            </w:r>
          </w:p>
          <w:p>
            <w:pPr>
              <w:pStyle w:val="Normal"/>
              <w:ind w:left="612" w:right="0" w:hanging="732"/>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二、選任管理人、監察人。</w:t>
            </w:r>
          </w:p>
          <w:p>
            <w:pPr>
              <w:pStyle w:val="Normal"/>
              <w:ind w:left="492" w:right="-12" w:hanging="612"/>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三、管理人、監察人之工作報告。</w:t>
            </w:r>
          </w:p>
          <w:p>
            <w:pPr>
              <w:pStyle w:val="Normal"/>
              <w:ind w:left="743" w:right="0" w:hanging="851"/>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四、管理人所擬訂之年度預算書、決算書、業務計畫書及業務執行書。</w:t>
            </w:r>
          </w:p>
          <w:p>
            <w:pPr>
              <w:pStyle w:val="Normal"/>
              <w:ind w:left="720" w:right="0" w:hanging="828"/>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五、財產處分及設定負擔。</w:t>
            </w:r>
          </w:p>
          <w:p>
            <w:pPr>
              <w:pStyle w:val="Normal"/>
              <w:ind w:left="743" w:right="105" w:hanging="565"/>
              <w:jc w:val="both"/>
              <w:rPr>
                <w:rFonts w:ascii="標楷體" w:hAnsi="標楷體" w:eastAsia="標楷體" w:cs="標楷體"/>
                <w:sz w:val="28"/>
                <w:szCs w:val="28"/>
              </w:rPr>
            </w:pPr>
            <w:r>
              <w:rPr>
                <w:rFonts w:ascii="標楷體" w:hAnsi="標楷體" w:cs="標楷體" w:eastAsia="標楷體"/>
                <w:sz w:val="28"/>
                <w:szCs w:val="28"/>
              </w:rPr>
              <w:t>六、其他與派下員權利義務有關之事項。</w:t>
            </w:r>
          </w:p>
          <w:p>
            <w:pPr>
              <w:pStyle w:val="Normal"/>
              <w:ind w:left="132" w:right="105" w:hanging="132"/>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祭祀公業法人應將派下員大會會議紀錄於會議後三十日內，報請公所轉報直轄市、縣（市）主管機關備查。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祭祀公業法人派下員大會召開次數及其權限。</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第三十一條  祭祀公業法人派下員大會，由代表法人之管理人召集，並應有派下現員過半數之出席；派下現員有變動時，應於召開前辦理派下員變更登記。</w:t>
            </w:r>
          </w:p>
          <w:p>
            <w:pPr>
              <w:pStyle w:val="Normal"/>
              <w:ind w:left="120" w:right="105" w:hanging="12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管理人認為必要或經派下現員五分之一以上書面請求，得召集臨時派下員大會。</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依前二項召集之派下員大會，由代表法人之管理人擔任主席。</w:t>
            </w:r>
          </w:p>
          <w:p>
            <w:pPr>
              <w:pStyle w:val="Normal"/>
              <w:ind w:left="120" w:right="105" w:hanging="12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管理人未依章程或第一項及第三項規定召集會議，得由第二項請求之派下現員推舉代表召集之，並互推一人擔任主席。</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祭祀公業法人重要管理事項，應經派下員大會之決議，故明定祭祀公業法人派下員大會召集之時機及條件，俾健全其管理。</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color w:val="000000"/>
                <w:sz w:val="28"/>
                <w:szCs w:val="28"/>
              </w:rPr>
            </w:pPr>
            <w:r>
              <w:rPr>
                <w:rFonts w:ascii="標楷體" w:hAnsi="標楷體" w:cs="標楷體" w:eastAsia="標楷體"/>
                <w:color w:val="000000"/>
                <w:sz w:val="28"/>
                <w:szCs w:val="28"/>
              </w:rPr>
              <w:t>第三十二條  為執行祭祀公業事務，依章程或本條例規定應由派下員大會議決事項時，祭祀公業法人派下員大會出席人數因故未達定額者，得由代表法人之管理人取得第三十三條所定比例派下現員簽章之同意書為之。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祭祀公業法人派下員人數眾多分散各地時，經常因出席人數不足而無法成會，為免影響祭祀公業事務之運作，爰規定不能成會時得由代表法人之管理人以取得派下現員簽章之同意書為之。</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3" w:right="5" w:hanging="210"/>
              <w:jc w:val="both"/>
              <w:rPr/>
            </w:pPr>
            <w:r>
              <w:rPr>
                <w:rStyle w:val="Style11"/>
                <w:rFonts w:ascii="標楷體" w:hAnsi="標楷體" w:cs="標楷體" w:eastAsia="標楷體"/>
                <w:sz w:val="28"/>
                <w:szCs w:val="28"/>
              </w:rPr>
              <w:t>第三十三條  祭祀公業法人派下員大會之決議，應有派下現員過半數之出</w:t>
            </w:r>
            <w:r>
              <w:rPr>
                <w:rStyle w:val="Style11"/>
                <w:rFonts w:ascii="標楷體" w:hAnsi="標楷體" w:cs="標楷體" w:eastAsia="標楷體"/>
                <w:spacing w:val="-20"/>
                <w:sz w:val="28"/>
                <w:szCs w:val="28"/>
              </w:rPr>
              <w:t>席，出席人數過半數之同意行之</w:t>
            </w:r>
            <w:r>
              <w:rPr>
                <w:rStyle w:val="Style11"/>
                <w:rFonts w:ascii="標楷體" w:hAnsi="標楷體" w:cs="標楷體" w:eastAsia="標楷體"/>
                <w:sz w:val="28"/>
                <w:szCs w:val="28"/>
              </w:rPr>
              <w:t>；依前條規定取得同意書者，應取得派</w:t>
            </w:r>
            <w:r>
              <w:rPr>
                <w:rStyle w:val="Style11"/>
                <w:rFonts w:ascii="標楷體" w:hAnsi="標楷體" w:cs="標楷體" w:eastAsia="標楷體"/>
                <w:spacing w:val="-20"/>
                <w:sz w:val="28"/>
                <w:szCs w:val="28"/>
              </w:rPr>
              <w:t>下現員二分之一以上書面之同意</w:t>
            </w:r>
            <w:r>
              <w:rPr>
                <w:rStyle w:val="Style11"/>
                <w:rFonts w:ascii="標楷體" w:hAnsi="標楷體" w:cs="標楷體" w:eastAsia="標楷體"/>
                <w:sz w:val="28"/>
                <w:szCs w:val="28"/>
              </w:rPr>
              <w:t>。但下列事項之決議，應有派下現員三分之二以上之出席，出席人數超過四分之三之同意；依前條規定取得同意書者，應取得派下現員三分之二以上書面之同意：</w:t>
            </w:r>
          </w:p>
          <w:p>
            <w:pPr>
              <w:pStyle w:val="Normal"/>
              <w:ind w:left="102" w:right="0" w:hanging="21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一、章程之訂定及變更。</w:t>
            </w:r>
          </w:p>
          <w:p>
            <w:pPr>
              <w:pStyle w:val="Normal"/>
              <w:ind w:left="732" w:right="0" w:hanging="8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二、財產之處分及設定負擔。</w:t>
            </w:r>
          </w:p>
          <w:p>
            <w:pPr>
              <w:pStyle w:val="Normal"/>
              <w:ind w:left="0" w:right="0" w:firstLine="34"/>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三、解散。</w:t>
            </w:r>
          </w:p>
          <w:p>
            <w:pPr>
              <w:pStyle w:val="Normal"/>
              <w:ind w:left="71" w:right="5" w:firstLine="630"/>
              <w:jc w:val="both"/>
              <w:rPr>
                <w:rFonts w:ascii="標楷體" w:hAnsi="標楷體" w:eastAsia="標楷體" w:cs="標楷體"/>
                <w:sz w:val="28"/>
                <w:szCs w:val="28"/>
              </w:rPr>
            </w:pPr>
            <w:r>
              <w:rPr>
                <w:rFonts w:ascii="標楷體" w:hAnsi="標楷體" w:cs="標楷體" w:eastAsia="標楷體"/>
                <w:sz w:val="28"/>
                <w:szCs w:val="28"/>
              </w:rPr>
              <w:t>祭祀公業法人之章程定有高於前項規定之決數者，從其章程之規定。</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祭祀公業法人派下員大會一般決議與特別決議通過之決數。</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0" w:hanging="239"/>
              <w:jc w:val="both"/>
              <w:rPr>
                <w:rFonts w:ascii="標楷體" w:hAnsi="標楷體" w:eastAsia="標楷體" w:cs="標楷體"/>
                <w:sz w:val="28"/>
                <w:szCs w:val="28"/>
              </w:rPr>
            </w:pPr>
            <w:r>
              <w:rPr>
                <w:rFonts w:ascii="標楷體" w:hAnsi="標楷體" w:cs="標楷體" w:eastAsia="標楷體"/>
                <w:sz w:val="28"/>
                <w:szCs w:val="28"/>
              </w:rPr>
              <w:t>第三十四條  祭祀公業法人為訂定及變更章程召開派下員大會時，應報請直轄市、縣（市）主管機關派員列席。</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為使祭祀公業法人之章程周延，確保無窒礙難行之處，爰規定其為訂定及變更章程召開派下員大會時，應報請直轄市、縣（市）主管機關派員列席。</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9"/>
              <w:jc w:val="both"/>
              <w:rPr/>
            </w:pPr>
            <w:r>
              <w:rPr>
                <w:rStyle w:val="Style11"/>
                <w:rFonts w:ascii="標楷體" w:hAnsi="標楷體" w:cs="標楷體" w:eastAsia="標楷體"/>
                <w:sz w:val="28"/>
                <w:szCs w:val="28"/>
              </w:rPr>
              <w:t>第三十五條  祭祀公業法人管理人、監察人之選任及解任，除章程另有規</w:t>
            </w:r>
            <w:r>
              <w:rPr>
                <w:rStyle w:val="Style11"/>
                <w:rFonts w:ascii="標楷體" w:hAnsi="標楷體" w:cs="標楷體" w:eastAsia="標楷體"/>
                <w:spacing w:val="-20"/>
                <w:sz w:val="28"/>
                <w:szCs w:val="28"/>
              </w:rPr>
              <w:t>定或經派下員大會議決通過者外</w:t>
            </w:r>
            <w:r>
              <w:rPr>
                <w:rStyle w:val="Style11"/>
                <w:rFonts w:ascii="標楷體" w:hAnsi="標楷體" w:cs="標楷體" w:eastAsia="標楷體"/>
                <w:sz w:val="28"/>
                <w:szCs w:val="28"/>
              </w:rPr>
              <w:t>，應經派下現員過半數之同意。</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祭祀公業法人管理人、監察人之產生方式。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9"/>
              <w:jc w:val="both"/>
              <w:rPr>
                <w:rFonts w:ascii="標楷體" w:hAnsi="標楷體" w:eastAsia="標楷體" w:cs="標楷體"/>
                <w:sz w:val="28"/>
                <w:szCs w:val="28"/>
              </w:rPr>
            </w:pPr>
            <w:r>
              <w:rPr>
                <w:rFonts w:ascii="標楷體" w:hAnsi="標楷體" w:cs="標楷體" w:eastAsia="標楷體"/>
                <w:sz w:val="28"/>
                <w:szCs w:val="28"/>
              </w:rPr>
              <w:t>第三十六條  管理人就祭祀公業法人財產之管理，除章程另有規定外，僅得為保全及以利用或改良為目的之行為。</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612" w:right="-108" w:hanging="720"/>
              <w:jc w:val="both"/>
              <w:rPr>
                <w:rFonts w:ascii="標楷體" w:hAnsi="標楷體" w:eastAsia="標楷體" w:cs="標楷體"/>
                <w:sz w:val="28"/>
                <w:szCs w:val="28"/>
              </w:rPr>
            </w:pPr>
            <w:r>
              <w:rPr>
                <w:rFonts w:ascii="標楷體" w:hAnsi="標楷體" w:cs="標楷體" w:eastAsia="標楷體"/>
                <w:sz w:val="28"/>
                <w:szCs w:val="28"/>
              </w:rPr>
              <w:t>管理人職權之限制。</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9"/>
              <w:jc w:val="both"/>
              <w:rPr>
                <w:rFonts w:ascii="標楷體" w:hAnsi="標楷體" w:eastAsia="標楷體" w:cs="標楷體"/>
                <w:sz w:val="28"/>
                <w:szCs w:val="28"/>
              </w:rPr>
            </w:pPr>
            <w:r>
              <w:rPr>
                <w:rFonts w:ascii="標楷體" w:hAnsi="標楷體" w:cs="標楷體" w:eastAsia="標楷體"/>
                <w:sz w:val="28"/>
                <w:szCs w:val="28"/>
              </w:rPr>
              <w:t>第三十七條  祭祀公業法人之派下現員變動者，應檢具下列文件，報請公所轉報直轄市、縣（市）主管機關辦理派下員變更登記：</w:t>
            </w:r>
          </w:p>
          <w:p>
            <w:pPr>
              <w:pStyle w:val="Normal"/>
              <w:ind w:left="2492" w:right="5" w:hanging="2492"/>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一、派下全員證明書。</w:t>
            </w:r>
          </w:p>
          <w:p>
            <w:pPr>
              <w:pStyle w:val="Normal"/>
              <w:ind w:left="600" w:right="5" w:hanging="6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二、派下員變動之系統表。</w:t>
            </w:r>
          </w:p>
          <w:p>
            <w:pPr>
              <w:pStyle w:val="Normal"/>
              <w:ind w:left="600" w:right="5" w:hanging="6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三、變動部分派下員之戶籍謄本。</w:t>
            </w:r>
          </w:p>
          <w:p>
            <w:pPr>
              <w:pStyle w:val="Normal"/>
              <w:ind w:left="743" w:right="5" w:hanging="743"/>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四、派下員變動前名冊及變動後現員名冊。</w:t>
            </w:r>
          </w:p>
          <w:p>
            <w:pPr>
              <w:pStyle w:val="Normal"/>
              <w:ind w:left="680" w:right="5" w:hanging="561"/>
              <w:jc w:val="both"/>
              <w:rPr>
                <w:rFonts w:ascii="標楷體" w:hAnsi="標楷體" w:eastAsia="標楷體" w:cs="標楷體"/>
                <w:sz w:val="28"/>
                <w:szCs w:val="28"/>
              </w:rPr>
            </w:pPr>
            <w:r>
              <w:rPr>
                <w:rFonts w:ascii="標楷體" w:hAnsi="標楷體" w:cs="標楷體" w:eastAsia="標楷體"/>
                <w:sz w:val="28"/>
                <w:szCs w:val="28"/>
              </w:rPr>
              <w:t>五、派下權拋棄書；無拋棄派下權者，免附。</w:t>
            </w:r>
          </w:p>
          <w:p>
            <w:pPr>
              <w:pStyle w:val="Normal"/>
              <w:ind w:left="0" w:right="5" w:hanging="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六、章程。</w:t>
            </w:r>
          </w:p>
          <w:p>
            <w:pPr>
              <w:pStyle w:val="Normal"/>
              <w:ind w:left="84" w:right="5" w:hanging="84"/>
              <w:jc w:val="both"/>
              <w:rPr/>
            </w:pPr>
            <w:r>
              <w:rPr>
                <w:rStyle w:val="Style11"/>
                <w:rFonts w:ascii="標楷體" w:hAnsi="標楷體" w:cs="標楷體" w:eastAsia="標楷體"/>
                <w:sz w:val="28"/>
                <w:szCs w:val="28"/>
              </w:rPr>
              <w:t xml:space="preserve">     </w:t>
            </w:r>
            <w:r>
              <w:rPr>
                <w:rStyle w:val="Style11"/>
                <w:rFonts w:ascii="標楷體" w:hAnsi="標楷體" w:cs="標楷體" w:eastAsia="標楷體"/>
                <w:sz w:val="28"/>
                <w:szCs w:val="28"/>
              </w:rPr>
              <w:t>前項祭祀公業法人之派下現員之變動，經</w:t>
            </w:r>
            <w:r>
              <w:rPr>
                <w:rStyle w:val="Style11"/>
                <w:rFonts w:ascii="標楷體" w:hAnsi="標楷體" w:cs="細明體;MingLiU" w:eastAsia="標楷體"/>
                <w:sz w:val="28"/>
                <w:szCs w:val="28"/>
              </w:rPr>
              <w:t>直轄市、縣（市）主管機關公告三十日，無人異議者，予以備查，有異議者，依第十二條、第十三條規定之程序辦理。</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祭祀公業法人派下現員有變動者，應函請公所轉報直轄市、縣（市）主管機關辦理派下現員變更登記、應檢具之文件及公告異議程序。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9"/>
              <w:jc w:val="both"/>
              <w:rPr>
                <w:rFonts w:ascii="標楷體" w:hAnsi="標楷體" w:eastAsia="標楷體" w:cs="標楷體"/>
                <w:sz w:val="28"/>
                <w:szCs w:val="28"/>
              </w:rPr>
            </w:pPr>
            <w:r>
              <w:rPr>
                <w:rFonts w:ascii="標楷體" w:hAnsi="標楷體" w:cs="標楷體" w:eastAsia="標楷體"/>
                <w:sz w:val="28"/>
                <w:szCs w:val="28"/>
              </w:rPr>
              <w:t>第三十八條  祭祀公業法人管理人或監察人變動者，應檢具選任管理人或監察人證明文件，報請公所轉報直轄市、縣（市）主管機關辦理管理人或監察人變更登記。</w:t>
            </w:r>
          </w:p>
          <w:p>
            <w:pPr>
              <w:pStyle w:val="Normal"/>
              <w:ind w:left="132" w:right="5" w:firstLine="561"/>
              <w:jc w:val="both"/>
              <w:rPr>
                <w:rFonts w:ascii="標楷體" w:hAnsi="標楷體" w:eastAsia="標楷體" w:cs="標楷體"/>
                <w:sz w:val="28"/>
                <w:szCs w:val="28"/>
              </w:rPr>
            </w:pPr>
            <w:r>
              <w:rPr>
                <w:rFonts w:ascii="標楷體" w:hAnsi="標楷體" w:cs="標楷體" w:eastAsia="標楷體"/>
                <w:sz w:val="28"/>
                <w:szCs w:val="28"/>
              </w:rPr>
              <w:t>祭祀公業法人之管理人、監察人之選任及變更登記，有異議者，應逕向法院提起民事確認之訴。</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祭祀公業法人之管理人、監察人之變動，應檢具選任之證明文件，函請公所轉報直轄市、縣（市）主管機</w:t>
            </w:r>
            <w:r>
              <w:rPr>
                <w:rStyle w:val="Style11"/>
                <w:rFonts w:ascii="標楷體" w:hAnsi="標楷體" w:cs="標楷體" w:eastAsia="標楷體"/>
                <w:spacing w:val="-20"/>
                <w:sz w:val="28"/>
                <w:szCs w:val="28"/>
              </w:rPr>
              <w:t>關辦理變更登記，俾健全其管理</w:t>
            </w:r>
            <w:r>
              <w:rPr>
                <w:rStyle w:val="Style11"/>
                <w:rFonts w:ascii="標楷體" w:hAnsi="標楷體" w:cs="標楷體" w:eastAsia="標楷體"/>
                <w:sz w:val="28"/>
                <w:szCs w:val="28"/>
              </w:rPr>
              <w:t>，及有異議之處理方式。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0" w:hanging="239"/>
              <w:jc w:val="both"/>
              <w:rPr>
                <w:rFonts w:ascii="標楷體" w:hAnsi="標楷體" w:eastAsia="標楷體" w:cs="標楷體"/>
                <w:sz w:val="28"/>
                <w:szCs w:val="28"/>
              </w:rPr>
            </w:pPr>
            <w:r>
              <w:rPr>
                <w:rFonts w:ascii="標楷體" w:hAnsi="標楷體" w:cs="標楷體" w:eastAsia="標楷體"/>
                <w:sz w:val="28"/>
                <w:szCs w:val="28"/>
              </w:rPr>
              <w:t>第三十九條  祭祀公業法人之不動產變動者，應檢具土地、建物變動證明文件及變動後不動產清冊，報請公所轉報直轄市、縣（市）主管機關辦理變更登記。</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祭祀公業法人之不動產有變動時，應檢具土地、建物變動證明文件及變動後不動產清冊，函請公所轉報直轄市、縣（市）主管機關辦理變更登記，俾主管機關更新該祭祀公業法人之財產資料。</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0" w:hanging="239"/>
              <w:jc w:val="both"/>
              <w:rPr>
                <w:rFonts w:ascii="標楷體" w:hAnsi="標楷體" w:eastAsia="標楷體" w:cs="標楷體"/>
                <w:sz w:val="28"/>
                <w:szCs w:val="28"/>
              </w:rPr>
            </w:pPr>
            <w:r>
              <w:rPr>
                <w:rFonts w:ascii="標楷體" w:hAnsi="標楷體" w:cs="標楷體" w:eastAsia="標楷體"/>
                <w:sz w:val="28"/>
                <w:szCs w:val="28"/>
              </w:rPr>
              <w:t>第四十條  祭祀公業法人圖記或管理人印鑑變動者，應檢具新圖記、印鑑及有關資料，報請公所轉報直轄市、縣（市）主管機關辦理變更登記。</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祭祀公業法人圖記及管理人印鑑變動者，應檢具新圖記、印鑑及有關資料，函請公所轉報直轄市、縣（市）主管機關辦理變更登記。</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5" w:hanging="239"/>
              <w:jc w:val="both"/>
              <w:rPr>
                <w:rFonts w:ascii="標楷體" w:hAnsi="標楷體" w:eastAsia="標楷體" w:cs="標楷體"/>
                <w:sz w:val="28"/>
                <w:szCs w:val="28"/>
              </w:rPr>
            </w:pPr>
            <w:r>
              <w:rPr>
                <w:rFonts w:ascii="標楷體" w:hAnsi="標楷體" w:cs="標楷體" w:eastAsia="標楷體"/>
                <w:sz w:val="28"/>
                <w:szCs w:val="28"/>
              </w:rPr>
              <w:t>第四十一條  祭祀公業法人應設置帳簿，詳細記錄有關會計事項，按期編造收支報告。</w:t>
            </w:r>
          </w:p>
          <w:p>
            <w:pPr>
              <w:pStyle w:val="Normal"/>
              <w:ind w:left="120" w:right="5" w:firstLine="573"/>
              <w:jc w:val="both"/>
              <w:rPr>
                <w:rFonts w:ascii="標楷體" w:hAnsi="標楷體" w:eastAsia="標楷體" w:cs="標楷體"/>
                <w:sz w:val="28"/>
                <w:szCs w:val="28"/>
              </w:rPr>
            </w:pPr>
            <w:r>
              <w:rPr>
                <w:rFonts w:ascii="標楷體" w:hAnsi="標楷體" w:cs="標楷體" w:eastAsia="標楷體"/>
                <w:sz w:val="28"/>
                <w:szCs w:val="28"/>
              </w:rPr>
              <w:t>祭祀公業法人應自取得法人登記證書之日起三個月內及每年度開始前三個月，檢具年度預算書及業務計畫書，年度終了後三個月內，檢具年度決算及業務執行書，報請公所轉報直轄市、縣（市）主管機關備查。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祭祀公業法人之業務應受直轄市、縣（市）主管機關之監督，爰訂定其預決算及業務執行應函請公所轉報直轄市、縣（市）主管機關備查。</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第四十二條  祭祀公業法人設有監察人者，監察人得隨時查核業務執行情形及財務簿冊文件，並對管理人提出之各種表冊、計畫，向派下員大會報告監察意見。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監察人之職責。</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第四十三條  祭祀公業法人有下列情形之一者，直轄市、縣（市）主管機關應予糾正，並通知限期改善：</w:t>
            </w:r>
          </w:p>
          <w:p>
            <w:pPr>
              <w:pStyle w:val="Normal"/>
              <w:ind w:left="-108" w:right="-108" w:firstLine="313"/>
              <w:jc w:val="both"/>
              <w:rPr>
                <w:rFonts w:ascii="標楷體" w:hAnsi="標楷體" w:eastAsia="標楷體" w:cs="標楷體"/>
                <w:sz w:val="28"/>
                <w:szCs w:val="28"/>
              </w:rPr>
            </w:pPr>
            <w:r>
              <w:rPr>
                <w:rFonts w:ascii="標楷體" w:hAnsi="標楷體" w:cs="標楷體" w:eastAsia="標楷體"/>
                <w:sz w:val="28"/>
                <w:szCs w:val="28"/>
              </w:rPr>
              <w:t>一、違反法令或章程規定。</w:t>
            </w:r>
          </w:p>
          <w:p>
            <w:pPr>
              <w:pStyle w:val="Normal"/>
              <w:ind w:left="-108" w:right="-108" w:firstLine="313"/>
              <w:jc w:val="both"/>
              <w:rPr>
                <w:rFonts w:ascii="標楷體" w:hAnsi="標楷體" w:eastAsia="標楷體" w:cs="標楷體"/>
                <w:sz w:val="28"/>
                <w:szCs w:val="28"/>
              </w:rPr>
            </w:pPr>
            <w:r>
              <w:rPr>
                <w:rFonts w:ascii="標楷體" w:hAnsi="標楷體" w:cs="標楷體" w:eastAsia="標楷體"/>
                <w:sz w:val="28"/>
                <w:szCs w:val="28"/>
              </w:rPr>
              <w:t>二、管理運作與設立目的不符。</w:t>
            </w:r>
          </w:p>
          <w:p>
            <w:pPr>
              <w:pStyle w:val="Normal"/>
              <w:ind w:left="772" w:right="34" w:hanging="567"/>
              <w:jc w:val="both"/>
              <w:rPr>
                <w:rFonts w:ascii="標楷體" w:hAnsi="標楷體" w:eastAsia="標楷體" w:cs="標楷體"/>
                <w:sz w:val="28"/>
                <w:szCs w:val="28"/>
              </w:rPr>
            </w:pPr>
            <w:r>
              <w:rPr>
                <w:rFonts w:ascii="標楷體" w:hAnsi="標楷體" w:cs="標楷體" w:eastAsia="標楷體"/>
                <w:sz w:val="28"/>
                <w:szCs w:val="28"/>
              </w:rPr>
              <w:t>三、財務收支未取具合法憑證或未有完備之會計紀錄。</w:t>
            </w:r>
          </w:p>
          <w:p>
            <w:pPr>
              <w:pStyle w:val="Normal"/>
              <w:ind w:left="772" w:right="105" w:hanging="567"/>
              <w:jc w:val="both"/>
              <w:rPr>
                <w:rFonts w:ascii="標楷體" w:hAnsi="標楷體" w:eastAsia="標楷體" w:cs="標楷體"/>
                <w:sz w:val="28"/>
                <w:szCs w:val="28"/>
              </w:rPr>
            </w:pPr>
            <w:r>
              <w:rPr>
                <w:rFonts w:ascii="標楷體" w:hAnsi="標楷體" w:cs="標楷體" w:eastAsia="標楷體"/>
                <w:sz w:val="28"/>
                <w:szCs w:val="28"/>
              </w:rPr>
              <w:t>四、財產總額已無法達成設立目的。</w:t>
            </w:r>
          </w:p>
          <w:p>
            <w:pPr>
              <w:pStyle w:val="Normal"/>
              <w:ind w:left="120" w:right="105" w:firstLine="491"/>
              <w:jc w:val="both"/>
              <w:rPr>
                <w:rFonts w:ascii="標楷體" w:hAnsi="標楷體" w:eastAsia="標楷體" w:cs="標楷體"/>
                <w:sz w:val="28"/>
                <w:szCs w:val="28"/>
              </w:rPr>
            </w:pPr>
            <w:r>
              <w:rPr>
                <w:rFonts w:ascii="標楷體" w:hAnsi="標楷體" w:cs="標楷體" w:eastAsia="標楷體"/>
                <w:sz w:val="28"/>
                <w:szCs w:val="28"/>
              </w:rPr>
              <w:t>祭祀公業法人未於前項期限內改善者，直轄市、縣（市）主管機關得解除其管理人之職務，令其重新選任管理人或廢止其登記。</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直轄市、縣（市）主管機關對祭祀公業法人違法或不當運作時之處理。</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第四十四條  祭祀公業法人之目的或其行為，有違反法律、公共秩序或善良風俗者，法院得因主管機關、檢察官或利害關係人之請求，宣告解散。</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祭祀公業法人之目的或其行為，有違反法律、公共秩序或善良風俗時，法院得因主管機關、檢察官或利害關係人之請求，宣告解散之規定。</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第四十五條  祭祀公業法人發生章程所定解散之事由或經直轄市、縣（市）主管機關廢止其登記時，解散之。</w:t>
            </w:r>
          </w:p>
          <w:p>
            <w:pPr>
              <w:pStyle w:val="Normal"/>
              <w:ind w:left="120" w:right="105" w:hanging="12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祭祀公業法人解散時，應由清算人檢具證明文件及財產清算計畫書，報請直轄市、縣（市）主管機關備查。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祭祀公業法人解散之程序。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第四十六條  祭祀公業法人解散後，其財產之清算由管理人為之。但章程有特別規定或派下員大會另有決議者，不在此限。</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92" w:right="-108" w:hanging="600"/>
              <w:jc w:val="both"/>
              <w:rPr>
                <w:rFonts w:ascii="標楷體" w:hAnsi="標楷體" w:eastAsia="標楷體" w:cs="標楷體"/>
                <w:sz w:val="28"/>
                <w:szCs w:val="28"/>
              </w:rPr>
            </w:pPr>
            <w:r>
              <w:rPr>
                <w:rFonts w:ascii="標楷體" w:hAnsi="標楷體" w:cs="標楷體" w:eastAsia="標楷體"/>
                <w:sz w:val="28"/>
                <w:szCs w:val="28"/>
              </w:rPr>
              <w:t>祭祀公業法人解散後財產之清算人。</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第四十七條  不能依前條規定定其清算人時，法院得因直轄市、縣（市）主管機關、檢察官或利害關係人之聲請，或依職權選任清算人。</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祭祀公業法人不能依規定定其清算人時，法院得因直轄市、縣（市）主管機關、檢察官或利害關係人之聲請，或依職權選任清算人。</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8" w:hanging="240"/>
              <w:jc w:val="both"/>
              <w:rPr>
                <w:rFonts w:ascii="標楷體" w:hAnsi="標楷體" w:eastAsia="標楷體" w:cs="標楷體"/>
                <w:sz w:val="28"/>
                <w:szCs w:val="28"/>
              </w:rPr>
            </w:pPr>
            <w:r>
              <w:rPr>
                <w:rFonts w:ascii="標楷體" w:hAnsi="標楷體" w:cs="標楷體" w:eastAsia="標楷體"/>
                <w:sz w:val="28"/>
                <w:szCs w:val="28"/>
              </w:rPr>
              <w:t>第四十八條  清算人之職務如下：</w:t>
            </w:r>
          </w:p>
          <w:p>
            <w:pPr>
              <w:pStyle w:val="Normal"/>
              <w:ind w:left="120" w:right="-108" w:hanging="24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一、了結現務。</w:t>
            </w:r>
          </w:p>
          <w:p>
            <w:pPr>
              <w:pStyle w:val="Normal"/>
              <w:ind w:left="612" w:right="-108" w:hanging="732"/>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二、收取債權、清償債務。</w:t>
            </w:r>
          </w:p>
          <w:p>
            <w:pPr>
              <w:pStyle w:val="Normal"/>
              <w:ind w:left="1200" w:right="-108" w:hanging="132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三、移交分配賸餘財產。</w:t>
            </w:r>
          </w:p>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祭祀公業法人至清算終結止，在清算之必要範圍內，視為存續。</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 xml:space="preserve">清算人之職務及清算終結前仍視為存續。  </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360"/>
              <w:ind w:left="972" w:right="-108" w:hanging="1091"/>
              <w:jc w:val="both"/>
              <w:rPr>
                <w:rFonts w:ascii="標楷體" w:hAnsi="標楷體" w:eastAsia="標楷體" w:cs="標楷體"/>
                <w:b/>
                <w:b/>
                <w:sz w:val="28"/>
                <w:szCs w:val="28"/>
              </w:rPr>
            </w:pPr>
            <w:r>
              <w:rPr>
                <w:rFonts w:ascii="標楷體" w:hAnsi="標楷體" w:cs="標楷體" w:eastAsia="標楷體"/>
                <w:b/>
                <w:sz w:val="28"/>
                <w:szCs w:val="28"/>
              </w:rPr>
              <w:t>第五章 祭祀公業土地之處理</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60"/>
              <w:ind w:left="-108"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311" w:right="105" w:hanging="420"/>
              <w:jc w:val="both"/>
              <w:rPr>
                <w:rFonts w:ascii="標楷體" w:hAnsi="標楷體" w:eastAsia="標楷體" w:cs="標楷體"/>
                <w:sz w:val="28"/>
                <w:szCs w:val="28"/>
              </w:rPr>
            </w:pPr>
            <w:r>
              <w:rPr>
                <w:rFonts w:ascii="標楷體" w:hAnsi="標楷體" w:cs="標楷體" w:eastAsia="標楷體"/>
                <w:sz w:val="28"/>
                <w:szCs w:val="28"/>
              </w:rPr>
              <w:t>第四十九條  祭祀公業派下全員證明書核發後，管理人、派下現員或利害關係人發現不動產清冊內有漏列、誤列建物或土地者，得檢具派下現員過半數之同意書及土地或建物所有權狀影本或土地登記（簿）謄本，報經公所公告三十日無人異議後，更正不動產清冊。有異議者，應向法院提起確認不動產所有權之訴，由公所依法院確定判決辦理。</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祭祀公業發現漏列、誤列建物或土地時，申請更正不動產清冊之程序。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第五十條  祭祀公業派下全員證明書核發，經選任管理人並報公所備查後，應於三年內依下列方式之一，處理其土地或建物：</w:t>
            </w:r>
          </w:p>
          <w:p>
            <w:pPr>
              <w:pStyle w:val="Normal"/>
              <w:ind w:left="735" w:right="105" w:hanging="855"/>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一、經派下現員過半數書面同意依本條例規定登記為祭祀公業法人，並申辦所有權更名登記為祭祀公業法人所有。</w:t>
            </w:r>
          </w:p>
          <w:p>
            <w:pPr>
              <w:pStyle w:val="Normal"/>
              <w:ind w:left="735" w:right="105" w:hanging="855"/>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二、經派下現員過半數書面同意依民法規定成立財團法人，並申辦所有權更名登記為財團法人所有。</w:t>
            </w:r>
          </w:p>
          <w:p>
            <w:pPr>
              <w:pStyle w:val="Normal"/>
              <w:ind w:left="735" w:right="105" w:hanging="855"/>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三、依規約規定申辦所有權變更登記為派下員分別共有或個別所有。</w:t>
            </w:r>
          </w:p>
          <w:p>
            <w:pPr>
              <w:pStyle w:val="Normal"/>
              <w:ind w:left="120" w:right="105" w:firstLine="573"/>
              <w:jc w:val="both"/>
              <w:rPr>
                <w:rFonts w:ascii="標楷體" w:hAnsi="標楷體" w:eastAsia="標楷體" w:cs="標楷體"/>
                <w:sz w:val="28"/>
                <w:szCs w:val="28"/>
              </w:rPr>
            </w:pPr>
            <w:r>
              <w:rPr>
                <w:rFonts w:ascii="標楷體" w:hAnsi="標楷體" w:cs="標楷體" w:eastAsia="標楷體"/>
                <w:sz w:val="28"/>
                <w:szCs w:val="28"/>
              </w:rPr>
              <w:t>本條例施行前已核發派下全員證明書之祭祀公業，應自本條例施行之日起三年內，依前項各款規定辦理。</w:t>
            </w:r>
          </w:p>
          <w:p>
            <w:pPr>
              <w:pStyle w:val="Normal"/>
              <w:ind w:left="120" w:right="105" w:firstLine="573"/>
              <w:jc w:val="both"/>
              <w:rPr>
                <w:rFonts w:ascii="標楷體" w:hAnsi="標楷體" w:eastAsia="標楷體" w:cs="標楷體"/>
                <w:sz w:val="28"/>
                <w:szCs w:val="28"/>
              </w:rPr>
            </w:pPr>
            <w:r>
              <w:rPr>
                <w:rFonts w:ascii="標楷體" w:hAnsi="標楷體" w:cs="標楷體" w:eastAsia="標楷體"/>
                <w:sz w:val="28"/>
                <w:szCs w:val="28"/>
              </w:rPr>
              <w:t>未依前二項規定辦理者，由直轄市、縣（市）主管機關依派下全員證明書之派下現員名冊，囑託該管土地登記機關均分登記為派下員分別共有。</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祭祀公業於本條例施行前已核發派下全員證明書或依本條例申報後核發派下全員證明書者，經選任管理人並報公所備查後，應於三年內由其自行選擇存續之方式或解散，以達土地利用及管理之目的。</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第五十一條  祭祀公業土地於第七條規定公告之日屆滿三年，有下列情形之一者，除公共設施用地外，由直轄市或縣（市）主管機關代為標售：</w:t>
            </w:r>
          </w:p>
          <w:p>
            <w:pPr>
              <w:pStyle w:val="Normal"/>
              <w:ind w:left="693" w:right="-108" w:hanging="518"/>
              <w:jc w:val="both"/>
              <w:rPr>
                <w:rFonts w:ascii="標楷體" w:hAnsi="標楷體" w:eastAsia="標楷體" w:cs="標楷體"/>
                <w:sz w:val="28"/>
                <w:szCs w:val="28"/>
              </w:rPr>
            </w:pPr>
            <w:r>
              <w:rPr>
                <w:rFonts w:ascii="標楷體" w:hAnsi="標楷體" w:cs="標楷體" w:eastAsia="標楷體"/>
                <w:sz w:val="28"/>
                <w:szCs w:val="28"/>
              </w:rPr>
              <w:t>一、期滿三年無人申報。</w:t>
            </w:r>
          </w:p>
          <w:p>
            <w:pPr>
              <w:pStyle w:val="Normal"/>
              <w:ind w:left="741" w:right="105" w:hanging="565"/>
              <w:jc w:val="both"/>
              <w:rPr>
                <w:rFonts w:ascii="標楷體" w:hAnsi="標楷體" w:eastAsia="標楷體" w:cs="標楷體"/>
                <w:sz w:val="28"/>
                <w:szCs w:val="28"/>
              </w:rPr>
            </w:pPr>
            <w:r>
              <w:rPr>
                <w:rFonts w:ascii="標楷體" w:hAnsi="標楷體" w:cs="標楷體" w:eastAsia="標楷體"/>
                <w:sz w:val="28"/>
                <w:szCs w:val="28"/>
              </w:rPr>
              <w:t>二、經申報被駁回，屆期未提起訴願或訴請法院裁判。</w:t>
            </w:r>
          </w:p>
          <w:p>
            <w:pPr>
              <w:pStyle w:val="Normal"/>
              <w:ind w:left="741" w:right="105" w:hanging="565"/>
              <w:jc w:val="both"/>
              <w:rPr>
                <w:rFonts w:ascii="標楷體" w:hAnsi="標楷體" w:eastAsia="標楷體" w:cs="標楷體"/>
                <w:sz w:val="28"/>
                <w:szCs w:val="28"/>
              </w:rPr>
            </w:pPr>
            <w:r>
              <w:rPr>
                <w:rFonts w:ascii="標楷體" w:hAnsi="標楷體" w:cs="標楷體" w:eastAsia="標楷體"/>
                <w:sz w:val="28"/>
                <w:szCs w:val="28"/>
              </w:rPr>
              <w:t>三、經訴願決定或法院裁判駁回確定。</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前項情形，祭祀公業及利害關係人有正當理由者，得申請暫緩代為標售。</w:t>
            </w:r>
          </w:p>
          <w:p>
            <w:pPr>
              <w:pStyle w:val="Normal"/>
              <w:ind w:left="120" w:right="105" w:firstLine="573"/>
              <w:jc w:val="both"/>
              <w:rPr>
                <w:rFonts w:ascii="標楷體" w:hAnsi="標楷體" w:eastAsia="標楷體" w:cs="標楷體"/>
                <w:sz w:val="28"/>
                <w:szCs w:val="28"/>
              </w:rPr>
            </w:pPr>
            <w:r>
              <w:rPr>
                <w:rFonts w:ascii="標楷體" w:hAnsi="標楷體" w:cs="標楷體" w:eastAsia="標楷體"/>
                <w:sz w:val="28"/>
                <w:szCs w:val="28"/>
              </w:rPr>
              <w:t>前二項代為標售之程序、暫緩代為標售之要件及期限、底價訂定及其他應遵行事項之辦法，由中央主管機關定之。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本條例祭祀公業土地代為標售之標的，大部分為登記主體不明、產權認定不易之情形，難以找到真正之權利人，無法藉由司法途徑解決。至於祭祀公業可檢具證明文件申報或申請登記者，自可依本條例規定辦理登記，而不必以公權力介入，代為標售。又本條性質上係藉非常之手段，以解決長久以來地籍管理之問題，不僅可以促進土地有效利用，增進公共利益，增加政府稅收，並有助於政策之推行及人民財產權利之行使。</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第五十二條  依前條規定代為標售之土地，其優先購買權人及優先順序如下：</w:t>
            </w:r>
          </w:p>
          <w:p>
            <w:pPr>
              <w:pStyle w:val="Normal"/>
              <w:ind w:left="679" w:right="-120" w:hanging="504"/>
              <w:jc w:val="both"/>
              <w:rPr>
                <w:rFonts w:ascii="標楷體" w:hAnsi="標楷體" w:eastAsia="標楷體" w:cs="標楷體"/>
                <w:sz w:val="28"/>
                <w:szCs w:val="28"/>
              </w:rPr>
            </w:pPr>
            <w:r>
              <w:rPr>
                <w:rFonts w:ascii="標楷體" w:hAnsi="標楷體" w:cs="標楷體" w:eastAsia="標楷體"/>
                <w:sz w:val="28"/>
                <w:szCs w:val="28"/>
              </w:rPr>
              <w:t>一、地上權人、典權人、永佃權人。</w:t>
            </w:r>
          </w:p>
          <w:p>
            <w:pPr>
              <w:pStyle w:val="Normal"/>
              <w:ind w:left="120" w:right="-108" w:firstLine="56"/>
              <w:jc w:val="both"/>
              <w:rPr>
                <w:rFonts w:ascii="標楷體" w:hAnsi="標楷體" w:eastAsia="標楷體" w:cs="標楷體"/>
                <w:sz w:val="28"/>
                <w:szCs w:val="28"/>
              </w:rPr>
            </w:pPr>
            <w:r>
              <w:rPr>
                <w:rFonts w:ascii="標楷體" w:hAnsi="標楷體" w:cs="標楷體" w:eastAsia="標楷體"/>
                <w:sz w:val="28"/>
                <w:szCs w:val="28"/>
              </w:rPr>
              <w:t>二、基地或耕地承租人。</w:t>
            </w:r>
          </w:p>
          <w:p>
            <w:pPr>
              <w:pStyle w:val="Normal"/>
              <w:ind w:left="693" w:right="-120" w:hanging="518"/>
              <w:jc w:val="both"/>
              <w:rPr>
                <w:rFonts w:ascii="標楷體" w:hAnsi="標楷體" w:eastAsia="標楷體" w:cs="標楷體"/>
                <w:sz w:val="28"/>
                <w:szCs w:val="28"/>
              </w:rPr>
            </w:pPr>
            <w:r>
              <w:rPr>
                <w:rFonts w:ascii="標楷體" w:hAnsi="標楷體" w:cs="標楷體" w:eastAsia="標楷體"/>
                <w:sz w:val="28"/>
                <w:szCs w:val="28"/>
              </w:rPr>
              <w:t>三、共有土地之他共有人。</w:t>
            </w:r>
          </w:p>
          <w:p>
            <w:pPr>
              <w:pStyle w:val="Normal"/>
              <w:ind w:left="741" w:right="105" w:hanging="565"/>
              <w:jc w:val="both"/>
              <w:rPr>
                <w:rFonts w:ascii="標楷體" w:hAnsi="標楷體" w:eastAsia="標楷體" w:cs="標楷體"/>
                <w:sz w:val="28"/>
                <w:szCs w:val="28"/>
              </w:rPr>
            </w:pPr>
            <w:r>
              <w:rPr>
                <w:rFonts w:ascii="標楷體" w:hAnsi="標楷體" w:cs="標楷體" w:eastAsia="標楷體"/>
                <w:sz w:val="28"/>
                <w:szCs w:val="28"/>
              </w:rPr>
              <w:t>四、本條例施行前已占有達十年以上，至標售時仍繼續為該土地之占有人。</w:t>
            </w:r>
          </w:p>
          <w:p>
            <w:pPr>
              <w:pStyle w:val="Normal"/>
              <w:ind w:left="120" w:right="105" w:firstLine="561"/>
              <w:jc w:val="both"/>
              <w:rPr/>
            </w:pPr>
            <w:r>
              <w:rPr>
                <w:rStyle w:val="Style11"/>
                <w:rFonts w:ascii="標楷體" w:hAnsi="標楷體" w:cs="標楷體" w:eastAsia="標楷體"/>
                <w:sz w:val="28"/>
                <w:szCs w:val="28"/>
              </w:rPr>
              <w:t>前</w:t>
            </w:r>
            <w:r>
              <w:rPr>
                <w:rStyle w:val="Style11"/>
                <w:rFonts w:ascii="標楷體" w:hAnsi="標楷體" w:cs="標楷體" w:eastAsia="標楷體"/>
                <w:spacing w:val="-20"/>
                <w:sz w:val="28"/>
                <w:szCs w:val="28"/>
              </w:rPr>
              <w:t>項第一款優先購買權之順序</w:t>
            </w:r>
            <w:r>
              <w:rPr>
                <w:rStyle w:val="Style11"/>
                <w:rFonts w:ascii="標楷體" w:hAnsi="標楷體" w:cs="標楷體" w:eastAsia="標楷體"/>
                <w:sz w:val="28"/>
                <w:szCs w:val="28"/>
              </w:rPr>
              <w:t>，以登記之先後定之。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8" w:right="0" w:hanging="565"/>
              <w:jc w:val="both"/>
              <w:rPr>
                <w:rFonts w:ascii="標楷體" w:hAnsi="標楷體" w:eastAsia="標楷體" w:cs="標楷體"/>
                <w:sz w:val="28"/>
                <w:szCs w:val="28"/>
              </w:rPr>
            </w:pPr>
            <w:r>
              <w:rPr>
                <w:rFonts w:ascii="標楷體" w:hAnsi="標楷體" w:cs="標楷體" w:eastAsia="標楷體"/>
                <w:sz w:val="28"/>
                <w:szCs w:val="28"/>
              </w:rPr>
              <w:t>一、參照土地法第一百零四條、第一百零七條、耕地三七五減租條例第十五條及土地法第三十四條之一第四項之規定，爰於第一項第一款、第二款規定地上權人、典權人、永佃權人、基地或耕地承租人及共有土地之他共有人得於直轄市或縣（市）主管機關代為標售該土地時主張優先購買權。</w:t>
            </w:r>
          </w:p>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二、依前條規定代為標售之土地，因所有權人不明，土地被占用或供他人使用之情形普遍，為解決問題，爰於第一項第四款規定合乎一定期間要件之占有人得主張優先購買權。</w:t>
            </w:r>
          </w:p>
          <w:p>
            <w:pPr>
              <w:pStyle w:val="Normal"/>
              <w:ind w:left="452" w:right="0" w:hanging="561"/>
              <w:jc w:val="both"/>
              <w:rPr/>
            </w:pPr>
            <w:r>
              <w:rPr>
                <w:rStyle w:val="Style11"/>
                <w:rFonts w:ascii="標楷體" w:hAnsi="標楷體" w:cs="標楷體" w:eastAsia="標楷體"/>
                <w:sz w:val="28"/>
                <w:szCs w:val="28"/>
              </w:rPr>
              <w:t>三、第</w:t>
            </w:r>
            <w:r>
              <w:rPr>
                <w:rStyle w:val="Style11"/>
                <w:rFonts w:ascii="標楷體" w:hAnsi="標楷體" w:cs="標楷體" w:eastAsia="標楷體"/>
                <w:spacing w:val="-20"/>
                <w:sz w:val="28"/>
                <w:szCs w:val="28"/>
              </w:rPr>
              <w:t>二項規定地上權人、典權人</w:t>
            </w:r>
            <w:r>
              <w:rPr>
                <w:rStyle w:val="Style11"/>
                <w:rFonts w:ascii="標楷體" w:hAnsi="標楷體" w:cs="標楷體" w:eastAsia="標楷體"/>
                <w:sz w:val="28"/>
                <w:szCs w:val="28"/>
              </w:rPr>
              <w:t>、永佃權人之優先購買權發生競合時，以登記在前優先於登記在後原則，定其優先順序。</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第五十三條  直轄市或縣（市）主管機關代為標售土地前，應公告三個月。</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前項公告，應載明前條之優先購買權意旨，並以公告代替對優先購買權人之通知。優先購買權人未於決標後十日內以書面為承買之意思表示者，視為放棄其優先購買權。</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直轄市或縣（市）主管機關於代為標售公告清理之土地前，應向稅捐、戶政、民政、地政等機關查詢；其能查明祭祀公業土地之派下現員或利害關係人者，應於公告時一併通知。</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523" w:right="0" w:hanging="630"/>
              <w:jc w:val="both"/>
              <w:rPr>
                <w:rFonts w:ascii="標楷體" w:hAnsi="標楷體" w:eastAsia="標楷體" w:cs="標楷體"/>
                <w:sz w:val="28"/>
                <w:szCs w:val="28"/>
              </w:rPr>
            </w:pPr>
            <w:r>
              <w:rPr>
                <w:rFonts w:ascii="標楷體" w:hAnsi="標楷體" w:cs="標楷體" w:eastAsia="標楷體"/>
                <w:sz w:val="28"/>
                <w:szCs w:val="28"/>
              </w:rPr>
              <w:t>一、第一項規定代為標售土地之主管機關於標售前應公告三個月。</w:t>
            </w:r>
          </w:p>
          <w:p>
            <w:pPr>
              <w:pStyle w:val="Normal"/>
              <w:ind w:left="523" w:right="0" w:hanging="630"/>
              <w:jc w:val="both"/>
              <w:rPr/>
            </w:pPr>
            <w:r>
              <w:rPr>
                <w:rStyle w:val="Style11"/>
                <w:rFonts w:ascii="標楷體" w:hAnsi="標楷體" w:cs="標楷體" w:eastAsia="標楷體"/>
                <w:sz w:val="28"/>
                <w:szCs w:val="28"/>
              </w:rPr>
              <w:t>二、第二項明定由主管機關以公告代替對優先購買權人之通知，無</w:t>
            </w:r>
            <w:r>
              <w:rPr>
                <w:rStyle w:val="Style11"/>
                <w:rFonts w:ascii="標楷體" w:hAnsi="標楷體" w:cs="標楷體" w:eastAsia="標楷體"/>
                <w:spacing w:val="-20"/>
                <w:sz w:val="28"/>
                <w:szCs w:val="28"/>
              </w:rPr>
              <w:t>須查明是否有優先購買權人</w:t>
            </w:r>
            <w:r>
              <w:rPr>
                <w:rStyle w:val="Style11"/>
                <w:rFonts w:ascii="標楷體" w:hAnsi="標楷體" w:cs="標楷體" w:eastAsia="標楷體"/>
                <w:sz w:val="28"/>
                <w:szCs w:val="28"/>
              </w:rPr>
              <w:t>，以</w:t>
            </w:r>
            <w:r>
              <w:rPr>
                <w:rStyle w:val="Style11"/>
                <w:rFonts w:ascii="標楷體" w:hAnsi="標楷體" w:cs="標楷體" w:eastAsia="標楷體"/>
                <w:spacing w:val="-20"/>
                <w:sz w:val="28"/>
                <w:szCs w:val="28"/>
              </w:rPr>
              <w:t>簡化作業程序，並便利執行</w:t>
            </w:r>
            <w:r>
              <w:rPr>
                <w:rStyle w:val="Style11"/>
                <w:rFonts w:ascii="標楷體" w:hAnsi="標楷體" w:cs="標楷體" w:eastAsia="標楷體"/>
                <w:sz w:val="28"/>
                <w:szCs w:val="28"/>
              </w:rPr>
              <w:t>，並規定行使優先購買權之期間及方式。又該項公告應揭示於土地所在地，以便於優先購買權人獲悉標售之訊息。</w:t>
            </w:r>
          </w:p>
          <w:p>
            <w:pPr>
              <w:pStyle w:val="Normal"/>
              <w:ind w:left="523" w:right="0" w:hanging="630"/>
              <w:jc w:val="both"/>
              <w:rPr>
                <w:rFonts w:ascii="標楷體" w:hAnsi="標楷體" w:eastAsia="標楷體" w:cs="標楷體"/>
                <w:sz w:val="28"/>
                <w:szCs w:val="28"/>
              </w:rPr>
            </w:pPr>
            <w:r>
              <w:rPr>
                <w:rFonts w:ascii="標楷體" w:hAnsi="標楷體" w:cs="標楷體" w:eastAsia="標楷體"/>
                <w:sz w:val="28"/>
                <w:szCs w:val="28"/>
              </w:rPr>
              <w:t>三、第三項規定為保障真正祭祀公業土地派下現員之權益，在清查土地權利時，對於日據時期以祭祀公業名義登記者及土地總登記時或離島地區實施戰地政務終止前登記名義人姓名或住址記載不全或不符者，主管機關應主動與相關之稅捐、戶政、民政、地政等機關聯繫查詢，如能查出祭祀公業土地派下現員或利害關係人，並於公告時一併通知。</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第五十四條  直轄市或縣（市）主管機關應於國庫設立地籍清理土地權利價金保管款專戶，保管代為標售土地之價金。</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直轄市或縣（市）主管機關應將代為標售土地價金，扣除百分之五行政處理費用、千分之五地籍清理獎金及應納稅賦後，以其餘額儲存於前項保管款專戶。</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祭祀公業自專戶儲存之保管款儲存之日起十年內，得檢附證明文件向直轄市或縣（市）主管機關申請發給土地價金；經審查無誤，公告三個月，期滿無人異議時，按代為標售土地之價金扣除應納稅賦後之餘額，並加計儲存於保管款專戶之實收利息發給之。</w:t>
            </w:r>
          </w:p>
          <w:p>
            <w:pPr>
              <w:pStyle w:val="Style24"/>
              <w:ind w:left="0" w:right="105" w:firstLine="561"/>
              <w:rPr>
                <w:sz w:val="28"/>
                <w:szCs w:val="28"/>
              </w:rPr>
            </w:pPr>
            <w:r>
              <w:rPr>
                <w:sz w:val="28"/>
                <w:szCs w:val="28"/>
              </w:rPr>
              <w:t>前項期間屆滿後，專戶儲存之保管款經結算如有賸餘，歸屬國庫。</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地籍清理土地權利價金保管款之儲存、保管、繳庫等事項及地籍清理獎金之分配、核發等事項之辦法，由中央主管機關定之。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一、為保障祭祀公業之財產權益，並使依第五十一條規定代為標售土地價金之處理，符合簡政便民宗旨，爰於第一項規定設立專戶保管待領。又鑑於地籍清理事宜，皆由直轄市或縣（市）主管機關辦理，故規定由其於國庫設立價金保管款專戶，以收事權劃一之效果，並落實地方自治法制化精神。</w:t>
            </w:r>
          </w:p>
          <w:p>
            <w:pPr>
              <w:pStyle w:val="Normal"/>
              <w:ind w:left="452" w:right="0" w:hanging="561"/>
              <w:jc w:val="both"/>
              <w:rPr/>
            </w:pPr>
            <w:r>
              <w:rPr>
                <w:rStyle w:val="Style11"/>
                <w:rFonts w:ascii="標楷體" w:hAnsi="標楷體" w:cs="標楷體" w:eastAsia="標楷體"/>
                <w:sz w:val="28"/>
                <w:szCs w:val="28"/>
              </w:rPr>
              <w:t>二、本</w:t>
            </w:r>
            <w:r>
              <w:rPr>
                <w:rStyle w:val="Style11"/>
                <w:rFonts w:ascii="標楷體" w:hAnsi="標楷體" w:cs="標楷體" w:eastAsia="標楷體"/>
                <w:spacing w:val="-20"/>
                <w:sz w:val="28"/>
                <w:szCs w:val="28"/>
              </w:rPr>
              <w:t>條例之施行須各級政府地政</w:t>
            </w:r>
            <w:r>
              <w:rPr>
                <w:rStyle w:val="Style11"/>
                <w:rFonts w:ascii="標楷體" w:hAnsi="標楷體" w:cs="標楷體" w:eastAsia="標楷體"/>
                <w:sz w:val="28"/>
                <w:szCs w:val="28"/>
              </w:rPr>
              <w:t>、民政、財政單位配合辦理；且地籍清理屬階段性、政策性業務，必然增加有關單位工作負擔，爰規定代為標售土地價金應扣除一定比例之行政處理費用及地籍清理獎金撥交土地所在地之直轄市或縣（市）政府。</w:t>
            </w:r>
          </w:p>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三、參照民法第三百三十條規定，於第三項規定專戶儲存之地籍清理土地權利價金保管款，祭祀公業得自儲存之日起十年內檢附證明文件申請發給土地價金。並參照提存法第十一條規定，按實收之利息給付利息。</w:t>
            </w:r>
          </w:p>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四、第四項規定保管款賸餘額之歸屬。</w:t>
            </w:r>
          </w:p>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五、第五項規定地籍清理土地權利價金保管款保管辦法及地籍清理獎金管理分配辦法之訂定機關。</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60" w:right="105" w:hanging="279"/>
              <w:jc w:val="both"/>
              <w:rPr>
                <w:rFonts w:ascii="標楷體" w:hAnsi="標楷體" w:eastAsia="標楷體" w:cs="標楷體"/>
                <w:sz w:val="28"/>
                <w:szCs w:val="28"/>
              </w:rPr>
            </w:pPr>
            <w:r>
              <w:rPr>
                <w:rFonts w:ascii="標楷體" w:hAnsi="標楷體" w:cs="標楷體" w:eastAsia="標楷體"/>
                <w:sz w:val="28"/>
                <w:szCs w:val="28"/>
              </w:rPr>
              <w:t>第五十五條　依第五十一條規定代為標售之土地，經二次標售而未完成標售者，由直轄市或縣（市）主管機關囑託登記為國有。</w:t>
            </w:r>
          </w:p>
          <w:p>
            <w:pPr>
              <w:pStyle w:val="Normal"/>
              <w:ind w:left="120" w:right="105" w:firstLine="561"/>
              <w:jc w:val="both"/>
              <w:rPr/>
            </w:pPr>
            <w:r>
              <w:rPr>
                <w:rStyle w:val="Style11"/>
                <w:rFonts w:ascii="標楷體" w:hAnsi="標楷體" w:cs="標楷體" w:eastAsia="標楷體"/>
                <w:sz w:val="28"/>
                <w:szCs w:val="28"/>
              </w:rPr>
              <w:t>前項登記為國有之土地，自登記完畢之日起十年內，祭祀公業得檢附證明文件，向直轄市或縣（市）</w:t>
            </w:r>
            <w:r>
              <w:rPr>
                <w:rStyle w:val="Style11"/>
                <w:rFonts w:ascii="標楷體" w:hAnsi="標楷體" w:cs="標楷體" w:eastAsia="標楷體"/>
                <w:spacing w:val="-20"/>
                <w:sz w:val="28"/>
                <w:szCs w:val="28"/>
              </w:rPr>
              <w:t>主管機關申請發給土地價金</w:t>
            </w:r>
            <w:r>
              <w:rPr>
                <w:rStyle w:val="Style11"/>
                <w:rFonts w:ascii="標楷體" w:hAnsi="標楷體" w:cs="標楷體" w:eastAsia="標楷體"/>
                <w:sz w:val="28"/>
                <w:szCs w:val="28"/>
              </w:rPr>
              <w:t>；經審查無誤，公告三個月，期滿無人異議時，依該土地第二次標售底價扣除應納稅賦後之餘額，並加計儲</w:t>
            </w:r>
            <w:r>
              <w:rPr>
                <w:rStyle w:val="Style11"/>
                <w:rFonts w:ascii="標楷體" w:hAnsi="標楷體" w:cs="標楷體" w:eastAsia="標楷體"/>
                <w:spacing w:val="-20"/>
                <w:sz w:val="28"/>
                <w:szCs w:val="28"/>
              </w:rPr>
              <w:t>存於保管款專戶之應收利息發給</w:t>
            </w:r>
            <w:r>
              <w:rPr>
                <w:rStyle w:val="Style11"/>
                <w:rFonts w:ascii="標楷體" w:hAnsi="標楷體" w:cs="標楷體" w:eastAsia="標楷體"/>
                <w:sz w:val="28"/>
                <w:szCs w:val="28"/>
              </w:rPr>
              <w:t>。所需價金，由地籍清理土地權利價金保管款支應；不足者，由國庫支應。</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一、依第五十一條規定代為標售之土地經二次標售而未完成標售者，為保障祭祀公業之財產權益，不宜再減價標售；又為免影響清理作業，亦不宜懸而不決，爰於第一項規定登記為國有，依國有財產法第十二條規定，以財政部國有財產局為管理機關，承財政部之命，直接管理之。至該項登記為國有之登記規費，則由地籍清理土地權利價金保管款專戶支付。</w:t>
            </w:r>
          </w:p>
          <w:p>
            <w:pPr>
              <w:pStyle w:val="Normal"/>
              <w:ind w:left="466" w:right="0" w:hanging="573"/>
              <w:jc w:val="both"/>
              <w:rPr>
                <w:rFonts w:ascii="標楷體" w:hAnsi="標楷體" w:eastAsia="標楷體" w:cs="標楷體"/>
                <w:sz w:val="28"/>
                <w:szCs w:val="28"/>
              </w:rPr>
            </w:pPr>
            <w:r>
              <w:rPr>
                <w:rFonts w:ascii="標楷體" w:hAnsi="標楷體" w:cs="標楷體" w:eastAsia="標楷體"/>
                <w:sz w:val="28"/>
                <w:szCs w:val="28"/>
              </w:rPr>
              <w:t>二、第二項規定第一項登記為國有之土地，祭祀公業得於十年內申請發給土地價金，該等土地之價金先由地籍清理土地權利價金保管款挹注。</w:t>
            </w:r>
          </w:p>
          <w:p>
            <w:pPr>
              <w:pStyle w:val="Normal"/>
              <w:ind w:left="466" w:right="0" w:hanging="573"/>
              <w:jc w:val="both"/>
              <w:rPr>
                <w:rFonts w:ascii="標楷體" w:hAnsi="標楷體" w:eastAsia="標楷體" w:cs="標楷體"/>
                <w:sz w:val="28"/>
                <w:szCs w:val="28"/>
              </w:rPr>
            </w:pPr>
            <w:r>
              <w:rPr>
                <w:rFonts w:ascii="標楷體" w:hAnsi="標楷體" w:cs="標楷體" w:eastAsia="標楷體"/>
                <w:sz w:val="28"/>
                <w:szCs w:val="28"/>
              </w:rPr>
              <w:t>三、第五十四條第四項規定專戶儲存之保管款經結算有賸餘者，歸屬國庫，又本條規定未標售出去之土地係登記為國有，故專戶儲存之保管款支付祭祀公業請領價金不足者，應由國庫支應。</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109" w:right="-108" w:hanging="11"/>
              <w:jc w:val="both"/>
              <w:rPr>
                <w:rFonts w:ascii="標楷體" w:hAnsi="標楷體" w:eastAsia="標楷體" w:cs="標楷體"/>
                <w:b/>
                <w:b/>
                <w:sz w:val="28"/>
                <w:szCs w:val="28"/>
              </w:rPr>
            </w:pPr>
            <w:r>
              <w:rPr>
                <w:rFonts w:ascii="標楷體" w:hAnsi="標楷體" w:cs="標楷體" w:eastAsia="標楷體"/>
                <w:b/>
                <w:sz w:val="28"/>
                <w:szCs w:val="28"/>
              </w:rPr>
              <w:t>第六章  附則</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ind w:left="-108" w:right="-108" w:hanging="0"/>
              <w:jc w:val="both"/>
              <w:rPr>
                <w:rFonts w:ascii="標楷體" w:hAnsi="標楷體" w:eastAsia="標楷體" w:cs="標楷體"/>
                <w:b/>
                <w:b/>
                <w:sz w:val="28"/>
                <w:szCs w:val="28"/>
              </w:rPr>
            </w:pPr>
            <w:r>
              <w:rPr>
                <w:rFonts w:ascii="標楷體" w:hAnsi="標楷體" w:cs="標楷體" w:eastAsia="標楷體"/>
                <w:b/>
                <w:sz w:val="28"/>
                <w:szCs w:val="28"/>
              </w:rPr>
              <w:t>章名。</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pPr>
            <w:r>
              <w:rPr>
                <w:rStyle w:val="Style11"/>
                <w:rFonts w:ascii="標楷體" w:hAnsi="標楷體" w:cs="標楷體" w:eastAsia="標楷體"/>
                <w:sz w:val="28"/>
                <w:szCs w:val="28"/>
              </w:rPr>
              <w:t>第五十六條  本條例施行前以祭祀公業以外名義登記之不動產，具有祭祀公業之性質及事實，經申請人出具已知過半數派下員願意以祭祀公業案件辦理之同意書或其他證明文件足以認定者，準用本條例申報及登記之規定；財團法人祭祀公業，亦同。</w:t>
            </w:r>
          </w:p>
          <w:p>
            <w:pPr>
              <w:pStyle w:val="Normal"/>
              <w:ind w:left="120" w:right="105" w:firstLine="491"/>
              <w:jc w:val="both"/>
              <w:rPr>
                <w:rFonts w:ascii="標楷體" w:hAnsi="標楷體" w:eastAsia="標楷體" w:cs="標楷體"/>
                <w:sz w:val="28"/>
                <w:szCs w:val="28"/>
              </w:rPr>
            </w:pPr>
            <w:r>
              <w:rPr>
                <w:rFonts w:ascii="標楷體" w:hAnsi="標楷體" w:cs="標楷體" w:eastAsia="標楷體"/>
                <w:sz w:val="28"/>
                <w:szCs w:val="28"/>
              </w:rPr>
              <w:t>前項不動產為耕地時，得申請更名為祭祀公業法人或以財團法人社團法人成立之祭祀公業所有，不受農業發展條例之限制。</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一、第一項所規定已知過半數之派下員即為申報人所提出之派下現員名冊尚未依法公告確定者而言。</w:t>
            </w:r>
          </w:p>
          <w:p>
            <w:pPr>
              <w:pStyle w:val="Normal"/>
              <w:ind w:left="452" w:right="0" w:hanging="561"/>
              <w:jc w:val="both"/>
              <w:rPr>
                <w:rFonts w:ascii="標楷體" w:hAnsi="標楷體" w:eastAsia="標楷體" w:cs="標楷體"/>
                <w:sz w:val="28"/>
                <w:szCs w:val="28"/>
              </w:rPr>
            </w:pPr>
            <w:r>
              <w:rPr>
                <w:rFonts w:ascii="標楷體" w:hAnsi="標楷體" w:cs="標楷體" w:eastAsia="標楷體"/>
                <w:sz w:val="28"/>
                <w:szCs w:val="28"/>
              </w:rPr>
              <w:t>二、祭祀公業並無統一之名稱，故規定本條例施行前以祭祀公業以外名義登記並以祭祀祖先為目的而設立之獨立財產，具有祭祀公業之性質與事實，經申報人舉證者，例如土地登記簿以公業、祖嘗、嘗、祖公烝、百世祀業、公田、大公田、公山等名義登記者準用本條例申報及登記之規定。</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第五十七條  管理人、派下員或利害關係人對祭祀公業申報、祭祀公業法人登記、變更及備查之事項或土地登記事項，有異議者，除依本條例規定之程序辦理外，得逕向法院起訴。</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祭祀公業向主管機關申報登記或經主</w:t>
            </w:r>
            <w:r>
              <w:rPr>
                <w:rStyle w:val="Style11"/>
                <w:rFonts w:ascii="標楷體" w:hAnsi="標楷體" w:cs="標楷體" w:eastAsia="標楷體"/>
                <w:spacing w:val="-20"/>
                <w:sz w:val="28"/>
                <w:szCs w:val="28"/>
              </w:rPr>
              <w:t>管機關備查之事項已經公告周知</w:t>
            </w:r>
            <w:r>
              <w:rPr>
                <w:rStyle w:val="Style11"/>
                <w:rFonts w:ascii="標楷體" w:hAnsi="標楷體" w:cs="標楷體" w:eastAsia="標楷體"/>
                <w:sz w:val="28"/>
                <w:szCs w:val="28"/>
              </w:rPr>
              <w:t>，為保障利害關係人之權益，爰規定管理人、派下員或利害關係人對祭祀公業申報、祭祀公業法人登記、變</w:t>
            </w:r>
            <w:r>
              <w:rPr>
                <w:rStyle w:val="Style11"/>
                <w:rFonts w:ascii="標楷體" w:hAnsi="標楷體" w:cs="標楷體" w:eastAsia="標楷體"/>
                <w:spacing w:val="-20"/>
                <w:sz w:val="28"/>
                <w:szCs w:val="28"/>
              </w:rPr>
              <w:t>更及備查之事項或土地登記事項</w:t>
            </w:r>
            <w:r>
              <w:rPr>
                <w:rStyle w:val="Style11"/>
                <w:rFonts w:ascii="標楷體" w:hAnsi="標楷體" w:cs="標楷體" w:eastAsia="標楷體"/>
                <w:sz w:val="28"/>
                <w:szCs w:val="28"/>
              </w:rPr>
              <w:t>，有異議者除依本條例規定之程序辦理外，得逕向法院起訴。</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第五十八條 中央主管機關得訂定獎勵措施，鼓勵祭祀公業運用其財產孳息興辦公益慈善及社會教化事務。</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pPr>
            <w:r>
              <w:rPr>
                <w:rStyle w:val="Style11"/>
                <w:rFonts w:ascii="標楷體" w:hAnsi="標楷體" w:cs="標楷體" w:eastAsia="標楷體"/>
                <w:sz w:val="28"/>
                <w:szCs w:val="28"/>
              </w:rPr>
              <w:t>祭</w:t>
            </w:r>
            <w:r>
              <w:rPr>
                <w:rStyle w:val="Style11"/>
                <w:rFonts w:ascii="標楷體" w:hAnsi="標楷體" w:cs="標楷體" w:eastAsia="標楷體"/>
                <w:spacing w:val="-20"/>
                <w:sz w:val="28"/>
                <w:szCs w:val="28"/>
              </w:rPr>
              <w:t>祀公業之主要目的在於崇祖睦親</w:t>
            </w:r>
            <w:r>
              <w:rPr>
                <w:rStyle w:val="Style11"/>
                <w:rFonts w:ascii="標楷體" w:hAnsi="標楷體" w:cs="標楷體" w:eastAsia="標楷體"/>
                <w:sz w:val="28"/>
                <w:szCs w:val="28"/>
              </w:rPr>
              <w:t>，但如其財產豐厚，在其主要目的達成後仍有餘力，自應鼓勵其興辦公益慈善及社會教化事務，並為使祭祀公業之存續發展更具意義，明定中央主管機關得訂定獎勵措施。</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第五十九條  新設立之祭祀公業應依民法規定成立社團法人或財團法人。</w:t>
            </w:r>
          </w:p>
          <w:p>
            <w:pPr>
              <w:pStyle w:val="Normal"/>
              <w:ind w:left="120" w:right="105" w:firstLine="561"/>
              <w:jc w:val="both"/>
              <w:rPr>
                <w:rFonts w:ascii="標楷體" w:hAnsi="標楷體" w:eastAsia="標楷體" w:cs="標楷體"/>
                <w:sz w:val="28"/>
                <w:szCs w:val="28"/>
              </w:rPr>
            </w:pPr>
            <w:r>
              <w:rPr>
                <w:rFonts w:ascii="標楷體" w:hAnsi="標楷體" w:cs="標楷體" w:eastAsia="標楷體"/>
                <w:sz w:val="28"/>
                <w:szCs w:val="28"/>
              </w:rPr>
              <w:t>本條例施行前，已成立之財團法人祭祀公業，得依本條例規定，於三年內辦理變更登記為祭祀公業法人，完成登記後，祭祀公業法人主管機關應函請法院廢止財團法人之登記。</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9" w:right="0" w:hanging="0"/>
              <w:jc w:val="both"/>
              <w:rPr>
                <w:rFonts w:ascii="標楷體" w:hAnsi="標楷體" w:eastAsia="標楷體" w:cs="標楷體"/>
                <w:sz w:val="28"/>
                <w:szCs w:val="28"/>
              </w:rPr>
            </w:pPr>
            <w:r>
              <w:rPr>
                <w:rFonts w:ascii="標楷體" w:hAnsi="標楷體" w:cs="標楷體" w:eastAsia="標楷體"/>
                <w:sz w:val="28"/>
                <w:szCs w:val="28"/>
              </w:rPr>
              <w:t>本條例立法目的在於解決既存之祭祀公業所面臨之問題，故以申報清理之方式確定其派下員再由派下員決定其是否存續，需存續者可經登記成為祭祀公業法人，仍保有祭祀公業之傳統型態；不需存續者則將其財產捐出成立財團法人或登記為派下員分別共有或個別所有。是以祭祀公業法人係為保存傳統所為之特別規範，如有需新設立祭祀公業實不宜再以舊制組織存在，以免繼續衍生男系繼承及公同共有財產處分困難之問題，故明定新設立者視其設立之型態以人（宗親）為主則成立社團法人，以財產為主則成立財團法人。</w:t>
            </w:r>
          </w:p>
        </w:tc>
      </w:tr>
      <w:tr>
        <w:trPr/>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0" w:right="105" w:hanging="239"/>
              <w:jc w:val="both"/>
              <w:rPr>
                <w:rFonts w:ascii="標楷體" w:hAnsi="標楷體" w:eastAsia="標楷體" w:cs="標楷體"/>
                <w:sz w:val="28"/>
                <w:szCs w:val="28"/>
              </w:rPr>
            </w:pPr>
            <w:r>
              <w:rPr>
                <w:rFonts w:ascii="標楷體" w:hAnsi="標楷體" w:cs="標楷體" w:eastAsia="標楷體"/>
                <w:sz w:val="28"/>
                <w:szCs w:val="28"/>
              </w:rPr>
              <w:t>第六十條  本條例施行日期，由行政院定之。</w:t>
            </w:r>
          </w:p>
        </w:tc>
        <w:tc>
          <w:tcPr>
            <w:tcW w:w="46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8" w:right="-108" w:hanging="0"/>
              <w:jc w:val="both"/>
              <w:rPr>
                <w:rFonts w:ascii="標楷體" w:hAnsi="標楷體" w:eastAsia="標楷體" w:cs="標楷體"/>
                <w:sz w:val="28"/>
                <w:szCs w:val="28"/>
              </w:rPr>
            </w:pPr>
            <w:r>
              <w:rPr>
                <w:rFonts w:ascii="標楷體" w:hAnsi="標楷體" w:cs="標楷體" w:eastAsia="標楷體"/>
                <w:sz w:val="28"/>
                <w:szCs w:val="28"/>
              </w:rPr>
              <w:t>本條例之施行日期。</w:t>
            </w:r>
          </w:p>
        </w:tc>
      </w:tr>
    </w:tbl>
    <w:p>
      <w:pPr>
        <w:pStyle w:val="Normal"/>
        <w:spacing w:lineRule="exact" w:line="400"/>
        <w:ind w:left="1800" w:right="0" w:hanging="18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before="120" w:after="120"/>
        <w:ind w:left="539" w:right="0" w:hanging="0"/>
        <w:jc w:val="center"/>
        <w:rPr>
          <w:rFonts w:ascii="標楷體" w:hAnsi="標楷體" w:eastAsia="標楷體" w:cs="標楷體"/>
          <w:b/>
          <w:b/>
          <w:sz w:val="36"/>
          <w:szCs w:val="36"/>
        </w:rPr>
      </w:pPr>
      <w:r>
        <w:rPr>
          <w:rFonts w:ascii="標楷體" w:hAnsi="標楷體" w:cs="標楷體" w:eastAsia="標楷體"/>
          <w:b/>
          <w:sz w:val="36"/>
          <w:szCs w:val="36"/>
        </w:rPr>
        <w:t>【祭祀公業清理案例解釋】</w:t>
      </w:r>
    </w:p>
    <w:p>
      <w:pPr>
        <w:pStyle w:val="Normal"/>
        <w:spacing w:lineRule="exact" w:line="400"/>
        <w:ind w:left="1800" w:right="0" w:hanging="1800"/>
        <w:jc w:val="both"/>
        <w:rPr>
          <w:rFonts w:ascii="標楷體" w:hAnsi="標楷體" w:eastAsia="標楷體" w:cs="標楷體"/>
          <w:sz w:val="36"/>
          <w:szCs w:val="36"/>
        </w:rPr>
      </w:pPr>
      <w:r>
        <w:rPr>
          <w:rFonts w:ascii="標楷體" w:hAnsi="標楷體" w:cs="標楷體" w:eastAsia="標楷體"/>
          <w:sz w:val="36"/>
          <w:szCs w:val="36"/>
        </w:rPr>
        <w:t>第  二  條　　本條例所稱主管機關：在中央為內政部；在直轄市為直轄市政府；在縣（市）為縣（市）政府；在鄉（鎮、市）為鄉（鎮、市）公所。</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主管機關之權責劃分如下：</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一、中央主管機關：</w:t>
      </w:r>
    </w:p>
    <w:p>
      <w:pPr>
        <w:pStyle w:val="Normal"/>
        <w:tabs>
          <w:tab w:val="left" w:pos="-108" w:leader="none"/>
        </w:tabs>
        <w:spacing w:lineRule="exact" w:line="400"/>
        <w:ind w:left="3966" w:right="0" w:hanging="1134"/>
        <w:jc w:val="both"/>
        <w:rPr>
          <w:rFonts w:ascii="標楷體" w:hAnsi="標楷體" w:eastAsia="標楷體" w:cs="標楷體"/>
          <w:sz w:val="36"/>
          <w:szCs w:val="36"/>
        </w:rPr>
      </w:pPr>
      <w:r>
        <w:rPr>
          <w:rFonts w:ascii="標楷體" w:hAnsi="標楷體" w:cs="標楷體" w:eastAsia="標楷體"/>
          <w:sz w:val="36"/>
          <w:szCs w:val="36"/>
        </w:rPr>
        <w:t>（一）祭祀公業制度之規劃與相關法令之研擬及解釋。</w:t>
      </w:r>
    </w:p>
    <w:p>
      <w:pPr>
        <w:pStyle w:val="Normal"/>
        <w:tabs>
          <w:tab w:val="left" w:pos="-108" w:leader="none"/>
        </w:tabs>
        <w:spacing w:lineRule="exact" w:line="400"/>
        <w:ind w:left="3966" w:right="0" w:hanging="1134"/>
        <w:jc w:val="both"/>
        <w:rPr>
          <w:rFonts w:ascii="標楷體" w:hAnsi="標楷體" w:eastAsia="標楷體" w:cs="標楷體"/>
          <w:sz w:val="36"/>
          <w:szCs w:val="36"/>
        </w:rPr>
      </w:pPr>
      <w:r>
        <w:rPr>
          <w:rFonts w:ascii="標楷體" w:hAnsi="標楷體" w:cs="標楷體" w:eastAsia="標楷體"/>
          <w:sz w:val="36"/>
          <w:szCs w:val="36"/>
        </w:rPr>
        <w:t>（二）對地方主管機關祭祀公業業務之監督及輔導。</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二、直轄市、縣（市）主管機關：</w:t>
      </w:r>
    </w:p>
    <w:p>
      <w:pPr>
        <w:pStyle w:val="Normal"/>
        <w:tabs>
          <w:tab w:val="left" w:pos="-108" w:leader="none"/>
        </w:tabs>
        <w:spacing w:lineRule="exact" w:line="400"/>
        <w:ind w:left="4245" w:right="0" w:hanging="1408"/>
        <w:jc w:val="both"/>
        <w:rPr>
          <w:rFonts w:ascii="標楷體" w:hAnsi="標楷體" w:eastAsia="標楷體" w:cs="標楷體"/>
          <w:sz w:val="36"/>
          <w:szCs w:val="36"/>
        </w:rPr>
      </w:pPr>
      <w:r>
        <w:rPr>
          <w:rFonts w:ascii="標楷體" w:hAnsi="標楷體" w:cs="標楷體" w:eastAsia="標楷體"/>
          <w:sz w:val="36"/>
          <w:szCs w:val="36"/>
        </w:rPr>
        <w:t>（一）祭祀公業法人登記事項之審查。</w:t>
      </w:r>
    </w:p>
    <w:p>
      <w:pPr>
        <w:pStyle w:val="Normal"/>
        <w:tabs>
          <w:tab w:val="left" w:pos="-108" w:leader="none"/>
        </w:tabs>
        <w:spacing w:lineRule="exact" w:line="400"/>
        <w:ind w:left="4245" w:right="0" w:hanging="1408"/>
        <w:jc w:val="both"/>
        <w:rPr>
          <w:rFonts w:ascii="標楷體" w:hAnsi="標楷體" w:eastAsia="標楷體" w:cs="標楷體"/>
          <w:sz w:val="36"/>
          <w:szCs w:val="36"/>
        </w:rPr>
      </w:pPr>
      <w:r>
        <w:rPr>
          <w:rFonts w:ascii="標楷體" w:hAnsi="標楷體" w:cs="標楷體" w:eastAsia="標楷體"/>
          <w:sz w:val="36"/>
          <w:szCs w:val="36"/>
        </w:rPr>
        <w:t>（二）祭祀公業法人業務之監督及輔導。</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三、鄉（鎮、市）主管機關：</w:t>
      </w:r>
    </w:p>
    <w:p>
      <w:pPr>
        <w:pStyle w:val="Normal"/>
        <w:spacing w:lineRule="exact" w:line="400"/>
        <w:ind w:left="3257" w:right="0" w:firstLine="3"/>
        <w:jc w:val="both"/>
        <w:rPr>
          <w:rFonts w:ascii="標楷體" w:hAnsi="標楷體" w:eastAsia="標楷體" w:cs="標楷體"/>
          <w:sz w:val="36"/>
          <w:szCs w:val="36"/>
        </w:rPr>
      </w:pPr>
      <w:r>
        <w:rPr>
          <w:rFonts w:ascii="標楷體" w:hAnsi="標楷體" w:cs="標楷體" w:eastAsia="標楷體"/>
          <w:sz w:val="36"/>
          <w:szCs w:val="36"/>
        </w:rPr>
        <w:t>本條例施行前已存在之祭祀公業，其申報事項之處理、派下全員證明書之核發及變動事項之處理。</w:t>
      </w:r>
    </w:p>
    <w:p>
      <w:pPr>
        <w:pStyle w:val="Normal"/>
        <w:spacing w:lineRule="exact" w:line="400"/>
        <w:ind w:left="1800" w:right="0" w:firstLine="720"/>
        <w:jc w:val="both"/>
        <w:rPr>
          <w:rFonts w:ascii="標楷體" w:hAnsi="標楷體" w:eastAsia="標楷體" w:cs="標楷體"/>
          <w:sz w:val="36"/>
          <w:szCs w:val="36"/>
        </w:rPr>
      </w:pPr>
      <w:r>
        <w:rPr>
          <w:rFonts w:ascii="標楷體" w:hAnsi="標楷體" w:cs="標楷體" w:eastAsia="標楷體"/>
          <w:sz w:val="36"/>
          <w:szCs w:val="36"/>
        </w:rPr>
        <w:t>前項第三款之權責於直轄市或市，由直轄市或市主管機關主管。</w:t>
      </w:r>
    </w:p>
    <w:p>
      <w:pPr>
        <w:pStyle w:val="Normal"/>
        <w:spacing w:lineRule="exact" w:line="400"/>
        <w:ind w:left="1790" w:right="-108" w:firstLine="724"/>
        <w:jc w:val="both"/>
        <w:rPr>
          <w:rFonts w:ascii="標楷體" w:hAnsi="標楷體" w:eastAsia="標楷體" w:cs="標楷體"/>
          <w:sz w:val="36"/>
          <w:szCs w:val="36"/>
        </w:rPr>
      </w:pPr>
      <w:r>
        <w:rPr>
          <w:rFonts w:ascii="標楷體" w:hAnsi="標楷體" w:cs="標楷體" w:eastAsia="標楷體"/>
          <w:sz w:val="36"/>
          <w:szCs w:val="36"/>
        </w:rPr>
        <w:t>本條例規定由鄉（鎮、市）公所辦理之業務，於直轄市或市，由直轄市或市之區公所辦理。</w:t>
      </w:r>
    </w:p>
    <w:p>
      <w:pPr>
        <w:pStyle w:val="Normal"/>
        <w:spacing w:lineRule="exact" w:line="400"/>
        <w:ind w:left="1790" w:right="-108" w:firstLine="724"/>
        <w:jc w:val="both"/>
        <w:rPr>
          <w:rFonts w:ascii="標楷體" w:hAnsi="標楷體" w:eastAsia="標楷體" w:cs="標楷體"/>
          <w:sz w:val="36"/>
          <w:szCs w:val="36"/>
        </w:rPr>
      </w:pPr>
      <w:r>
        <w:rPr>
          <w:rFonts w:ascii="標楷體" w:hAnsi="標楷體" w:cs="標楷體" w:eastAsia="標楷體"/>
          <w:sz w:val="36"/>
          <w:szCs w:val="36"/>
        </w:rPr>
        <w:t>第二項未列舉之權責遇有爭議時，除本條例或其他法律另有規定者外，由中央主管機關會商直轄市、縣（市）主管機關決定之。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有關縣市改制，祭祀公業業務移撥予改制之直轄市接續辦理</w:t>
      </w:r>
    </w:p>
    <w:p>
      <w:pPr>
        <w:pStyle w:val="Normal"/>
        <w:spacing w:lineRule="exact" w:line="400"/>
        <w:ind w:left="1469" w:right="0" w:hanging="749"/>
        <w:jc w:val="both"/>
        <w:rPr/>
      </w:pPr>
      <w:r>
        <w:rPr>
          <w:rStyle w:val="Style11"/>
          <w:rFonts w:ascii="標楷體" w:hAnsi="標楷體" w:cs="標楷體" w:eastAsia="標楷體"/>
          <w:sz w:val="36"/>
          <w:szCs w:val="36"/>
        </w:rPr>
        <w:t>一、祭祀公業之申報事項、派下全員證明書之核發及變動事項之處理，按祭祀公業條例第</w:t>
      </w:r>
      <w:r>
        <w:rPr>
          <w:rStyle w:val="Style11"/>
          <w:rFonts w:eastAsia="標楷體" w:cs="標楷體" w:ascii="標楷體" w:hAnsi="標楷體"/>
          <w:sz w:val="36"/>
          <w:szCs w:val="36"/>
        </w:rPr>
        <w:t>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3</w:t>
      </w:r>
      <w:r>
        <w:rPr>
          <w:rStyle w:val="Style11"/>
          <w:rFonts w:ascii="標楷體" w:hAnsi="標楷體" w:cs="標楷體" w:eastAsia="標楷體"/>
          <w:sz w:val="36"/>
          <w:szCs w:val="36"/>
        </w:rPr>
        <w:t>款規定：「鄉（鎮、市）主管機關：本條例施行前已存在之祭祀公業，其申報事項之處理、派下全員證明書之核發及變動事項之處理」同條第</w:t>
      </w:r>
      <w:r>
        <w:rPr>
          <w:rStyle w:val="Style11"/>
          <w:rFonts w:eastAsia="標楷體" w:cs="標楷體" w:ascii="標楷體" w:hAnsi="標楷體"/>
          <w:sz w:val="36"/>
          <w:szCs w:val="36"/>
        </w:rPr>
        <w:t>3</w:t>
      </w:r>
      <w:r>
        <w:rPr>
          <w:rStyle w:val="Style11"/>
          <w:rFonts w:ascii="標楷體" w:hAnsi="標楷體" w:cs="標楷體" w:eastAsia="標楷體"/>
          <w:sz w:val="36"/>
          <w:szCs w:val="36"/>
        </w:rPr>
        <w:t>項規定：「前項第三款之權責於直轄市或市，由直轄市或市主管機關主管。」及同條第</w:t>
      </w:r>
      <w:r>
        <w:rPr>
          <w:rStyle w:val="Style11"/>
          <w:rFonts w:eastAsia="標楷體" w:cs="標楷體" w:ascii="標楷體" w:hAnsi="標楷體"/>
          <w:sz w:val="36"/>
          <w:szCs w:val="36"/>
        </w:rPr>
        <w:t>4</w:t>
      </w:r>
      <w:r>
        <w:rPr>
          <w:rStyle w:val="Style11"/>
          <w:rFonts w:ascii="標楷體" w:hAnsi="標楷體" w:cs="標楷體" w:eastAsia="標楷體"/>
          <w:sz w:val="36"/>
          <w:szCs w:val="36"/>
        </w:rPr>
        <w:t>項規定：「本條例規定</w:t>
      </w:r>
      <w:r>
        <w:rPr>
          <w:rStyle w:val="Style11"/>
          <w:rFonts w:ascii="標楷體" w:hAnsi="標楷體" w:cs="標楷體" w:eastAsia="標楷體"/>
          <w:spacing w:val="-20"/>
          <w:sz w:val="36"/>
          <w:szCs w:val="36"/>
        </w:rPr>
        <w:t>由鄉（鎮、市）公所辦理之業務，於直轄市或市</w:t>
      </w:r>
      <w:r>
        <w:rPr>
          <w:rStyle w:val="Style11"/>
          <w:rFonts w:ascii="標楷體" w:hAnsi="標楷體" w:cs="標楷體" w:eastAsia="標楷體"/>
          <w:sz w:val="36"/>
          <w:szCs w:val="36"/>
        </w:rPr>
        <w:t>，由直轄市或市之區公所辦理。」</w:t>
      </w:r>
    </w:p>
    <w:p>
      <w:pPr>
        <w:pStyle w:val="Normal"/>
        <w:spacing w:lineRule="exact" w:line="400"/>
        <w:ind w:left="1469" w:right="0" w:hanging="749"/>
        <w:jc w:val="both"/>
        <w:rPr>
          <w:rFonts w:ascii="標楷體" w:hAnsi="標楷體" w:eastAsia="標楷體" w:cs="標楷體"/>
          <w:sz w:val="36"/>
          <w:szCs w:val="36"/>
        </w:rPr>
      </w:pPr>
      <w:r>
        <w:rPr>
          <w:rFonts w:ascii="標楷體" w:hAnsi="標楷體" w:cs="標楷體" w:eastAsia="標楷體"/>
          <w:sz w:val="36"/>
          <w:szCs w:val="36"/>
        </w:rPr>
        <w:t>二、縣鄉（鎮、市）公所辦理祭祀公業業務，</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日改制為直轄市後，依前開規定係由新直轄市政府辦理，無涉中央經費及人員之移撥，請於改制後依相關規定接續辦理，以利上開業務順利執行。</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25</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0990107266</w:t>
      </w:r>
      <w:r>
        <w:rPr>
          <w:rFonts w:ascii="標楷體" w:hAnsi="標楷體" w:cs="標楷體" w:eastAsia="標楷體"/>
          <w:spacing w:val="-32"/>
          <w:sz w:val="36"/>
          <w:szCs w:val="36"/>
        </w:rPr>
        <w:t>號函）</w:t>
      </w:r>
    </w:p>
    <w:p>
      <w:pPr>
        <w:pStyle w:val="Normal"/>
        <w:spacing w:lineRule="exact" w:line="400"/>
        <w:ind w:left="1800" w:right="0" w:hanging="1800"/>
        <w:jc w:val="both"/>
        <w:rPr>
          <w:rFonts w:ascii="標楷體" w:hAnsi="標楷體" w:eastAsia="標楷體" w:cs="標楷體"/>
          <w:sz w:val="36"/>
          <w:szCs w:val="36"/>
        </w:rPr>
      </w:pPr>
      <w:r>
        <w:rPr>
          <w:rFonts w:ascii="標楷體" w:hAnsi="標楷體" w:cs="標楷體" w:eastAsia="標楷體"/>
          <w:sz w:val="36"/>
          <w:szCs w:val="36"/>
        </w:rPr>
        <w:t>第　三　條　　本條例用詞定義如下：</w:t>
      </w:r>
    </w:p>
    <w:p>
      <w:pPr>
        <w:pStyle w:val="Normal"/>
        <w:spacing w:lineRule="exact" w:line="400"/>
        <w:ind w:left="5166" w:right="0" w:hanging="2646"/>
        <w:jc w:val="both"/>
        <w:rPr>
          <w:rFonts w:ascii="標楷體" w:hAnsi="標楷體" w:eastAsia="標楷體" w:cs="標楷體"/>
          <w:sz w:val="36"/>
          <w:szCs w:val="36"/>
        </w:rPr>
      </w:pPr>
      <w:r>
        <w:rPr>
          <w:rFonts w:ascii="標楷體" w:hAnsi="標楷體" w:cs="標楷體" w:eastAsia="標楷體"/>
          <w:sz w:val="36"/>
          <w:szCs w:val="36"/>
        </w:rPr>
        <w:t>一、祭祀公業：</w:t>
      </w:r>
    </w:p>
    <w:p>
      <w:pPr>
        <w:pStyle w:val="Normal"/>
        <w:spacing w:lineRule="exact" w:line="400"/>
        <w:ind w:left="3256" w:right="0" w:hanging="18"/>
        <w:jc w:val="both"/>
        <w:rPr>
          <w:rFonts w:ascii="標楷體" w:hAnsi="標楷體" w:eastAsia="標楷體" w:cs="標楷體"/>
          <w:sz w:val="36"/>
          <w:szCs w:val="36"/>
        </w:rPr>
      </w:pPr>
      <w:r>
        <w:rPr>
          <w:rFonts w:ascii="標楷體" w:hAnsi="標楷體" w:cs="標楷體" w:eastAsia="標楷體"/>
          <w:sz w:val="36"/>
          <w:szCs w:val="36"/>
        </w:rPr>
        <w:t>由設立人捐助財產，以祭祀祖先或其他享祀人為目的之團體。</w:t>
      </w:r>
    </w:p>
    <w:p>
      <w:pPr>
        <w:pStyle w:val="Normal"/>
        <w:spacing w:lineRule="exact" w:line="400"/>
        <w:ind w:left="4788" w:right="0" w:hanging="2268"/>
        <w:jc w:val="both"/>
        <w:rPr>
          <w:rFonts w:ascii="標楷體" w:hAnsi="標楷體" w:eastAsia="標楷體" w:cs="標楷體"/>
          <w:sz w:val="36"/>
          <w:szCs w:val="36"/>
        </w:rPr>
      </w:pPr>
      <w:r>
        <w:rPr>
          <w:rFonts w:ascii="標楷體" w:hAnsi="標楷體" w:cs="標楷體" w:eastAsia="標楷體"/>
          <w:sz w:val="36"/>
          <w:szCs w:val="36"/>
        </w:rPr>
        <w:t>二、設立人：</w:t>
      </w:r>
    </w:p>
    <w:p>
      <w:pPr>
        <w:pStyle w:val="Normal"/>
        <w:spacing w:lineRule="exact" w:line="400"/>
        <w:ind w:left="3259" w:right="0" w:hanging="2"/>
        <w:jc w:val="both"/>
        <w:rPr>
          <w:rFonts w:ascii="標楷體" w:hAnsi="標楷體" w:eastAsia="標楷體" w:cs="標楷體"/>
          <w:sz w:val="36"/>
          <w:szCs w:val="36"/>
        </w:rPr>
      </w:pPr>
      <w:r>
        <w:rPr>
          <w:rFonts w:ascii="標楷體" w:hAnsi="標楷體" w:cs="標楷體" w:eastAsia="標楷體"/>
          <w:sz w:val="36"/>
          <w:szCs w:val="36"/>
        </w:rPr>
        <w:t>捐助財產設立祭祀公業之自然人或團體。</w:t>
      </w:r>
    </w:p>
    <w:p>
      <w:pPr>
        <w:pStyle w:val="Normal"/>
        <w:spacing w:lineRule="exact" w:line="400"/>
        <w:ind w:left="3258" w:right="0" w:hanging="738"/>
        <w:jc w:val="both"/>
        <w:rPr/>
      </w:pPr>
      <w:r>
        <w:rPr>
          <w:rStyle w:val="Style11"/>
          <w:rFonts w:ascii="標楷體" w:hAnsi="標楷體" w:cs="標楷體" w:eastAsia="標楷體"/>
          <w:sz w:val="36"/>
          <w:szCs w:val="36"/>
        </w:rPr>
        <w:t>三、</w:t>
      </w:r>
      <w:r>
        <w:rPr>
          <w:rStyle w:val="Style11"/>
          <w:rFonts w:eastAsia="標楷體" w:cs="標楷體" w:ascii="標楷體" w:hAnsi="標楷體"/>
          <w:sz w:val="36"/>
          <w:szCs w:val="36"/>
        </w:rPr>
        <w:tab/>
      </w:r>
      <w:r>
        <w:rPr>
          <w:rStyle w:val="Style11"/>
          <w:rFonts w:ascii="標楷體" w:hAnsi="標楷體" w:cs="標楷體" w:eastAsia="標楷體"/>
          <w:spacing w:val="8"/>
          <w:sz w:val="36"/>
          <w:szCs w:val="36"/>
        </w:rPr>
        <w:t>享祀人：受祭祀公業所奉祀之人。</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四、派下員：</w:t>
      </w:r>
    </w:p>
    <w:p>
      <w:pPr>
        <w:pStyle w:val="Normal"/>
        <w:spacing w:lineRule="exact" w:line="400"/>
        <w:ind w:left="3257" w:right="0" w:firstLine="3"/>
        <w:jc w:val="both"/>
        <w:rPr/>
      </w:pPr>
      <w:r>
        <w:rPr>
          <w:rStyle w:val="Style11"/>
          <w:rFonts w:ascii="標楷體" w:hAnsi="標楷體" w:cs="標楷體" w:eastAsia="標楷體"/>
          <w:sz w:val="36"/>
          <w:szCs w:val="36"/>
        </w:rPr>
        <w:t>祭</w:t>
      </w:r>
      <w:r>
        <w:rPr>
          <w:rStyle w:val="Style11"/>
          <w:rFonts w:ascii="標楷體" w:hAnsi="標楷體" w:cs="標楷體" w:eastAsia="標楷體"/>
          <w:spacing w:val="-20"/>
          <w:sz w:val="36"/>
          <w:szCs w:val="36"/>
        </w:rPr>
        <w:t>祀公業之設立人及繼承其派下權之人</w:t>
      </w:r>
      <w:r>
        <w:rPr>
          <w:rStyle w:val="Style11"/>
          <w:rFonts w:ascii="標楷體" w:hAnsi="標楷體" w:cs="標楷體" w:eastAsia="標楷體"/>
          <w:sz w:val="36"/>
          <w:szCs w:val="36"/>
        </w:rPr>
        <w:t>；其分類如下：</w:t>
      </w:r>
    </w:p>
    <w:p>
      <w:pPr>
        <w:pStyle w:val="Normal"/>
        <w:spacing w:lineRule="exact" w:line="400"/>
        <w:ind w:left="6257" w:right="0" w:hanging="3420"/>
        <w:jc w:val="both"/>
        <w:rPr>
          <w:rFonts w:ascii="標楷體" w:hAnsi="標楷體" w:eastAsia="標楷體" w:cs="標楷體"/>
          <w:sz w:val="36"/>
          <w:szCs w:val="36"/>
        </w:rPr>
      </w:pPr>
      <w:r>
        <w:rPr>
          <w:rFonts w:ascii="標楷體" w:hAnsi="標楷體" w:cs="標楷體" w:eastAsia="標楷體"/>
          <w:sz w:val="36"/>
          <w:szCs w:val="36"/>
        </w:rPr>
        <w:t>（一）派下全員：</w:t>
      </w:r>
    </w:p>
    <w:p>
      <w:pPr>
        <w:pStyle w:val="Normal"/>
        <w:spacing w:lineRule="exact" w:line="400"/>
        <w:ind w:left="3967" w:right="0" w:firstLine="4"/>
        <w:jc w:val="both"/>
        <w:rPr>
          <w:rFonts w:ascii="標楷體" w:hAnsi="標楷體" w:eastAsia="標楷體" w:cs="標楷體"/>
          <w:sz w:val="36"/>
          <w:szCs w:val="36"/>
        </w:rPr>
      </w:pPr>
      <w:r>
        <w:rPr>
          <w:rFonts w:ascii="標楷體" w:hAnsi="標楷體" w:cs="標楷體" w:eastAsia="標楷體"/>
          <w:sz w:val="36"/>
          <w:szCs w:val="36"/>
        </w:rPr>
        <w:t>祭祀公業或祭祀公業法人自設立起至目前止之全體派下員。</w:t>
      </w:r>
    </w:p>
    <w:p>
      <w:pPr>
        <w:pStyle w:val="Normal"/>
        <w:spacing w:lineRule="exact" w:line="400"/>
        <w:ind w:left="6257" w:right="0" w:hanging="3420"/>
        <w:jc w:val="both"/>
        <w:rPr>
          <w:rFonts w:ascii="標楷體" w:hAnsi="標楷體" w:eastAsia="標楷體" w:cs="標楷體"/>
          <w:sz w:val="36"/>
          <w:szCs w:val="36"/>
        </w:rPr>
      </w:pPr>
      <w:r>
        <w:rPr>
          <w:rFonts w:ascii="標楷體" w:hAnsi="標楷體" w:cs="標楷體" w:eastAsia="標楷體"/>
          <w:sz w:val="36"/>
          <w:szCs w:val="36"/>
        </w:rPr>
        <w:t>（二）派下現員：</w:t>
      </w:r>
    </w:p>
    <w:p>
      <w:pPr>
        <w:pStyle w:val="Normal"/>
        <w:spacing w:lineRule="exact" w:line="400"/>
        <w:ind w:left="3967" w:right="0" w:firstLine="2"/>
        <w:jc w:val="both"/>
        <w:rPr>
          <w:rFonts w:ascii="標楷體" w:hAnsi="標楷體" w:eastAsia="標楷體" w:cs="標楷體"/>
          <w:sz w:val="36"/>
          <w:szCs w:val="36"/>
        </w:rPr>
      </w:pPr>
      <w:r>
        <w:rPr>
          <w:rFonts w:ascii="標楷體" w:hAnsi="標楷體" w:cs="標楷體" w:eastAsia="標楷體"/>
          <w:sz w:val="36"/>
          <w:szCs w:val="36"/>
        </w:rPr>
        <w:t>祭祀公業或祭祀公業法人目前仍存在之派下員。</w:t>
      </w:r>
    </w:p>
    <w:p>
      <w:pPr>
        <w:pStyle w:val="Normal"/>
        <w:spacing w:lineRule="exact" w:line="400"/>
        <w:ind w:left="4788" w:right="0" w:hanging="2268"/>
        <w:jc w:val="both"/>
        <w:rPr>
          <w:rFonts w:ascii="標楷體" w:hAnsi="標楷體" w:eastAsia="標楷體" w:cs="標楷體"/>
          <w:sz w:val="36"/>
          <w:szCs w:val="36"/>
        </w:rPr>
      </w:pPr>
      <w:r>
        <w:rPr>
          <w:rFonts w:ascii="標楷體" w:hAnsi="標楷體" w:cs="標楷體" w:eastAsia="標楷體"/>
          <w:sz w:val="36"/>
          <w:szCs w:val="36"/>
        </w:rPr>
        <w:t>五、派下權：</w:t>
      </w:r>
    </w:p>
    <w:p>
      <w:pPr>
        <w:pStyle w:val="Normal"/>
        <w:spacing w:lineRule="exact" w:line="400"/>
        <w:ind w:left="3230" w:right="0" w:firstLine="4"/>
        <w:jc w:val="both"/>
        <w:rPr>
          <w:rFonts w:ascii="標楷體" w:hAnsi="標楷體" w:eastAsia="標楷體" w:cs="標楷體"/>
          <w:sz w:val="36"/>
          <w:szCs w:val="36"/>
        </w:rPr>
      </w:pPr>
      <w:r>
        <w:rPr>
          <w:rFonts w:ascii="標楷體" w:hAnsi="標楷體" w:cs="標楷體" w:eastAsia="標楷體"/>
          <w:sz w:val="36"/>
          <w:szCs w:val="36"/>
        </w:rPr>
        <w:t>祭祀公業或祭祀公業法人所屬派下員之權利。</w:t>
      </w:r>
    </w:p>
    <w:p>
      <w:pPr>
        <w:pStyle w:val="Normal"/>
        <w:spacing w:lineRule="exact" w:line="400"/>
        <w:ind w:left="5526" w:right="0" w:hanging="3006"/>
        <w:jc w:val="both"/>
        <w:rPr>
          <w:rFonts w:ascii="標楷體" w:hAnsi="標楷體" w:eastAsia="標楷體" w:cs="標楷體"/>
          <w:sz w:val="36"/>
          <w:szCs w:val="36"/>
        </w:rPr>
      </w:pPr>
      <w:r>
        <w:rPr>
          <w:rFonts w:ascii="標楷體" w:hAnsi="標楷體" w:cs="標楷體" w:eastAsia="標楷體"/>
          <w:sz w:val="36"/>
          <w:szCs w:val="36"/>
        </w:rPr>
        <w:t>六、派下員大會：</w:t>
      </w:r>
    </w:p>
    <w:p>
      <w:pPr>
        <w:pStyle w:val="Normal"/>
        <w:spacing w:lineRule="exact" w:line="400"/>
        <w:ind w:left="3233" w:right="0" w:firstLine="4"/>
        <w:jc w:val="both"/>
        <w:rPr/>
      </w:pPr>
      <w:r>
        <w:rPr>
          <w:rStyle w:val="Style11"/>
          <w:rFonts w:ascii="標楷體" w:hAnsi="標楷體" w:cs="標楷體" w:eastAsia="標楷體"/>
          <w:sz w:val="36"/>
          <w:szCs w:val="36"/>
        </w:rPr>
        <w:t>由祭祀公業或祭祀公業法人派下現員組成，以議決規約、業務計畫、預算、決算</w:t>
      </w:r>
      <w:r>
        <w:rPr>
          <w:rStyle w:val="Style11"/>
          <w:rFonts w:ascii="標楷體" w:hAnsi="標楷體" w:cs="標楷體" w:eastAsia="標楷體"/>
          <w:spacing w:val="-20"/>
          <w:sz w:val="36"/>
          <w:szCs w:val="36"/>
        </w:rPr>
        <w:t>、財產處分、設定負擔及選任管理人</w:t>
      </w:r>
      <w:r>
        <w:rPr>
          <w:rStyle w:val="Style11"/>
          <w:rFonts w:ascii="標楷體" w:hAnsi="標楷體" w:cs="標楷體" w:eastAsia="標楷體"/>
          <w:sz w:val="36"/>
          <w:szCs w:val="36"/>
        </w:rPr>
        <w:t>、監察人。</w:t>
      </w:r>
    </w:p>
    <w:p>
      <w:pPr>
        <w:pStyle w:val="Normal"/>
        <w:spacing w:lineRule="exact" w:line="400" w:before="240" w:after="240"/>
        <w:ind w:left="942" w:right="0" w:hanging="404"/>
        <w:jc w:val="center"/>
        <w:rPr>
          <w:rFonts w:ascii="標楷體" w:hAnsi="標楷體" w:eastAsia="標楷體" w:cs="標楷體"/>
          <w:b/>
          <w:b/>
          <w:sz w:val="36"/>
          <w:szCs w:val="36"/>
        </w:rPr>
      </w:pPr>
      <w:r>
        <w:rPr>
          <w:rFonts w:ascii="標楷體" w:hAnsi="標楷體" w:cs="標楷體" w:eastAsia="標楷體"/>
          <w:b/>
          <w:sz w:val="36"/>
          <w:szCs w:val="36"/>
        </w:rPr>
        <w:t>【祭祀公業之派下權案例解釋】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拋棄祭祀公業之身分權及財產權</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祭祀公業派下員得依其單方自由意思表示，拋棄其對祭祀公業之身分權及財產權，並自公業脫離，自即日生效。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1000720037</w:t>
      </w:r>
      <w:r>
        <w:rPr>
          <w:rFonts w:ascii="標楷體" w:hAnsi="標楷體" w:cs="標楷體" w:eastAsia="標楷體"/>
          <w:spacing w:val="-32"/>
          <w:sz w:val="36"/>
          <w:szCs w:val="36"/>
        </w:rPr>
        <w:t>號令）</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過房子</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關於祭祀公業派下員之子過房給同祭祀公業派下員之收養關係，因被收養人本身原屬祭祀公業派下員，與外來養子之原不具派下權情形有別，故尚不應因收養關係而喪失派下權，惟規約另有規定者，應從其規定。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日台內中民字第</w:t>
      </w:r>
      <w:r>
        <w:rPr>
          <w:rFonts w:eastAsia="標楷體" w:cs="標楷體" w:ascii="標楷體" w:hAnsi="標楷體"/>
          <w:spacing w:val="-32"/>
          <w:sz w:val="36"/>
          <w:szCs w:val="36"/>
        </w:rPr>
        <w:t>0910078060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喪失本國國籍者仍應具有派下權</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祭祀公業之派下員如喪失本國國籍者，除法令特別限制及規約另有規定外，仍應具有派下權。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95</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 xml:space="preserve">日內授中民字第 </w:t>
      </w:r>
      <w:r>
        <w:rPr>
          <w:rFonts w:eastAsia="標楷體" w:cs="標楷體" w:ascii="標楷體" w:hAnsi="標楷體"/>
          <w:spacing w:val="-32"/>
          <w:sz w:val="36"/>
          <w:szCs w:val="36"/>
        </w:rPr>
        <w:t>0950721025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申請祭祀公業法人登記，如規範其派下員喪失本國國籍者即予除權，應於其法人章程內明定</w:t>
      </w:r>
    </w:p>
    <w:p>
      <w:pPr>
        <w:pStyle w:val="Normal"/>
        <w:spacing w:lineRule="exact" w:line="400"/>
        <w:ind w:left="720" w:right="0" w:firstLine="720"/>
        <w:jc w:val="both"/>
        <w:rPr/>
      </w:pPr>
      <w:r>
        <w:rPr>
          <w:rStyle w:val="Style11"/>
          <w:rFonts w:ascii="標楷體" w:hAnsi="標楷體" w:cs="標楷體" w:eastAsia="標楷體"/>
          <w:sz w:val="36"/>
          <w:szCs w:val="36"/>
        </w:rPr>
        <w:t>按祭祀公業之派下員如喪失本國國籍者，除法令特別限制及規約另有規定外，仍應具有派下權。是以，祭祀公業申請祭祀公業法人登記，如規範其派下員喪失本國國籍者即予除權，基於私權自治原則，應於其法人章程內明定，並依祭祀公業條例相關規定辦理。</w:t>
      </w:r>
    </w:p>
    <w:p>
      <w:pPr>
        <w:pStyle w:val="Style38"/>
        <w:rPr/>
      </w:pPr>
      <w:r>
        <w:rPr/>
        <w:t>（內政部</w:t>
      </w:r>
      <w:r>
        <w:rPr/>
        <w:t>101</w:t>
      </w:r>
      <w:r>
        <w:rPr/>
        <w:t>年</w:t>
      </w:r>
      <w:r>
        <w:rPr/>
        <w:t>6</w:t>
      </w:r>
      <w:r>
        <w:rPr/>
        <w:t>月</w:t>
      </w:r>
      <w:r>
        <w:rPr/>
        <w:t>7</w:t>
      </w:r>
      <w:r>
        <w:rPr/>
        <w:t xml:space="preserve">日內授中民字第 </w:t>
      </w:r>
      <w:r>
        <w:rPr/>
        <w:t>1015036099</w:t>
      </w:r>
      <w:r>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未能取得連絡之派下員，仍應列入派下現員名冊</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3</w:t>
      </w:r>
      <w:r>
        <w:rPr>
          <w:rFonts w:ascii="標楷體" w:hAnsi="標楷體" w:cs="標楷體" w:eastAsia="標楷體"/>
          <w:sz w:val="36"/>
          <w:szCs w:val="36"/>
        </w:rPr>
        <w:t>條規定本條例之用詞定義，其中派下現員係指祭祀公業或祭祀公業法人目前仍存在之派下員。故本條例第</w:t>
      </w:r>
      <w:r>
        <w:rPr>
          <w:rFonts w:eastAsia="標楷體" w:cs="標楷體" w:ascii="標楷體" w:hAnsi="標楷體"/>
          <w:sz w:val="36"/>
          <w:szCs w:val="36"/>
        </w:rPr>
        <w:t>33</w:t>
      </w:r>
      <w:r>
        <w:rPr>
          <w:rFonts w:ascii="標楷體" w:hAnsi="標楷體" w:cs="標楷體" w:eastAsia="標楷體"/>
          <w:sz w:val="36"/>
          <w:szCs w:val="36"/>
        </w:rPr>
        <w:t>條所規定之同意人數，除該祭祀公業之規約另有高於規定之決數者外，應以派下現員名冊（如有派下現員死亡者，應辦理派下員變動備查）計算之。至於祭祀公業申報時未能取得連絡之派下員，仍應列入派下現員名冊，以免損及派下員之權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0970033274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移居他國或中國大陸之派下員認證之文件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為審核祭祀公業派下繼承系統之需要，移居他國或中國大陸之派下員，如未在台設戶籍，應請其提憑經駐外館處認證之外國文件，或經行政院設立或指定之機構或委託之民間團體認證之大陸地區文件，由受理申報機關（單位）依規定審酌判認其派下繼承關係。如未能依規定提出者，得以曾設籍於國內之戶籍謄本及敘明未能檢附之理由書代之。前經本部</w:t>
      </w:r>
      <w:r>
        <w:rPr>
          <w:rFonts w:eastAsia="標楷體" w:cs="標楷體" w:ascii="標楷體" w:hAnsi="標楷體"/>
          <w:sz w:val="36"/>
          <w:szCs w:val="36"/>
        </w:rPr>
        <w:t>85</w:t>
      </w:r>
      <w:r>
        <w:rPr>
          <w:rFonts w:ascii="標楷體" w:hAnsi="標楷體" w:cs="標楷體" w:eastAsia="標楷體"/>
          <w:sz w:val="36"/>
          <w:szCs w:val="36"/>
        </w:rPr>
        <w:t>年</w:t>
      </w:r>
      <w:r>
        <w:rPr>
          <w:rFonts w:eastAsia="標楷體" w:cs="標楷體" w:ascii="標楷體" w:hAnsi="標楷體"/>
          <w:sz w:val="36"/>
          <w:szCs w:val="36"/>
        </w:rPr>
        <w:t>3</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w:t>
      </w:r>
      <w:r>
        <w:rPr>
          <w:rFonts w:eastAsia="標楷體" w:cs="標楷體" w:ascii="標楷體" w:hAnsi="標楷體"/>
          <w:sz w:val="36"/>
          <w:szCs w:val="36"/>
        </w:rPr>
        <w:t>85</w:t>
      </w:r>
      <w:r>
        <w:rPr>
          <w:rFonts w:ascii="標楷體" w:hAnsi="標楷體" w:cs="標楷體" w:eastAsia="標楷體"/>
          <w:sz w:val="36"/>
          <w:szCs w:val="36"/>
        </w:rPr>
        <w:t>）內民字第</w:t>
      </w:r>
      <w:r>
        <w:rPr>
          <w:rFonts w:eastAsia="標楷體" w:cs="標楷體" w:ascii="標楷體" w:hAnsi="標楷體"/>
          <w:sz w:val="36"/>
          <w:szCs w:val="36"/>
        </w:rPr>
        <w:t>8576541</w:t>
      </w:r>
      <w:r>
        <w:rPr>
          <w:rFonts w:ascii="標楷體" w:hAnsi="標楷體" w:cs="標楷體" w:eastAsia="標楷體"/>
          <w:sz w:val="36"/>
          <w:szCs w:val="36"/>
        </w:rPr>
        <w:t>號函及</w:t>
      </w:r>
      <w:r>
        <w:rPr>
          <w:rFonts w:eastAsia="標楷體" w:cs="標楷體" w:ascii="標楷體" w:hAnsi="標楷體"/>
          <w:sz w:val="36"/>
          <w:szCs w:val="36"/>
        </w:rPr>
        <w:t>89</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19</w:t>
      </w:r>
      <w:r>
        <w:rPr>
          <w:rFonts w:ascii="標楷體" w:hAnsi="標楷體" w:cs="標楷體" w:eastAsia="標楷體"/>
          <w:sz w:val="36"/>
          <w:szCs w:val="36"/>
        </w:rPr>
        <w:t>日台（</w:t>
      </w:r>
      <w:r>
        <w:rPr>
          <w:rFonts w:eastAsia="標楷體" w:cs="標楷體" w:ascii="標楷體" w:hAnsi="標楷體"/>
          <w:sz w:val="36"/>
          <w:szCs w:val="36"/>
        </w:rPr>
        <w:t>89</w:t>
      </w:r>
      <w:r>
        <w:rPr>
          <w:rFonts w:ascii="標楷體" w:hAnsi="標楷體" w:cs="標楷體" w:eastAsia="標楷體"/>
          <w:sz w:val="36"/>
          <w:szCs w:val="36"/>
        </w:rPr>
        <w:t>）內民字第</w:t>
      </w:r>
      <w:r>
        <w:rPr>
          <w:rFonts w:eastAsia="標楷體" w:cs="標楷體" w:ascii="標楷體" w:hAnsi="標楷體"/>
          <w:sz w:val="36"/>
          <w:szCs w:val="36"/>
        </w:rPr>
        <w:t>8902117</w:t>
      </w:r>
      <w:r>
        <w:rPr>
          <w:rFonts w:ascii="標楷體" w:hAnsi="標楷體" w:cs="標楷體" w:eastAsia="標楷體"/>
          <w:sz w:val="36"/>
          <w:szCs w:val="36"/>
        </w:rPr>
        <w:t>號函規定有案。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0970033770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拋棄財產權仍得行使派下之表決權</w:t>
      </w:r>
    </w:p>
    <w:p>
      <w:pPr>
        <w:pStyle w:val="Normal"/>
        <w:spacing w:lineRule="exact" w:line="400"/>
        <w:ind w:left="720" w:right="0" w:firstLine="720"/>
        <w:jc w:val="both"/>
        <w:rPr/>
      </w:pPr>
      <w:r>
        <w:rPr>
          <w:rStyle w:val="Style11"/>
          <w:rFonts w:ascii="標楷體" w:hAnsi="標楷體" w:cs="標楷體" w:eastAsia="標楷體"/>
          <w:sz w:val="36"/>
          <w:szCs w:val="36"/>
        </w:rPr>
        <w:t>祭祀公業之派下權包括身分權及財產權，拋棄派下權</w:t>
      </w:r>
      <w:r>
        <w:rPr>
          <w:rStyle w:val="Style11"/>
          <w:rFonts w:ascii="標楷體" w:hAnsi="標楷體" w:cs="標楷體" w:eastAsia="標楷體"/>
          <w:spacing w:val="-20"/>
          <w:sz w:val="36"/>
          <w:szCs w:val="36"/>
        </w:rPr>
        <w:t>之效力應依規約規定，無規約者拋棄財產權之派下員</w:t>
      </w:r>
      <w:r>
        <w:rPr>
          <w:rStyle w:val="Style11"/>
          <w:rFonts w:ascii="標楷體" w:hAnsi="標楷體" w:cs="標楷體" w:eastAsia="標楷體"/>
          <w:sz w:val="36"/>
          <w:szCs w:val="36"/>
        </w:rPr>
        <w:t>，僅對祭祀公業喪失財產分配請求權，並不影響其為公業成員之法律上地位，自仍得行使派下之表決權，得為祭祀公業管理人之權利，參與處分公業財產之權利等（詳司法院</w:t>
      </w:r>
      <w:r>
        <w:rPr>
          <w:rStyle w:val="Style11"/>
          <w:rFonts w:eastAsia="標楷體" w:cs="標楷體" w:ascii="標楷體" w:hAnsi="標楷體"/>
          <w:sz w:val="36"/>
          <w:szCs w:val="36"/>
        </w:rPr>
        <w:t>76.1.24</w:t>
      </w:r>
      <w:r>
        <w:rPr>
          <w:rStyle w:val="Style11"/>
          <w:rFonts w:ascii="標楷體" w:hAnsi="標楷體" w:cs="標楷體" w:eastAsia="標楷體"/>
          <w:sz w:val="36"/>
          <w:szCs w:val="36"/>
        </w:rPr>
        <w:t>秘台廳（一）字第</w:t>
      </w:r>
      <w:r>
        <w:rPr>
          <w:rStyle w:val="Style11"/>
          <w:rFonts w:eastAsia="標楷體" w:cs="標楷體" w:ascii="標楷體" w:hAnsi="標楷體"/>
          <w:sz w:val="36"/>
          <w:szCs w:val="36"/>
        </w:rPr>
        <w:t>01061</w:t>
      </w:r>
      <w:r>
        <w:rPr>
          <w:rStyle w:val="Style11"/>
          <w:rFonts w:ascii="標楷體" w:hAnsi="標楷體" w:cs="標楷體" w:eastAsia="標楷體"/>
          <w:sz w:val="36"/>
          <w:szCs w:val="36"/>
        </w:rPr>
        <w:t>號函）。</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0970037208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祭祀公業派下員大會參加人數及決議人數之計算，除該祭祀公業之規約另有規定外，宜以辦理派下員變動備查後之派下員名冊為準</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全員證明書核發後，如派下員有變動者，應依規定向民政機關（單位）申請備查。故有關祭祀公業派下員大會，其參加人數及決議人數之計算，除該祭祀公業之規約另有規定外，宜以辦理派下員變動備查後之派下員名冊為準。</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88</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8804279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派下員大會得委託出席</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有關祭祀公業或祭祀公業法人派下現員因故不能出席派下員大會時，除其規約、章程另有規定或經派下員大會決議者外，該派下現員可依民法第</w:t>
      </w:r>
      <w:r>
        <w:rPr>
          <w:rFonts w:eastAsia="標楷體" w:cs="標楷體" w:ascii="標楷體" w:hAnsi="標楷體"/>
          <w:sz w:val="36"/>
          <w:szCs w:val="36"/>
        </w:rPr>
        <w:t>528</w:t>
      </w:r>
      <w:r>
        <w:rPr>
          <w:rFonts w:ascii="標楷體" w:hAnsi="標楷體" w:cs="標楷體" w:eastAsia="標楷體"/>
          <w:sz w:val="36"/>
          <w:szCs w:val="36"/>
        </w:rPr>
        <w:t>條規定，立具委任書，得全權委託直系血親（含卑親屬或尊親屬）或該公業其他派下現員執行其權利義務，受任人</w:t>
      </w:r>
      <w:r>
        <w:rPr>
          <w:rFonts w:eastAsia="標楷體" w:cs="標楷體" w:ascii="標楷體" w:hAnsi="標楷體"/>
          <w:sz w:val="36"/>
          <w:szCs w:val="36"/>
        </w:rPr>
        <w:t>1</w:t>
      </w:r>
      <w:r>
        <w:rPr>
          <w:rFonts w:ascii="標楷體" w:hAnsi="標楷體" w:cs="標楷體" w:eastAsia="標楷體"/>
          <w:sz w:val="36"/>
          <w:szCs w:val="36"/>
        </w:rPr>
        <w:t>人僅能接受</w:t>
      </w:r>
      <w:r>
        <w:rPr>
          <w:rFonts w:eastAsia="標楷體" w:cs="標楷體" w:ascii="標楷體" w:hAnsi="標楷體"/>
          <w:sz w:val="36"/>
          <w:szCs w:val="36"/>
        </w:rPr>
        <w:t>1</w:t>
      </w:r>
      <w:r>
        <w:rPr>
          <w:rFonts w:ascii="標楷體" w:hAnsi="標楷體" w:cs="標楷體" w:eastAsia="標楷體"/>
          <w:sz w:val="36"/>
          <w:szCs w:val="36"/>
        </w:rPr>
        <w:t>派下現員之委任。另本部</w:t>
      </w:r>
      <w:r>
        <w:rPr>
          <w:rFonts w:eastAsia="標楷體" w:cs="標楷體" w:ascii="標楷體" w:hAnsi="標楷體"/>
          <w:sz w:val="36"/>
          <w:szCs w:val="36"/>
        </w:rPr>
        <w:t>82</w:t>
      </w:r>
      <w:r>
        <w:rPr>
          <w:rFonts w:ascii="標楷體" w:hAnsi="標楷體" w:cs="標楷體" w:eastAsia="標楷體"/>
          <w:sz w:val="36"/>
          <w:szCs w:val="36"/>
        </w:rPr>
        <w:t>年</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6</w:t>
      </w:r>
      <w:r>
        <w:rPr>
          <w:rFonts w:ascii="標楷體" w:hAnsi="標楷體" w:cs="標楷體" w:eastAsia="標楷體"/>
          <w:sz w:val="36"/>
          <w:szCs w:val="36"/>
        </w:rPr>
        <w:t>日台（</w:t>
      </w:r>
      <w:r>
        <w:rPr>
          <w:rFonts w:eastAsia="標楷體" w:cs="標楷體" w:ascii="標楷體" w:hAnsi="標楷體"/>
          <w:sz w:val="36"/>
          <w:szCs w:val="36"/>
        </w:rPr>
        <w:t>82</w:t>
      </w:r>
      <w:r>
        <w:rPr>
          <w:rFonts w:ascii="標楷體" w:hAnsi="標楷體" w:cs="標楷體" w:eastAsia="標楷體"/>
          <w:sz w:val="36"/>
          <w:szCs w:val="36"/>
        </w:rPr>
        <w:t>）內民字第</w:t>
      </w:r>
      <w:r>
        <w:rPr>
          <w:rFonts w:eastAsia="標楷體" w:cs="標楷體" w:ascii="標楷體" w:hAnsi="標楷體"/>
          <w:sz w:val="36"/>
          <w:szCs w:val="36"/>
        </w:rPr>
        <w:t>8201435</w:t>
      </w:r>
      <w:r>
        <w:rPr>
          <w:rFonts w:ascii="標楷體" w:hAnsi="標楷體" w:cs="標楷體" w:eastAsia="標楷體"/>
          <w:sz w:val="36"/>
          <w:szCs w:val="36"/>
        </w:rPr>
        <w:t>號函及本部</w:t>
      </w:r>
      <w:r>
        <w:rPr>
          <w:rFonts w:eastAsia="標楷體" w:cs="標楷體" w:ascii="標楷體" w:hAnsi="標楷體"/>
          <w:sz w:val="36"/>
          <w:szCs w:val="36"/>
        </w:rPr>
        <w:t>93</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20</w:t>
      </w:r>
      <w:r>
        <w:rPr>
          <w:rFonts w:ascii="標楷體" w:hAnsi="標楷體" w:cs="標楷體" w:eastAsia="標楷體"/>
          <w:sz w:val="36"/>
          <w:szCs w:val="36"/>
        </w:rPr>
        <w:t>日內授中民字第</w:t>
      </w:r>
      <w:r>
        <w:rPr>
          <w:rFonts w:eastAsia="標楷體" w:cs="標楷體" w:ascii="標楷體" w:hAnsi="標楷體"/>
          <w:sz w:val="36"/>
          <w:szCs w:val="36"/>
        </w:rPr>
        <w:t>0930009370</w:t>
      </w:r>
      <w:r>
        <w:rPr>
          <w:rFonts w:ascii="標楷體" w:hAnsi="標楷體" w:cs="標楷體" w:eastAsia="標楷體"/>
          <w:sz w:val="36"/>
          <w:szCs w:val="36"/>
        </w:rPr>
        <w:t>號函停止適用。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0980720308</w:t>
      </w:r>
      <w:r>
        <w:rPr>
          <w:rFonts w:ascii="標楷體" w:hAnsi="標楷體" w:cs="標楷體" w:eastAsia="標楷體"/>
          <w:spacing w:val="-32"/>
          <w:sz w:val="36"/>
          <w:szCs w:val="36"/>
        </w:rPr>
        <w:t>號函）</w:t>
      </w:r>
    </w:p>
    <w:p>
      <w:pPr>
        <w:pStyle w:val="Normal"/>
        <w:spacing w:lineRule="exact" w:line="400" w:before="0" w:after="240"/>
        <w:ind w:left="144" w:right="0" w:hanging="2"/>
        <w:jc w:val="both"/>
        <w:rPr/>
      </w:pPr>
      <w:r>
        <w:rPr>
          <w:rStyle w:val="Style11"/>
          <w:rFonts w:ascii="標楷體" w:hAnsi="標楷體" w:cs="標楷體" w:eastAsia="標楷體"/>
          <w:spacing w:val="-32"/>
          <w:sz w:val="36"/>
          <w:szCs w:val="36"/>
        </w:rPr>
        <w:t xml:space="preserve"> </w:t>
      </w:r>
      <w:r>
        <w:rPr>
          <w:rStyle w:val="Style11"/>
          <w:rFonts w:ascii="標楷體" w:hAnsi="標楷體" w:cs="標楷體" w:eastAsia="標楷體"/>
          <w:b/>
          <w:sz w:val="36"/>
          <w:szCs w:val="36"/>
        </w:rPr>
        <w:t>◆</w:t>
      </w:r>
      <w:r>
        <w:rPr>
          <w:rStyle w:val="Style11"/>
          <w:rFonts w:ascii="標楷體" w:hAnsi="標楷體" w:cs="標楷體" w:eastAsia="標楷體"/>
          <w:b/>
          <w:sz w:val="36"/>
          <w:szCs w:val="36"/>
        </w:rPr>
        <w:t>派下員大會委託出席人數限制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查祭祀公業或祭祀公業法人派下現員因故不能出席派下員大會時委託出席，自應依本部</w:t>
      </w:r>
      <w:r>
        <w:rPr>
          <w:rFonts w:eastAsia="標楷體" w:cs="標楷體" w:ascii="標楷體" w:hAnsi="標楷體"/>
          <w:sz w:val="36"/>
          <w:szCs w:val="36"/>
        </w:rPr>
        <w:t>98</w:t>
      </w:r>
      <w:r>
        <w:rPr>
          <w:rFonts w:ascii="標楷體" w:hAnsi="標楷體" w:cs="標楷體" w:eastAsia="標楷體"/>
          <w:sz w:val="36"/>
          <w:szCs w:val="36"/>
        </w:rPr>
        <w:t>年</w:t>
      </w:r>
      <w:r>
        <w:rPr>
          <w:rFonts w:eastAsia="標楷體" w:cs="標楷體" w:ascii="標楷體" w:hAnsi="標楷體"/>
          <w:sz w:val="36"/>
          <w:szCs w:val="36"/>
        </w:rPr>
        <w:t>10</w:t>
      </w:r>
      <w:r>
        <w:rPr>
          <w:rFonts w:ascii="標楷體" w:hAnsi="標楷體" w:cs="標楷體" w:eastAsia="標楷體"/>
          <w:sz w:val="36"/>
          <w:szCs w:val="36"/>
        </w:rPr>
        <w:t>月</w:t>
      </w:r>
      <w:r>
        <w:rPr>
          <w:rFonts w:eastAsia="標楷體" w:cs="標楷體" w:ascii="標楷體" w:hAnsi="標楷體"/>
          <w:sz w:val="36"/>
          <w:szCs w:val="36"/>
        </w:rPr>
        <w:t>9</w:t>
      </w:r>
      <w:r>
        <w:rPr>
          <w:rFonts w:ascii="標楷體" w:hAnsi="標楷體" w:cs="標楷體" w:eastAsia="標楷體"/>
          <w:sz w:val="36"/>
          <w:szCs w:val="36"/>
        </w:rPr>
        <w:t>日內授中民字第</w:t>
      </w:r>
      <w:r>
        <w:rPr>
          <w:rFonts w:eastAsia="標楷體" w:cs="標楷體" w:ascii="標楷體" w:hAnsi="標楷體"/>
          <w:sz w:val="36"/>
          <w:szCs w:val="36"/>
        </w:rPr>
        <w:t>0980720308</w:t>
      </w:r>
      <w:r>
        <w:rPr>
          <w:rFonts w:ascii="標楷體" w:hAnsi="標楷體" w:cs="標楷體" w:eastAsia="標楷體"/>
          <w:sz w:val="36"/>
          <w:szCs w:val="36"/>
        </w:rPr>
        <w:t>號函規定辦理。至於委託出席人數，為健全祭祀公業或祭祀公業法人組織，委託出席人數仍應加以限制，不得超過親自出席人數之半數。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0990035173</w:t>
      </w:r>
      <w:r>
        <w:rPr>
          <w:rFonts w:ascii="標楷體" w:hAnsi="標楷體" w:cs="標楷體" w:eastAsia="標楷體"/>
          <w:spacing w:val="-32"/>
          <w:sz w:val="36"/>
          <w:szCs w:val="36"/>
        </w:rPr>
        <w:t>號函）</w:t>
      </w:r>
    </w:p>
    <w:p>
      <w:pPr>
        <w:pStyle w:val="Normal"/>
        <w:spacing w:lineRule="exact" w:line="400" w:before="240" w:after="240"/>
        <w:ind w:left="709" w:right="0" w:hanging="425"/>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派下員大會委託直系血親（含卑親屬或尊親屬）出席，得不列入委託出席人數限制之計算</w:t>
      </w:r>
    </w:p>
    <w:p>
      <w:pPr>
        <w:pStyle w:val="Normal"/>
        <w:spacing w:lineRule="exact" w:line="400"/>
        <w:ind w:left="720" w:right="0" w:firstLine="720"/>
        <w:jc w:val="both"/>
        <w:rPr/>
      </w:pPr>
      <w:r>
        <w:rPr>
          <w:rStyle w:val="Style11"/>
          <w:rFonts w:ascii="標楷體" w:hAnsi="標楷體" w:cs="標楷體" w:eastAsia="標楷體"/>
          <w:sz w:val="36"/>
          <w:szCs w:val="36"/>
        </w:rPr>
        <w:t>惟</w:t>
      </w:r>
      <w:r>
        <w:rPr>
          <w:rStyle w:val="Style11"/>
          <w:rFonts w:ascii="標楷體" w:hAnsi="標楷體" w:cs="標楷體" w:eastAsia="標楷體"/>
          <w:spacing w:val="-20"/>
          <w:sz w:val="36"/>
          <w:szCs w:val="36"/>
        </w:rPr>
        <w:t>基於私權自治原則及祭祀公業組織實務運作順利</w:t>
      </w:r>
      <w:r>
        <w:rPr>
          <w:rStyle w:val="Style11"/>
          <w:rFonts w:ascii="標楷體" w:hAnsi="標楷體" w:cs="標楷體" w:eastAsia="標楷體"/>
          <w:sz w:val="36"/>
          <w:szCs w:val="36"/>
        </w:rPr>
        <w:t>，考</w:t>
      </w:r>
      <w:r>
        <w:rPr>
          <w:rStyle w:val="Style11"/>
          <w:rFonts w:ascii="標楷體" w:hAnsi="標楷體" w:cs="標楷體" w:eastAsia="標楷體"/>
          <w:spacing w:val="-20"/>
          <w:sz w:val="36"/>
          <w:szCs w:val="36"/>
        </w:rPr>
        <w:t>量其受委託出席代表性，讓派下員意見足以充分表達</w:t>
      </w:r>
      <w:r>
        <w:rPr>
          <w:rStyle w:val="Style11"/>
          <w:rFonts w:ascii="標楷體" w:hAnsi="標楷體" w:cs="標楷體" w:eastAsia="標楷體"/>
          <w:sz w:val="36"/>
          <w:szCs w:val="36"/>
        </w:rPr>
        <w:t>，提升參與祭祀公業內部事務之意願，補充規定有關祭祀公業或祭祀公業法人派下現員因故不能出席派下員大會時</w:t>
      </w:r>
      <w:r>
        <w:rPr>
          <w:rStyle w:val="Style11"/>
          <w:rFonts w:ascii="標楷體" w:hAnsi="標楷體" w:cs="標楷體" w:eastAsia="標楷體"/>
          <w:spacing w:val="-20"/>
          <w:sz w:val="36"/>
          <w:szCs w:val="36"/>
        </w:rPr>
        <w:t>，除其規約、章程另有規定或經派下員大會決議者外</w:t>
      </w:r>
      <w:r>
        <w:rPr>
          <w:rStyle w:val="Style11"/>
          <w:rFonts w:ascii="標楷體" w:hAnsi="標楷體" w:cs="標楷體" w:eastAsia="標楷體"/>
          <w:sz w:val="36"/>
          <w:szCs w:val="36"/>
        </w:rPr>
        <w:t>，如</w:t>
      </w:r>
      <w:r>
        <w:rPr>
          <w:rStyle w:val="Style11"/>
          <w:rFonts w:ascii="標楷體" w:hAnsi="標楷體" w:cs="標楷體" w:eastAsia="標楷體"/>
          <w:spacing w:val="-20"/>
          <w:sz w:val="36"/>
          <w:szCs w:val="36"/>
        </w:rPr>
        <w:t>全權委託直系血親（含卑親屬或尊親屬）代表出席者</w:t>
      </w:r>
      <w:r>
        <w:rPr>
          <w:rStyle w:val="Style11"/>
          <w:rFonts w:ascii="標楷體" w:hAnsi="標楷體" w:cs="標楷體" w:eastAsia="標楷體"/>
          <w:sz w:val="36"/>
          <w:szCs w:val="36"/>
        </w:rPr>
        <w:t>，得不列入委託出席人數限制之計算。</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1000720248</w:t>
      </w:r>
      <w:r>
        <w:rPr>
          <w:rFonts w:ascii="標楷體" w:hAnsi="標楷體" w:cs="標楷體" w:eastAsia="標楷體"/>
          <w:spacing w:val="-32"/>
          <w:sz w:val="36"/>
          <w:szCs w:val="36"/>
        </w:rPr>
        <w:t>號函）</w:t>
      </w:r>
    </w:p>
    <w:p>
      <w:pPr>
        <w:pStyle w:val="Normal"/>
        <w:spacing w:lineRule="exact" w:line="400" w:before="240" w:after="240"/>
        <w:ind w:left="754" w:right="0" w:hanging="397"/>
        <w:jc w:val="both"/>
        <w:rPr/>
      </w:pPr>
      <w:r>
        <w:rPr>
          <w:rStyle w:val="Style11"/>
          <w:rFonts w:ascii="標楷體" w:hAnsi="標楷體" w:cs="標楷體" w:eastAsia="標楷體"/>
          <w:b/>
          <w:sz w:val="36"/>
          <w:szCs w:val="36"/>
        </w:rPr>
        <w:t>◆</w:t>
      </w:r>
      <w:r>
        <w:rPr>
          <w:rStyle w:val="Style11"/>
          <w:rFonts w:ascii="標楷體" w:hAnsi="標楷體" w:cs="標楷體" w:eastAsia="標楷體"/>
          <w:b/>
          <w:sz w:val="36"/>
          <w:szCs w:val="36"/>
        </w:rPr>
        <w:t>派下員大會委託出席應依規約</w:t>
      </w:r>
      <w:r>
        <w:rPr>
          <w:rStyle w:val="Style11"/>
          <w:rFonts w:ascii="標楷體" w:hAnsi="標楷體" w:cs="標楷體" w:eastAsia="標楷體"/>
          <w:sz w:val="36"/>
          <w:szCs w:val="36"/>
        </w:rPr>
        <w:t>、</w:t>
      </w:r>
      <w:r>
        <w:rPr>
          <w:rStyle w:val="Style11"/>
          <w:rFonts w:ascii="標楷體" w:hAnsi="標楷體" w:cs="標楷體" w:eastAsia="標楷體"/>
          <w:b/>
          <w:sz w:val="36"/>
          <w:szCs w:val="36"/>
        </w:rPr>
        <w:t>章程規定辦理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查祭祀公業條例未就祭祀公業規約及祭祀公業法人章程未規定派下現員因故不能出席派下員大會，得否委託出席部分定有明文，另依本部</w:t>
      </w:r>
      <w:r>
        <w:rPr>
          <w:rFonts w:eastAsia="標楷體" w:cs="標楷體" w:ascii="標楷體" w:hAnsi="標楷體"/>
          <w:sz w:val="36"/>
          <w:szCs w:val="36"/>
        </w:rPr>
        <w:t>98</w:t>
      </w:r>
      <w:r>
        <w:rPr>
          <w:rFonts w:ascii="標楷體" w:hAnsi="標楷體" w:cs="標楷體" w:eastAsia="標楷體"/>
          <w:sz w:val="36"/>
          <w:szCs w:val="36"/>
        </w:rPr>
        <w:t>年</w:t>
      </w:r>
      <w:r>
        <w:rPr>
          <w:rFonts w:eastAsia="標楷體" w:cs="標楷體" w:ascii="標楷體" w:hAnsi="標楷體"/>
          <w:sz w:val="36"/>
          <w:szCs w:val="36"/>
        </w:rPr>
        <w:t>10</w:t>
      </w:r>
      <w:r>
        <w:rPr>
          <w:rFonts w:ascii="標楷體" w:hAnsi="標楷體" w:cs="標楷體" w:eastAsia="標楷體"/>
          <w:sz w:val="36"/>
          <w:szCs w:val="36"/>
        </w:rPr>
        <w:t>月</w:t>
      </w:r>
      <w:r>
        <w:rPr>
          <w:rFonts w:eastAsia="標楷體" w:cs="標楷體" w:ascii="標楷體" w:hAnsi="標楷體"/>
          <w:sz w:val="36"/>
          <w:szCs w:val="36"/>
        </w:rPr>
        <w:t>9</w:t>
      </w:r>
      <w:r>
        <w:rPr>
          <w:rFonts w:ascii="標楷體" w:hAnsi="標楷體" w:cs="標楷體" w:eastAsia="標楷體"/>
          <w:sz w:val="36"/>
          <w:szCs w:val="36"/>
        </w:rPr>
        <w:t>日內授中民字第</w:t>
      </w:r>
      <w:r>
        <w:rPr>
          <w:rFonts w:eastAsia="標楷體" w:cs="標楷體" w:ascii="標楷體" w:hAnsi="標楷體"/>
          <w:sz w:val="36"/>
          <w:szCs w:val="36"/>
        </w:rPr>
        <w:t>0980720308</w:t>
      </w:r>
      <w:r>
        <w:rPr>
          <w:rFonts w:ascii="標楷體" w:hAnsi="標楷體" w:cs="標楷體" w:eastAsia="標楷體"/>
          <w:sz w:val="36"/>
          <w:szCs w:val="36"/>
        </w:rPr>
        <w:t>號函，祭祀公業或祭祀公業法人派下現員因故不能出席派下員大會時，除其規約、章程另有規定或經派下員大會決議者外，該派下現員可依民法第</w:t>
      </w:r>
      <w:r>
        <w:rPr>
          <w:rFonts w:eastAsia="標楷體" w:cs="標楷體" w:ascii="標楷體" w:hAnsi="標楷體"/>
          <w:sz w:val="36"/>
          <w:szCs w:val="36"/>
        </w:rPr>
        <w:t>528</w:t>
      </w:r>
      <w:r>
        <w:rPr>
          <w:rFonts w:ascii="標楷體" w:hAnsi="標楷體" w:cs="標楷體" w:eastAsia="標楷體"/>
          <w:sz w:val="36"/>
          <w:szCs w:val="36"/>
        </w:rPr>
        <w:t>條規定，立具委任書，得全權委託直系血親（含卑親屬或尊親屬）或該公業其他派下現員執行其權利義務。爰祭祀公業規約及祭祀公業法人章程如就派下現員如何委託出席部分有明文規定，自應依其規約、章程規定辦理。</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u w:val="single"/>
        </w:rPr>
        <w:t>（內政部</w:t>
      </w:r>
      <w:r>
        <w:rPr>
          <w:rStyle w:val="Style11"/>
          <w:rFonts w:eastAsia="標楷體" w:cs="標楷體" w:ascii="標楷體" w:hAnsi="標楷體"/>
          <w:spacing w:val="-32"/>
          <w:sz w:val="36"/>
          <w:szCs w:val="36"/>
          <w:u w:val="single"/>
        </w:rPr>
        <w:t>106</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3</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6</w:t>
      </w:r>
      <w:r>
        <w:rPr>
          <w:rStyle w:val="Style11"/>
          <w:rFonts w:ascii="標楷體" w:hAnsi="標楷體" w:cs="標楷體" w:eastAsia="標楷體"/>
          <w:spacing w:val="-32"/>
          <w:sz w:val="36"/>
          <w:szCs w:val="36"/>
          <w:u w:val="single"/>
        </w:rPr>
        <w:t>日台內民字第</w:t>
      </w:r>
      <w:r>
        <w:rPr>
          <w:rStyle w:val="Style11"/>
          <w:rFonts w:eastAsia="標楷體" w:cs="標楷體" w:ascii="標楷體" w:hAnsi="標楷體"/>
          <w:spacing w:val="-32"/>
          <w:sz w:val="36"/>
          <w:szCs w:val="36"/>
          <w:u w:val="single"/>
        </w:rPr>
        <w:t>1060407126</w:t>
      </w:r>
      <w:r>
        <w:rPr>
          <w:rStyle w:val="Style11"/>
          <w:rFonts w:ascii="標楷體" w:hAnsi="標楷體" w:cs="標楷體" w:eastAsia="標楷體"/>
          <w:spacing w:val="-32"/>
          <w:sz w:val="36"/>
          <w:szCs w:val="36"/>
          <w:u w:val="single"/>
        </w:rPr>
        <w:t>號函）</w:t>
      </w:r>
    </w:p>
    <w:p>
      <w:pPr>
        <w:pStyle w:val="Normal"/>
        <w:spacing w:lineRule="exact" w:line="400" w:before="240" w:after="0"/>
        <w:ind w:left="754" w:right="0" w:hanging="397"/>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派下員拋棄派下權，除規約另有規定外，尚無得恢復派下權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1015001762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人民團體法適用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按祭祀公業係由設立人捐助財產，以祭祀祖先或其他享祀人為目的之團體（祭祀公業條例第</w:t>
      </w:r>
      <w:r>
        <w:rPr>
          <w:rFonts w:eastAsia="標楷體" w:cs="標楷體" w:ascii="標楷體" w:hAnsi="標楷體"/>
          <w:sz w:val="36"/>
          <w:szCs w:val="36"/>
        </w:rPr>
        <w:t>3</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款規定參照），如其未依人民團體法規定申請核准立案，非屬該法所稱人民團體，故無該法相關規定之適用。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1035033338</w:t>
      </w:r>
      <w:r>
        <w:rPr>
          <w:rFonts w:ascii="標楷體" w:hAnsi="標楷體" w:cs="標楷體" w:eastAsia="標楷體"/>
          <w:spacing w:val="-32"/>
          <w:sz w:val="36"/>
          <w:szCs w:val="36"/>
        </w:rPr>
        <w:t>號函）</w:t>
      </w:r>
    </w:p>
    <w:p>
      <w:pPr>
        <w:pStyle w:val="Normal"/>
        <w:spacing w:lineRule="exact" w:line="400" w:before="240" w:after="0"/>
        <w:ind w:left="754" w:right="0" w:hanging="397"/>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派下員拋棄其對祭祀公業之身分權及財產權，應檢附該派下員簽名蓋章之「派下權拋棄書」並附上身分證正反面影本辦理</w:t>
      </w:r>
    </w:p>
    <w:p>
      <w:pPr>
        <w:pStyle w:val="Normal"/>
        <w:spacing w:lineRule="exact" w:line="400" w:before="240" w:after="0"/>
        <w:ind w:left="754" w:right="0" w:firstLine="806"/>
        <w:jc w:val="both"/>
        <w:rPr>
          <w:rFonts w:ascii="標楷體" w:hAnsi="標楷體" w:eastAsia="標楷體" w:cs="標楷體"/>
          <w:sz w:val="36"/>
          <w:szCs w:val="36"/>
        </w:rPr>
      </w:pPr>
      <w:r>
        <w:rPr>
          <w:rFonts w:ascii="標楷體" w:hAnsi="標楷體" w:cs="標楷體" w:eastAsia="標楷體"/>
          <w:sz w:val="36"/>
          <w:szCs w:val="36"/>
        </w:rPr>
        <w:t>祭祀公業派下員如拋棄其對祭祀公業之身分權及財產權，除該公業規約另有規定外，應出具派下權拋棄書及印鑑證明。惟為簡政便民，嗣後祭祀公業之派下員如欲拋棄其對祭祀公業之身分權及財產權，應檢附該派下員親自簽名蓋章之「派下權拋棄書」並附上身分證正反面影本，以資替代。</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u w:val="single"/>
        </w:rPr>
        <w:t>（內政部</w:t>
      </w:r>
      <w:r>
        <w:rPr>
          <w:rStyle w:val="Style11"/>
          <w:rFonts w:eastAsia="標楷體" w:cs="標楷體" w:ascii="標楷體" w:hAnsi="標楷體"/>
          <w:spacing w:val="-32"/>
          <w:sz w:val="36"/>
          <w:szCs w:val="36"/>
          <w:u w:val="single"/>
        </w:rPr>
        <w:t>106</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11</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17</w:t>
      </w:r>
      <w:r>
        <w:rPr>
          <w:rStyle w:val="Style11"/>
          <w:rFonts w:ascii="標楷體" w:hAnsi="標楷體" w:cs="標楷體" w:eastAsia="標楷體"/>
          <w:spacing w:val="-32"/>
          <w:sz w:val="36"/>
          <w:szCs w:val="36"/>
          <w:u w:val="single"/>
        </w:rPr>
        <w:t>日台內民字第</w:t>
      </w:r>
      <w:r>
        <w:rPr>
          <w:rStyle w:val="Style11"/>
          <w:rFonts w:eastAsia="標楷體" w:cs="標楷體" w:ascii="標楷體" w:hAnsi="標楷體"/>
          <w:spacing w:val="-32"/>
          <w:sz w:val="36"/>
          <w:szCs w:val="36"/>
          <w:u w:val="single"/>
        </w:rPr>
        <w:t>1061104893</w:t>
      </w:r>
      <w:r>
        <w:rPr>
          <w:rStyle w:val="Style11"/>
          <w:rFonts w:ascii="標楷體" w:hAnsi="標楷體" w:cs="標楷體" w:eastAsia="標楷體"/>
          <w:spacing w:val="-32"/>
          <w:sz w:val="36"/>
          <w:szCs w:val="36"/>
          <w:u w:val="single"/>
        </w:rPr>
        <w:t>號函）</w:t>
      </w:r>
    </w:p>
    <w:p>
      <w:pPr>
        <w:pStyle w:val="Normal"/>
        <w:spacing w:lineRule="exact" w:line="400" w:before="240" w:after="0"/>
        <w:ind w:left="1842" w:right="-108" w:hanging="1818"/>
        <w:jc w:val="both"/>
        <w:rPr>
          <w:rFonts w:ascii="標楷體" w:hAnsi="標楷體" w:eastAsia="標楷體" w:cs="標楷體"/>
          <w:sz w:val="36"/>
          <w:szCs w:val="36"/>
        </w:rPr>
      </w:pPr>
      <w:r>
        <w:rPr>
          <w:rFonts w:ascii="標楷體" w:hAnsi="標楷體" w:cs="標楷體" w:eastAsia="標楷體"/>
          <w:sz w:val="36"/>
          <w:szCs w:val="36"/>
        </w:rPr>
        <w:t>第  四  條　　本條例施行前已存在之祭祀公業，其派下員依規約定之。無規約或規約未規定者，派下員為設立人及其男系子孫（含養子）。</w:t>
      </w:r>
    </w:p>
    <w:p>
      <w:pPr>
        <w:pStyle w:val="Normal"/>
        <w:spacing w:lineRule="exact" w:line="400"/>
        <w:ind w:left="1841" w:right="-108" w:firstLine="720"/>
        <w:jc w:val="both"/>
        <w:rPr>
          <w:rFonts w:ascii="標楷體" w:hAnsi="標楷體" w:eastAsia="標楷體" w:cs="標楷體"/>
          <w:sz w:val="36"/>
          <w:szCs w:val="36"/>
        </w:rPr>
      </w:pPr>
      <w:r>
        <w:rPr>
          <w:rFonts w:ascii="標楷體" w:hAnsi="標楷體" w:cs="標楷體" w:eastAsia="標楷體"/>
          <w:sz w:val="36"/>
          <w:szCs w:val="36"/>
        </w:rPr>
        <w:t>派下員無男系子孫，其女子未出嫁者，得為派下員。該女子招贅夫或未招贅生有男子或收養男子冠母姓者，該男子亦得為派下員。</w:t>
      </w:r>
    </w:p>
    <w:p>
      <w:pPr>
        <w:pStyle w:val="Normal"/>
        <w:spacing w:lineRule="exact" w:line="400"/>
        <w:ind w:left="1841" w:right="-108" w:firstLine="720"/>
        <w:jc w:val="both"/>
        <w:rPr>
          <w:rFonts w:ascii="標楷體" w:hAnsi="標楷體" w:eastAsia="標楷體" w:cs="標楷體"/>
          <w:sz w:val="36"/>
          <w:szCs w:val="36"/>
        </w:rPr>
      </w:pPr>
      <w:r>
        <w:rPr>
          <w:rFonts w:ascii="標楷體" w:hAnsi="標楷體" w:cs="標楷體" w:eastAsia="標楷體"/>
          <w:sz w:val="36"/>
          <w:szCs w:val="36"/>
        </w:rPr>
        <w:t>派下之女子、養女、贅婿等有下列情形之一者，亦得為派下員：</w:t>
      </w:r>
    </w:p>
    <w:p>
      <w:pPr>
        <w:pStyle w:val="Normal"/>
        <w:spacing w:lineRule="exact" w:line="400"/>
        <w:ind w:left="2575" w:right="-108" w:hanging="756"/>
        <w:jc w:val="both"/>
        <w:rPr>
          <w:rFonts w:ascii="標楷體" w:hAnsi="標楷體" w:eastAsia="標楷體" w:cs="標楷體"/>
          <w:sz w:val="36"/>
          <w:szCs w:val="36"/>
        </w:rPr>
      </w:pPr>
      <w:r>
        <w:rPr>
          <w:rFonts w:ascii="標楷體" w:hAnsi="標楷體" w:cs="標楷體" w:eastAsia="標楷體"/>
          <w:sz w:val="36"/>
          <w:szCs w:val="36"/>
        </w:rPr>
        <w:t>一、經派下現員三分之二以上書面同意。</w:t>
      </w:r>
    </w:p>
    <w:p>
      <w:pPr>
        <w:pStyle w:val="Normal"/>
        <w:spacing w:lineRule="exact" w:line="400"/>
        <w:ind w:left="2575" w:right="-108" w:hanging="756"/>
        <w:jc w:val="both"/>
        <w:rPr>
          <w:rFonts w:ascii="標楷體" w:hAnsi="標楷體" w:eastAsia="標楷體" w:cs="標楷體"/>
          <w:sz w:val="36"/>
          <w:szCs w:val="36"/>
        </w:rPr>
      </w:pPr>
      <w:r>
        <w:rPr>
          <w:rFonts w:ascii="標楷體" w:hAnsi="標楷體" w:cs="標楷體" w:eastAsia="標楷體"/>
          <w:sz w:val="36"/>
          <w:szCs w:val="36"/>
        </w:rPr>
        <w:t>二、經派下員大會派下現員過半數出席，出席人數三分之二以上同意通過。</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4</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項所稱「女子」，無包括養女</w:t>
      </w:r>
    </w:p>
    <w:p>
      <w:pPr>
        <w:pStyle w:val="Normal"/>
        <w:spacing w:lineRule="exact" w:line="400"/>
        <w:ind w:left="720" w:right="0" w:firstLine="720"/>
        <w:jc w:val="both"/>
        <w:rPr/>
      </w:pPr>
      <w:r>
        <w:rPr>
          <w:rStyle w:val="Style11"/>
          <w:rFonts w:ascii="標楷體" w:hAnsi="標楷體" w:cs="標楷體" w:eastAsia="標楷體"/>
          <w:sz w:val="36"/>
          <w:szCs w:val="36"/>
        </w:rPr>
        <w:t>查祭祀公業條例第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項所稱「女子」，無包括養女，如派下之養女欲列為派下員，同條例第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w:t>
      </w:r>
      <w:r>
        <w:rPr>
          <w:rStyle w:val="Style11"/>
          <w:rFonts w:ascii="標楷體" w:hAnsi="標楷體" w:cs="標楷體" w:eastAsia="標楷體"/>
          <w:spacing w:val="-2"/>
          <w:sz w:val="36"/>
          <w:szCs w:val="36"/>
        </w:rPr>
        <w:t>項另有明定養女得為派下員之條件，自應依其規定辦理。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0980030127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派下員男系子孫等釋義</w:t>
      </w:r>
    </w:p>
    <w:p>
      <w:pPr>
        <w:pStyle w:val="Normal"/>
        <w:spacing w:lineRule="exact" w:line="400"/>
        <w:ind w:left="720" w:right="0" w:firstLine="720"/>
        <w:jc w:val="both"/>
        <w:rPr/>
      </w:pPr>
      <w:r>
        <w:rPr>
          <w:rStyle w:val="Style11"/>
          <w:rFonts w:ascii="標楷體" w:hAnsi="標楷體" w:cs="標楷體" w:eastAsia="標楷體"/>
          <w:sz w:val="36"/>
          <w:szCs w:val="36"/>
        </w:rPr>
        <w:t>查祭</w:t>
      </w:r>
      <w:r>
        <w:rPr>
          <w:rStyle w:val="Style11"/>
          <w:rFonts w:ascii="標楷體" w:hAnsi="標楷體" w:cs="標楷體" w:eastAsia="標楷體"/>
          <w:spacing w:val="-20"/>
          <w:sz w:val="36"/>
          <w:szCs w:val="36"/>
        </w:rPr>
        <w:t>祀公業條例第</w:t>
      </w:r>
      <w:r>
        <w:rPr>
          <w:rStyle w:val="Style11"/>
          <w:rFonts w:eastAsia="標楷體" w:cs="標楷體" w:ascii="標楷體" w:hAnsi="標楷體"/>
          <w:spacing w:val="-20"/>
          <w:sz w:val="36"/>
          <w:szCs w:val="36"/>
        </w:rPr>
        <w:t>4</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3</w:t>
      </w:r>
      <w:r>
        <w:rPr>
          <w:rStyle w:val="Style11"/>
          <w:rFonts w:ascii="標楷體" w:hAnsi="標楷體" w:cs="標楷體" w:eastAsia="標楷體"/>
          <w:spacing w:val="-20"/>
          <w:sz w:val="36"/>
          <w:szCs w:val="36"/>
        </w:rPr>
        <w:t>項規定：「派下之女子</w:t>
      </w:r>
      <w:r>
        <w:rPr>
          <w:rStyle w:val="Style11"/>
          <w:rFonts w:ascii="標楷體" w:hAnsi="標楷體" w:cs="標楷體" w:eastAsia="標楷體"/>
          <w:sz w:val="36"/>
          <w:szCs w:val="36"/>
        </w:rPr>
        <w:t>、養女、贅婿等有下列情形之一者，亦得為派下員：一、經派下現員三分之二以上書面同意。二、經派下員大會派下現員過半數出席，出席人數三分之二以上同意通過。」本案申報時所檢附之派下全員系統表登列之派下員，如符合上開規定，受理機關經審查無誤後得依規定公告徵求異議。同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項規定之男系子孫如非從該公業設立人之姓，除規約另有規定外，依慣例尚難列為派下員。至於同條例第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項規定派下員無男系子孫，係指派下員繼承事實發生時無男系子孫繼承者，其未出嫁之女，得繼承列為派下員。</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10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0980030530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父在不列其子之原則</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查祭祀公業派下員名冊，父在不列其子，應視為該公業內部習慣，前經本部</w:t>
      </w:r>
      <w:r>
        <w:rPr>
          <w:rFonts w:eastAsia="標楷體" w:cs="標楷體" w:ascii="標楷體" w:hAnsi="標楷體"/>
          <w:sz w:val="36"/>
          <w:szCs w:val="36"/>
        </w:rPr>
        <w:t>67</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11</w:t>
      </w:r>
      <w:r>
        <w:rPr>
          <w:rFonts w:ascii="標楷體" w:hAnsi="標楷體" w:cs="標楷體" w:eastAsia="標楷體"/>
          <w:sz w:val="36"/>
          <w:szCs w:val="36"/>
        </w:rPr>
        <w:t>日台內民字第</w:t>
      </w:r>
      <w:r>
        <w:rPr>
          <w:rFonts w:eastAsia="標楷體" w:cs="標楷體" w:ascii="標楷體" w:hAnsi="標楷體"/>
          <w:sz w:val="36"/>
          <w:szCs w:val="36"/>
        </w:rPr>
        <w:t>822970</w:t>
      </w:r>
      <w:r>
        <w:rPr>
          <w:rFonts w:ascii="標楷體" w:hAnsi="標楷體" w:cs="標楷體" w:eastAsia="標楷體"/>
          <w:sz w:val="36"/>
          <w:szCs w:val="36"/>
        </w:rPr>
        <w:t>號函釋有案。按祭祀公業條例第</w:t>
      </w:r>
      <w:r>
        <w:rPr>
          <w:rFonts w:eastAsia="標楷體" w:cs="標楷體" w:ascii="標楷體" w:hAnsi="標楷體"/>
          <w:sz w:val="36"/>
          <w:szCs w:val="36"/>
        </w:rPr>
        <w:t>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後段意旨係依同條前段得為派下員之女子，其招贅夫或未招贅生有男子或收養男子冠母姓者，該男子得繼承其母之派下權之謂。準此，上開女子如健在，應列為祭祀公業之派下現員，該女子往生後其招贅或未招贅所生或收養並冠母姓之男子始得列為派下員。</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0990030549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4</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項之相關疑義</w:t>
      </w:r>
    </w:p>
    <w:p>
      <w:pPr>
        <w:pStyle w:val="Normal"/>
        <w:spacing w:lineRule="exact" w:line="400"/>
        <w:ind w:left="720" w:right="0" w:firstLine="720"/>
        <w:jc w:val="both"/>
        <w:rPr/>
      </w:pPr>
      <w:r>
        <w:rPr>
          <w:rStyle w:val="Style11"/>
          <w:rFonts w:ascii="標楷體" w:hAnsi="標楷體" w:cs="標楷體" w:eastAsia="標楷體"/>
          <w:sz w:val="36"/>
          <w:szCs w:val="36"/>
        </w:rPr>
        <w:t>祭</w:t>
      </w:r>
      <w:r>
        <w:rPr>
          <w:rStyle w:val="Style11"/>
          <w:rFonts w:ascii="標楷體" w:hAnsi="標楷體" w:cs="標楷體" w:eastAsia="標楷體"/>
          <w:spacing w:val="-20"/>
          <w:sz w:val="36"/>
          <w:szCs w:val="36"/>
        </w:rPr>
        <w:t>祀公業條例第</w:t>
      </w:r>
      <w:r>
        <w:rPr>
          <w:rStyle w:val="Style11"/>
          <w:rFonts w:eastAsia="標楷體" w:cs="標楷體" w:ascii="標楷體" w:hAnsi="標楷體"/>
          <w:spacing w:val="-20"/>
          <w:sz w:val="36"/>
          <w:szCs w:val="36"/>
        </w:rPr>
        <w:t>4</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2</w:t>
      </w:r>
      <w:r>
        <w:rPr>
          <w:rStyle w:val="Style11"/>
          <w:rFonts w:ascii="標楷體" w:hAnsi="標楷體" w:cs="標楷體" w:eastAsia="標楷體"/>
          <w:spacing w:val="-20"/>
          <w:sz w:val="36"/>
          <w:szCs w:val="36"/>
        </w:rPr>
        <w:t>項規定派下員無男系子孫</w:t>
      </w:r>
      <w:r>
        <w:rPr>
          <w:rStyle w:val="Style11"/>
          <w:rFonts w:ascii="標楷體" w:hAnsi="標楷體" w:cs="標楷體" w:eastAsia="標楷體"/>
          <w:sz w:val="36"/>
          <w:szCs w:val="36"/>
        </w:rPr>
        <w:t>，係指派下員繼承事實發生時無男系子孫繼承者，其未出嫁之女，得繼承列為派下員。女子嗣後出嫁者，該出嫁事實發生於祭祀公業條例施行前，除規約另有規定外，原有派下權不因出嫁而喪失；如該出嫁事實發生於條例施行後，除該女子不具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條所定共同承擔祭祀事實或符合該公業規約除名規定者外（上開除名規定不得與條例第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條牴觸），應繼續列為派下員。</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0990035283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派下員子孫入贅後，除規約另有規定外，對本生家之祭祀公業享有派下權</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本條例施行前已存在之祭祀公業，其派下員依規約定之。無規約或規約未規定者，派下員為設立人及其男系子孫（含養子）。」另依臺灣舊有民事習慣如男子被招贅，該男子無從妻姓或其後代子孫仍從父姓者，似不喪失對本生家之派下權，故男子招贅結婚，對本生家是否有派下權，因祭祀公業條例並無明文規定，如規約另有規定，應從其規定，如無規約或規約未規定者，其派下權尚不因而喪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0990038407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祭祀公業派下員死亡，其配偶單獨收養並冠該派下員之姓之養子有無派下權</w:t>
      </w:r>
    </w:p>
    <w:p>
      <w:pPr>
        <w:pStyle w:val="Normal"/>
        <w:spacing w:lineRule="exact" w:line="400"/>
        <w:ind w:left="720" w:right="0" w:firstLine="720"/>
        <w:jc w:val="both"/>
        <w:rPr/>
      </w:pPr>
      <w:r>
        <w:rPr>
          <w:rStyle w:val="Style11"/>
          <w:rFonts w:ascii="標楷體" w:hAnsi="標楷體" w:cs="標楷體" w:eastAsia="標楷體"/>
          <w:sz w:val="36"/>
          <w:szCs w:val="36"/>
        </w:rPr>
        <w:t>查</w:t>
      </w:r>
      <w:r>
        <w:rPr>
          <w:rStyle w:val="Style11"/>
          <w:rFonts w:ascii="標楷體" w:hAnsi="標楷體" w:cs="標楷體" w:eastAsia="標楷體"/>
          <w:spacing w:val="-20"/>
          <w:sz w:val="36"/>
          <w:szCs w:val="36"/>
        </w:rPr>
        <w:t>祭祀公業條例第</w:t>
      </w:r>
      <w:r>
        <w:rPr>
          <w:rStyle w:val="Style11"/>
          <w:rFonts w:eastAsia="標楷體" w:cs="標楷體" w:ascii="標楷體" w:hAnsi="標楷體"/>
          <w:spacing w:val="-20"/>
          <w:sz w:val="36"/>
          <w:szCs w:val="36"/>
        </w:rPr>
        <w:t>4</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3</w:t>
      </w:r>
      <w:r>
        <w:rPr>
          <w:rStyle w:val="Style11"/>
          <w:rFonts w:ascii="標楷體" w:hAnsi="標楷體" w:cs="標楷體" w:eastAsia="標楷體"/>
          <w:spacing w:val="-20"/>
          <w:sz w:val="36"/>
          <w:szCs w:val="36"/>
        </w:rPr>
        <w:t>項規定：「派下之女子</w:t>
      </w:r>
      <w:r>
        <w:rPr>
          <w:rStyle w:val="Style11"/>
          <w:rFonts w:ascii="標楷體" w:hAnsi="標楷體" w:cs="標楷體" w:eastAsia="標楷體"/>
          <w:sz w:val="36"/>
          <w:szCs w:val="36"/>
        </w:rPr>
        <w:t>、養女、贅婿等有下列情形之一者，亦得為派下員：一、經派下現員三分之二以上書面同意。二、經派下員大會派下現員過半數出席，出席人數三分之二以上同意通過。」，其意旨係指除臺灣傳統習慣當然取得派下員資格外，其餘派下之女子、養女、贅婿等例外情形取得派下員資格，應經派下現員三分之二以上書面同意或經派下員大會派下現員過半數出席，出席人數三分之二以上同意通過。有關祭祀公業派下員死亡，配偶單獨收養並冠派下員姓氏之養子與該派下員無親屬關係，屬臺灣傳統習慣例外情形，除規約另有規定外，尚得依上揭規定取得派下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（內政部民政司</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20</w:t>
      </w:r>
      <w:r>
        <w:rPr>
          <w:rFonts w:ascii="標楷體" w:hAnsi="標楷體" w:cs="標楷體" w:eastAsia="標楷體"/>
          <w:spacing w:val="-32"/>
          <w:sz w:val="36"/>
          <w:szCs w:val="36"/>
        </w:rPr>
        <w:t>日台內中民字第</w:t>
      </w:r>
      <w:r>
        <w:rPr>
          <w:rFonts w:eastAsia="標楷體" w:cs="標楷體" w:ascii="標楷體" w:hAnsi="標楷體"/>
          <w:spacing w:val="-32"/>
          <w:sz w:val="36"/>
          <w:szCs w:val="36"/>
        </w:rPr>
        <w:t>0100000003</w:t>
      </w:r>
      <w:r>
        <w:rPr>
          <w:rFonts w:ascii="標楷體" w:hAnsi="標楷體" w:cs="標楷體" w:eastAsia="標楷體"/>
          <w:spacing w:val="-32"/>
          <w:sz w:val="36"/>
          <w:szCs w:val="36"/>
        </w:rPr>
        <w:t>號書函）</w:t>
      </w:r>
    </w:p>
    <w:p>
      <w:pPr>
        <w:pStyle w:val="Normal"/>
        <w:spacing w:lineRule="exact" w:line="400" w:before="240" w:after="240"/>
        <w:ind w:left="680" w:right="0" w:hanging="283"/>
        <w:jc w:val="both"/>
        <w:rPr/>
      </w:pPr>
      <w:r>
        <w:rPr>
          <w:rStyle w:val="Style11"/>
          <w:rFonts w:ascii="標楷體" w:hAnsi="標楷體" w:cs="標楷體" w:eastAsia="標楷體"/>
          <w:b/>
          <w:spacing w:val="-32"/>
          <w:sz w:val="36"/>
          <w:szCs w:val="36"/>
        </w:rPr>
        <w:t>◆</w:t>
      </w:r>
      <w:r>
        <w:rPr>
          <w:rStyle w:val="Style11"/>
          <w:rFonts w:ascii="標楷體" w:hAnsi="標楷體" w:cs="標楷體" w:eastAsia="標楷體"/>
          <w:b/>
          <w:color w:val="000000"/>
          <w:spacing w:val="-32"/>
          <w:sz w:val="36"/>
          <w:szCs w:val="36"/>
        </w:rPr>
        <w:t>祭祀公業</w:t>
      </w:r>
      <w:r>
        <w:rPr>
          <w:rStyle w:val="Style11"/>
          <w:rFonts w:ascii="標楷體" w:hAnsi="標楷體" w:eastAsia="標楷體"/>
          <w:b/>
          <w:bCs/>
          <w:color w:val="000000"/>
          <w:sz w:val="36"/>
          <w:szCs w:val="36"/>
        </w:rPr>
        <w:t>設立人僅育有女子及養子各</w:t>
      </w:r>
      <w:r>
        <w:rPr>
          <w:rStyle w:val="Style11"/>
          <w:rFonts w:eastAsia="標楷體" w:ascii="標楷體" w:hAnsi="標楷體"/>
          <w:b/>
          <w:bCs/>
          <w:color w:val="000000"/>
          <w:sz w:val="36"/>
          <w:szCs w:val="36"/>
        </w:rPr>
        <w:t>1</w:t>
      </w:r>
      <w:r>
        <w:rPr>
          <w:rStyle w:val="Style11"/>
          <w:rFonts w:ascii="標楷體" w:hAnsi="標楷體" w:eastAsia="標楷體"/>
          <w:b/>
          <w:bCs/>
          <w:color w:val="000000"/>
          <w:sz w:val="36"/>
          <w:szCs w:val="36"/>
        </w:rPr>
        <w:t>名</w:t>
      </w:r>
      <w:r>
        <w:rPr>
          <w:rStyle w:val="Style11"/>
          <w:rFonts w:ascii="標楷體" w:hAnsi="標楷體" w:cs="標楷體" w:eastAsia="標楷體"/>
          <w:b/>
          <w:bCs/>
          <w:color w:val="000000"/>
          <w:sz w:val="36"/>
          <w:szCs w:val="36"/>
        </w:rPr>
        <w:t>，養子繼承派下權後始離緣復戶，該女子招贅所生冠母姓之男子得否繼承派下資格</w:t>
      </w:r>
    </w:p>
    <w:p>
      <w:pPr>
        <w:pStyle w:val="Normal"/>
        <w:spacing w:lineRule="exact" w:line="400"/>
        <w:ind w:left="680" w:right="0" w:firstLine="794"/>
        <w:jc w:val="both"/>
        <w:rPr/>
      </w:pPr>
      <w:r>
        <w:rPr>
          <w:rStyle w:val="Style11"/>
          <w:rFonts w:ascii="標楷體" w:hAnsi="標楷體" w:cs="標楷體" w:eastAsia="標楷體"/>
          <w:color w:val="000000"/>
          <w:sz w:val="36"/>
          <w:szCs w:val="36"/>
        </w:rPr>
        <w:t>按祭祀公業條例第</w:t>
      </w:r>
      <w:r>
        <w:rPr>
          <w:rStyle w:val="Style11"/>
          <w:rFonts w:eastAsia="標楷體" w:cs="標楷體" w:ascii="標楷體" w:hAnsi="標楷體"/>
          <w:color w:val="000000"/>
          <w:sz w:val="36"/>
          <w:szCs w:val="36"/>
        </w:rPr>
        <w:t>4</w:t>
      </w:r>
      <w:r>
        <w:rPr>
          <w:rStyle w:val="Style11"/>
          <w:rFonts w:ascii="標楷體" w:hAnsi="標楷體" w:cs="標楷體" w:eastAsia="標楷體"/>
          <w:color w:val="000000"/>
          <w:sz w:val="36"/>
          <w:szCs w:val="36"/>
        </w:rPr>
        <w:t>條規定業明定本條例施行前祭祀公業派下員資格之繼承方式，其中第</w:t>
      </w:r>
      <w:r>
        <w:rPr>
          <w:rStyle w:val="Style11"/>
          <w:rFonts w:eastAsia="標楷體" w:cs="標楷體" w:ascii="標楷體" w:hAnsi="標楷體"/>
          <w:color w:val="000000"/>
          <w:sz w:val="36"/>
          <w:szCs w:val="36"/>
        </w:rPr>
        <w:t>2</w:t>
      </w:r>
      <w:r>
        <w:rPr>
          <w:rStyle w:val="Style11"/>
          <w:rFonts w:ascii="標楷體" w:hAnsi="標楷體" w:cs="標楷體" w:eastAsia="標楷體"/>
          <w:color w:val="000000"/>
          <w:sz w:val="36"/>
          <w:szCs w:val="36"/>
        </w:rPr>
        <w:t>項之立法意旨係指祭祀公業條例施行前派下員無男系子孫繼承派下權時，為使祭祀公業得以傳承，其女子招贅夫或未招贅生有男子或收養男子冠母姓者，該男子亦得為派下員。</w:t>
      </w:r>
    </w:p>
    <w:p>
      <w:pPr>
        <w:pStyle w:val="Normal"/>
        <w:spacing w:lineRule="exact" w:line="400"/>
        <w:ind w:left="680" w:right="0" w:firstLine="794"/>
        <w:jc w:val="both"/>
        <w:rPr/>
      </w:pPr>
      <w:r>
        <w:rPr>
          <w:rStyle w:val="Style11"/>
          <w:rFonts w:ascii="標楷體" w:hAnsi="標楷體" w:cs="標楷體" w:eastAsia="標楷體"/>
          <w:color w:val="000000"/>
          <w:sz w:val="36"/>
          <w:szCs w:val="36"/>
        </w:rPr>
        <w:t>案內祭祀公業設立人僅育有女子及養子各</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名，該祭祀公業未定有規約，</w:t>
      </w:r>
      <w:r>
        <w:rPr>
          <w:rStyle w:val="Style11"/>
          <w:rFonts w:ascii="標楷體" w:hAnsi="標楷體" w:cs="標楷體" w:eastAsia="標楷體"/>
          <w:color w:val="000000"/>
          <w:spacing w:val="-20"/>
          <w:sz w:val="36"/>
          <w:szCs w:val="36"/>
        </w:rPr>
        <w:t>因養子繼承派下權後始離緣復戶</w:t>
      </w:r>
      <w:r>
        <w:rPr>
          <w:rStyle w:val="Style11"/>
          <w:rFonts w:ascii="標楷體" w:hAnsi="標楷體" w:cs="標楷體" w:eastAsia="標楷體"/>
          <w:color w:val="000000"/>
          <w:sz w:val="36"/>
          <w:szCs w:val="36"/>
        </w:rPr>
        <w:t>，致無繼承人得依本條例第</w:t>
      </w:r>
      <w:r>
        <w:rPr>
          <w:rStyle w:val="Style11"/>
          <w:rFonts w:eastAsia="標楷體" w:cs="標楷體" w:ascii="標楷體" w:hAnsi="標楷體"/>
          <w:color w:val="000000"/>
          <w:sz w:val="36"/>
          <w:szCs w:val="36"/>
        </w:rPr>
        <w:t>4</w:t>
      </w:r>
      <w:r>
        <w:rPr>
          <w:rStyle w:val="Style11"/>
          <w:rFonts w:ascii="標楷體" w:hAnsi="標楷體" w:cs="標楷體" w:eastAsia="標楷體"/>
          <w:color w:val="000000"/>
          <w:sz w:val="36"/>
          <w:szCs w:val="36"/>
        </w:rPr>
        <w:t>條規定繼承該祭祀公業之派下資格，依上開立法意旨，因該設立人尚有</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女並招贅生有男子，倘經主管機關查明無誤，得由其女子招贅所生冠母姓之男子繼承派下資格，以維祭祀公業權益。</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104</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1040447329</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240" w:after="240"/>
        <w:ind w:left="709" w:right="0" w:hanging="283"/>
        <w:jc w:val="both"/>
        <w:rPr/>
      </w:pPr>
      <w:r>
        <w:rPr>
          <w:rStyle w:val="Style11"/>
          <w:rFonts w:ascii="標楷體" w:hAnsi="標楷體" w:cs="標楷體" w:eastAsia="標楷體"/>
          <w:b/>
          <w:spacing w:val="-32"/>
          <w:sz w:val="36"/>
          <w:szCs w:val="36"/>
        </w:rPr>
        <w:t>◆</w:t>
      </w:r>
      <w:r>
        <w:rPr>
          <w:rStyle w:val="Style11"/>
          <w:rFonts w:ascii="標楷體" w:hAnsi="標楷體" w:cs="標楷體" w:eastAsia="標楷體"/>
          <w:b/>
          <w:color w:val="000000"/>
          <w:spacing w:val="-32"/>
          <w:sz w:val="36"/>
          <w:szCs w:val="36"/>
        </w:rPr>
        <w:t>養子</w:t>
      </w:r>
      <w:r>
        <w:rPr>
          <w:rStyle w:val="Style11"/>
          <w:rFonts w:ascii="標楷體" w:hAnsi="標楷體" w:cs="標楷體" w:eastAsia="標楷體"/>
          <w:b/>
          <w:color w:val="000000"/>
          <w:sz w:val="36"/>
          <w:szCs w:val="36"/>
        </w:rPr>
        <w:t>女</w:t>
      </w:r>
      <w:r>
        <w:rPr>
          <w:rStyle w:val="Style11"/>
          <w:rFonts w:ascii="標楷體" w:hAnsi="標楷體" w:cs="標楷體" w:eastAsia="標楷體"/>
          <w:b/>
          <w:color w:val="000000"/>
          <w:spacing w:val="-32"/>
          <w:sz w:val="36"/>
          <w:szCs w:val="36"/>
        </w:rPr>
        <w:t>繼承派下權後終止收養關係，是否仍為派下員</w:t>
      </w:r>
    </w:p>
    <w:p>
      <w:pPr>
        <w:pStyle w:val="Normal"/>
        <w:spacing w:lineRule="exact" w:line="400"/>
        <w:ind w:left="680" w:right="0" w:firstLine="738"/>
        <w:jc w:val="both"/>
        <w:rPr>
          <w:rFonts w:ascii="標楷體" w:hAnsi="標楷體" w:eastAsia="標楷體" w:cs="標楷體"/>
          <w:color w:val="000000"/>
          <w:sz w:val="36"/>
          <w:szCs w:val="36"/>
        </w:rPr>
      </w:pPr>
      <w:r>
        <w:rPr>
          <w:rFonts w:ascii="標楷體" w:hAnsi="標楷體" w:cs="標楷體" w:eastAsia="標楷體"/>
          <w:color w:val="000000"/>
          <w:sz w:val="36"/>
          <w:szCs w:val="36"/>
        </w:rPr>
        <w:t>祭祀公業性質特殊，係以祭祀祖先為目的所設立之獨立財產，祭祀公業之派下權係身分權及財產權的揉合體，除設立人因設立而原始取得派下權外，餘均係依親屬關係經由繼承取得派下權。至養子女於派下員繼承事實發生後終止收養關係是否影響其繼承派下權，因養子女係依擬制之親屬關係而繼承派下權，倘其嗣後終止收養關係，其派下權之繼承似即失所附麗，自未能依本條例相關規定列入派下現員名冊，個案如涉及私權爭議，應向法院提起民事確認訴訟，以解決紛爭。</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105</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1050091435</w:t>
      </w:r>
      <w:r>
        <w:rPr>
          <w:rFonts w:ascii="標楷體" w:hAnsi="標楷體" w:cs="標楷體" w:eastAsia="標楷體"/>
          <w:spacing w:val="-32"/>
          <w:sz w:val="36"/>
          <w:szCs w:val="36"/>
        </w:rPr>
        <w:t>號函）</w:t>
      </w:r>
    </w:p>
    <w:p>
      <w:pPr>
        <w:pStyle w:val="Normal"/>
        <w:spacing w:lineRule="exact" w:line="400" w:before="240" w:after="240"/>
        <w:ind w:left="709" w:right="0" w:hanging="283"/>
        <w:jc w:val="both"/>
        <w:rPr/>
      </w:pPr>
      <w:r>
        <w:rPr>
          <w:rStyle w:val="Style11"/>
          <w:rFonts w:ascii="標楷體" w:hAnsi="標楷體" w:cs="標楷體" w:eastAsia="標楷體"/>
          <w:b/>
          <w:spacing w:val="-32"/>
          <w:sz w:val="36"/>
          <w:szCs w:val="36"/>
        </w:rPr>
        <w:t>◆</w:t>
      </w:r>
      <w:r>
        <w:rPr>
          <w:rStyle w:val="Style11"/>
          <w:rFonts w:ascii="標楷體" w:hAnsi="標楷體" w:cs="標楷體" w:eastAsia="標楷體"/>
          <w:b/>
          <w:color w:val="000000"/>
          <w:spacing w:val="-32"/>
          <w:sz w:val="36"/>
          <w:szCs w:val="36"/>
        </w:rPr>
        <w:t>派下員大會通過將特定個人納入派下，與祭祀公業繼承方式未合</w:t>
      </w:r>
    </w:p>
    <w:p>
      <w:pPr>
        <w:pStyle w:val="Normal"/>
        <w:spacing w:lineRule="exact" w:line="400" w:before="240" w:after="0"/>
        <w:ind w:left="709" w:right="0" w:firstLine="709"/>
        <w:jc w:val="both"/>
        <w:rPr/>
      </w:pPr>
      <w:r>
        <w:rPr>
          <w:rStyle w:val="Style11"/>
          <w:rFonts w:ascii="標楷體" w:hAnsi="標楷體" w:cs="標楷體" w:eastAsia="標楷體"/>
          <w:color w:val="000000"/>
          <w:sz w:val="36"/>
          <w:szCs w:val="36"/>
        </w:rPr>
        <w:t>祭祀公業條例第</w:t>
      </w:r>
      <w:r>
        <w:rPr>
          <w:rStyle w:val="Style11"/>
          <w:rFonts w:eastAsia="標楷體" w:cs="標楷體" w:ascii="標楷體" w:hAnsi="標楷體"/>
          <w:color w:val="000000"/>
          <w:sz w:val="36"/>
          <w:szCs w:val="36"/>
        </w:rPr>
        <w:t>4</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3</w:t>
      </w:r>
      <w:r>
        <w:rPr>
          <w:rStyle w:val="Style11"/>
          <w:rFonts w:ascii="標楷體" w:hAnsi="標楷體" w:cs="標楷體" w:eastAsia="標楷體"/>
          <w:color w:val="000000"/>
          <w:sz w:val="36"/>
          <w:szCs w:val="36"/>
        </w:rPr>
        <w:t>項明定除前揭臺灣傳統習慣當然取得派下員資格外，其餘派下女子、養女、贅婿等於習俗上與被繼承派下員之子、養子有相類似之地位，且輩份相當、有共同承擔祭祀之事實者，類此例外情形得經派下現員多數同意取得派下員資格。至</w:t>
      </w:r>
      <w:r>
        <w:rPr>
          <w:rStyle w:val="Style11"/>
          <w:rFonts w:ascii="標楷體" w:hAnsi="標楷體" w:cs="標楷體" w:eastAsia="標楷體"/>
          <w:color w:val="000000"/>
          <w:spacing w:val="-32"/>
          <w:sz w:val="36"/>
          <w:szCs w:val="36"/>
        </w:rPr>
        <w:t>祭祀公業擬由派下員大會通過將特定個人納入派下</w:t>
      </w:r>
      <w:r>
        <w:rPr>
          <w:rStyle w:val="Style11"/>
          <w:rFonts w:eastAsia="標楷體" w:cs="標楷體" w:ascii="標楷體" w:hAnsi="標楷體"/>
          <w:color w:val="000000"/>
          <w:spacing w:val="-32"/>
          <w:sz w:val="36"/>
          <w:szCs w:val="36"/>
        </w:rPr>
        <w:t>1</w:t>
      </w:r>
      <w:r>
        <w:rPr>
          <w:rStyle w:val="Style11"/>
          <w:rFonts w:ascii="標楷體" w:hAnsi="標楷體" w:cs="標楷體" w:eastAsia="標楷體"/>
          <w:color w:val="000000"/>
          <w:spacing w:val="-32"/>
          <w:sz w:val="36"/>
          <w:szCs w:val="36"/>
        </w:rPr>
        <w:t>節，似與前開祭祀公業繼承方式未合，本案請依前揭規定及該祭祀公業之規約規定就個案事實本於權責卓處。</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106</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4</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21</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1060412810</w:t>
      </w:r>
      <w:r>
        <w:rPr>
          <w:rFonts w:ascii="標楷體" w:hAnsi="標楷體" w:cs="標楷體" w:eastAsia="標楷體"/>
          <w:spacing w:val="-32"/>
          <w:sz w:val="36"/>
          <w:szCs w:val="36"/>
          <w:u w:val="single"/>
        </w:rPr>
        <w:t>號函）</w:t>
      </w:r>
    </w:p>
    <w:p>
      <w:pPr>
        <w:pStyle w:val="Normal"/>
        <w:spacing w:lineRule="exact" w:line="400" w:before="240" w:after="240"/>
        <w:ind w:left="1876" w:right="0" w:hanging="1876"/>
        <w:jc w:val="both"/>
        <w:rPr/>
      </w:pPr>
      <w:r>
        <w:rPr>
          <w:rStyle w:val="Style11"/>
          <w:rFonts w:ascii="標楷體" w:hAnsi="標楷體" w:cs="標楷體" w:eastAsia="標楷體"/>
          <w:sz w:val="36"/>
          <w:szCs w:val="36"/>
        </w:rPr>
        <w:t>第  五  條　　本條例施行後，祭祀公業及祭祀公業法人之派下員發生繼承事實時，其繼承人應</w:t>
      </w:r>
      <w:bookmarkStart w:id="1" w:name="OLE_LINK2"/>
      <w:r>
        <w:rPr>
          <w:rStyle w:val="Style11"/>
          <w:rFonts w:ascii="標楷體" w:hAnsi="標楷體" w:cs="標楷體" w:eastAsia="標楷體"/>
          <w:sz w:val="36"/>
          <w:szCs w:val="36"/>
        </w:rPr>
        <w:t>以共同承擔祭祀者</w:t>
      </w:r>
      <w:bookmarkEnd w:id="1"/>
      <w:r>
        <w:rPr>
          <w:rStyle w:val="Style11"/>
          <w:rFonts w:ascii="標楷體" w:hAnsi="標楷體" w:cs="標楷體" w:eastAsia="標楷體"/>
          <w:sz w:val="36"/>
          <w:szCs w:val="36"/>
        </w:rPr>
        <w:t>列為派下員。</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共同承擔祭祀</w:t>
      </w:r>
    </w:p>
    <w:p>
      <w:pPr>
        <w:pStyle w:val="Normal"/>
        <w:spacing w:lineRule="exact" w:line="400"/>
        <w:ind w:left="720" w:right="0" w:firstLine="720"/>
        <w:jc w:val="both"/>
        <w:rPr/>
      </w:pPr>
      <w:r>
        <w:rPr>
          <w:rStyle w:val="Style11"/>
          <w:rFonts w:ascii="標楷體" w:hAnsi="標楷體" w:eastAsia="標楷體"/>
          <w:color w:val="000000"/>
          <w:sz w:val="36"/>
          <w:szCs w:val="36"/>
        </w:rPr>
        <w:t>祭祀公業條例第</w:t>
      </w:r>
      <w:r>
        <w:rPr>
          <w:rStyle w:val="Style11"/>
          <w:rFonts w:eastAsia="標楷體" w:ascii="標楷體" w:hAnsi="標楷體"/>
          <w:color w:val="000000"/>
          <w:sz w:val="36"/>
          <w:szCs w:val="36"/>
        </w:rPr>
        <w:t>5</w:t>
      </w:r>
      <w:r>
        <w:rPr>
          <w:rStyle w:val="Style11"/>
          <w:rFonts w:ascii="標楷體" w:hAnsi="標楷體" w:eastAsia="標楷體"/>
          <w:color w:val="000000"/>
          <w:sz w:val="36"/>
          <w:szCs w:val="36"/>
        </w:rPr>
        <w:t>條規定「共同承擔祭祀者」係指具有參與祭祀活動及共同負擔祭祀經費之事實者。</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4</w:t>
      </w:r>
      <w:r>
        <w:rPr>
          <w:rFonts w:ascii="標楷體" w:hAnsi="標楷體" w:cs="標楷體" w:eastAsia="標楷體"/>
          <w:b/>
          <w:sz w:val="36"/>
          <w:szCs w:val="36"/>
        </w:rPr>
        <w:t>條及第</w:t>
      </w:r>
      <w:r>
        <w:rPr>
          <w:rFonts w:eastAsia="標楷體" w:cs="標楷體" w:ascii="標楷體" w:hAnsi="標楷體"/>
          <w:b/>
          <w:sz w:val="36"/>
          <w:szCs w:val="36"/>
        </w:rPr>
        <w:t>5</w:t>
      </w:r>
      <w:r>
        <w:rPr>
          <w:rFonts w:ascii="標楷體" w:hAnsi="標楷體" w:cs="標楷體" w:eastAsia="標楷體"/>
          <w:b/>
          <w:sz w:val="36"/>
          <w:szCs w:val="36"/>
        </w:rPr>
        <w:t>條之適用</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條意旨係規範已存在之祭祀公業其派下員應具備條件之原則及例外，第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條意旨係基於民法規定男女繼承權平等，規範本條例施行後之祭祀公業</w:t>
      </w:r>
      <w:r>
        <w:rPr>
          <w:rStyle w:val="Style11"/>
          <w:rFonts w:ascii="標楷體" w:hAnsi="標楷體" w:cs="標楷體" w:eastAsia="標楷體"/>
          <w:spacing w:val="-20"/>
          <w:sz w:val="36"/>
          <w:szCs w:val="36"/>
        </w:rPr>
        <w:t>即不得再依宗祧繼承之習俗排除女性繼承派下之權利</w:t>
      </w:r>
      <w:r>
        <w:rPr>
          <w:rStyle w:val="Style11"/>
          <w:rFonts w:ascii="標楷體" w:hAnsi="標楷體" w:cs="標楷體" w:eastAsia="標楷體"/>
          <w:sz w:val="36"/>
          <w:szCs w:val="36"/>
        </w:rPr>
        <w:t>。祭</w:t>
      </w:r>
      <w:r>
        <w:rPr>
          <w:rStyle w:val="Style11"/>
          <w:rFonts w:ascii="標楷體" w:hAnsi="標楷體" w:cs="標楷體" w:eastAsia="標楷體"/>
          <w:spacing w:val="-20"/>
          <w:sz w:val="36"/>
          <w:szCs w:val="36"/>
        </w:rPr>
        <w:t>祀公業條例施行前已存在之祭祀公業，依法訂定規約</w:t>
      </w:r>
      <w:r>
        <w:rPr>
          <w:rStyle w:val="Style11"/>
          <w:rFonts w:ascii="標楷體" w:hAnsi="標楷體" w:cs="標楷體" w:eastAsia="標楷體"/>
          <w:sz w:val="36"/>
          <w:szCs w:val="36"/>
        </w:rPr>
        <w:t>，並報經受理機關備查有案，其規約內容如與祭祀公業條例第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條規定不一時，優先適用規約規定辦理。祭祀公業條例施行前已存在之祭祀公業，依法訂定規約，並報經受理機關備查有案，其規約內容如與祭祀公業條例第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條規定不一時，除應優先適用條例規定辦理外，並請變更其規約。</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0970732948</w:t>
      </w:r>
      <w:r>
        <w:rPr>
          <w:rFonts w:ascii="標楷體" w:hAnsi="標楷體" w:cs="標楷體" w:eastAsia="標楷體"/>
          <w:spacing w:val="-32"/>
          <w:sz w:val="36"/>
          <w:szCs w:val="36"/>
        </w:rPr>
        <w:t>號函）</w:t>
      </w:r>
    </w:p>
    <w:p>
      <w:pPr>
        <w:pStyle w:val="Style19"/>
        <w:spacing w:lineRule="exact" w:line="400" w:before="240" w:after="240"/>
        <w:ind w:left="942" w:right="0" w:hanging="404"/>
        <w:jc w:val="both"/>
        <w:textAlignment w:val="auto"/>
        <w:rPr>
          <w:rFonts w:ascii="標楷體" w:hAnsi="標楷體" w:eastAsia="標楷體" w:cs="Times New Roman"/>
          <w:b/>
          <w:b/>
          <w:sz w:val="36"/>
          <w:szCs w:val="36"/>
          <w:lang w:bidi="ar-SA"/>
        </w:rPr>
      </w:pPr>
      <w:r>
        <w:rPr>
          <w:rFonts w:ascii="標楷體" w:hAnsi="標楷體" w:cs="Times New Roman" w:eastAsia="標楷體"/>
          <w:b/>
          <w:sz w:val="36"/>
          <w:szCs w:val="36"/>
          <w:lang w:bidi="ar-SA"/>
        </w:rPr>
        <w:t>◆</w:t>
      </w:r>
      <w:r>
        <w:rPr>
          <w:rFonts w:ascii="標楷體" w:hAnsi="標楷體" w:cs="Times New Roman" w:eastAsia="標楷體"/>
          <w:b/>
          <w:sz w:val="36"/>
          <w:szCs w:val="36"/>
          <w:lang w:bidi="ar-SA"/>
        </w:rPr>
        <w:t>祭祀公業及祭祀公業法人之派下員發生繼承事實時，其繼承人係指派下員之直系血親卑親屬，不分男女</w:t>
      </w:r>
    </w:p>
    <w:p>
      <w:pPr>
        <w:pStyle w:val="Normal"/>
        <w:spacing w:lineRule="exact" w:line="400" w:before="240" w:after="0"/>
        <w:ind w:left="709" w:right="-96" w:firstLine="709"/>
        <w:jc w:val="both"/>
        <w:rPr>
          <w:rFonts w:ascii="標楷體" w:hAnsi="標楷體" w:eastAsia="標楷體"/>
          <w:sz w:val="36"/>
          <w:szCs w:val="36"/>
        </w:rPr>
      </w:pPr>
      <w:r>
        <w:rPr>
          <w:rFonts w:ascii="標楷體" w:hAnsi="標楷體" w:eastAsia="標楷體"/>
          <w:sz w:val="36"/>
          <w:szCs w:val="36"/>
        </w:rPr>
        <w:t>按祭祀公業條例第</w:t>
      </w:r>
      <w:r>
        <w:rPr>
          <w:rFonts w:eastAsia="標楷體" w:ascii="標楷體" w:hAnsi="標楷體"/>
          <w:sz w:val="36"/>
          <w:szCs w:val="36"/>
        </w:rPr>
        <w:t>4</w:t>
      </w:r>
      <w:r>
        <w:rPr>
          <w:rFonts w:ascii="標楷體" w:hAnsi="標楷體" w:eastAsia="標楷體"/>
          <w:sz w:val="36"/>
          <w:szCs w:val="36"/>
        </w:rPr>
        <w:t>條第</w:t>
      </w:r>
      <w:r>
        <w:rPr>
          <w:rFonts w:eastAsia="標楷體" w:ascii="標楷體" w:hAnsi="標楷體"/>
          <w:sz w:val="36"/>
          <w:szCs w:val="36"/>
        </w:rPr>
        <w:t>1</w:t>
      </w:r>
      <w:r>
        <w:rPr>
          <w:rFonts w:ascii="標楷體" w:hAnsi="標楷體" w:eastAsia="標楷體"/>
          <w:sz w:val="36"/>
          <w:szCs w:val="36"/>
        </w:rPr>
        <w:t>項規定略以，「本條例施行前已存在之祭祀公業，其派下員依規約定之。…」同條例第</w:t>
      </w:r>
      <w:r>
        <w:rPr>
          <w:rFonts w:eastAsia="標楷體" w:ascii="標楷體" w:hAnsi="標楷體"/>
          <w:sz w:val="36"/>
          <w:szCs w:val="36"/>
        </w:rPr>
        <w:t>5</w:t>
      </w:r>
      <w:r>
        <w:rPr>
          <w:rFonts w:ascii="標楷體" w:hAnsi="標楷體" w:eastAsia="標楷體"/>
          <w:sz w:val="36"/>
          <w:szCs w:val="36"/>
        </w:rPr>
        <w:t>條規定：「本條例施行後，祭祀公業及祭祀公業法人之派下員發生繼承事實時，其繼承人應以共同承擔祭祀者列為派下員。」查第</w:t>
      </w:r>
      <w:r>
        <w:rPr>
          <w:rFonts w:eastAsia="標楷體" w:ascii="標楷體" w:hAnsi="標楷體"/>
          <w:sz w:val="36"/>
          <w:szCs w:val="36"/>
        </w:rPr>
        <w:t>5</w:t>
      </w:r>
      <w:r>
        <w:rPr>
          <w:rFonts w:ascii="標楷體" w:hAnsi="標楷體" w:eastAsia="標楷體"/>
          <w:sz w:val="36"/>
          <w:szCs w:val="36"/>
        </w:rPr>
        <w:t>條之立法說明：「基於民法規定男女繼承權平等，本條例施行後之祭祀公業即不宜再依宗祧繼承之習俗排除女性繼承派下之權利，爰規定本條例施行後，祭祀公業及祭祀公業法人之派下員發生繼承事實時，其繼承人應以共同承擔祭祀者列為派下員。」依前揭之立法意旨其繼承人係指派下員之直系血親卑親屬，不分男女。故祭祀公業派下權之取得應由該公業依本條例規定於其規約中訂定有關共同承擔祭祀之合法合理條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0980720054</w:t>
      </w:r>
      <w:r>
        <w:rPr>
          <w:rFonts w:ascii="標楷體" w:hAnsi="標楷體" w:cs="標楷體" w:eastAsia="標楷體"/>
          <w:spacing w:val="-32"/>
          <w:sz w:val="36"/>
          <w:szCs w:val="36"/>
        </w:rPr>
        <w:t>號函）</w:t>
      </w:r>
    </w:p>
    <w:p>
      <w:pPr>
        <w:pStyle w:val="Normal"/>
        <w:spacing w:lineRule="exact" w:line="400" w:before="240" w:after="240"/>
        <w:ind w:left="284" w:right="-96" w:firstLine="389"/>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w:t>
      </w:r>
      <w:r>
        <w:rPr>
          <w:rFonts w:ascii="標楷體" w:hAnsi="標楷體" w:cs="標楷體" w:eastAsia="標楷體"/>
          <w:b/>
          <w:sz w:val="36"/>
          <w:szCs w:val="36"/>
        </w:rPr>
        <w:t>條「共同承擔祭祀事實」規定</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條規定係基於民法規定男女繼承權平等，本條例施行後之祭祀公業即不宜再依宗祧繼承之</w:t>
      </w:r>
      <w:r>
        <w:rPr>
          <w:rStyle w:val="Style11"/>
          <w:rFonts w:ascii="標楷體" w:hAnsi="標楷體" w:cs="標楷體" w:eastAsia="標楷體"/>
          <w:spacing w:val="-20"/>
          <w:sz w:val="36"/>
          <w:szCs w:val="36"/>
        </w:rPr>
        <w:t>習俗排除女性繼承派下之權利，爰規定本條例施行後</w:t>
      </w:r>
      <w:r>
        <w:rPr>
          <w:rStyle w:val="Style11"/>
          <w:rFonts w:ascii="標楷體" w:hAnsi="標楷體" w:cs="標楷體" w:eastAsia="標楷體"/>
          <w:sz w:val="36"/>
          <w:szCs w:val="36"/>
        </w:rPr>
        <w:t>，祭祀公業及祭祀公業法人之派下員發生繼承事實時，其繼承人應以共同承擔祭祀者列為派下員。另本部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16</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0980032164</w:t>
      </w:r>
      <w:r>
        <w:rPr>
          <w:rStyle w:val="Style11"/>
          <w:rFonts w:ascii="標楷體" w:hAnsi="標楷體" w:cs="標楷體" w:eastAsia="標楷體"/>
          <w:sz w:val="36"/>
          <w:szCs w:val="36"/>
        </w:rPr>
        <w:t>號函釋略以，不具有共同承擔祭祀事實者可由管理人、派下員或利害關係人切結，於系統表加以註記，不列入派下現員名冊，向行政機關申請公告徵求異議。</w:t>
      </w:r>
    </w:p>
    <w:p>
      <w:pPr>
        <w:pStyle w:val="Normal"/>
        <w:spacing w:lineRule="exact" w:line="400"/>
        <w:ind w:left="720" w:right="0" w:firstLine="720"/>
        <w:jc w:val="both"/>
        <w:rPr/>
      </w:pPr>
      <w:r>
        <w:rPr>
          <w:rStyle w:val="Style11"/>
          <w:rFonts w:ascii="標楷體" w:hAnsi="標楷體" w:cs="標楷體" w:eastAsia="標楷體"/>
          <w:sz w:val="36"/>
          <w:szCs w:val="36"/>
        </w:rPr>
        <w:t>關於祭祀公業及祭祀公業法人之派下員發生繼承事實時，其繼承人不分男女原則均推定為派下員，除非當事人表示不願意共同承擔祭祀，提出相關書面文件，得由管理人、派下員、利害關係人於系統表切結註記，不列入派下現員名冊外，否則符合派下員資格之繼承人，均應列入派下全員系統表及派下現員名冊內，並向行政機關申請公告徵求異議，以維護派下員權益。至於經核備有案之派下員，</w:t>
      </w:r>
      <w:r>
        <w:rPr>
          <w:rStyle w:val="Style11"/>
          <w:rFonts w:ascii="標楷體" w:hAnsi="標楷體" w:cs="標楷體" w:eastAsia="標楷體"/>
          <w:spacing w:val="-20"/>
          <w:sz w:val="36"/>
          <w:szCs w:val="36"/>
        </w:rPr>
        <w:t>嗣後如有不具共同承擔祭祀之事實者</w:t>
      </w:r>
      <w:r>
        <w:rPr>
          <w:rStyle w:val="Style11"/>
          <w:rFonts w:ascii="標楷體" w:hAnsi="標楷體" w:cs="標楷體" w:eastAsia="標楷體"/>
          <w:sz w:val="36"/>
          <w:szCs w:val="36"/>
        </w:rPr>
        <w:t>，違反該條例第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條規定不列為派下員，除依規約或法人章程規定辦理外，得由管理人、派下員或利害關係人檢附相關佐證資料，依該條例第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條規定辦理變動登記；倘涉私權爭議，應向法院提起民事確認訴訟，以澈底解決紛爭。</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25</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10303066541</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756" w:right="0" w:hanging="396"/>
        <w:jc w:val="both"/>
        <w:rPr/>
      </w:pPr>
      <w:r>
        <w:rPr>
          <w:rStyle w:val="Style11"/>
          <w:rFonts w:ascii="標楷體" w:hAnsi="標楷體" w:cs="標楷體" w:eastAsia="標楷體"/>
          <w:b/>
          <w:color w:val="000000"/>
          <w:sz w:val="36"/>
          <w:szCs w:val="36"/>
        </w:rPr>
        <w:t>◆</w:t>
      </w:r>
      <w:r>
        <w:rPr>
          <w:rStyle w:val="Style11"/>
          <w:rFonts w:ascii="標楷體" w:hAnsi="標楷體" w:cs="標楷體" w:eastAsia="標楷體"/>
          <w:b/>
          <w:bCs/>
          <w:color w:val="000000"/>
          <w:sz w:val="36"/>
          <w:szCs w:val="36"/>
        </w:rPr>
        <w:t>內政</w:t>
      </w:r>
      <w:r>
        <w:rPr>
          <w:rStyle w:val="Style11"/>
          <w:rFonts w:ascii="標楷體" w:hAnsi="標楷體" w:cs="標楷體" w:eastAsia="標楷體"/>
          <w:b/>
          <w:color w:val="000000"/>
          <w:sz w:val="36"/>
          <w:szCs w:val="36"/>
        </w:rPr>
        <w:t>部</w:t>
      </w:r>
      <w:r>
        <w:rPr>
          <w:rStyle w:val="Style11"/>
          <w:rFonts w:eastAsia="標楷體" w:cs="標楷體" w:ascii="標楷體" w:hAnsi="標楷體"/>
          <w:b/>
          <w:color w:val="000000"/>
          <w:sz w:val="36"/>
          <w:szCs w:val="36"/>
        </w:rPr>
        <w:t>98</w:t>
      </w:r>
      <w:r>
        <w:rPr>
          <w:rStyle w:val="Style11"/>
          <w:rFonts w:ascii="標楷體" w:hAnsi="標楷體" w:cs="標楷體" w:eastAsia="標楷體"/>
          <w:b/>
          <w:color w:val="000000"/>
          <w:sz w:val="36"/>
          <w:szCs w:val="36"/>
        </w:rPr>
        <w:t>年</w:t>
      </w:r>
      <w:r>
        <w:rPr>
          <w:rStyle w:val="Style11"/>
          <w:rFonts w:eastAsia="標楷體" w:cs="標楷體" w:ascii="標楷體" w:hAnsi="標楷體"/>
          <w:b/>
          <w:color w:val="000000"/>
          <w:sz w:val="36"/>
          <w:szCs w:val="36"/>
        </w:rPr>
        <w:t>4</w:t>
      </w:r>
      <w:r>
        <w:rPr>
          <w:rStyle w:val="Style11"/>
          <w:rFonts w:ascii="標楷體" w:hAnsi="標楷體" w:cs="標楷體" w:eastAsia="標楷體"/>
          <w:b/>
          <w:color w:val="000000"/>
          <w:sz w:val="36"/>
          <w:szCs w:val="36"/>
        </w:rPr>
        <w:t>月</w:t>
      </w:r>
      <w:r>
        <w:rPr>
          <w:rStyle w:val="Style11"/>
          <w:rFonts w:eastAsia="標楷體" w:cs="標楷體" w:ascii="標楷體" w:hAnsi="標楷體"/>
          <w:b/>
          <w:color w:val="000000"/>
          <w:sz w:val="36"/>
          <w:szCs w:val="36"/>
        </w:rPr>
        <w:t>16</w:t>
      </w:r>
      <w:r>
        <w:rPr>
          <w:rStyle w:val="Style11"/>
          <w:rFonts w:ascii="標楷體" w:hAnsi="標楷體" w:cs="標楷體" w:eastAsia="標楷體"/>
          <w:b/>
          <w:color w:val="000000"/>
          <w:sz w:val="36"/>
          <w:szCs w:val="36"/>
        </w:rPr>
        <w:t>日內授中民字第</w:t>
      </w:r>
      <w:r>
        <w:rPr>
          <w:rStyle w:val="Style11"/>
          <w:rFonts w:eastAsia="標楷體" w:cs="標楷體" w:ascii="標楷體" w:hAnsi="標楷體"/>
          <w:b/>
          <w:color w:val="000000"/>
          <w:sz w:val="36"/>
          <w:szCs w:val="36"/>
        </w:rPr>
        <w:t>0980032164</w:t>
      </w:r>
      <w:r>
        <w:rPr>
          <w:rStyle w:val="Style11"/>
          <w:rFonts w:ascii="標楷體" w:hAnsi="標楷體" w:cs="標楷體" w:eastAsia="標楷體"/>
          <w:b/>
          <w:color w:val="000000"/>
          <w:sz w:val="36"/>
          <w:szCs w:val="36"/>
        </w:rPr>
        <w:t>號函已停止適用</w:t>
      </w:r>
    </w:p>
    <w:p>
      <w:pPr>
        <w:pStyle w:val="Style19"/>
        <w:spacing w:lineRule="exact" w:line="400" w:before="0" w:after="0"/>
        <w:ind w:left="737" w:right="0" w:firstLine="737"/>
        <w:jc w:val="both"/>
        <w:rPr/>
      </w:pPr>
      <w:r>
        <w:rPr>
          <w:rStyle w:val="Style11"/>
          <w:rFonts w:ascii="標楷體" w:hAnsi="標楷體" w:eastAsia="標楷體"/>
          <w:color w:val="000000"/>
          <w:sz w:val="36"/>
          <w:szCs w:val="36"/>
        </w:rPr>
        <w:t>按祭祀公業條例第</w:t>
      </w:r>
      <w:r>
        <w:rPr>
          <w:rStyle w:val="Style11"/>
          <w:rFonts w:eastAsia="標楷體" w:ascii="標楷體" w:hAnsi="標楷體"/>
          <w:color w:val="000000"/>
          <w:sz w:val="36"/>
          <w:szCs w:val="36"/>
        </w:rPr>
        <w:t>5</w:t>
      </w:r>
      <w:r>
        <w:rPr>
          <w:rStyle w:val="Style11"/>
          <w:rFonts w:ascii="標楷體" w:hAnsi="標楷體" w:eastAsia="標楷體"/>
          <w:color w:val="000000"/>
          <w:sz w:val="36"/>
          <w:szCs w:val="36"/>
        </w:rPr>
        <w:t>條規定，祭祀公業及祭祀公業法人之派下員發生繼承事實時，其繼承人應以共同承擔祭祀者列為派下員。不具有共同承擔祭祀事實者可由管理人、派下員或利害關係人切結，於系統表加以註記，不列入派下現員名冊，向行政機關申請公告徵求異議，前經本部</w:t>
      </w:r>
      <w:r>
        <w:rPr>
          <w:rStyle w:val="Style11"/>
          <w:rFonts w:eastAsia="標楷體" w:ascii="標楷體" w:hAnsi="標楷體"/>
          <w:color w:val="000000"/>
          <w:sz w:val="36"/>
          <w:szCs w:val="36"/>
        </w:rPr>
        <w:t>98</w:t>
      </w:r>
      <w:r>
        <w:rPr>
          <w:rStyle w:val="Style11"/>
          <w:rFonts w:ascii="標楷體" w:hAnsi="標楷體" w:eastAsia="標楷體"/>
          <w:color w:val="000000"/>
          <w:sz w:val="36"/>
          <w:szCs w:val="36"/>
        </w:rPr>
        <w:t>年</w:t>
      </w:r>
      <w:r>
        <w:rPr>
          <w:rStyle w:val="Style11"/>
          <w:rFonts w:eastAsia="標楷體" w:ascii="標楷體" w:hAnsi="標楷體"/>
          <w:color w:val="000000"/>
          <w:sz w:val="36"/>
          <w:szCs w:val="36"/>
        </w:rPr>
        <w:t>4</w:t>
      </w:r>
      <w:r>
        <w:rPr>
          <w:rStyle w:val="Style11"/>
          <w:rFonts w:ascii="標楷體" w:hAnsi="標楷體" w:eastAsia="標楷體"/>
          <w:color w:val="000000"/>
          <w:sz w:val="36"/>
          <w:szCs w:val="36"/>
        </w:rPr>
        <w:t>月</w:t>
      </w:r>
      <w:r>
        <w:rPr>
          <w:rStyle w:val="Style11"/>
          <w:rFonts w:eastAsia="標楷體" w:ascii="標楷體" w:hAnsi="標楷體"/>
          <w:color w:val="000000"/>
          <w:sz w:val="36"/>
          <w:szCs w:val="36"/>
        </w:rPr>
        <w:t>16</w:t>
      </w:r>
      <w:r>
        <w:rPr>
          <w:rStyle w:val="Style11"/>
          <w:rFonts w:ascii="標楷體" w:hAnsi="標楷體" w:eastAsia="標楷體"/>
          <w:color w:val="000000"/>
          <w:sz w:val="36"/>
          <w:szCs w:val="36"/>
        </w:rPr>
        <w:t>日內授中民字第</w:t>
      </w:r>
      <w:r>
        <w:rPr>
          <w:rStyle w:val="Style11"/>
          <w:rFonts w:eastAsia="標楷體" w:ascii="標楷體" w:hAnsi="標楷體"/>
          <w:color w:val="000000"/>
          <w:sz w:val="36"/>
          <w:szCs w:val="36"/>
        </w:rPr>
        <w:t>0980032164</w:t>
      </w:r>
      <w:r>
        <w:rPr>
          <w:rStyle w:val="Style11"/>
          <w:rFonts w:ascii="標楷體" w:hAnsi="標楷體" w:eastAsia="標楷體"/>
          <w:color w:val="000000"/>
          <w:sz w:val="36"/>
          <w:szCs w:val="36"/>
        </w:rPr>
        <w:t>號函釋在案。惟實務上祭祀公業於辦理祭祀活動時，常排除女性之參與或未邀請女性參加，而構成女性不具有共同承擔祭祀之事實，經管理人、</w:t>
      </w:r>
      <w:r>
        <w:rPr>
          <w:rStyle w:val="Style11"/>
          <w:rFonts w:ascii="標楷體" w:hAnsi="標楷體" w:eastAsia="標楷體"/>
          <w:color w:val="000000"/>
          <w:spacing w:val="-20"/>
          <w:sz w:val="36"/>
          <w:szCs w:val="36"/>
        </w:rPr>
        <w:t>派下員或利害關係人切結</w:t>
      </w:r>
      <w:r>
        <w:rPr>
          <w:rStyle w:val="Style11"/>
          <w:rFonts w:ascii="標楷體" w:hAnsi="標楷體" w:eastAsia="標楷體"/>
          <w:color w:val="000000"/>
          <w:sz w:val="36"/>
          <w:szCs w:val="36"/>
        </w:rPr>
        <w:t>，致形成女性之繼承權當然被排除之情形，使祭祀公業條例第</w:t>
      </w:r>
      <w:r>
        <w:rPr>
          <w:rStyle w:val="Style11"/>
          <w:rFonts w:eastAsia="標楷體" w:ascii="標楷體" w:hAnsi="標楷體"/>
          <w:color w:val="000000"/>
          <w:sz w:val="36"/>
          <w:szCs w:val="36"/>
        </w:rPr>
        <w:t>5</w:t>
      </w:r>
      <w:r>
        <w:rPr>
          <w:rStyle w:val="Style11"/>
          <w:rFonts w:ascii="標楷體" w:hAnsi="標楷體" w:eastAsia="標楷體"/>
          <w:color w:val="000000"/>
          <w:sz w:val="36"/>
          <w:szCs w:val="36"/>
        </w:rPr>
        <w:t>條規定形同具文。</w:t>
      </w:r>
    </w:p>
    <w:p>
      <w:pPr>
        <w:pStyle w:val="Style19"/>
        <w:spacing w:lineRule="exact" w:line="400" w:before="0" w:after="0"/>
        <w:ind w:left="737" w:right="0" w:firstLine="737"/>
        <w:jc w:val="both"/>
        <w:rPr/>
      </w:pPr>
      <w:r>
        <w:rPr>
          <w:rStyle w:val="Style11"/>
          <w:rFonts w:ascii="標楷體" w:hAnsi="標楷體" w:eastAsia="標楷體"/>
          <w:color w:val="000000"/>
          <w:sz w:val="36"/>
          <w:szCs w:val="36"/>
        </w:rPr>
        <w:t>為落實祭祀公業條例第</w:t>
      </w:r>
      <w:r>
        <w:rPr>
          <w:rStyle w:val="Style11"/>
          <w:rFonts w:eastAsia="標楷體" w:ascii="標楷體" w:hAnsi="標楷體"/>
          <w:color w:val="000000"/>
          <w:sz w:val="36"/>
          <w:szCs w:val="36"/>
        </w:rPr>
        <w:t>5</w:t>
      </w:r>
      <w:r>
        <w:rPr>
          <w:rStyle w:val="Style11"/>
          <w:rFonts w:ascii="標楷體" w:hAnsi="標楷體" w:eastAsia="標楷體"/>
          <w:color w:val="000000"/>
          <w:sz w:val="36"/>
          <w:szCs w:val="36"/>
        </w:rPr>
        <w:t>條之立法目的，本部復於</w:t>
      </w:r>
      <w:r>
        <w:rPr>
          <w:rStyle w:val="Style11"/>
          <w:rFonts w:eastAsia="標楷體" w:ascii="標楷體" w:hAnsi="標楷體"/>
          <w:color w:val="000000"/>
          <w:sz w:val="36"/>
          <w:szCs w:val="36"/>
        </w:rPr>
        <w:t>103</w:t>
      </w:r>
      <w:r>
        <w:rPr>
          <w:rStyle w:val="Style11"/>
          <w:rFonts w:ascii="標楷體" w:hAnsi="標楷體" w:eastAsia="標楷體"/>
          <w:color w:val="000000"/>
          <w:sz w:val="36"/>
          <w:szCs w:val="36"/>
        </w:rPr>
        <w:t>年</w:t>
      </w:r>
      <w:r>
        <w:rPr>
          <w:rStyle w:val="Style11"/>
          <w:rFonts w:eastAsia="標楷體" w:ascii="標楷體" w:hAnsi="標楷體"/>
          <w:color w:val="000000"/>
          <w:sz w:val="36"/>
          <w:szCs w:val="36"/>
        </w:rPr>
        <w:t>9</w:t>
      </w:r>
      <w:r>
        <w:rPr>
          <w:rStyle w:val="Style11"/>
          <w:rFonts w:ascii="標楷體" w:hAnsi="標楷體" w:eastAsia="標楷體"/>
          <w:color w:val="000000"/>
          <w:sz w:val="36"/>
          <w:szCs w:val="36"/>
        </w:rPr>
        <w:t>月</w:t>
      </w:r>
      <w:r>
        <w:rPr>
          <w:rStyle w:val="Style11"/>
          <w:rFonts w:eastAsia="標楷體" w:ascii="標楷體" w:hAnsi="標楷體"/>
          <w:color w:val="000000"/>
          <w:sz w:val="36"/>
          <w:szCs w:val="36"/>
        </w:rPr>
        <w:t>25</w:t>
      </w:r>
      <w:r>
        <w:rPr>
          <w:rStyle w:val="Style11"/>
          <w:rFonts w:ascii="標楷體" w:hAnsi="標楷體" w:eastAsia="標楷體"/>
          <w:color w:val="000000"/>
          <w:sz w:val="36"/>
          <w:szCs w:val="36"/>
        </w:rPr>
        <w:t>日以台內民字第</w:t>
      </w:r>
      <w:r>
        <w:rPr>
          <w:rStyle w:val="Style11"/>
          <w:rFonts w:eastAsia="標楷體" w:ascii="標楷體" w:hAnsi="標楷體"/>
          <w:color w:val="000000"/>
          <w:sz w:val="36"/>
          <w:szCs w:val="36"/>
        </w:rPr>
        <w:t>10303066541</w:t>
      </w:r>
      <w:r>
        <w:rPr>
          <w:rStyle w:val="Style11"/>
          <w:rFonts w:ascii="標楷體" w:hAnsi="標楷體" w:eastAsia="標楷體"/>
          <w:color w:val="000000"/>
          <w:sz w:val="36"/>
          <w:szCs w:val="36"/>
        </w:rPr>
        <w:t>號函，釋明祭祀公業及祭祀公業法人之派下員發生繼承事實時，其繼承人不分男女原則均推定為派下員，除非當事人表示不願意共同承擔祭祀，</w:t>
      </w:r>
      <w:r>
        <w:rPr>
          <w:rStyle w:val="Style11"/>
          <w:rFonts w:ascii="標楷體" w:hAnsi="標楷體" w:eastAsia="標楷體"/>
          <w:color w:val="000000"/>
          <w:spacing w:val="-20"/>
          <w:sz w:val="36"/>
          <w:szCs w:val="36"/>
        </w:rPr>
        <w:t>提出相關書面文件，得由管理人</w:t>
      </w:r>
      <w:r>
        <w:rPr>
          <w:rStyle w:val="Style11"/>
          <w:rFonts w:ascii="標楷體" w:hAnsi="標楷體" w:eastAsia="標楷體"/>
          <w:color w:val="000000"/>
          <w:sz w:val="36"/>
          <w:szCs w:val="36"/>
        </w:rPr>
        <w:t>、派下員、利害關係人於系統表切結註記，不列入派下現員名冊外，否則符合派下員資格之繼承人，均應列入派下全員系統表及派下現員名冊內，並向行政機關申請公告徵求異議，以維護派下員權益。本部</w:t>
      </w:r>
      <w:r>
        <w:rPr>
          <w:rStyle w:val="Style11"/>
          <w:rFonts w:eastAsia="標楷體" w:ascii="標楷體" w:hAnsi="標楷體"/>
          <w:color w:val="000000"/>
          <w:sz w:val="36"/>
          <w:szCs w:val="36"/>
        </w:rPr>
        <w:t>98</w:t>
      </w:r>
      <w:r>
        <w:rPr>
          <w:rStyle w:val="Style11"/>
          <w:rFonts w:ascii="標楷體" w:hAnsi="標楷體" w:eastAsia="標楷體"/>
          <w:color w:val="000000"/>
          <w:sz w:val="36"/>
          <w:szCs w:val="36"/>
        </w:rPr>
        <w:t>年</w:t>
      </w:r>
      <w:r>
        <w:rPr>
          <w:rStyle w:val="Style11"/>
          <w:rFonts w:eastAsia="標楷體" w:ascii="標楷體" w:hAnsi="標楷體"/>
          <w:color w:val="000000"/>
          <w:sz w:val="36"/>
          <w:szCs w:val="36"/>
        </w:rPr>
        <w:t>4</w:t>
      </w:r>
      <w:r>
        <w:rPr>
          <w:rStyle w:val="Style11"/>
          <w:rFonts w:ascii="標楷體" w:hAnsi="標楷體" w:eastAsia="標楷體"/>
          <w:color w:val="000000"/>
          <w:sz w:val="36"/>
          <w:szCs w:val="36"/>
        </w:rPr>
        <w:t>月</w:t>
      </w:r>
      <w:r>
        <w:rPr>
          <w:rStyle w:val="Style11"/>
          <w:rFonts w:eastAsia="標楷體" w:ascii="標楷體" w:hAnsi="標楷體"/>
          <w:color w:val="000000"/>
          <w:sz w:val="36"/>
          <w:szCs w:val="36"/>
        </w:rPr>
        <w:t>16</w:t>
      </w:r>
      <w:r>
        <w:rPr>
          <w:rStyle w:val="Style11"/>
          <w:rFonts w:ascii="標楷體" w:hAnsi="標楷體" w:eastAsia="標楷體"/>
          <w:color w:val="000000"/>
          <w:sz w:val="36"/>
          <w:szCs w:val="36"/>
        </w:rPr>
        <w:t>日內授中民字第</w:t>
      </w:r>
      <w:r>
        <w:rPr>
          <w:rStyle w:val="Style11"/>
          <w:rFonts w:eastAsia="標楷體" w:ascii="標楷體" w:hAnsi="標楷體"/>
          <w:color w:val="000000"/>
          <w:sz w:val="36"/>
          <w:szCs w:val="36"/>
        </w:rPr>
        <w:t>0980032164</w:t>
      </w:r>
      <w:r>
        <w:rPr>
          <w:rStyle w:val="Style11"/>
          <w:rFonts w:ascii="標楷體" w:hAnsi="標楷體" w:eastAsia="標楷體"/>
          <w:color w:val="000000"/>
          <w:sz w:val="36"/>
          <w:szCs w:val="36"/>
        </w:rPr>
        <w:t>號函釋與上開函釋不符，自即日起停止適用。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104</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1041104456</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未成年人不願意共同承擔祭祀或拋棄派下繼承權</w:t>
      </w:r>
    </w:p>
    <w:p>
      <w:pPr>
        <w:pStyle w:val="Normal"/>
        <w:spacing w:lineRule="exact" w:line="400"/>
        <w:ind w:left="720" w:right="0" w:firstLine="720"/>
        <w:jc w:val="both"/>
        <w:rPr/>
      </w:pPr>
      <w:r>
        <w:rPr>
          <w:rStyle w:val="Style11"/>
          <w:rFonts w:ascii="標楷體" w:hAnsi="標楷體" w:cs="標楷體" w:eastAsia="標楷體"/>
          <w:sz w:val="36"/>
          <w:szCs w:val="36"/>
        </w:rPr>
        <w:t>查拋棄繼承權係單獨行為，依民法第</w:t>
      </w:r>
      <w:r>
        <w:rPr>
          <w:rStyle w:val="Style11"/>
          <w:rFonts w:eastAsia="標楷體" w:cs="標楷體" w:ascii="標楷體" w:hAnsi="標楷體"/>
          <w:sz w:val="36"/>
          <w:szCs w:val="36"/>
        </w:rPr>
        <w:t>78</w:t>
      </w:r>
      <w:r>
        <w:rPr>
          <w:rStyle w:val="Style11"/>
          <w:rFonts w:ascii="標楷體" w:hAnsi="標楷體" w:cs="標楷體" w:eastAsia="標楷體"/>
          <w:sz w:val="36"/>
          <w:szCs w:val="36"/>
        </w:rPr>
        <w:t>條規定，限制行為能力人</w:t>
      </w:r>
      <w:r>
        <w:rPr>
          <w:rStyle w:val="Style11"/>
          <w:rFonts w:ascii="標楷體" w:hAnsi="標楷體" w:cs="標楷體" w:eastAsia="標楷體"/>
          <w:spacing w:val="-20"/>
          <w:sz w:val="36"/>
          <w:szCs w:val="36"/>
        </w:rPr>
        <w:t>未得法定代理人之允許，所為之單獨行為</w:t>
      </w:r>
      <w:r>
        <w:rPr>
          <w:rStyle w:val="Style11"/>
          <w:rFonts w:ascii="標楷體" w:hAnsi="標楷體" w:cs="標楷體" w:eastAsia="標楷體"/>
          <w:sz w:val="36"/>
          <w:szCs w:val="36"/>
        </w:rPr>
        <w:t>，無效。另拋棄繼承權亦屬處分行為，依同法第</w:t>
      </w:r>
      <w:r>
        <w:rPr>
          <w:rStyle w:val="Style11"/>
          <w:rFonts w:eastAsia="標楷體" w:cs="標楷體" w:ascii="標楷體" w:hAnsi="標楷體"/>
          <w:sz w:val="36"/>
          <w:szCs w:val="36"/>
        </w:rPr>
        <w:t>1087</w:t>
      </w:r>
      <w:r>
        <w:rPr>
          <w:rStyle w:val="Style11"/>
          <w:rFonts w:ascii="標楷體" w:hAnsi="標楷體" w:cs="標楷體" w:eastAsia="標楷體"/>
          <w:sz w:val="36"/>
          <w:szCs w:val="36"/>
        </w:rPr>
        <w:t>條規定：「未成年子女，因繼承、贈與或其他無償取得之財產，為其特有財產。」、第</w:t>
      </w:r>
      <w:r>
        <w:rPr>
          <w:rStyle w:val="Style11"/>
          <w:rFonts w:eastAsia="標楷體" w:cs="標楷體" w:ascii="標楷體" w:hAnsi="標楷體"/>
          <w:sz w:val="36"/>
          <w:szCs w:val="36"/>
        </w:rPr>
        <w:t>1088</w:t>
      </w:r>
      <w:r>
        <w:rPr>
          <w:rStyle w:val="Style11"/>
          <w:rFonts w:ascii="標楷體" w:hAnsi="標楷體" w:cs="標楷體" w:eastAsia="標楷體"/>
          <w:sz w:val="36"/>
          <w:szCs w:val="36"/>
        </w:rPr>
        <w:t>條規定「未成年子女之特有財產，由父母共同管理。父母對於未成年子女之特有財產，有使用、收益之權。但非為子女之利益，不得處分之。」及第</w:t>
      </w:r>
      <w:r>
        <w:rPr>
          <w:rStyle w:val="Style11"/>
          <w:rFonts w:eastAsia="標楷體" w:cs="標楷體" w:ascii="標楷體" w:hAnsi="標楷體"/>
          <w:sz w:val="36"/>
          <w:szCs w:val="36"/>
        </w:rPr>
        <w:t>1101</w:t>
      </w:r>
      <w:r>
        <w:rPr>
          <w:rStyle w:val="Style11"/>
          <w:rFonts w:ascii="標楷體" w:hAnsi="標楷體" w:cs="標楷體" w:eastAsia="標楷體"/>
          <w:sz w:val="36"/>
          <w:szCs w:val="36"/>
        </w:rPr>
        <w:t>條規定：「監護人對於受監護人之財產，非為受監護人之利益，不得使用、代為或同意處分…。」父母、監護人非為子女及受監護人之利益，不得處分子女及受監護人之財產。爰未成年人原則上不得自行拋棄繼承權，如欲拋棄繼承，必因為其利益，由法定代理人代為意思表示或行使允許權。</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辦理繼承變動事宜，縱該法人提出未成年人簽屬並經法定代理人承認之表示不願意共同承擔祭祀之書面文件或拋棄派下權之切結書，因派下權包含身分權及財產權，倘該拋棄繼承權之意思表示將損及未成年人之利益，自與本部</w:t>
      </w:r>
      <w:r>
        <w:rPr>
          <w:rFonts w:eastAsia="標楷體" w:cs="標楷體" w:ascii="標楷體" w:hAnsi="標楷體"/>
          <w:sz w:val="36"/>
          <w:szCs w:val="36"/>
        </w:rPr>
        <w:t>103</w:t>
      </w:r>
      <w:r>
        <w:rPr>
          <w:rFonts w:ascii="標楷體" w:hAnsi="標楷體" w:cs="標楷體" w:eastAsia="標楷體"/>
          <w:sz w:val="36"/>
          <w:szCs w:val="36"/>
        </w:rPr>
        <w:t>年</w:t>
      </w:r>
      <w:r>
        <w:rPr>
          <w:rFonts w:eastAsia="標楷體" w:cs="標楷體" w:ascii="標楷體" w:hAnsi="標楷體"/>
          <w:sz w:val="36"/>
          <w:szCs w:val="36"/>
        </w:rPr>
        <w:t>9</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日台內民字第</w:t>
      </w:r>
      <w:r>
        <w:rPr>
          <w:rFonts w:eastAsia="標楷體" w:cs="標楷體" w:ascii="標楷體" w:hAnsi="標楷體"/>
          <w:sz w:val="36"/>
          <w:szCs w:val="36"/>
        </w:rPr>
        <w:t>10303066541</w:t>
      </w:r>
      <w:r>
        <w:rPr>
          <w:rFonts w:ascii="標楷體" w:hAnsi="標楷體" w:cs="標楷體" w:eastAsia="標楷體"/>
          <w:sz w:val="36"/>
          <w:szCs w:val="36"/>
        </w:rPr>
        <w:t>號函釋規定未符。</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color w:val="000000"/>
          <w:sz w:val="36"/>
          <w:szCs w:val="36"/>
        </w:rPr>
        <w:t>內政</w:t>
      </w:r>
      <w:r>
        <w:rPr>
          <w:rStyle w:val="Style11"/>
          <w:rFonts w:ascii="標楷體" w:hAnsi="標楷體" w:cs="標楷體" w:eastAsia="標楷體"/>
          <w:spacing w:val="-32"/>
          <w:sz w:val="36"/>
          <w:szCs w:val="36"/>
        </w:rPr>
        <w:t>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3</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19</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1040409199</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司法院釋字第</w:t>
      </w:r>
      <w:r>
        <w:rPr>
          <w:rFonts w:eastAsia="標楷體" w:cs="標楷體" w:ascii="標楷體" w:hAnsi="標楷體"/>
          <w:b/>
          <w:sz w:val="36"/>
          <w:szCs w:val="36"/>
        </w:rPr>
        <w:t>728</w:t>
      </w:r>
      <w:r>
        <w:rPr>
          <w:rFonts w:ascii="標楷體" w:hAnsi="標楷體" w:cs="標楷體" w:eastAsia="標楷體"/>
          <w:b/>
          <w:sz w:val="36"/>
          <w:szCs w:val="36"/>
        </w:rPr>
        <w:t>號解釋文係就祭祀公業條例第</w:t>
      </w:r>
      <w:r>
        <w:rPr>
          <w:rFonts w:eastAsia="標楷體" w:cs="標楷體" w:ascii="標楷體" w:hAnsi="標楷體"/>
          <w:b/>
          <w:sz w:val="36"/>
          <w:szCs w:val="36"/>
        </w:rPr>
        <w:t>4</w:t>
      </w:r>
      <w:r>
        <w:rPr>
          <w:rFonts w:ascii="標楷體" w:hAnsi="標楷體" w:cs="標楷體" w:eastAsia="標楷體"/>
          <w:b/>
          <w:sz w:val="36"/>
          <w:szCs w:val="36"/>
        </w:rPr>
        <w:t>條規定所為之解釋，尚與本條例第</w:t>
      </w:r>
      <w:r>
        <w:rPr>
          <w:rFonts w:eastAsia="標楷體" w:cs="標楷體" w:ascii="標楷體" w:hAnsi="標楷體"/>
          <w:b/>
          <w:sz w:val="36"/>
          <w:szCs w:val="36"/>
        </w:rPr>
        <w:t>5</w:t>
      </w:r>
      <w:r>
        <w:rPr>
          <w:rFonts w:ascii="標楷體" w:hAnsi="標楷體" w:cs="標楷體" w:eastAsia="標楷體"/>
          <w:b/>
          <w:sz w:val="36"/>
          <w:szCs w:val="36"/>
        </w:rPr>
        <w:t>條無涉，爰繼承事實如係發生於本條例施行後，自應適用本條例第</w:t>
      </w:r>
      <w:r>
        <w:rPr>
          <w:rFonts w:eastAsia="標楷體" w:cs="標楷體" w:ascii="標楷體" w:hAnsi="標楷體"/>
          <w:b/>
          <w:sz w:val="36"/>
          <w:szCs w:val="36"/>
        </w:rPr>
        <w:t>5</w:t>
      </w:r>
      <w:r>
        <w:rPr>
          <w:rFonts w:ascii="標楷體" w:hAnsi="標楷體" w:cs="標楷體" w:eastAsia="標楷體"/>
          <w:b/>
          <w:sz w:val="36"/>
          <w:szCs w:val="36"/>
        </w:rPr>
        <w:t>條「共同承擔祭祀事實者」列為派下員之規定，據以認定派下員之資格。</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color w:val="000000"/>
          <w:sz w:val="36"/>
          <w:szCs w:val="36"/>
        </w:rPr>
        <w:t>內政</w:t>
      </w:r>
      <w:r>
        <w:rPr>
          <w:rStyle w:val="Style11"/>
          <w:rFonts w:ascii="標楷體" w:hAnsi="標楷體" w:cs="標楷體" w:eastAsia="標楷體"/>
          <w:spacing w:val="-32"/>
          <w:sz w:val="36"/>
          <w:szCs w:val="36"/>
        </w:rPr>
        <w:t>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4</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28</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1040031824</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繼承人經切結不具共同承擔祭祀，並辦竣派下員變動事宜，嗣後如何取得派下員資格</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祭祀公業法人派下員之繼承人於本部</w:t>
      </w:r>
      <w:r>
        <w:rPr>
          <w:rFonts w:eastAsia="標楷體" w:cs="標楷體" w:ascii="標楷體" w:hAnsi="標楷體"/>
          <w:sz w:val="36"/>
          <w:szCs w:val="36"/>
        </w:rPr>
        <w:t>103</w:t>
      </w:r>
      <w:r>
        <w:rPr>
          <w:rFonts w:ascii="標楷體" w:hAnsi="標楷體" w:cs="標楷體" w:eastAsia="標楷體"/>
          <w:sz w:val="36"/>
          <w:szCs w:val="36"/>
        </w:rPr>
        <w:t>年</w:t>
      </w:r>
      <w:r>
        <w:rPr>
          <w:rFonts w:eastAsia="標楷體" w:cs="標楷體" w:ascii="標楷體" w:hAnsi="標楷體"/>
          <w:sz w:val="36"/>
          <w:szCs w:val="36"/>
        </w:rPr>
        <w:t>9</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日台內民字第</w:t>
      </w:r>
      <w:r>
        <w:rPr>
          <w:rFonts w:eastAsia="標楷體" w:cs="標楷體" w:ascii="標楷體" w:hAnsi="標楷體"/>
          <w:sz w:val="36"/>
          <w:szCs w:val="36"/>
        </w:rPr>
        <w:t>10303066541</w:t>
      </w:r>
      <w:r>
        <w:rPr>
          <w:rFonts w:ascii="標楷體" w:hAnsi="標楷體" w:cs="標楷體" w:eastAsia="標楷體"/>
          <w:sz w:val="36"/>
          <w:szCs w:val="36"/>
        </w:rPr>
        <w:t>號通函敘明不具共同承擔祭祀者，須由當事人出具書面文件始足認定前，經管理人依本部</w:t>
      </w:r>
      <w:r>
        <w:rPr>
          <w:rFonts w:eastAsia="標楷體" w:cs="標楷體" w:ascii="標楷體" w:hAnsi="標楷體"/>
          <w:sz w:val="36"/>
          <w:szCs w:val="36"/>
        </w:rPr>
        <w:t>98</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16</w:t>
      </w:r>
      <w:r>
        <w:rPr>
          <w:rFonts w:ascii="標楷體" w:hAnsi="標楷體" w:cs="標楷體" w:eastAsia="標楷體"/>
          <w:sz w:val="36"/>
          <w:szCs w:val="36"/>
        </w:rPr>
        <w:t>日內授中民字第</w:t>
      </w:r>
      <w:r>
        <w:rPr>
          <w:rFonts w:eastAsia="標楷體" w:cs="標楷體" w:ascii="標楷體" w:hAnsi="標楷體"/>
          <w:sz w:val="36"/>
          <w:szCs w:val="36"/>
        </w:rPr>
        <w:t>0980032164</w:t>
      </w:r>
      <w:r>
        <w:rPr>
          <w:rFonts w:ascii="標楷體" w:hAnsi="標楷體" w:cs="標楷體" w:eastAsia="標楷體"/>
          <w:sz w:val="36"/>
          <w:szCs w:val="36"/>
        </w:rPr>
        <w:t>號函釋意旨，提具「不具共同承擔祭祀事實」切結書，並依本條例第</w:t>
      </w:r>
      <w:r>
        <w:rPr>
          <w:rFonts w:eastAsia="標楷體" w:cs="標楷體" w:ascii="標楷體" w:hAnsi="標楷體"/>
          <w:sz w:val="36"/>
          <w:szCs w:val="36"/>
        </w:rPr>
        <w:t>18</w:t>
      </w:r>
      <w:r>
        <w:rPr>
          <w:rFonts w:ascii="標楷體" w:hAnsi="標楷體" w:cs="標楷體" w:eastAsia="標楷體"/>
          <w:sz w:val="36"/>
          <w:szCs w:val="36"/>
        </w:rPr>
        <w:t>條規定辦竣派下員變動公告事宜，該繼承人未列入祭祀公業法人之派下現員名冊，嗣後管理人擬以再次切結方式，向行政機關申請將該繼承人列入派下現員名冊。因該繼承人得否嗣後取得派下員資格疑義，與本條例「漏列」、「誤列」及「派下員有變動者」之情形有間，尚不得逕依本條例第</w:t>
      </w:r>
      <w:r>
        <w:rPr>
          <w:rFonts w:eastAsia="標楷體" w:cs="標楷體" w:ascii="標楷體" w:hAnsi="標楷體"/>
          <w:sz w:val="36"/>
          <w:szCs w:val="36"/>
        </w:rPr>
        <w:t>17</w:t>
      </w:r>
      <w:r>
        <w:rPr>
          <w:rFonts w:ascii="標楷體" w:hAnsi="標楷體" w:cs="標楷體" w:eastAsia="標楷體"/>
          <w:sz w:val="36"/>
          <w:szCs w:val="36"/>
        </w:rPr>
        <w:t>條或第</w:t>
      </w:r>
      <w:r>
        <w:rPr>
          <w:rFonts w:eastAsia="標楷體" w:cs="標楷體" w:ascii="標楷體" w:hAnsi="標楷體"/>
          <w:sz w:val="36"/>
          <w:szCs w:val="36"/>
        </w:rPr>
        <w:t>18</w:t>
      </w:r>
      <w:r>
        <w:rPr>
          <w:rFonts w:ascii="標楷體" w:hAnsi="標楷體" w:cs="標楷體" w:eastAsia="標楷體"/>
          <w:sz w:val="36"/>
          <w:szCs w:val="36"/>
        </w:rPr>
        <w:t>條規定辦理。</w:t>
      </w:r>
    </w:p>
    <w:p>
      <w:pPr>
        <w:pStyle w:val="Normal"/>
        <w:spacing w:lineRule="exact" w:line="400"/>
        <w:ind w:left="754" w:right="0" w:firstLine="662"/>
        <w:jc w:val="both"/>
        <w:rPr>
          <w:rFonts w:ascii="標楷體" w:hAnsi="標楷體" w:eastAsia="標楷體" w:cs="標楷體"/>
          <w:sz w:val="36"/>
          <w:szCs w:val="36"/>
        </w:rPr>
      </w:pPr>
      <w:r>
        <w:rPr>
          <w:rFonts w:ascii="標楷體" w:hAnsi="標楷體" w:cs="標楷體" w:eastAsia="標楷體"/>
          <w:sz w:val="36"/>
          <w:szCs w:val="36"/>
        </w:rPr>
        <w:t>為兼顧繼承人及既有派下現員雙方之權益，且基於行政便民及減少爭訟立場，就上開繼承人經切結不具共同承擔祭祀，並辦竣派下員變動事宜，嗣後如何取得派下員之資格疑義，因是項問題係源自派下員發生死亡繼承變動之事實，倘祭祀公業及祭祀公業法人規約或章程就該部分定有明文，自得允其依規約或章程所定要件，再類推適用本條例第</w:t>
      </w:r>
      <w:r>
        <w:rPr>
          <w:rFonts w:eastAsia="標楷體" w:cs="標楷體" w:ascii="標楷體" w:hAnsi="標楷體"/>
          <w:sz w:val="36"/>
          <w:szCs w:val="36"/>
        </w:rPr>
        <w:t>18</w:t>
      </w:r>
      <w:r>
        <w:rPr>
          <w:rFonts w:ascii="標楷體" w:hAnsi="標楷體" w:cs="標楷體" w:eastAsia="標楷體"/>
          <w:sz w:val="36"/>
          <w:szCs w:val="36"/>
        </w:rPr>
        <w:t>條規定辦理派下員變動事宜，經公告無人異議後將該繼承人納入派下現員名冊。</w:t>
      </w:r>
    </w:p>
    <w:p>
      <w:pPr>
        <w:pStyle w:val="Normal"/>
        <w:spacing w:lineRule="exact" w:line="400"/>
        <w:ind w:left="720" w:right="0" w:firstLine="720"/>
        <w:jc w:val="both"/>
        <w:rPr/>
      </w:pPr>
      <w:r>
        <w:rPr>
          <w:rStyle w:val="Style11"/>
          <w:rFonts w:ascii="標楷體" w:hAnsi="標楷體" w:cs="標楷體" w:eastAsia="標楷體"/>
          <w:sz w:val="36"/>
          <w:szCs w:val="36"/>
        </w:rPr>
        <w:t>至規約或章程就繼承人得否嗣後取得派下員之資格無相關規定者，因祭祀公業及祭祀公業法人，係以多數決為決策方式，本條例亦採多數決之立法模式，自應取得派下現員過半數之同意後，續類推適用本條例第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條規定辦理派下員變動事宜。</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color w:val="000000"/>
          <w:sz w:val="36"/>
          <w:szCs w:val="36"/>
        </w:rPr>
        <w:t>內政</w:t>
      </w:r>
      <w:r>
        <w:rPr>
          <w:rStyle w:val="Style11"/>
          <w:rFonts w:ascii="標楷體" w:hAnsi="標楷體" w:cs="標楷體" w:eastAsia="標楷體"/>
          <w:spacing w:val="-32"/>
          <w:sz w:val="36"/>
          <w:szCs w:val="36"/>
        </w:rPr>
        <w:t>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5</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11</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1041151329</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祭祀公業派下員於本條例施行後死亡，其直系血親卑親屬均得列為派下員</w:t>
      </w:r>
      <w:r>
        <w:rPr>
          <w:rFonts w:eastAsia="標楷體" w:cs="標楷體" w:ascii="標楷體" w:hAnsi="標楷體"/>
          <w:b/>
          <w:sz w:val="36"/>
          <w:szCs w:val="36"/>
        </w:rPr>
        <w:t>(</w:t>
      </w:r>
      <w:r>
        <w:rPr>
          <w:rFonts w:ascii="標楷體" w:hAnsi="標楷體" w:cs="標楷體" w:eastAsia="標楷體"/>
          <w:b/>
          <w:sz w:val="36"/>
          <w:szCs w:val="36"/>
        </w:rPr>
        <w:t>代位繼承</w:t>
      </w:r>
      <w:r>
        <w:rPr>
          <w:rFonts w:eastAsia="標楷體" w:cs="標楷體" w:ascii="標楷體" w:hAnsi="標楷體"/>
          <w:b/>
          <w:sz w:val="36"/>
          <w:szCs w:val="36"/>
        </w:rPr>
        <w:t>)</w:t>
      </w:r>
    </w:p>
    <w:p>
      <w:pPr>
        <w:pStyle w:val="Normal"/>
        <w:spacing w:lineRule="exact" w:line="400"/>
        <w:ind w:left="754" w:right="0" w:firstLine="805"/>
        <w:jc w:val="both"/>
        <w:rPr>
          <w:rFonts w:ascii="標楷體" w:hAnsi="標楷體" w:eastAsia="標楷體" w:cs="標楷體"/>
          <w:sz w:val="36"/>
          <w:szCs w:val="36"/>
        </w:rPr>
      </w:pPr>
      <w:r>
        <w:rPr>
          <w:rFonts w:ascii="標楷體" w:hAnsi="標楷體" w:cs="標楷體" w:eastAsia="標楷體"/>
          <w:sz w:val="36"/>
          <w:szCs w:val="36"/>
        </w:rPr>
        <w:t>按本條例第</w:t>
      </w:r>
      <w:r>
        <w:rPr>
          <w:rFonts w:eastAsia="標楷體" w:cs="標楷體" w:ascii="標楷體" w:hAnsi="標楷體"/>
          <w:sz w:val="36"/>
          <w:szCs w:val="36"/>
        </w:rPr>
        <w:t>5</w:t>
      </w:r>
      <w:r>
        <w:rPr>
          <w:rFonts w:ascii="標楷體" w:hAnsi="標楷體" w:cs="標楷體" w:eastAsia="標楷體"/>
          <w:sz w:val="36"/>
          <w:szCs w:val="36"/>
        </w:rPr>
        <w:t>條規定……及民法第</w:t>
      </w:r>
      <w:r>
        <w:rPr>
          <w:rFonts w:eastAsia="標楷體" w:cs="標楷體" w:ascii="標楷體" w:hAnsi="標楷體"/>
          <w:sz w:val="36"/>
          <w:szCs w:val="36"/>
        </w:rPr>
        <w:t>1140</w:t>
      </w:r>
      <w:r>
        <w:rPr>
          <w:rFonts w:ascii="標楷體" w:hAnsi="標楷體" w:cs="標楷體" w:eastAsia="標楷體"/>
          <w:sz w:val="36"/>
          <w:szCs w:val="36"/>
        </w:rPr>
        <w:t>條規定：「第</w:t>
      </w:r>
      <w:r>
        <w:rPr>
          <w:rFonts w:eastAsia="標楷體" w:cs="標楷體" w:ascii="標楷體" w:hAnsi="標楷體"/>
          <w:sz w:val="36"/>
          <w:szCs w:val="36"/>
        </w:rPr>
        <w:t>1138</w:t>
      </w:r>
      <w:r>
        <w:rPr>
          <w:rFonts w:ascii="標楷體" w:hAnsi="標楷體" w:cs="標楷體" w:eastAsia="標楷體"/>
          <w:sz w:val="36"/>
          <w:szCs w:val="36"/>
        </w:rPr>
        <w:t>條所定第一順序之繼承人，有於繼承開始前死亡或喪失繼承權者，由其直系血親卑親屬代位繼承其應繼分。」祭祀公業派下員發生繼承事實時，凡該派下員之子孫符合前揭規定，具有共同承擔祭祀事實者，均得列為派下員。</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105</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1050402629</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240" w:after="0"/>
        <w:ind w:left="754" w:right="0" w:hanging="397"/>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配偶得依規約或章程規定繼承派下權</w:t>
      </w:r>
    </w:p>
    <w:p>
      <w:pPr>
        <w:pStyle w:val="Normal"/>
        <w:spacing w:lineRule="exact" w:line="400" w:before="240" w:after="0"/>
        <w:ind w:left="754" w:right="0" w:firstLine="805"/>
        <w:jc w:val="both"/>
        <w:rPr>
          <w:rFonts w:ascii="標楷體" w:hAnsi="標楷體" w:eastAsia="標楷體" w:cs="標楷體"/>
          <w:sz w:val="36"/>
          <w:szCs w:val="36"/>
        </w:rPr>
      </w:pPr>
      <w:r>
        <w:rPr>
          <w:rFonts w:ascii="標楷體" w:hAnsi="標楷體" w:cs="標楷體" w:eastAsia="標楷體"/>
          <w:sz w:val="36"/>
          <w:szCs w:val="36"/>
        </w:rPr>
        <w:t>配偶得否取得派下員資格，倘祭祀公業規約或祭祀公業法人章程業就配偶繼承派下權部分有相關規定，得從其規定。</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eastAsia="標楷體" w:cs="標楷體" w:ascii="標楷體" w:hAnsi="標楷體"/>
          <w:spacing w:val="-32"/>
          <w:sz w:val="36"/>
          <w:szCs w:val="36"/>
          <w:u w:val="single"/>
        </w:rPr>
        <w:t>(</w:t>
      </w: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106</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8</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16</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1060430878</w:t>
      </w:r>
      <w:r>
        <w:rPr>
          <w:rFonts w:ascii="標楷體" w:hAnsi="標楷體" w:cs="標楷體" w:eastAsia="標楷體"/>
          <w:spacing w:val="-32"/>
          <w:sz w:val="36"/>
          <w:szCs w:val="36"/>
          <w:u w:val="single"/>
        </w:rPr>
        <w:t>號函</w:t>
      </w:r>
      <w:r>
        <w:rPr>
          <w:rFonts w:eastAsia="標楷體" w:cs="標楷體" w:ascii="標楷體" w:hAnsi="標楷體"/>
          <w:spacing w:val="-32"/>
          <w:sz w:val="36"/>
          <w:szCs w:val="36"/>
          <w:u w:val="single"/>
        </w:rPr>
        <w:t>)</w:t>
      </w:r>
    </w:p>
    <w:p>
      <w:pPr>
        <w:pStyle w:val="Normal"/>
        <w:spacing w:lineRule="exact" w:line="400" w:before="360" w:after="36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第二章 祭祀公業之申報</w:t>
      </w:r>
    </w:p>
    <w:p>
      <w:pPr>
        <w:pStyle w:val="Normal"/>
        <w:spacing w:lineRule="exact" w:line="400"/>
        <w:ind w:left="1876" w:right="0" w:hanging="1876"/>
        <w:jc w:val="both"/>
        <w:rPr>
          <w:rFonts w:ascii="標楷體" w:hAnsi="標楷體" w:eastAsia="標楷體" w:cs="標楷體"/>
          <w:sz w:val="36"/>
          <w:szCs w:val="36"/>
        </w:rPr>
      </w:pPr>
      <w:r>
        <w:rPr>
          <w:rFonts w:ascii="標楷體" w:hAnsi="標楷體" w:cs="標楷體" w:eastAsia="標楷體"/>
          <w:sz w:val="36"/>
          <w:szCs w:val="36"/>
        </w:rPr>
        <w:t>第  六  條　　本條例施行前已存在，而未依祭祀公業土地清理要點或臺灣省祭祀公業土地清理辦法之規定申報並核發派下全員證明書之祭祀公業，其管理人應向該祭祀公業不動產所在地之鄉（鎮、市）公所（以下簡稱公所）辦理申報。</w:t>
      </w:r>
    </w:p>
    <w:p>
      <w:pPr>
        <w:pStyle w:val="Normal"/>
        <w:spacing w:lineRule="exact" w:line="400"/>
        <w:ind w:left="1860" w:right="-108" w:firstLine="770"/>
        <w:jc w:val="both"/>
        <w:rPr>
          <w:rFonts w:ascii="標楷體" w:hAnsi="標楷體" w:eastAsia="標楷體" w:cs="標楷體"/>
          <w:sz w:val="36"/>
          <w:szCs w:val="36"/>
        </w:rPr>
      </w:pPr>
      <w:r>
        <w:rPr>
          <w:rFonts w:ascii="標楷體" w:hAnsi="標楷體" w:cs="標楷體" w:eastAsia="標楷體"/>
          <w:sz w:val="36"/>
          <w:szCs w:val="36"/>
        </w:rPr>
        <w:t>前項祭祀公業無管理人、管理人行方不明或管理人拒不申報者，得由派下現員過半數推舉派下現員一人辦理申報。</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祭祀公業條例施行前，尚未完成公告程序並核發派下全員證明書者，祭祀公業條例施行後，自應重新申報</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條規定略以：「本條例施行前已存在，而未依祭祀公業土地清理要點或臺灣省祭祀公業土地清理辦法之規定申報並核發派下全員證明書之祭祀公業，其管理人應</w:t>
      </w:r>
      <w:r>
        <w:rPr>
          <w:rStyle w:val="Style11"/>
          <w:rFonts w:ascii="標楷體" w:hAnsi="標楷體" w:cs="標楷體" w:eastAsia="標楷體"/>
          <w:spacing w:val="-20"/>
          <w:sz w:val="36"/>
          <w:szCs w:val="36"/>
        </w:rPr>
        <w:t>向該祭祀公業不動產所在地之鄉（鎮</w:t>
      </w:r>
      <w:r>
        <w:rPr>
          <w:rStyle w:val="Style11"/>
          <w:rFonts w:ascii="標楷體" w:hAnsi="標楷體" w:cs="標楷體" w:eastAsia="標楷體"/>
          <w:sz w:val="36"/>
          <w:szCs w:val="36"/>
        </w:rPr>
        <w:t>、市）公所辦理申報。…」本案祭祀公業條例施行前，已向受理機關申報被駁回或經訴願被駁回之案件，在尚未完成公告程序並核發派下全員證明書者，祭祀公業條例施行後，自應重新申報。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0970033107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土地設定地上權為祭祀公業之申報</w:t>
      </w:r>
    </w:p>
    <w:p>
      <w:pPr>
        <w:pStyle w:val="Normal"/>
        <w:spacing w:lineRule="exact" w:line="400"/>
        <w:ind w:left="720" w:right="0" w:firstLine="720"/>
        <w:jc w:val="both"/>
        <w:rPr/>
      </w:pPr>
      <w:r>
        <w:rPr>
          <w:rStyle w:val="Style11"/>
          <w:rFonts w:ascii="標楷體" w:hAnsi="標楷體" w:cs="標楷體" w:eastAsia="標楷體"/>
          <w:sz w:val="36"/>
          <w:szCs w:val="36"/>
        </w:rPr>
        <w:t>土地設定地上權人為祭祀公業，該地上權人尚非土地所有權人，土地為私人所有，</w:t>
      </w:r>
      <w:r>
        <w:rPr>
          <w:rStyle w:val="Style11"/>
          <w:rFonts w:ascii="標楷體" w:hAnsi="標楷體" w:cs="標楷體" w:eastAsia="標楷體"/>
          <w:spacing w:val="-20"/>
          <w:sz w:val="36"/>
          <w:szCs w:val="36"/>
        </w:rPr>
        <w:t>地上權人為祭祀公業者</w:t>
      </w:r>
      <w:r>
        <w:rPr>
          <w:rStyle w:val="Style11"/>
          <w:rFonts w:ascii="標楷體" w:hAnsi="標楷體" w:cs="標楷體" w:eastAsia="標楷體"/>
          <w:sz w:val="36"/>
          <w:szCs w:val="36"/>
        </w:rPr>
        <w:t>，經查祭祀公業條例並無明定列為申報標的，惟為考量土地地上權與所有權同屬財產權，亦屬土地登記之權利，得以該地上權之土地列入申報之不動產清冊，俾完成申報後取得派下全員證明書。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0990720189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祭祀公業土地被徵收之申報</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已被徵收之土地，如屬祭祀公業土地，仍應依祭祀公業條例規定將該土地列入不動產清冊，註明被徵收之情形完成申報並取得派下全員證明書，確定派下現員（即土地權利人）名冊後，再依土地徵收補償費領取之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0990720189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祭祀公業申報後得否更換申報人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同時有</w:t>
      </w:r>
      <w:r>
        <w:rPr>
          <w:rFonts w:eastAsia="標楷體" w:cs="標楷體" w:ascii="標楷體" w:hAnsi="標楷體"/>
          <w:sz w:val="36"/>
          <w:szCs w:val="36"/>
        </w:rPr>
        <w:t>2</w:t>
      </w:r>
      <w:r>
        <w:rPr>
          <w:rFonts w:ascii="標楷體" w:hAnsi="標楷體" w:cs="標楷體" w:eastAsia="標楷體"/>
          <w:sz w:val="36"/>
          <w:szCs w:val="36"/>
        </w:rPr>
        <w:t>人對祭祀公業○○○提出申報，公所業依祭祀公業條例第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項規定協調程序辦理中，其中一方當事人申請更改申報人，因本案已進入協調</w:t>
      </w:r>
      <w:r>
        <w:rPr>
          <w:rFonts w:eastAsia="標楷體" w:cs="標楷體" w:ascii="標楷體" w:hAnsi="標楷體"/>
          <w:sz w:val="36"/>
          <w:szCs w:val="36"/>
        </w:rPr>
        <w:t>1</w:t>
      </w:r>
      <w:r>
        <w:rPr>
          <w:rFonts w:ascii="標楷體" w:hAnsi="標楷體" w:cs="標楷體" w:eastAsia="標楷體"/>
          <w:sz w:val="36"/>
          <w:szCs w:val="36"/>
        </w:rPr>
        <w:t>人申報程序，尚未結案前更改申報人，如其申報人資格及推舉過程，經公所審查符合祭祀公業條例第</w:t>
      </w:r>
      <w:r>
        <w:rPr>
          <w:rFonts w:eastAsia="標楷體" w:cs="標楷體" w:ascii="標楷體" w:hAnsi="標楷體"/>
          <w:sz w:val="36"/>
          <w:szCs w:val="36"/>
        </w:rPr>
        <w:t>6</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項規定者，得接任本案申報人，代表處理後續協調程序，同時，公所應通知另一方當事人。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31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01000031729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祭祀公業申報推舉派下現員為申報人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6</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項規定派下現員係指已知的派下現員，即申報時所附派下現員名冊所列派下員，故祭祀公業如以派下現員申報者，受理公所應審查該申報人有無已知派下員（名冊所列）過半數之推舉書。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1000033211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主管機關受理祭祀公業申報之處理期限</w:t>
      </w:r>
    </w:p>
    <w:p>
      <w:pPr>
        <w:pStyle w:val="Normal"/>
        <w:spacing w:lineRule="exact" w:line="400"/>
        <w:ind w:left="720" w:right="0" w:firstLine="720"/>
        <w:jc w:val="both"/>
        <w:rPr/>
      </w:pPr>
      <w:r>
        <w:rPr>
          <w:rStyle w:val="Style11"/>
          <w:rFonts w:ascii="標楷體" w:hAnsi="標楷體" w:cs="標楷體" w:eastAsia="標楷體"/>
          <w:sz w:val="36"/>
          <w:szCs w:val="36"/>
        </w:rPr>
        <w:t>對於未申報或已提出申報尚未完成清理（未取得派下全員證明書）之祭祀公業，為維護民眾權益，除請各主管機關協助民眾申報外，</w:t>
      </w:r>
      <w:r>
        <w:rPr>
          <w:rStyle w:val="Style11"/>
          <w:rFonts w:ascii="標楷體" w:hAnsi="標楷體" w:cs="標楷體" w:eastAsia="標楷體"/>
          <w:spacing w:val="-20"/>
          <w:sz w:val="36"/>
          <w:szCs w:val="36"/>
        </w:rPr>
        <w:t>祭祀公業土地未代為標售前</w:t>
      </w:r>
      <w:r>
        <w:rPr>
          <w:rStyle w:val="Style11"/>
          <w:rFonts w:ascii="標楷體" w:hAnsi="標楷體" w:cs="標楷體" w:eastAsia="標楷體"/>
          <w:sz w:val="36"/>
          <w:szCs w:val="36"/>
        </w:rPr>
        <w:t>、或決標前、或登記為國有前，權利人仍可辦理申報，主管機關應予受理。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1015730500</w:t>
      </w:r>
      <w:r>
        <w:rPr>
          <w:rFonts w:ascii="標楷體" w:hAnsi="標楷體" w:cs="標楷體" w:eastAsia="標楷體"/>
          <w:spacing w:val="-32"/>
          <w:sz w:val="36"/>
          <w:szCs w:val="36"/>
        </w:rPr>
        <w:t>號函）</w:t>
      </w:r>
    </w:p>
    <w:p>
      <w:pPr>
        <w:pStyle w:val="Normal"/>
        <w:spacing w:lineRule="exact" w:line="400" w:before="240" w:after="240"/>
        <w:ind w:left="1876" w:right="0" w:hanging="1876"/>
        <w:jc w:val="both"/>
        <w:rPr>
          <w:rFonts w:ascii="標楷體" w:hAnsi="標楷體" w:eastAsia="標楷體" w:cs="標楷體"/>
          <w:sz w:val="36"/>
          <w:szCs w:val="36"/>
        </w:rPr>
      </w:pPr>
      <w:r>
        <w:rPr>
          <w:rFonts w:ascii="標楷體" w:hAnsi="標楷體" w:cs="標楷體" w:eastAsia="標楷體"/>
          <w:sz w:val="36"/>
          <w:szCs w:val="36"/>
        </w:rPr>
        <w:t>第  七  條　　直轄市、縣</w:t>
      </w:r>
      <w:r>
        <w:rPr>
          <w:rFonts w:eastAsia="標楷體" w:cs="標楷體" w:ascii="標楷體" w:hAnsi="標楷體"/>
          <w:sz w:val="36"/>
          <w:szCs w:val="36"/>
        </w:rPr>
        <w:t>(</w:t>
      </w:r>
      <w:r>
        <w:rPr>
          <w:rFonts w:ascii="標楷體" w:hAnsi="標楷體" w:cs="標楷體" w:eastAsia="標楷體"/>
          <w:sz w:val="36"/>
          <w:szCs w:val="36"/>
        </w:rPr>
        <w:t>市</w:t>
      </w:r>
      <w:r>
        <w:rPr>
          <w:rFonts w:eastAsia="標楷體" w:cs="標楷體" w:ascii="標楷體" w:hAnsi="標楷體"/>
          <w:sz w:val="36"/>
          <w:szCs w:val="36"/>
        </w:rPr>
        <w:t>)</w:t>
      </w:r>
      <w:r>
        <w:rPr>
          <w:rFonts w:ascii="標楷體" w:hAnsi="標楷體" w:cs="標楷體" w:eastAsia="標楷體"/>
          <w:sz w:val="36"/>
          <w:szCs w:val="36"/>
        </w:rPr>
        <w:t>地政機關應自本條例施行之日起一年內清查祭祀公業土地並造冊，送公所公告九十日，並通知尚未申報之祭祀公業，應自公告之日起三年內辦理申報。</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祭祀公業土地已依有關法令清理，毋庸辦理補行清查公告，但應通知依條例第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項及第</w:t>
      </w:r>
      <w:r>
        <w:rPr>
          <w:rFonts w:eastAsia="標楷體" w:cs="標楷體" w:ascii="標楷體" w:hAnsi="標楷體"/>
          <w:b/>
          <w:sz w:val="36"/>
          <w:szCs w:val="36"/>
        </w:rPr>
        <w:t>2</w:t>
      </w:r>
      <w:r>
        <w:rPr>
          <w:rFonts w:ascii="標楷體" w:hAnsi="標楷體" w:cs="標楷體" w:eastAsia="標楷體"/>
          <w:b/>
          <w:sz w:val="36"/>
          <w:szCs w:val="36"/>
        </w:rPr>
        <w:t>項規定辦理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7</w:t>
      </w:r>
      <w:r>
        <w:rPr>
          <w:rFonts w:ascii="標楷體" w:hAnsi="標楷體" w:cs="標楷體" w:eastAsia="標楷體"/>
          <w:sz w:val="36"/>
          <w:szCs w:val="36"/>
        </w:rPr>
        <w:t>條規定意旨在公告並通知尚未申報之祭祀公業應自公告之日起</w:t>
      </w:r>
      <w:r>
        <w:rPr>
          <w:rFonts w:eastAsia="標楷體" w:cs="標楷體" w:ascii="標楷體" w:hAnsi="標楷體"/>
          <w:sz w:val="36"/>
          <w:szCs w:val="36"/>
        </w:rPr>
        <w:t>3</w:t>
      </w:r>
      <w:r>
        <w:rPr>
          <w:rFonts w:ascii="標楷體" w:hAnsi="標楷體" w:cs="標楷體" w:eastAsia="標楷體"/>
          <w:sz w:val="36"/>
          <w:szCs w:val="36"/>
        </w:rPr>
        <w:t>年內辦理申報或已清理之祭祀公業應依同條例第</w:t>
      </w:r>
      <w:r>
        <w:rPr>
          <w:rFonts w:eastAsia="標楷體" w:cs="標楷體" w:ascii="標楷體" w:hAnsi="標楷體"/>
          <w:sz w:val="36"/>
          <w:szCs w:val="36"/>
        </w:rPr>
        <w:t>50</w:t>
      </w:r>
      <w:r>
        <w:rPr>
          <w:rFonts w:ascii="標楷體" w:hAnsi="標楷體" w:cs="標楷體" w:eastAsia="標楷體"/>
          <w:sz w:val="36"/>
          <w:szCs w:val="36"/>
        </w:rPr>
        <w:t>條規定辦理。土地既已依有關法令清理，自應依同條例第</w:t>
      </w:r>
      <w:r>
        <w:rPr>
          <w:rFonts w:eastAsia="標楷體" w:cs="標楷體" w:ascii="標楷體" w:hAnsi="標楷體"/>
          <w:sz w:val="36"/>
          <w:szCs w:val="36"/>
        </w:rPr>
        <w:t>50</w:t>
      </w:r>
      <w:r>
        <w:rPr>
          <w:rFonts w:ascii="標楷體" w:hAnsi="標楷體" w:cs="標楷體" w:eastAsia="標楷體"/>
          <w:sz w:val="36"/>
          <w:szCs w:val="36"/>
        </w:rPr>
        <w:t>條規定辦理，雖毋庸辦理補行公告，但應通知該祭祀公業依上開條例第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項及第</w:t>
      </w:r>
      <w:r>
        <w:rPr>
          <w:rFonts w:eastAsia="標楷體" w:cs="標楷體" w:ascii="標楷體" w:hAnsi="標楷體"/>
          <w:sz w:val="36"/>
          <w:szCs w:val="36"/>
        </w:rPr>
        <w:t>2</w:t>
      </w:r>
      <w:r>
        <w:rPr>
          <w:rFonts w:ascii="標楷體" w:hAnsi="標楷體" w:cs="標楷體" w:eastAsia="標楷體"/>
          <w:sz w:val="36"/>
          <w:szCs w:val="36"/>
        </w:rPr>
        <w:t>項規定辦理。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1000034081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行政機關受理民眾申請提供祭祀公業土地清查相關資料如何處理</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政府機關依祭祀公業條例第</w:t>
      </w:r>
      <w:r>
        <w:rPr>
          <w:rFonts w:eastAsia="標楷體" w:cs="標楷體" w:ascii="標楷體" w:hAnsi="標楷體"/>
          <w:sz w:val="36"/>
          <w:szCs w:val="36"/>
        </w:rPr>
        <w:t>7</w:t>
      </w:r>
      <w:r>
        <w:rPr>
          <w:rFonts w:ascii="標楷體" w:hAnsi="標楷體" w:cs="標楷體" w:eastAsia="標楷體"/>
          <w:sz w:val="36"/>
          <w:szCs w:val="36"/>
        </w:rPr>
        <w:t>條規定清查公告之資訊，係屬法律明定應公開之事項，且該項資料未能以直接或間接方式辨別現生存自然人，主管機關依當事人申請提供上開公告資料，尚無損及祭祀公業及其派下員之隱私或資訊秘密等權益，自無個人資料保護法及政府資訊公開法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項規定之適用。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民眾申請提供祭祀公業土地清查之公開資料，倘包含前揭祭祀公業土地之地段、地號、建號、面積、登記名義人及其權利範圍等以外之資訊，仍有政府資訊公開法第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項規定之適用，及同法第</w:t>
      </w:r>
      <w:r>
        <w:rPr>
          <w:rFonts w:eastAsia="標楷體" w:cs="標楷體" w:ascii="標楷體" w:hAnsi="標楷體"/>
          <w:sz w:val="36"/>
          <w:szCs w:val="36"/>
        </w:rPr>
        <w:t>18</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6</w:t>
      </w:r>
      <w:r>
        <w:rPr>
          <w:rFonts w:ascii="標楷體" w:hAnsi="標楷體" w:cs="標楷體" w:eastAsia="標楷體"/>
          <w:sz w:val="36"/>
          <w:szCs w:val="36"/>
        </w:rPr>
        <w:t>款「侵害個人隱私」之事實認定疑義，需由受理機關就個案事實本於權責審認之。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為利民眾申報相關祭祀公業，主管機關得依個人資料保護法、政府資訊公開法、檔案法及檔案法施行細則相關規定提供祭祀公業土地清查之公開資料，惟為免造成祭祀公業困擾，得先篩選後再予提供。</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4</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7</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1040410721</w:t>
      </w:r>
      <w:r>
        <w:rPr>
          <w:rStyle w:val="Style11"/>
          <w:rFonts w:ascii="標楷體" w:hAnsi="標楷體" w:cs="標楷體" w:eastAsia="標楷體"/>
          <w:spacing w:val="-32"/>
          <w:sz w:val="36"/>
          <w:szCs w:val="36"/>
        </w:rPr>
        <w:t>號函）</w:t>
      </w:r>
    </w:p>
    <w:p>
      <w:pPr>
        <w:pStyle w:val="Normal"/>
        <w:spacing w:lineRule="exact" w:line="400" w:before="240" w:after="0"/>
        <w:ind w:left="1841" w:right="0" w:hanging="1836"/>
        <w:jc w:val="both"/>
        <w:rPr>
          <w:rFonts w:ascii="標楷體" w:hAnsi="標楷體" w:eastAsia="標楷體" w:cs="標楷體"/>
          <w:sz w:val="36"/>
          <w:szCs w:val="36"/>
        </w:rPr>
      </w:pPr>
      <w:r>
        <w:rPr>
          <w:rFonts w:ascii="標楷體" w:hAnsi="標楷體" w:cs="標楷體" w:eastAsia="標楷體"/>
          <w:sz w:val="36"/>
          <w:szCs w:val="36"/>
        </w:rPr>
        <w:t>第  八  條　　第六條之祭祀公業，其管理人或派下員申報時應填具申請書，並檢附下列文件：</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一、推舉書。但管理人申報者，免附。</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二、沿革。</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三、不動產清冊及其證明文件。</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四、派下全員系統表。</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五、派下全員戶籍謄本。</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六、派下現員名冊。</w:t>
      </w:r>
    </w:p>
    <w:p>
      <w:pPr>
        <w:pStyle w:val="Normal"/>
        <w:spacing w:lineRule="exact" w:line="400"/>
        <w:ind w:left="0" w:right="0" w:firstLine="2549"/>
        <w:jc w:val="both"/>
        <w:rPr>
          <w:rFonts w:ascii="標楷體" w:hAnsi="標楷體" w:eastAsia="標楷體" w:cs="標楷體"/>
          <w:sz w:val="36"/>
          <w:szCs w:val="36"/>
        </w:rPr>
      </w:pPr>
      <w:r>
        <w:rPr>
          <w:rFonts w:ascii="標楷體" w:hAnsi="標楷體" w:cs="標楷體" w:eastAsia="標楷體"/>
          <w:sz w:val="36"/>
          <w:szCs w:val="36"/>
        </w:rPr>
        <w:t>七、原始規約。但無原始規約者，免附。</w:t>
      </w:r>
    </w:p>
    <w:p>
      <w:pPr>
        <w:pStyle w:val="Normal"/>
        <w:spacing w:lineRule="exact" w:line="400"/>
        <w:ind w:left="1819" w:right="0" w:firstLine="720"/>
        <w:jc w:val="both"/>
        <w:rPr>
          <w:rFonts w:ascii="標楷體" w:hAnsi="標楷體" w:eastAsia="標楷體" w:cs="標楷體"/>
          <w:sz w:val="36"/>
          <w:szCs w:val="36"/>
        </w:rPr>
      </w:pPr>
      <w:r>
        <w:rPr>
          <w:rFonts w:ascii="標楷體" w:hAnsi="標楷體" w:cs="標楷體" w:eastAsia="標楷體"/>
          <w:sz w:val="36"/>
          <w:szCs w:val="36"/>
        </w:rPr>
        <w:t>前項第五款派下全員戶籍謄本，指戶籍登記開始實施後，至申報時全體派下員之戶籍謄本。但經戶政機關查明無該派下員戶籍資料者，免附。</w:t>
      </w:r>
    </w:p>
    <w:p>
      <w:pPr>
        <w:pStyle w:val="Normal"/>
        <w:spacing w:lineRule="exact" w:line="400" w:before="240" w:after="240"/>
        <w:ind w:left="942" w:right="0" w:hanging="404"/>
        <w:jc w:val="center"/>
        <w:rPr>
          <w:rFonts w:ascii="標楷體" w:hAnsi="標楷體" w:eastAsia="標楷體" w:cs="標楷體"/>
          <w:b/>
          <w:b/>
          <w:sz w:val="36"/>
          <w:szCs w:val="36"/>
        </w:rPr>
      </w:pPr>
      <w:r>
        <w:rPr>
          <w:rFonts w:ascii="標楷體" w:hAnsi="標楷體" w:cs="標楷體" w:eastAsia="標楷體"/>
          <w:b/>
          <w:sz w:val="36"/>
          <w:szCs w:val="36"/>
        </w:rPr>
        <w:t>【祭祀公業之申報案例解釋】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戶籍登記開始實施：按指明治</w:t>
      </w:r>
      <w:r>
        <w:rPr>
          <w:rFonts w:eastAsia="標楷體" w:cs="標楷體" w:ascii="標楷體" w:hAnsi="標楷體"/>
          <w:b/>
          <w:sz w:val="36"/>
          <w:szCs w:val="36"/>
        </w:rPr>
        <w:t>39</w:t>
      </w:r>
      <w:r>
        <w:rPr>
          <w:rFonts w:ascii="標楷體" w:hAnsi="標楷體" w:cs="標楷體" w:eastAsia="標楷體"/>
          <w:b/>
          <w:sz w:val="36"/>
          <w:szCs w:val="36"/>
        </w:rPr>
        <w:t>年即民前</w:t>
      </w:r>
      <w:r>
        <w:rPr>
          <w:rFonts w:eastAsia="標楷體" w:cs="標楷體" w:ascii="標楷體" w:hAnsi="標楷體"/>
          <w:b/>
          <w:sz w:val="36"/>
          <w:szCs w:val="36"/>
        </w:rPr>
        <w:t>6</w:t>
      </w:r>
      <w:r>
        <w:rPr>
          <w:rFonts w:ascii="標楷體" w:hAnsi="標楷體" w:cs="標楷體" w:eastAsia="標楷體"/>
          <w:b/>
          <w:sz w:val="36"/>
          <w:szCs w:val="36"/>
        </w:rPr>
        <w:t>年</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祭祀公業條例規定並無應檢附祭祀公業設立人及設立時間之證明文件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申報時檢附文件，自應依據不動產所有權登記資料，並依照祭祀公業條例規定辦理。另查人民申報祭祀公業案件所檢附之文件，依祭祀公業條例規定並無應檢附祭祀公業設立人及設立時間之證明文件，故無須以切結方式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0970037207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pPr>
      <w:r>
        <w:rPr>
          <w:rStyle w:val="Style11"/>
          <w:rFonts w:ascii="標楷體" w:hAnsi="標楷體" w:cs="標楷體" w:eastAsia="標楷體"/>
          <w:b/>
          <w:sz w:val="36"/>
          <w:szCs w:val="36"/>
        </w:rPr>
        <w:t>◆</w:t>
      </w:r>
      <w:r>
        <w:rPr>
          <w:rStyle w:val="Style11"/>
          <w:rFonts w:ascii="標楷體" w:hAnsi="標楷體" w:cs="標楷體" w:eastAsia="標楷體"/>
          <w:b/>
          <w:sz w:val="36"/>
          <w:szCs w:val="36"/>
        </w:rPr>
        <w:t>派下財產權之讓與應列入派下系統表及派下名冊並敘明讓與事由</w:t>
      </w:r>
    </w:p>
    <w:p>
      <w:pPr>
        <w:pStyle w:val="Normal"/>
        <w:spacing w:lineRule="exact" w:line="400"/>
        <w:ind w:left="720" w:right="0" w:firstLine="720"/>
        <w:jc w:val="both"/>
        <w:rPr/>
      </w:pPr>
      <w:r>
        <w:rPr>
          <w:rStyle w:val="Style11"/>
          <w:rFonts w:ascii="標楷體" w:hAnsi="標楷體" w:cs="標楷體" w:eastAsia="標楷體"/>
          <w:sz w:val="36"/>
          <w:szCs w:val="36"/>
        </w:rPr>
        <w:t>祭祀公業是否經過行政機關發給派下全員證明，並不影響派下財產權之讓與。部分派下員在祭祀公業派下全員證明書核發前即讓與</w:t>
      </w:r>
      <w:r>
        <w:rPr>
          <w:rStyle w:val="Style11"/>
          <w:rFonts w:ascii="標楷體" w:hAnsi="標楷體" w:cs="標楷體" w:eastAsia="標楷體"/>
          <w:spacing w:val="-20"/>
          <w:sz w:val="36"/>
          <w:szCs w:val="36"/>
        </w:rPr>
        <w:t>其派下財產權，而後失去聯絡</w:t>
      </w:r>
      <w:r>
        <w:rPr>
          <w:rStyle w:val="Style11"/>
          <w:rFonts w:ascii="標楷體" w:hAnsi="標楷體" w:cs="標楷體" w:eastAsia="標楷體"/>
          <w:sz w:val="36"/>
          <w:szCs w:val="36"/>
        </w:rPr>
        <w:t>，無法取得其戶籍謄本者，若該派下員之派下系統關係可由其他派下員之戶籍資料辨識時，其派下財產權既經讓與，無檢附戶籍謄本之必要。至於派下系統表與派下名冊如何造報乙節，為明瞭派下系統關係，並期派下系統表及派下名冊之完整，該派下員有列入派下系統表及派下名冊，並敘明該派下財產讓與事由之必要。</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79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827685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行方不明之人數得扣除後予以計算同意人數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本部</w:t>
      </w:r>
      <w:r>
        <w:rPr>
          <w:rFonts w:eastAsia="標楷體" w:cs="標楷體" w:ascii="標楷體" w:hAnsi="標楷體"/>
          <w:sz w:val="36"/>
          <w:szCs w:val="36"/>
        </w:rPr>
        <w:t>70</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10</w:t>
      </w:r>
      <w:r>
        <w:rPr>
          <w:rFonts w:ascii="標楷體" w:hAnsi="標楷體" w:cs="標楷體" w:eastAsia="標楷體"/>
          <w:sz w:val="36"/>
          <w:szCs w:val="36"/>
        </w:rPr>
        <w:t>日台內民字第</w:t>
      </w:r>
      <w:r>
        <w:rPr>
          <w:rFonts w:eastAsia="標楷體" w:cs="標楷體" w:ascii="標楷體" w:hAnsi="標楷體"/>
          <w:sz w:val="36"/>
          <w:szCs w:val="36"/>
        </w:rPr>
        <w:t>33092</w:t>
      </w:r>
      <w:r>
        <w:rPr>
          <w:rFonts w:ascii="標楷體" w:hAnsi="標楷體" w:cs="標楷體" w:eastAsia="標楷體"/>
          <w:sz w:val="36"/>
          <w:szCs w:val="36"/>
        </w:rPr>
        <w:t>號函略以：「…行方不明如持有向警政機關申報之文件者，由申報人於備考欄註明『住址不詳』，毋庸檢附戶籍謄本，以資便民。…」；本部</w:t>
      </w:r>
      <w:r>
        <w:rPr>
          <w:rFonts w:eastAsia="標楷體" w:cs="標楷體" w:ascii="標楷體" w:hAnsi="標楷體"/>
          <w:sz w:val="36"/>
          <w:szCs w:val="36"/>
        </w:rPr>
        <w:t>87</w:t>
      </w:r>
      <w:r>
        <w:rPr>
          <w:rFonts w:ascii="標楷體" w:hAnsi="標楷體" w:cs="標楷體" w:eastAsia="標楷體"/>
          <w:sz w:val="36"/>
          <w:szCs w:val="36"/>
        </w:rPr>
        <w:t>年</w:t>
      </w:r>
      <w:r>
        <w:rPr>
          <w:rFonts w:eastAsia="標楷體" w:cs="標楷體" w:ascii="標楷體" w:hAnsi="標楷體"/>
          <w:sz w:val="36"/>
          <w:szCs w:val="36"/>
        </w:rPr>
        <w:t>3</w:t>
      </w:r>
      <w:r>
        <w:rPr>
          <w:rFonts w:ascii="標楷體" w:hAnsi="標楷體" w:cs="標楷體" w:eastAsia="標楷體"/>
          <w:sz w:val="36"/>
          <w:szCs w:val="36"/>
        </w:rPr>
        <w:t>月</w:t>
      </w:r>
      <w:r>
        <w:rPr>
          <w:rFonts w:eastAsia="標楷體" w:cs="標楷體" w:ascii="標楷體" w:hAnsi="標楷體"/>
          <w:sz w:val="36"/>
          <w:szCs w:val="36"/>
        </w:rPr>
        <w:t>3</w:t>
      </w:r>
      <w:r>
        <w:rPr>
          <w:rFonts w:ascii="標楷體" w:hAnsi="標楷體" w:cs="標楷體" w:eastAsia="標楷體"/>
          <w:sz w:val="36"/>
          <w:szCs w:val="36"/>
        </w:rPr>
        <w:t>日台內地字第</w:t>
      </w:r>
      <w:r>
        <w:rPr>
          <w:rFonts w:eastAsia="標楷體" w:cs="標楷體" w:ascii="標楷體" w:hAnsi="標楷體"/>
          <w:sz w:val="36"/>
          <w:szCs w:val="36"/>
        </w:rPr>
        <w:t>8703334</w:t>
      </w:r>
      <w:r>
        <w:rPr>
          <w:rFonts w:ascii="標楷體" w:hAnsi="標楷體" w:cs="標楷體" w:eastAsia="標楷體"/>
          <w:sz w:val="36"/>
          <w:szCs w:val="36"/>
        </w:rPr>
        <w:t>號函略以：「…應檢附戶政機關未能提供戶籍資料之證明文件…」；本部</w:t>
      </w:r>
      <w:r>
        <w:rPr>
          <w:rFonts w:eastAsia="標楷體" w:cs="標楷體" w:ascii="標楷體" w:hAnsi="標楷體"/>
          <w:sz w:val="36"/>
          <w:szCs w:val="36"/>
        </w:rPr>
        <w:t>66</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21</w:t>
      </w:r>
      <w:r>
        <w:rPr>
          <w:rFonts w:ascii="標楷體" w:hAnsi="標楷體" w:cs="標楷體" w:eastAsia="標楷體"/>
          <w:sz w:val="36"/>
          <w:szCs w:val="36"/>
        </w:rPr>
        <w:t>日台內民字第</w:t>
      </w:r>
      <w:r>
        <w:rPr>
          <w:rFonts w:eastAsia="標楷體" w:cs="標楷體" w:ascii="標楷體" w:hAnsi="標楷體"/>
          <w:sz w:val="36"/>
          <w:szCs w:val="36"/>
        </w:rPr>
        <w:t>719975</w:t>
      </w:r>
      <w:r>
        <w:rPr>
          <w:rFonts w:ascii="標楷體" w:hAnsi="標楷體" w:cs="標楷體" w:eastAsia="標楷體"/>
          <w:sz w:val="36"/>
          <w:szCs w:val="36"/>
        </w:rPr>
        <w:t>號函略以：「…關於祭祀公業…管理人之選任，在無損於其他公同共有人實質權益之情況下，得將行方不明之人數扣除後，予以計算同意人數。」祭祀公業已於申報派下證明時，在其名冊中確有派下員列為行方不明且於備註欄註明住址不詳者（持有向警政機關申報之文件或檢附戶政機關未能提供戶籍資料之證明文件），該公業之解散、派下員漏列或誤列、訂立規約等所為之人數計算，得比照管理人選任之規定，將行方不明之人數扣除後予以計算同意人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94</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日台內中民字第</w:t>
      </w:r>
      <w:r>
        <w:rPr>
          <w:rFonts w:eastAsia="標楷體" w:cs="標楷體" w:ascii="標楷體" w:hAnsi="標楷體"/>
          <w:spacing w:val="-32"/>
          <w:sz w:val="36"/>
          <w:szCs w:val="36"/>
        </w:rPr>
        <w:t>0940000430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戶籍謄本並無請領時間及有效期限之限制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按祭祀公業條例對申報時應檢具之派下全員戶籍謄本，並無請領時間及有效期限之限制，惟於申報案審查補正期間如派下現員戶籍資料有異動者，得請申報人提供新的戶籍資料，以利核對。</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0970034920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補行製列系統表</w:t>
      </w:r>
    </w:p>
    <w:p>
      <w:pPr>
        <w:pStyle w:val="Normal"/>
        <w:spacing w:lineRule="exact" w:line="400"/>
        <w:ind w:left="720" w:right="0" w:firstLine="720"/>
        <w:jc w:val="both"/>
        <w:rPr/>
      </w:pPr>
      <w:r>
        <w:rPr>
          <w:rStyle w:val="Style11"/>
          <w:rFonts w:eastAsia="標楷體" w:cs="標楷體" w:ascii="標楷體" w:hAnsi="標楷體"/>
          <w:sz w:val="36"/>
          <w:szCs w:val="36"/>
        </w:rPr>
        <w:t>97</w:t>
      </w:r>
      <w:r>
        <w:rPr>
          <w:rStyle w:val="Style11"/>
          <w:rFonts w:ascii="標楷體" w:hAnsi="標楷體" w:cs="標楷體" w:eastAsia="標楷體"/>
          <w:sz w:val="36"/>
          <w:szCs w:val="36"/>
        </w:rPr>
        <w:t>年</w:t>
      </w:r>
      <w:r>
        <w:rPr>
          <w:rStyle w:val="Style11"/>
          <w:rFonts w:eastAsia="標楷體" w:cs="標楷體" w:ascii="標楷體" w:hAnsi="標楷體"/>
          <w:sz w:val="36"/>
          <w:szCs w:val="36"/>
        </w:rPr>
        <w:t>7</w:t>
      </w:r>
      <w:r>
        <w:rPr>
          <w:rStyle w:val="Style11"/>
          <w:rFonts w:ascii="標楷體" w:hAnsi="標楷體" w:cs="標楷體" w:eastAsia="標楷體"/>
          <w:sz w:val="36"/>
          <w:szCs w:val="36"/>
        </w:rPr>
        <w:t>月</w:t>
      </w:r>
      <w:r>
        <w:rPr>
          <w:rStyle w:val="Style11"/>
          <w:rFonts w:eastAsia="標楷體" w:cs="標楷體" w:ascii="標楷體" w:hAnsi="標楷體"/>
          <w:sz w:val="36"/>
          <w:szCs w:val="36"/>
        </w:rPr>
        <w:t>1</w:t>
      </w:r>
      <w:r>
        <w:rPr>
          <w:rStyle w:val="Style11"/>
          <w:rFonts w:ascii="標楷體" w:hAnsi="標楷體" w:cs="標楷體" w:eastAsia="標楷體"/>
          <w:sz w:val="36"/>
          <w:szCs w:val="36"/>
        </w:rPr>
        <w:t>日</w:t>
      </w:r>
      <w:r>
        <w:rPr>
          <w:rStyle w:val="Style11"/>
          <w:rFonts w:ascii="標楷體" w:hAnsi="標楷體" w:cs="標楷體" w:eastAsia="標楷體"/>
          <w:spacing w:val="-20"/>
          <w:sz w:val="36"/>
          <w:szCs w:val="36"/>
        </w:rPr>
        <w:t>廢止之祭祀公業土地清理要點第</w:t>
      </w:r>
      <w:r>
        <w:rPr>
          <w:rStyle w:val="Style11"/>
          <w:rFonts w:eastAsia="標楷體" w:cs="標楷體" w:ascii="標楷體" w:hAnsi="標楷體"/>
          <w:spacing w:val="-20"/>
          <w:sz w:val="36"/>
          <w:szCs w:val="36"/>
        </w:rPr>
        <w:t>2</w:t>
      </w:r>
      <w:r>
        <w:rPr>
          <w:rStyle w:val="Style11"/>
          <w:rFonts w:ascii="標楷體" w:hAnsi="標楷體" w:cs="標楷體" w:eastAsia="標楷體"/>
          <w:spacing w:val="-20"/>
          <w:sz w:val="36"/>
          <w:szCs w:val="36"/>
        </w:rPr>
        <w:t>點</w:t>
      </w:r>
      <w:r>
        <w:rPr>
          <w:rStyle w:val="Style11"/>
          <w:rFonts w:ascii="標楷體" w:hAnsi="標楷體" w:cs="標楷體" w:eastAsia="標楷體"/>
          <w:sz w:val="36"/>
          <w:szCs w:val="36"/>
        </w:rPr>
        <w:t>、第</w:t>
      </w:r>
      <w:r>
        <w:rPr>
          <w:rStyle w:val="Style11"/>
          <w:rFonts w:eastAsia="標楷體" w:cs="標楷體" w:ascii="標楷體" w:hAnsi="標楷體"/>
          <w:sz w:val="36"/>
          <w:szCs w:val="36"/>
        </w:rPr>
        <w:t>4</w:t>
      </w:r>
      <w:r>
        <w:rPr>
          <w:rStyle w:val="Style11"/>
          <w:rFonts w:ascii="標楷體" w:hAnsi="標楷體" w:cs="標楷體" w:eastAsia="標楷體"/>
          <w:sz w:val="36"/>
          <w:szCs w:val="36"/>
        </w:rPr>
        <w:t>點均明確規定派下全員系統表為祭祀公業申報時應檢具、公告及陳列之文件之ㄧ，</w:t>
      </w:r>
      <w:r>
        <w:rPr>
          <w:rStyle w:val="Style11"/>
          <w:rFonts w:ascii="標楷體" w:hAnsi="標楷體" w:cs="標楷體" w:eastAsia="標楷體"/>
          <w:spacing w:val="-20"/>
          <w:sz w:val="36"/>
          <w:szCs w:val="36"/>
        </w:rPr>
        <w:t>故祭祀公業條例施行後</w:t>
      </w:r>
      <w:r>
        <w:rPr>
          <w:rStyle w:val="Style11"/>
          <w:rFonts w:ascii="標楷體" w:hAnsi="標楷體" w:cs="標楷體" w:eastAsia="標楷體"/>
          <w:sz w:val="36"/>
          <w:szCs w:val="36"/>
        </w:rPr>
        <w:t>，祭祀公業申辦相關案件時，自應依條例規定檢附派下全員系統表辦理。原核發證明時無系統表之祭祀公業應由公所輔導其依原核發之派下現員名冊及沿革，補行製列系統表，以利其後續各事項之辦理。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死胎註記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按本部</w:t>
      </w:r>
      <w:r>
        <w:rPr>
          <w:rFonts w:eastAsia="標楷體" w:cs="標楷體" w:ascii="標楷體" w:hAnsi="標楷體"/>
          <w:sz w:val="36"/>
          <w:szCs w:val="36"/>
        </w:rPr>
        <w:t>69</w:t>
      </w:r>
      <w:r>
        <w:rPr>
          <w:rFonts w:ascii="標楷體" w:hAnsi="標楷體" w:cs="標楷體" w:eastAsia="標楷體"/>
          <w:sz w:val="36"/>
          <w:szCs w:val="36"/>
        </w:rPr>
        <w:t>年</w:t>
      </w:r>
      <w:r>
        <w:rPr>
          <w:rFonts w:eastAsia="標楷體" w:cs="標楷體" w:ascii="標楷體" w:hAnsi="標楷體"/>
          <w:sz w:val="36"/>
          <w:szCs w:val="36"/>
        </w:rPr>
        <w:t>10</w:t>
      </w:r>
      <w:r>
        <w:rPr>
          <w:rFonts w:ascii="標楷體" w:hAnsi="標楷體" w:cs="標楷體" w:eastAsia="標楷體"/>
          <w:sz w:val="36"/>
          <w:szCs w:val="36"/>
        </w:rPr>
        <w:t>月</w:t>
      </w:r>
      <w:r>
        <w:rPr>
          <w:rFonts w:eastAsia="標楷體" w:cs="標楷體" w:ascii="標楷體" w:hAnsi="標楷體"/>
          <w:sz w:val="36"/>
          <w:szCs w:val="36"/>
        </w:rPr>
        <w:t>8</w:t>
      </w:r>
      <w:r>
        <w:rPr>
          <w:rFonts w:ascii="標楷體" w:hAnsi="標楷體" w:cs="標楷體" w:eastAsia="標楷體"/>
          <w:sz w:val="36"/>
          <w:szCs w:val="36"/>
        </w:rPr>
        <w:t>日台內戶字第</w:t>
      </w:r>
      <w:r>
        <w:rPr>
          <w:rFonts w:eastAsia="標楷體" w:cs="標楷體" w:ascii="標楷體" w:hAnsi="標楷體"/>
          <w:sz w:val="36"/>
          <w:szCs w:val="36"/>
        </w:rPr>
        <w:t>47624</w:t>
      </w:r>
      <w:r>
        <w:rPr>
          <w:rFonts w:ascii="標楷體" w:hAnsi="標楷體" w:cs="標楷體" w:eastAsia="標楷體"/>
          <w:sz w:val="36"/>
          <w:szCs w:val="36"/>
        </w:rPr>
        <w:t>號函釋「日據時代死胎未命名即死亡，應免辦理死亡登記，無須據以公告」，係就「為申請親屬系統證明，部分子女於日據時代死胎未命名即死亡，佔空稱謂而於系統表載明「死胎」字樣，可否據以公告，徵求異議」而言，本案祭祀公業派下員系統中，日據時期（光復前）之死胎佔空稱謂，為明瞭出生關係，並期系統表之周延完整，有於系統表中註明「死胎」字樣之必要。</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79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822307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未實施戶籍登記前，尚無戶籍登記資料，無需檢附</w:t>
      </w:r>
    </w:p>
    <w:p>
      <w:pPr>
        <w:pStyle w:val="Normal"/>
        <w:spacing w:lineRule="exact" w:line="400"/>
        <w:ind w:left="720" w:right="0" w:firstLine="720"/>
        <w:jc w:val="both"/>
        <w:rPr/>
      </w:pPr>
      <w:r>
        <w:rPr>
          <w:rStyle w:val="Style11"/>
          <w:rFonts w:ascii="標楷體" w:hAnsi="標楷體" w:cs="標楷體" w:eastAsia="標楷體"/>
          <w:sz w:val="36"/>
          <w:szCs w:val="36"/>
        </w:rPr>
        <w:t>按祭祀公業</w:t>
      </w:r>
      <w:r>
        <w:rPr>
          <w:rStyle w:val="Style11"/>
          <w:rFonts w:ascii="標楷體" w:hAnsi="標楷體" w:cs="標楷體" w:eastAsia="標楷體"/>
          <w:spacing w:val="-20"/>
          <w:sz w:val="36"/>
          <w:szCs w:val="36"/>
        </w:rPr>
        <w:t>條例第</w:t>
      </w:r>
      <w:r>
        <w:rPr>
          <w:rStyle w:val="Style11"/>
          <w:rFonts w:eastAsia="標楷體" w:cs="標楷體" w:ascii="標楷體" w:hAnsi="標楷體"/>
          <w:spacing w:val="-20"/>
          <w:sz w:val="36"/>
          <w:szCs w:val="36"/>
        </w:rPr>
        <w:t>8</w:t>
      </w:r>
      <w:r>
        <w:rPr>
          <w:rStyle w:val="Style11"/>
          <w:rFonts w:ascii="標楷體" w:hAnsi="標楷體" w:cs="標楷體" w:eastAsia="標楷體"/>
          <w:spacing w:val="-20"/>
          <w:sz w:val="36"/>
          <w:szCs w:val="36"/>
        </w:rPr>
        <w:t>條及地籍清理條例第</w:t>
      </w:r>
      <w:r>
        <w:rPr>
          <w:rStyle w:val="Style11"/>
          <w:rFonts w:eastAsia="標楷體" w:cs="標楷體" w:ascii="標楷體" w:hAnsi="標楷體"/>
          <w:spacing w:val="-20"/>
          <w:sz w:val="36"/>
          <w:szCs w:val="36"/>
        </w:rPr>
        <w:t>19</w:t>
      </w:r>
      <w:r>
        <w:rPr>
          <w:rStyle w:val="Style11"/>
          <w:rFonts w:ascii="標楷體" w:hAnsi="標楷體" w:cs="標楷體" w:eastAsia="標楷體"/>
          <w:spacing w:val="-20"/>
          <w:sz w:val="36"/>
          <w:szCs w:val="36"/>
        </w:rPr>
        <w:t>條規定</w:t>
      </w:r>
      <w:r>
        <w:rPr>
          <w:rStyle w:val="Style11"/>
          <w:rFonts w:ascii="標楷體" w:hAnsi="標楷體" w:cs="標楷體" w:eastAsia="標楷體"/>
          <w:sz w:val="36"/>
          <w:szCs w:val="36"/>
        </w:rPr>
        <w:t>，申報祭祀公業核發派下全員證明書或申請確定神明會會員名冊時，應檢附全部戶籍謄本係指戶籍登記開始實施後，至申報時全體派下員、會員之戶籍謄本，但經戶政機關查明無該派下員、會員戶籍資料者，免附。至於未實施戶籍登記前，尚無戶籍登記資料，自無需檢附。</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0980720334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經戶政機關查無戶籍資料者，戶政機關應將查詢結果以書面方式告知申請人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關於祭祀公業申報人向戶政機關申請查詢該公業派下員戶籍資料時，如經戶政機關查明無該派下員戶籍資料者，戶政機關應將查詢結果以書面方式告知申請人，以利公所審查。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日台內戶字第</w:t>
      </w:r>
      <w:r>
        <w:rPr>
          <w:rFonts w:eastAsia="標楷體" w:cs="標楷體" w:ascii="標楷體" w:hAnsi="標楷體"/>
          <w:spacing w:val="-32"/>
          <w:sz w:val="36"/>
          <w:szCs w:val="36"/>
        </w:rPr>
        <w:t>0980210970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戶籍謄本之申請</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查戶籍法第</w:t>
      </w:r>
      <w:r>
        <w:rPr>
          <w:rFonts w:eastAsia="標楷體" w:cs="標楷體" w:ascii="標楷體" w:hAnsi="標楷體"/>
          <w:sz w:val="36"/>
          <w:szCs w:val="36"/>
        </w:rPr>
        <w:t>65</w:t>
      </w:r>
      <w:r>
        <w:rPr>
          <w:rFonts w:ascii="標楷體" w:hAnsi="標楷體" w:cs="標楷體" w:eastAsia="標楷體"/>
          <w:sz w:val="36"/>
          <w:szCs w:val="36"/>
        </w:rPr>
        <w:t>條規定：「本人或利害關係人得向戶政事務所申請閱覽戶籍資料或交付戶籍謄本；申請人不能親自申請時，得以書面委託他人為之。利害關係人依前項規定申請時，戶政事務所僅得提供有利害關係部分之戶籍資料或戶籍謄本。」，本案祭祀公業管理人之一得否申請派下員戶籍謄本一節，宜審查其申請理由及是否為利害關係人並依本部</w:t>
      </w:r>
      <w:r>
        <w:rPr>
          <w:rFonts w:eastAsia="標楷體" w:cs="標楷體" w:ascii="標楷體" w:hAnsi="標楷體"/>
          <w:sz w:val="36"/>
          <w:szCs w:val="36"/>
        </w:rPr>
        <w:t>95</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6</w:t>
      </w:r>
      <w:r>
        <w:rPr>
          <w:rFonts w:ascii="標楷體" w:hAnsi="標楷體" w:cs="標楷體" w:eastAsia="標楷體"/>
          <w:sz w:val="36"/>
          <w:szCs w:val="36"/>
        </w:rPr>
        <w:t>日台內戶字第</w:t>
      </w:r>
      <w:r>
        <w:rPr>
          <w:rFonts w:eastAsia="標楷體" w:cs="標楷體" w:ascii="標楷體" w:hAnsi="標楷體"/>
          <w:sz w:val="36"/>
          <w:szCs w:val="36"/>
        </w:rPr>
        <w:t>0950185166</w:t>
      </w:r>
      <w:r>
        <w:rPr>
          <w:rFonts w:ascii="標楷體" w:hAnsi="標楷體" w:cs="標楷體" w:eastAsia="標楷體"/>
          <w:sz w:val="36"/>
          <w:szCs w:val="36"/>
        </w:rPr>
        <w:t>號函訂定之「申請戶籍謄本及閱覽戶籍登記資料處理原則」規定辦理。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0980037376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全戶之戶籍謄本</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依祭祀公業條例第</w:t>
      </w:r>
      <w:r>
        <w:rPr>
          <w:rFonts w:eastAsia="標楷體" w:cs="標楷體" w:ascii="標楷體" w:hAnsi="標楷體"/>
          <w:sz w:val="36"/>
          <w:szCs w:val="36"/>
        </w:rPr>
        <w:t>8</w:t>
      </w:r>
      <w:r>
        <w:rPr>
          <w:rFonts w:ascii="標楷體" w:hAnsi="標楷體" w:cs="標楷體" w:eastAsia="標楷體"/>
          <w:sz w:val="36"/>
          <w:szCs w:val="36"/>
        </w:rPr>
        <w:t>條規定，所檢附文件，其中派下全員戶籍謄本，其意旨係在於提供受理審查機關核對派下員間親屬關係，作為審查依據，至是否須附全戶之戶籍謄本，應由受理機關視實際需要本權責核處。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0990720011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派下員之戶籍資料，其出生年月日不同應如何認定</w:t>
      </w:r>
    </w:p>
    <w:p>
      <w:pPr>
        <w:pStyle w:val="Normal"/>
        <w:spacing w:lineRule="exact" w:line="400"/>
        <w:ind w:left="708" w:right="0" w:firstLine="731"/>
        <w:jc w:val="both"/>
        <w:rPr>
          <w:rFonts w:ascii="標楷體" w:hAnsi="標楷體" w:eastAsia="標楷體" w:cs="標楷體"/>
          <w:sz w:val="36"/>
          <w:szCs w:val="36"/>
        </w:rPr>
      </w:pPr>
      <w:r>
        <w:rPr>
          <w:rFonts w:ascii="標楷體" w:hAnsi="標楷體" w:cs="標楷體" w:eastAsia="標楷體"/>
          <w:sz w:val="36"/>
          <w:szCs w:val="36"/>
        </w:rPr>
        <w:t>查戶籍法施行細則第</w:t>
      </w:r>
      <w:r>
        <w:rPr>
          <w:rFonts w:eastAsia="標楷體" w:cs="標楷體" w:ascii="標楷體" w:hAnsi="標楷體"/>
          <w:sz w:val="36"/>
          <w:szCs w:val="36"/>
        </w:rPr>
        <w:t>15</w:t>
      </w:r>
      <w:r>
        <w:rPr>
          <w:rFonts w:ascii="標楷體" w:hAnsi="標楷體" w:cs="標楷體" w:eastAsia="標楷體"/>
          <w:sz w:val="36"/>
          <w:szCs w:val="36"/>
        </w:rPr>
        <w:t>條規定：「戶籍登記事項錯誤或脫漏，係因戶政事務所作業錯誤所致者，由現戶籍地戶政事務所查明更正，並通知當事人或原申請人。」同細則第</w:t>
      </w:r>
      <w:r>
        <w:rPr>
          <w:rFonts w:eastAsia="標楷體" w:cs="標楷體" w:ascii="標楷體" w:hAnsi="標楷體"/>
          <w:sz w:val="36"/>
          <w:szCs w:val="36"/>
        </w:rPr>
        <w:t>16</w:t>
      </w:r>
      <w:r>
        <w:rPr>
          <w:rFonts w:ascii="標楷體" w:hAnsi="標楷體" w:cs="標楷體" w:eastAsia="標楷體"/>
          <w:sz w:val="36"/>
          <w:szCs w:val="36"/>
        </w:rPr>
        <w:t>條規定：「戶籍登記事項錯誤，係因當事人申報錯誤所致者，應由當事人提出下列證明文件之一，向現戶籍地戶政事務所申請更正：一、在臺灣地區初次登記戶籍或登記戶籍前之戶籍資料。…」，另依法務部（</w:t>
      </w:r>
      <w:r>
        <w:rPr>
          <w:rFonts w:eastAsia="標楷體" w:cs="標楷體" w:ascii="標楷體" w:hAnsi="標楷體"/>
          <w:sz w:val="36"/>
          <w:szCs w:val="36"/>
        </w:rPr>
        <w:t>85</w:t>
      </w:r>
      <w:r>
        <w:rPr>
          <w:rFonts w:ascii="標楷體" w:hAnsi="標楷體" w:cs="標楷體" w:eastAsia="標楷體"/>
          <w:sz w:val="36"/>
          <w:szCs w:val="36"/>
        </w:rPr>
        <w:t>）法律決字第</w:t>
      </w:r>
      <w:r>
        <w:rPr>
          <w:rFonts w:eastAsia="標楷體" w:cs="標楷體" w:ascii="標楷體" w:hAnsi="標楷體"/>
          <w:sz w:val="36"/>
          <w:szCs w:val="36"/>
        </w:rPr>
        <w:t>01624</w:t>
      </w:r>
      <w:r>
        <w:rPr>
          <w:rFonts w:ascii="標楷體" w:hAnsi="標楷體" w:cs="標楷體" w:eastAsia="標楷體"/>
          <w:sz w:val="36"/>
          <w:szCs w:val="36"/>
        </w:rPr>
        <w:t>號函略以：「日據時期戶籍資料記載之事實，在無反證前似不宜任意推翻之。」有關現戶與光復後戶籍資料之出生年月日相同，但與日據時期戶籍資料不同；現戶與日據時期戶籍資料相同但與光復後戶籍資料不同及父母資料相同僅出生年月日不同，可否認定為同屬一人乙節，按戶籍登記事項錯誤，宜由當事人提出日據時期戶籍資料等證明文件，向現戶籍地戶政事務所申請更正。</w:t>
      </w:r>
    </w:p>
    <w:p>
      <w:pPr>
        <w:pStyle w:val="Normal"/>
        <w:spacing w:lineRule="exact" w:line="400"/>
        <w:ind w:left="708"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0990720210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請領戶籍謄本申報祭祀公業及神明會</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8</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5</w:t>
      </w:r>
      <w:r>
        <w:rPr>
          <w:rFonts w:ascii="標楷體" w:hAnsi="標楷體" w:cs="標楷體" w:eastAsia="標楷體"/>
          <w:sz w:val="36"/>
          <w:szCs w:val="36"/>
        </w:rPr>
        <w:t>款及地籍清理條例第</w:t>
      </w:r>
      <w:r>
        <w:rPr>
          <w:rFonts w:eastAsia="標楷體" w:cs="標楷體" w:ascii="標楷體" w:hAnsi="標楷體"/>
          <w:sz w:val="36"/>
          <w:szCs w:val="36"/>
        </w:rPr>
        <w:t>19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款規定，派下員或會員（信徒）申報祭祀公業及神明會案件時，均需檢附全部戶籍謄本，惟祭祀公業及神明會其成立年代久遠，系統繁衍，資料搜集困難。</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另本部戶政司</w:t>
      </w:r>
      <w:r>
        <w:rPr>
          <w:rFonts w:eastAsia="標楷體" w:cs="標楷體" w:ascii="標楷體" w:hAnsi="標楷體"/>
          <w:sz w:val="36"/>
          <w:szCs w:val="36"/>
        </w:rPr>
        <w:t>100</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26</w:t>
      </w:r>
      <w:r>
        <w:rPr>
          <w:rFonts w:ascii="標楷體" w:hAnsi="標楷體" w:cs="標楷體" w:eastAsia="標楷體"/>
          <w:sz w:val="36"/>
          <w:szCs w:val="36"/>
        </w:rPr>
        <w:t>日內戶司字第</w:t>
      </w:r>
      <w:r>
        <w:rPr>
          <w:rFonts w:eastAsia="標楷體" w:cs="標楷體" w:ascii="標楷體" w:hAnsi="標楷體"/>
          <w:sz w:val="36"/>
          <w:szCs w:val="36"/>
        </w:rPr>
        <w:t>1000018194</w:t>
      </w:r>
      <w:r>
        <w:rPr>
          <w:rFonts w:ascii="標楷體" w:hAnsi="標楷體" w:cs="標楷體" w:eastAsia="標楷體"/>
          <w:sz w:val="36"/>
          <w:szCs w:val="36"/>
        </w:rPr>
        <w:t>號書函示：「按戶籍法第</w:t>
      </w:r>
      <w:r>
        <w:rPr>
          <w:rFonts w:eastAsia="標楷體" w:cs="標楷體" w:ascii="標楷體" w:hAnsi="標楷體"/>
          <w:sz w:val="36"/>
          <w:szCs w:val="36"/>
        </w:rPr>
        <w:t>65</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項規定略以：『利害關係人依前項規定申請時，戶政事務所僅得提供有利害關係部分之戶籍資料或戶籍謄本。』次按申請戶籍謄本及閱覽戶籍登記資料處理原則第</w:t>
      </w:r>
      <w:r>
        <w:rPr>
          <w:rFonts w:eastAsia="標楷體" w:cs="標楷體" w:ascii="標楷體" w:hAnsi="標楷體"/>
          <w:sz w:val="36"/>
          <w:szCs w:val="36"/>
        </w:rPr>
        <w:t>2</w:t>
      </w:r>
      <w:r>
        <w:rPr>
          <w:rFonts w:ascii="標楷體" w:hAnsi="標楷體" w:cs="標楷體" w:eastAsia="標楷體"/>
          <w:sz w:val="36"/>
          <w:szCs w:val="36"/>
        </w:rPr>
        <w:t>點規定略以：『利害關係人，指與當事人具有下列各款情形之一者：…</w:t>
      </w:r>
      <w:r>
        <w:rPr>
          <w:rFonts w:eastAsia="標楷體" w:cs="標楷體" w:ascii="標楷體" w:hAnsi="標楷體"/>
          <w:sz w:val="36"/>
          <w:szCs w:val="36"/>
        </w:rPr>
        <w:t>(</w:t>
      </w:r>
      <w:r>
        <w:rPr>
          <w:rFonts w:ascii="標楷體" w:hAnsi="標楷體" w:cs="標楷體" w:eastAsia="標楷體"/>
          <w:sz w:val="36"/>
          <w:szCs w:val="36"/>
        </w:rPr>
        <w:t>六</w:t>
      </w:r>
      <w:r>
        <w:rPr>
          <w:rFonts w:eastAsia="標楷體" w:cs="標楷體" w:ascii="標楷體" w:hAnsi="標楷體"/>
          <w:sz w:val="36"/>
          <w:szCs w:val="36"/>
        </w:rPr>
        <w:t>)</w:t>
      </w:r>
      <w:r>
        <w:rPr>
          <w:rFonts w:ascii="標楷體" w:hAnsi="標楷體" w:cs="標楷體" w:eastAsia="標楷體"/>
          <w:sz w:val="36"/>
          <w:szCs w:val="36"/>
        </w:rPr>
        <w:t>其他確有法律上權利義務得喪變更之關係。』及第</w:t>
      </w:r>
      <w:r>
        <w:rPr>
          <w:rFonts w:eastAsia="標楷體" w:cs="標楷體" w:ascii="標楷體" w:hAnsi="標楷體"/>
          <w:sz w:val="36"/>
          <w:szCs w:val="36"/>
        </w:rPr>
        <w:t>3</w:t>
      </w:r>
      <w:r>
        <w:rPr>
          <w:rFonts w:ascii="標楷體" w:hAnsi="標楷體" w:cs="標楷體" w:eastAsia="標楷體"/>
          <w:sz w:val="36"/>
          <w:szCs w:val="36"/>
        </w:rPr>
        <w:t>點第</w:t>
      </w:r>
      <w:r>
        <w:rPr>
          <w:rFonts w:eastAsia="標楷體" w:cs="標楷體" w:ascii="標楷體" w:hAnsi="標楷體"/>
          <w:sz w:val="36"/>
          <w:szCs w:val="36"/>
        </w:rPr>
        <w:t>1</w:t>
      </w:r>
      <w:r>
        <w:rPr>
          <w:rFonts w:ascii="標楷體" w:hAnsi="標楷體" w:cs="標楷體" w:eastAsia="標楷體"/>
          <w:sz w:val="36"/>
          <w:szCs w:val="36"/>
        </w:rPr>
        <w:t>項規定略以：『申請人須繳驗之證明文件</w:t>
      </w:r>
      <w:r>
        <w:rPr>
          <w:rFonts w:eastAsia="標楷體" w:cs="標楷體" w:ascii="標楷體" w:hAnsi="標楷體"/>
          <w:sz w:val="36"/>
          <w:szCs w:val="36"/>
        </w:rPr>
        <w:t>: (</w:t>
      </w:r>
      <w:r>
        <w:rPr>
          <w:rFonts w:ascii="標楷體" w:hAnsi="標楷體" w:cs="標楷體" w:eastAsia="標楷體"/>
          <w:sz w:val="36"/>
          <w:szCs w:val="36"/>
        </w:rPr>
        <w:t>一</w:t>
      </w:r>
      <w:r>
        <w:rPr>
          <w:rFonts w:eastAsia="標楷體" w:cs="標楷體" w:ascii="標楷體" w:hAnsi="標楷體"/>
          <w:sz w:val="36"/>
          <w:szCs w:val="36"/>
        </w:rPr>
        <w:t>)</w:t>
      </w:r>
      <w:r>
        <w:rPr>
          <w:rFonts w:ascii="標楷體" w:hAnsi="標楷體" w:cs="標楷體" w:eastAsia="標楷體"/>
          <w:sz w:val="36"/>
          <w:szCs w:val="36"/>
        </w:rPr>
        <w:t>當事人、利害關係人親自申請者，應繳驗身分證明文件正本；利害關係人應併繳驗利害關係證明文件正本…』考量戶籍謄本涉及相對人（派下員、會員或信徒）隱私，為確認其與申請人間之利害關係，戶政事務所應依上開規定審查申請人所繳驗之相關證明文件…」。準此，有關民眾請領戶籍謄本申報祭祀公業及神明會，請依上開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1000720064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以公所通知補正函請領戶籍謄本</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關於申請祭祀公業派下員戶籍謄本，得以鄉、鎮、市、區公所之檢補派下員戶籍謄本通知書作為利害關係之證明文件。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（內政部戶政司</w:t>
      </w:r>
      <w:r>
        <w:rPr>
          <w:rFonts w:eastAsia="標楷體" w:cs="標楷體" w:ascii="標楷體" w:hAnsi="標楷體"/>
          <w:spacing w:val="-32"/>
          <w:sz w:val="36"/>
          <w:szCs w:val="36"/>
        </w:rPr>
        <w:t>80</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w:t>
      </w:r>
      <w:r>
        <w:rPr>
          <w:rFonts w:eastAsia="標楷體" w:cs="標楷體" w:ascii="標楷體" w:hAnsi="標楷體"/>
          <w:spacing w:val="-32"/>
          <w:sz w:val="36"/>
          <w:szCs w:val="36"/>
        </w:rPr>
        <w:t>80</w:t>
      </w:r>
      <w:r>
        <w:rPr>
          <w:rFonts w:ascii="標楷體" w:hAnsi="標楷體" w:cs="標楷體" w:eastAsia="標楷體"/>
          <w:spacing w:val="-32"/>
          <w:sz w:val="36"/>
          <w:szCs w:val="36"/>
        </w:rPr>
        <w:t>戶司發字第</w:t>
      </w:r>
      <w:r>
        <w:rPr>
          <w:rFonts w:eastAsia="標楷體" w:cs="標楷體" w:ascii="標楷體" w:hAnsi="標楷體"/>
          <w:spacing w:val="-32"/>
          <w:sz w:val="36"/>
          <w:szCs w:val="36"/>
        </w:rPr>
        <w:t>8000370</w:t>
      </w:r>
      <w:r>
        <w:rPr>
          <w:rFonts w:ascii="標楷體" w:hAnsi="標楷體" w:cs="標楷體" w:eastAsia="標楷體"/>
          <w:spacing w:val="-32"/>
          <w:sz w:val="36"/>
          <w:szCs w:val="36"/>
        </w:rPr>
        <w:t>號書函）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以公所通知補正函請領戶籍謄本應以「正本」為之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有關民眾為申辦祭祀公業案件，申領他祭祀公業派下員戶籍資料，如檢附公所補正函請領時，應以「正本」為之，並宜先行向公所確認，以杜絕不法，請查照並轉知所轄戶政事務所及公所防範注意。</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1000034097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派下員之戶籍謄本記事省略疑義</w:t>
      </w:r>
    </w:p>
    <w:p>
      <w:pPr>
        <w:pStyle w:val="Normal"/>
        <w:spacing w:lineRule="exact" w:line="400"/>
        <w:ind w:left="720" w:right="0" w:firstLine="720"/>
        <w:jc w:val="both"/>
        <w:rPr/>
      </w:pPr>
      <w:r>
        <w:rPr>
          <w:rStyle w:val="Style11"/>
          <w:rFonts w:ascii="標楷體" w:hAnsi="標楷體" w:cs="標楷體" w:eastAsia="標楷體"/>
          <w:sz w:val="36"/>
          <w:szCs w:val="36"/>
        </w:rPr>
        <w:t>按本部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7</w:t>
      </w:r>
      <w:r>
        <w:rPr>
          <w:rStyle w:val="Style11"/>
          <w:rFonts w:ascii="標楷體" w:hAnsi="標楷體" w:cs="標楷體" w:eastAsia="標楷體"/>
          <w:sz w:val="36"/>
          <w:szCs w:val="36"/>
        </w:rPr>
        <w:t>月</w:t>
      </w:r>
      <w:r>
        <w:rPr>
          <w:rStyle w:val="Style11"/>
          <w:rFonts w:eastAsia="標楷體" w:cs="標楷體" w:ascii="標楷體" w:hAnsi="標楷體"/>
          <w:sz w:val="36"/>
          <w:szCs w:val="36"/>
        </w:rPr>
        <w:t>29</w:t>
      </w:r>
      <w:r>
        <w:rPr>
          <w:rStyle w:val="Style11"/>
          <w:rFonts w:ascii="標楷體" w:hAnsi="標楷體" w:cs="標楷體" w:eastAsia="標楷體"/>
          <w:sz w:val="36"/>
          <w:szCs w:val="36"/>
        </w:rPr>
        <w:t>日台內戶字第</w:t>
      </w:r>
      <w:r>
        <w:rPr>
          <w:rStyle w:val="Style11"/>
          <w:rFonts w:eastAsia="標楷體" w:cs="標楷體" w:ascii="標楷體" w:hAnsi="標楷體"/>
          <w:sz w:val="36"/>
          <w:szCs w:val="36"/>
        </w:rPr>
        <w:t>0980141721</w:t>
      </w:r>
      <w:r>
        <w:rPr>
          <w:rStyle w:val="Style11"/>
          <w:rFonts w:ascii="標楷體" w:hAnsi="標楷體" w:cs="標楷體" w:eastAsia="標楷體"/>
          <w:sz w:val="36"/>
          <w:szCs w:val="36"/>
        </w:rPr>
        <w:t>號函略以：「戶籍謄本記事欄</w:t>
      </w:r>
      <w:r>
        <w:rPr>
          <w:rStyle w:val="Style11"/>
          <w:rFonts w:ascii="標楷體" w:hAnsi="標楷體" w:cs="標楷體" w:eastAsia="標楷體"/>
          <w:spacing w:val="-20"/>
          <w:sz w:val="36"/>
          <w:szCs w:val="36"/>
        </w:rPr>
        <w:t>之登載內容攸關民眾個人隱私</w:t>
      </w:r>
      <w:r>
        <w:rPr>
          <w:rStyle w:val="Style11"/>
          <w:rFonts w:ascii="標楷體" w:hAnsi="標楷體" w:cs="標楷體" w:eastAsia="標楷體"/>
          <w:sz w:val="36"/>
          <w:szCs w:val="36"/>
        </w:rPr>
        <w:t>，核發戶籍謄本時，基於尊重及保護個人隱私考量，記事欄內資料須經當事人同意始得列印交付，戶政事務所應逐案妥為說明保護個人隱私之作法及目的，避免爭議…。」復按本部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12</w:t>
      </w:r>
      <w:r>
        <w:rPr>
          <w:rStyle w:val="Style11"/>
          <w:rFonts w:ascii="標楷體" w:hAnsi="標楷體" w:cs="標楷體" w:eastAsia="標楷體"/>
          <w:sz w:val="36"/>
          <w:szCs w:val="36"/>
        </w:rPr>
        <w:t>月</w:t>
      </w:r>
      <w:r>
        <w:rPr>
          <w:rStyle w:val="Style11"/>
          <w:rFonts w:eastAsia="標楷體" w:cs="標楷體" w:ascii="標楷體" w:hAnsi="標楷體"/>
          <w:sz w:val="36"/>
          <w:szCs w:val="36"/>
        </w:rPr>
        <w:t>25</w:t>
      </w:r>
      <w:r>
        <w:rPr>
          <w:rStyle w:val="Style11"/>
          <w:rFonts w:ascii="標楷體" w:hAnsi="標楷體" w:cs="標楷體" w:eastAsia="標楷體"/>
          <w:sz w:val="36"/>
          <w:szCs w:val="36"/>
        </w:rPr>
        <w:t>日台內戶字第</w:t>
      </w:r>
      <w:r>
        <w:rPr>
          <w:rStyle w:val="Style11"/>
          <w:rFonts w:eastAsia="標楷體" w:cs="標楷體" w:ascii="標楷體" w:hAnsi="標楷體"/>
          <w:sz w:val="36"/>
          <w:szCs w:val="36"/>
        </w:rPr>
        <w:t>0980235082</w:t>
      </w:r>
      <w:r>
        <w:rPr>
          <w:rStyle w:val="Style11"/>
          <w:rFonts w:ascii="標楷體" w:hAnsi="標楷體" w:cs="標楷體" w:eastAsia="標楷體"/>
          <w:sz w:val="36"/>
          <w:szCs w:val="36"/>
        </w:rPr>
        <w:t>號函略以：「為兼顧個人隱私，與考量戶籍謄本仍有需用機關要求勿省略之便民作法，爰規定如下：</w:t>
      </w:r>
    </w:p>
    <w:p>
      <w:pPr>
        <w:pStyle w:val="Normal"/>
        <w:spacing w:lineRule="exact" w:line="400"/>
        <w:ind w:left="1871" w:right="0" w:hanging="1134"/>
        <w:jc w:val="both"/>
        <w:rPr>
          <w:rFonts w:ascii="標楷體" w:hAnsi="標楷體" w:eastAsia="標楷體" w:cs="標楷體"/>
          <w:sz w:val="36"/>
          <w:szCs w:val="36"/>
        </w:rPr>
      </w:pPr>
      <w:r>
        <w:rPr>
          <w:rFonts w:ascii="標楷體" w:hAnsi="標楷體" w:cs="標楷體" w:eastAsia="標楷體"/>
          <w:sz w:val="36"/>
          <w:szCs w:val="36"/>
        </w:rPr>
        <w:t>（一）基於尊重及保護個人隱私考量，申請人親自申請個人戶籍謄本或被申請人書面同意列印記事欄內資料者，毋庸具結。</w:t>
      </w:r>
    </w:p>
    <w:p>
      <w:pPr>
        <w:pStyle w:val="Normal"/>
        <w:spacing w:lineRule="exact" w:line="400"/>
        <w:ind w:left="1871" w:right="0" w:hanging="1134"/>
        <w:jc w:val="both"/>
        <w:rPr>
          <w:rFonts w:ascii="標楷體" w:hAnsi="標楷體" w:eastAsia="標楷體" w:cs="標楷體"/>
          <w:sz w:val="36"/>
          <w:szCs w:val="36"/>
        </w:rPr>
      </w:pPr>
      <w:r>
        <w:rPr>
          <w:rFonts w:ascii="標楷體" w:hAnsi="標楷體" w:cs="標楷體" w:eastAsia="標楷體"/>
          <w:sz w:val="36"/>
          <w:szCs w:val="36"/>
        </w:rPr>
        <w:t>（二）當需用機關要求（如法院文件敘明）戶籍謄本記事勿省略，申請人亦決定被申請人之個人記事須列印或申請人具結記事勿省略時，應於戶籍謄本申請書上載明並另簽具結書，僅申請人一人具結即可，免除現行戶政實務要求攜帶全戶印章之不便。在戶籍謄本申請書版本未更新前，請以人工加註方式為之。</w:t>
      </w:r>
    </w:p>
    <w:p>
      <w:pPr>
        <w:pStyle w:val="Normal"/>
        <w:spacing w:lineRule="exact" w:line="400"/>
        <w:ind w:left="1871" w:right="0" w:hanging="1134"/>
        <w:jc w:val="both"/>
        <w:rPr>
          <w:rFonts w:ascii="標楷體" w:hAnsi="標楷體" w:eastAsia="標楷體" w:cs="標楷體"/>
          <w:sz w:val="36"/>
          <w:szCs w:val="36"/>
        </w:rPr>
      </w:pPr>
      <w:r>
        <w:rPr>
          <w:rFonts w:ascii="標楷體" w:hAnsi="標楷體" w:cs="標楷體" w:eastAsia="標楷體"/>
          <w:sz w:val="36"/>
          <w:szCs w:val="36"/>
        </w:rPr>
        <w:t>（三）記事欄內如有變更、更正戶籍登記出生年月日、國民身分證統一編號或其他足以識別個人身分等資料，為確認該被申請者個人身分是否具同一性之必要時，得列印記事。</w:t>
      </w:r>
    </w:p>
    <w:p>
      <w:pPr>
        <w:pStyle w:val="Normal"/>
        <w:tabs>
          <w:tab w:val="left" w:pos="-615" w:leader="none"/>
        </w:tabs>
        <w:spacing w:lineRule="exact" w:line="400"/>
        <w:ind w:left="1871" w:right="0" w:hanging="1077"/>
        <w:jc w:val="both"/>
        <w:rPr>
          <w:rFonts w:ascii="標楷體" w:hAnsi="標楷體" w:eastAsia="標楷體" w:cs="標楷體"/>
          <w:sz w:val="36"/>
          <w:szCs w:val="36"/>
        </w:rPr>
      </w:pPr>
      <w:r>
        <w:rPr>
          <w:rFonts w:ascii="標楷體" w:hAnsi="標楷體" w:cs="標楷體" w:eastAsia="標楷體"/>
          <w:sz w:val="36"/>
          <w:szCs w:val="36"/>
        </w:rPr>
        <w:t>（四）被申請者死亡，死亡記事不得省略。」另為利民眾申報祭祀公業或神明會、申請派下員或會員死亡繼承變動、補列（誤列）派下員等案件，依法檢附之戶籍謄本如記事勿省略，得依前開本部</w:t>
      </w:r>
      <w:r>
        <w:rPr>
          <w:rFonts w:eastAsia="標楷體" w:cs="標楷體" w:ascii="標楷體" w:hAnsi="標楷體"/>
          <w:sz w:val="36"/>
          <w:szCs w:val="36"/>
        </w:rPr>
        <w:t>98</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日台內戶字第</w:t>
      </w:r>
      <w:r>
        <w:rPr>
          <w:rFonts w:eastAsia="標楷體" w:cs="標楷體" w:ascii="標楷體" w:hAnsi="標楷體"/>
          <w:sz w:val="36"/>
          <w:szCs w:val="36"/>
        </w:rPr>
        <w:t>0980235082</w:t>
      </w:r>
      <w:r>
        <w:rPr>
          <w:rFonts w:ascii="標楷體" w:hAnsi="標楷體" w:cs="標楷體" w:eastAsia="標楷體"/>
          <w:sz w:val="36"/>
          <w:szCs w:val="36"/>
        </w:rPr>
        <w:t>號函規定辦理。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1000720236</w:t>
      </w:r>
      <w:r>
        <w:rPr>
          <w:rFonts w:ascii="標楷體" w:hAnsi="標楷體" w:cs="標楷體" w:eastAsia="標楷體"/>
          <w:spacing w:val="-32"/>
          <w:sz w:val="36"/>
          <w:szCs w:val="36"/>
        </w:rPr>
        <w:t>號書函）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未申報之祭祀公業申請派下員戶籍謄本，其利害關係如何認定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查祭祀公業無管理人、管理人行方不明或管理人拒不申報者，得由派下現員過半數推舉派下現員一人辦理申報，為祭祀公業條例第</w:t>
      </w:r>
      <w:r>
        <w:rPr>
          <w:rFonts w:eastAsia="標楷體" w:cs="標楷體" w:ascii="標楷體" w:hAnsi="標楷體"/>
          <w:sz w:val="36"/>
          <w:szCs w:val="36"/>
        </w:rPr>
        <w:t>6</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明定。爰派下員可經由已知派下現員過半數推舉為祭祀公業之申報人，並依相關規定申請其他派下員之戶籍謄本。至於派下員（被推舉之申報人）為辦理祭祀公業申報或派下員變動申報，以利害關係人身分申請其他派下員戶籍謄本，除應繳驗身分證明文件外，得請當事人檢具利害關係之證明文件，如派下現員之過半數推舉書、祭祀公業派下全員系統表、派下現員名冊、不動產權狀影本或土地（建物）登記謄本、經地政機關清查造冊由公所公告或通知申報之相關文件等佐證資料，經本部</w:t>
      </w:r>
      <w:r>
        <w:rPr>
          <w:rFonts w:eastAsia="標楷體" w:cs="標楷體" w:ascii="標楷體" w:hAnsi="標楷體"/>
          <w:sz w:val="36"/>
          <w:szCs w:val="36"/>
        </w:rPr>
        <w:t>100</w:t>
      </w:r>
      <w:r>
        <w:rPr>
          <w:rFonts w:ascii="標楷體" w:hAnsi="標楷體" w:cs="標楷體" w:eastAsia="標楷體"/>
          <w:sz w:val="36"/>
          <w:szCs w:val="36"/>
        </w:rPr>
        <w:t>年</w:t>
      </w:r>
      <w:r>
        <w:rPr>
          <w:rFonts w:eastAsia="標楷體" w:cs="標楷體" w:ascii="標楷體" w:hAnsi="標楷體"/>
          <w:sz w:val="36"/>
          <w:szCs w:val="36"/>
        </w:rPr>
        <w:t>5</w:t>
      </w:r>
      <w:r>
        <w:rPr>
          <w:rFonts w:ascii="標楷體" w:hAnsi="標楷體" w:cs="標楷體" w:eastAsia="標楷體"/>
          <w:sz w:val="36"/>
          <w:szCs w:val="36"/>
        </w:rPr>
        <w:t>月</w:t>
      </w:r>
      <w:r>
        <w:rPr>
          <w:rFonts w:eastAsia="標楷體" w:cs="標楷體" w:ascii="標楷體" w:hAnsi="標楷體"/>
          <w:sz w:val="36"/>
          <w:szCs w:val="36"/>
        </w:rPr>
        <w:t>2</w:t>
      </w:r>
      <w:r>
        <w:rPr>
          <w:rFonts w:ascii="標楷體" w:hAnsi="標楷體" w:cs="標楷體" w:eastAsia="標楷體"/>
          <w:sz w:val="36"/>
          <w:szCs w:val="36"/>
        </w:rPr>
        <w:t>日台內戶字第</w:t>
      </w:r>
      <w:r>
        <w:rPr>
          <w:rFonts w:eastAsia="標楷體" w:cs="標楷體" w:ascii="標楷體" w:hAnsi="標楷體"/>
          <w:sz w:val="36"/>
          <w:szCs w:val="36"/>
        </w:rPr>
        <w:t>1000062013</w:t>
      </w:r>
      <w:r>
        <w:rPr>
          <w:rFonts w:ascii="標楷體" w:hAnsi="標楷體" w:cs="標楷體" w:eastAsia="標楷體"/>
          <w:sz w:val="36"/>
          <w:szCs w:val="36"/>
        </w:rPr>
        <w:t>號函釋有案，為現行認定利害關係人身分之依據。又戶政機關係依申請人提憑之利害關係證明文件，核發具利害關係部分之戶籍資料，爰如派下員未出具鄉（鎮、市、區）公所敘明須檢附當事人全戶戶籍謄本之補正通知書，戶政機關以核發個人戶籍謄本為原則。</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1015730847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前後期戶籍謄本（日據時期與現行）記載稱謂不一、排行錯誤</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申報時所檢附派下員戶籍謄本，如前後期戶籍謄本（日據時期與現行）記載稱謂不一、排行錯誤等情形，受理機關仍應請當事人先向戶政機關申辦更正登記。如戶政機關查證無法辦理戶籍更正，而其戶籍謄本均能銜接，得於派下全員系統表及派下現員名冊中註明清楚後，一併公告徵求異議。</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1025730148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公所受理祭祀公業申報案如有疑義，得請申報人檢附設立人設立祭祀公業之相關證明文件</w:t>
      </w:r>
    </w:p>
    <w:p>
      <w:pPr>
        <w:pStyle w:val="Normal"/>
        <w:spacing w:lineRule="exact" w:line="400" w:before="240" w:after="0"/>
        <w:ind w:left="754" w:right="0" w:firstLine="663"/>
        <w:jc w:val="both"/>
        <w:rPr>
          <w:rFonts w:ascii="標楷體" w:hAnsi="標楷體" w:eastAsia="標楷體" w:cs="標楷體"/>
          <w:sz w:val="36"/>
          <w:szCs w:val="36"/>
        </w:rPr>
      </w:pPr>
      <w:r>
        <w:rPr>
          <w:rFonts w:ascii="標楷體" w:hAnsi="標楷體" w:cs="標楷體" w:eastAsia="標楷體"/>
          <w:sz w:val="36"/>
          <w:szCs w:val="36"/>
        </w:rPr>
        <w:t>查祭祀公業條例第</w:t>
      </w:r>
      <w:r>
        <w:rPr>
          <w:rFonts w:eastAsia="標楷體" w:cs="標楷體" w:ascii="標楷體" w:hAnsi="標楷體"/>
          <w:sz w:val="36"/>
          <w:szCs w:val="36"/>
        </w:rPr>
        <w:t>8</w:t>
      </w:r>
      <w:r>
        <w:rPr>
          <w:rFonts w:ascii="標楷體" w:hAnsi="標楷體" w:cs="標楷體" w:eastAsia="標楷體"/>
          <w:sz w:val="36"/>
          <w:szCs w:val="36"/>
        </w:rPr>
        <w:t>條規定固無須檢附祭祀公業設立人及設立時間之證明文件，惟就申報人所提出文件（例如沿革、系統表或其他文件所載事項等）如有互相矛盾、不符合邏輯或有悖於常理之情況，公所本得依本條例第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請申報人補正說明，並提供佐證資料據以審查。…申報人自不得以「依本條例規定並無應檢附祭祀公業設立人及設立時間之證明文件」為由而不為補正，倘有疑義認有必要時，公所仍得依行政程序法之相關規定調查事實及證據。</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eastAsia="標楷體" w:cs="標楷體" w:ascii="標楷體" w:hAnsi="標楷體"/>
          <w:spacing w:val="-32"/>
          <w:sz w:val="36"/>
          <w:szCs w:val="36"/>
          <w:u w:val="single"/>
        </w:rPr>
        <w:t>(</w:t>
      </w: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108</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8</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7</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1080131331</w:t>
      </w:r>
      <w:r>
        <w:rPr>
          <w:rFonts w:ascii="標楷體" w:hAnsi="標楷體" w:cs="標楷體" w:eastAsia="標楷體"/>
          <w:spacing w:val="-32"/>
          <w:sz w:val="36"/>
          <w:szCs w:val="36"/>
          <w:u w:val="single"/>
        </w:rPr>
        <w:t>號函</w:t>
      </w:r>
      <w:r>
        <w:rPr>
          <w:rFonts w:eastAsia="標楷體" w:cs="標楷體" w:ascii="標楷體" w:hAnsi="標楷體"/>
          <w:spacing w:val="-32"/>
          <w:sz w:val="36"/>
          <w:szCs w:val="36"/>
          <w:u w:val="single"/>
        </w:rPr>
        <w:t>)</w:t>
      </w:r>
    </w:p>
    <w:p>
      <w:pPr>
        <w:pStyle w:val="Normal"/>
        <w:spacing w:lineRule="exact" w:line="400" w:before="240" w:after="240"/>
        <w:ind w:left="1818" w:right="0" w:hanging="1818"/>
        <w:jc w:val="both"/>
        <w:rPr>
          <w:rFonts w:ascii="標楷體" w:hAnsi="標楷體" w:eastAsia="標楷體" w:cs="標楷體"/>
          <w:sz w:val="36"/>
          <w:szCs w:val="36"/>
        </w:rPr>
      </w:pPr>
      <w:r>
        <w:rPr>
          <w:rFonts w:ascii="標楷體" w:hAnsi="標楷體" w:cs="標楷體" w:eastAsia="標楷體"/>
          <w:sz w:val="36"/>
          <w:szCs w:val="36"/>
        </w:rPr>
        <w:t>第  九  條　　祭祀公業土地分屬不同直轄市、縣（市）、鄉（鎮、市）者，應向面積最大土地所在之公所申報；受理申報之公所應通知祭祀公業其他土地所在之公所會同審查。</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會同審查</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9</w:t>
      </w:r>
      <w:r>
        <w:rPr>
          <w:rStyle w:val="Style11"/>
          <w:rFonts w:ascii="標楷體" w:hAnsi="標楷體" w:cs="標楷體" w:eastAsia="標楷體"/>
          <w:sz w:val="36"/>
          <w:szCs w:val="36"/>
        </w:rPr>
        <w:t>條規定「會同審查」係指祭祀公業土地如分屬不同直轄市</w:t>
      </w:r>
      <w:r>
        <w:rPr>
          <w:rStyle w:val="Style11"/>
          <w:rFonts w:ascii="標楷體" w:hAnsi="標楷體" w:cs="標楷體" w:eastAsia="標楷體"/>
          <w:spacing w:val="-20"/>
          <w:sz w:val="36"/>
          <w:szCs w:val="36"/>
        </w:rPr>
        <w:t>、縣（市）、鄉（鎮、市）者</w:t>
      </w:r>
      <w:r>
        <w:rPr>
          <w:rStyle w:val="Style11"/>
          <w:rFonts w:ascii="標楷體" w:hAnsi="標楷體" w:cs="標楷體" w:eastAsia="標楷體"/>
          <w:sz w:val="36"/>
          <w:szCs w:val="36"/>
        </w:rPr>
        <w:t>，受理機關自應將審查情形通知該公業其他土地所在地之公所表示意見，如無需申報人補正或其他意見者再行公告，並副知其他土地所在地之公所，以求周延。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祭祀公業管轄變更處理原則</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有關祭祀公業原受理申報及核發派下全員證明書之機關，其轄區內目前已無該公業土地或土地面積已較他轄區為小，該公業日後辦理變動或備查案件之處理原則如下：</w:t>
      </w:r>
    </w:p>
    <w:p>
      <w:pPr>
        <w:pStyle w:val="Normal"/>
        <w:spacing w:lineRule="exact" w:line="400"/>
        <w:ind w:left="2211" w:right="0" w:hanging="1134"/>
        <w:jc w:val="both"/>
        <w:rPr>
          <w:rFonts w:ascii="標楷體" w:hAnsi="標楷體" w:eastAsia="標楷體" w:cs="標楷體"/>
          <w:sz w:val="36"/>
          <w:szCs w:val="36"/>
        </w:rPr>
      </w:pPr>
      <w:r>
        <w:rPr>
          <w:rFonts w:ascii="標楷體" w:hAnsi="標楷體" w:cs="標楷體" w:eastAsia="標楷體"/>
          <w:sz w:val="36"/>
          <w:szCs w:val="36"/>
        </w:rPr>
        <w:t>（一）祭祀公業原受理申報及核發派下全員證明書之機關，其轄區內目前已無該祭祀公業土地，而於他轄區內仍有該公業之土地者，他轄區為該公業日後申報或備查案件之受理機關。</w:t>
      </w:r>
    </w:p>
    <w:p>
      <w:pPr>
        <w:pStyle w:val="Normal"/>
        <w:spacing w:lineRule="exact" w:line="400"/>
        <w:ind w:left="2211" w:right="0" w:hanging="1077"/>
        <w:jc w:val="both"/>
        <w:rPr>
          <w:rFonts w:ascii="標楷體" w:hAnsi="標楷體" w:eastAsia="標楷體" w:cs="標楷體"/>
          <w:sz w:val="36"/>
          <w:szCs w:val="36"/>
        </w:rPr>
      </w:pPr>
      <w:r>
        <w:rPr>
          <w:rFonts w:ascii="標楷體" w:hAnsi="標楷體" w:cs="標楷體" w:eastAsia="標楷體"/>
          <w:sz w:val="36"/>
          <w:szCs w:val="36"/>
        </w:rPr>
        <w:t>（二）祭祀公業原受理申報及核發派下全員證明書之機關，其轄區內目前該祭祀公業土地分屬不同直轄市、縣（市）、鄉（鎮、市）者，以面積最大土地所在地之公所為該公業日後申報或備查案件之受理機關。</w:t>
      </w:r>
    </w:p>
    <w:p>
      <w:pPr>
        <w:pStyle w:val="Normal"/>
        <w:spacing w:lineRule="exact" w:line="400"/>
        <w:ind w:left="2268" w:right="0" w:hanging="1134"/>
        <w:jc w:val="both"/>
        <w:rPr>
          <w:rFonts w:ascii="標楷體" w:hAnsi="標楷體" w:eastAsia="標楷體" w:cs="標楷體"/>
          <w:sz w:val="36"/>
          <w:szCs w:val="36"/>
        </w:rPr>
      </w:pPr>
      <w:r>
        <w:rPr>
          <w:rFonts w:ascii="標楷體" w:hAnsi="標楷體" w:cs="標楷體" w:eastAsia="標楷體"/>
          <w:sz w:val="36"/>
          <w:szCs w:val="36"/>
        </w:rPr>
        <w:t>（三）為期祭祀公業所持資料之連貫及完整性，且明確各受理機關審核之權責計，原核發派下全員證明書之機關宜繼續保留原所有資料，並應將該資料以影本全數移交土地所在地之權責機關繼續辦理。</w:t>
      </w:r>
    </w:p>
    <w:p>
      <w:pPr>
        <w:pStyle w:val="Normal"/>
        <w:spacing w:lineRule="exact" w:line="400"/>
        <w:ind w:left="2324" w:right="0" w:hanging="1191"/>
        <w:jc w:val="both"/>
        <w:rPr>
          <w:rFonts w:ascii="標楷體" w:hAnsi="標楷體" w:eastAsia="標楷體" w:cs="標楷體"/>
          <w:sz w:val="36"/>
          <w:szCs w:val="36"/>
        </w:rPr>
      </w:pPr>
      <w:r>
        <w:rPr>
          <w:rFonts w:ascii="標楷體" w:hAnsi="標楷體" w:cs="標楷體" w:eastAsia="標楷體"/>
          <w:sz w:val="36"/>
          <w:szCs w:val="36"/>
        </w:rPr>
        <w:t>（四）本部</w:t>
      </w:r>
      <w:r>
        <w:rPr>
          <w:rFonts w:eastAsia="標楷體" w:cs="標楷體" w:ascii="標楷體" w:hAnsi="標楷體"/>
          <w:sz w:val="36"/>
          <w:szCs w:val="36"/>
        </w:rPr>
        <w:t>91</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7</w:t>
      </w:r>
      <w:r>
        <w:rPr>
          <w:rFonts w:ascii="標楷體" w:hAnsi="標楷體" w:cs="標楷體" w:eastAsia="標楷體"/>
          <w:sz w:val="36"/>
          <w:szCs w:val="36"/>
        </w:rPr>
        <w:t>日台內中民字第</w:t>
      </w:r>
      <w:r>
        <w:rPr>
          <w:rFonts w:eastAsia="標楷體" w:cs="標楷體" w:ascii="標楷體" w:hAnsi="標楷體"/>
          <w:sz w:val="36"/>
          <w:szCs w:val="36"/>
        </w:rPr>
        <w:t>09100010880</w:t>
      </w:r>
      <w:r>
        <w:rPr>
          <w:rFonts w:ascii="標楷體" w:hAnsi="標楷體" w:cs="標楷體" w:eastAsia="標楷體"/>
          <w:sz w:val="36"/>
          <w:szCs w:val="36"/>
        </w:rPr>
        <w:t>號函及</w:t>
      </w:r>
      <w:r>
        <w:rPr>
          <w:rFonts w:eastAsia="標楷體" w:cs="標楷體" w:ascii="標楷體" w:hAnsi="標楷體"/>
          <w:sz w:val="36"/>
          <w:szCs w:val="36"/>
        </w:rPr>
        <w:t>92</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24</w:t>
      </w:r>
      <w:r>
        <w:rPr>
          <w:rFonts w:ascii="標楷體" w:hAnsi="標楷體" w:cs="標楷體" w:eastAsia="標楷體"/>
          <w:sz w:val="36"/>
          <w:szCs w:val="36"/>
        </w:rPr>
        <w:t>日內授中民字第</w:t>
      </w:r>
      <w:r>
        <w:rPr>
          <w:rFonts w:eastAsia="標楷體" w:cs="標楷體" w:ascii="標楷體" w:hAnsi="標楷體"/>
          <w:sz w:val="36"/>
          <w:szCs w:val="36"/>
        </w:rPr>
        <w:t>0920089384-2</w:t>
      </w:r>
      <w:r>
        <w:rPr>
          <w:rFonts w:ascii="標楷體" w:hAnsi="標楷體" w:cs="標楷體" w:eastAsia="標楷體"/>
          <w:sz w:val="36"/>
          <w:szCs w:val="36"/>
        </w:rPr>
        <w:t>號函，停止適用。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0980720069</w:t>
      </w:r>
      <w:r>
        <w:rPr>
          <w:rFonts w:ascii="標楷體" w:hAnsi="標楷體" w:cs="標楷體" w:eastAsia="標楷體"/>
          <w:spacing w:val="-32"/>
          <w:sz w:val="36"/>
          <w:szCs w:val="36"/>
        </w:rPr>
        <w:t>號函）</w:t>
      </w:r>
    </w:p>
    <w:p>
      <w:pPr>
        <w:pStyle w:val="Normal"/>
        <w:spacing w:lineRule="exact" w:line="400"/>
        <w:ind w:left="1836" w:right="0" w:hanging="1836"/>
        <w:jc w:val="both"/>
        <w:rPr>
          <w:rFonts w:ascii="標楷體" w:hAnsi="標楷體" w:eastAsia="標楷體" w:cs="標楷體"/>
          <w:sz w:val="36"/>
          <w:szCs w:val="36"/>
        </w:rPr>
      </w:pPr>
      <w:r>
        <w:rPr>
          <w:rFonts w:ascii="標楷體" w:hAnsi="標楷體" w:cs="標楷體" w:eastAsia="標楷體"/>
          <w:sz w:val="36"/>
          <w:szCs w:val="36"/>
        </w:rPr>
        <w:t>第  十  條　　公所受理祭祀公業申報後，應就其所附文件予以書面審查；其有不符者，應通知申報人於三十日內補正；屆期不補正或經補正仍不符者，駁回其申報。</w:t>
      </w:r>
    </w:p>
    <w:p>
      <w:pPr>
        <w:pStyle w:val="Normal"/>
        <w:spacing w:lineRule="exact" w:line="400"/>
        <w:ind w:left="1834" w:right="0" w:firstLine="720"/>
        <w:jc w:val="both"/>
        <w:rPr>
          <w:rFonts w:ascii="標楷體" w:hAnsi="標楷體" w:eastAsia="標楷體" w:cs="標楷體"/>
          <w:sz w:val="36"/>
          <w:szCs w:val="36"/>
        </w:rPr>
      </w:pPr>
      <w:r>
        <w:rPr>
          <w:rFonts w:ascii="標楷體" w:hAnsi="標楷體" w:cs="標楷體" w:eastAsia="標楷體"/>
          <w:sz w:val="36"/>
          <w:szCs w:val="36"/>
        </w:rPr>
        <w:t>同一祭祀公業有二人以上申報者，公所應通知當事人於三個月內協調以一人申報；屆期協調不成者，由公所通知當事人於一個月內向法院提起確認之訴並陳報公所，公所應依法院確定判決辦理，屆期未起訴者，均予駁回。</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遺漏應有派下權者，應依規定通知申報人補正</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10</w:t>
      </w:r>
      <w:r>
        <w:rPr>
          <w:rFonts w:ascii="標楷體" w:hAnsi="標楷體" w:cs="標楷體" w:eastAsia="標楷體"/>
          <w:sz w:val="36"/>
          <w:szCs w:val="36"/>
        </w:rPr>
        <w:t>條規定略以：「公所受理祭祀公業申報後，應就其所附文件予以書面審查；其有不符者，應通知申報人於三十日內補正；……」本案如依祭祀公業條例第</w:t>
      </w:r>
      <w:r>
        <w:rPr>
          <w:rFonts w:eastAsia="標楷體" w:cs="標楷體" w:ascii="標楷體" w:hAnsi="標楷體"/>
          <w:sz w:val="36"/>
          <w:szCs w:val="36"/>
        </w:rPr>
        <w:t>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項規定成為派下員者，申報資料經依系統表及戶籍謄本比對有遺漏應有派下權者，應依規定通知申報人補正。</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申報資料之查詢</w:t>
      </w:r>
    </w:p>
    <w:p>
      <w:pPr>
        <w:pStyle w:val="Normal"/>
        <w:spacing w:lineRule="exact" w:line="400"/>
        <w:ind w:left="708" w:right="0" w:firstLine="731"/>
        <w:jc w:val="both"/>
        <w:rPr>
          <w:rFonts w:ascii="標楷體" w:hAnsi="標楷體" w:eastAsia="標楷體" w:cs="標楷體"/>
          <w:sz w:val="36"/>
          <w:szCs w:val="36"/>
        </w:rPr>
      </w:pPr>
      <w:r>
        <w:rPr>
          <w:rFonts w:ascii="標楷體" w:hAnsi="標楷體" w:cs="標楷體" w:eastAsia="標楷體"/>
          <w:sz w:val="36"/>
          <w:szCs w:val="36"/>
        </w:rPr>
        <w:t>本案「公業○○」申報案，公所審理中有二人提出申報，業經公所函復申報人依祭祀公業條例第</w:t>
      </w:r>
      <w:r>
        <w:rPr>
          <w:rFonts w:eastAsia="標楷體" w:cs="標楷體" w:ascii="標楷體" w:hAnsi="標楷體"/>
          <w:sz w:val="36"/>
          <w:szCs w:val="36"/>
        </w:rPr>
        <w:t>10</w:t>
      </w:r>
      <w:r>
        <w:rPr>
          <w:rFonts w:ascii="標楷體" w:hAnsi="標楷體" w:cs="標楷體" w:eastAsia="標楷體"/>
          <w:sz w:val="36"/>
          <w:szCs w:val="36"/>
        </w:rPr>
        <w:t>條規定協調一人申報在案，惟申報人擬申請另一申報人之全部資料，因涉及行政決定前之擬稿或其他準備作業文件，得依「行政程序法」第</w:t>
      </w:r>
      <w:r>
        <w:rPr>
          <w:rFonts w:eastAsia="標楷體" w:cs="標楷體" w:ascii="標楷體" w:hAnsi="標楷體"/>
          <w:sz w:val="36"/>
          <w:szCs w:val="36"/>
        </w:rPr>
        <w:t>46</w:t>
      </w:r>
      <w:r>
        <w:rPr>
          <w:rFonts w:ascii="標楷體" w:hAnsi="標楷體" w:cs="標楷體" w:eastAsia="標楷體"/>
          <w:sz w:val="36"/>
          <w:szCs w:val="36"/>
        </w:rPr>
        <w:t>條及「政府資訊公開法」相關規定辦理。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0990030425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10</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項規定協調以</w:t>
      </w:r>
      <w:r>
        <w:rPr>
          <w:rFonts w:eastAsia="標楷體" w:cs="標楷體" w:ascii="標楷體" w:hAnsi="標楷體"/>
          <w:b/>
          <w:sz w:val="36"/>
          <w:szCs w:val="36"/>
        </w:rPr>
        <w:t>1</w:t>
      </w:r>
      <w:r>
        <w:rPr>
          <w:rFonts w:ascii="標楷體" w:hAnsi="標楷體" w:cs="標楷體" w:eastAsia="標楷體"/>
          <w:b/>
          <w:sz w:val="36"/>
          <w:szCs w:val="36"/>
        </w:rPr>
        <w:t>人申報屆滿期限計算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查有關祭祀公業案件申報案，同一祭祀公業如有</w:t>
      </w:r>
      <w:r>
        <w:rPr>
          <w:rFonts w:eastAsia="標楷體" w:cs="標楷體" w:ascii="標楷體" w:hAnsi="標楷體"/>
          <w:sz w:val="36"/>
          <w:szCs w:val="36"/>
        </w:rPr>
        <w:t>2</w:t>
      </w:r>
      <w:r>
        <w:rPr>
          <w:rFonts w:ascii="標楷體" w:hAnsi="標楷體" w:cs="標楷體" w:eastAsia="標楷體"/>
          <w:sz w:val="36"/>
          <w:szCs w:val="36"/>
        </w:rPr>
        <w:t>人以上申報者，受理機關應依祭祀公業條例第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項規定辦理。至於協調屆滿期限如何計算乙節，行政機關所作之行政行為，應選擇對人民權益損害最少者，故通知</w:t>
      </w:r>
      <w:r>
        <w:rPr>
          <w:rFonts w:eastAsia="標楷體" w:cs="標楷體" w:ascii="標楷體" w:hAnsi="標楷體"/>
          <w:sz w:val="36"/>
          <w:szCs w:val="36"/>
        </w:rPr>
        <w:t>2</w:t>
      </w:r>
      <w:r>
        <w:rPr>
          <w:rFonts w:ascii="標楷體" w:hAnsi="標楷體" w:cs="標楷體" w:eastAsia="標楷體"/>
          <w:sz w:val="36"/>
          <w:szCs w:val="36"/>
        </w:rPr>
        <w:t>人以上申報人之協調期限，應以最後通知送達相關當事人為準，請受理機關就個案事實認定並依行政程序法相關規定辦理。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0990035538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同一祭祀公業有二人以上申報協調不成，有他人就同一祭祀公業另行提出申報之疑義</w:t>
      </w:r>
    </w:p>
    <w:p>
      <w:pPr>
        <w:pStyle w:val="Normal"/>
        <w:spacing w:lineRule="exact" w:line="400" w:before="120" w:after="0"/>
        <w:ind w:left="720" w:right="0" w:firstLine="720"/>
        <w:jc w:val="both"/>
        <w:rPr/>
      </w:pPr>
      <w:r>
        <w:rPr>
          <w:rStyle w:val="Style11"/>
          <w:rFonts w:ascii="標楷體" w:hAnsi="標楷體" w:cs="標楷體" w:eastAsia="標楷體"/>
          <w:sz w:val="36"/>
          <w:szCs w:val="36"/>
        </w:rPr>
        <w:t>查關於同一祭祀公業有二人以上申報者，應依祭祀公業條例第</w:t>
      </w:r>
      <w:r>
        <w:rPr>
          <w:rStyle w:val="Style11"/>
          <w:rFonts w:eastAsia="標楷體" w:cs="標楷體" w:ascii="標楷體" w:hAnsi="標楷體"/>
          <w:sz w:val="36"/>
          <w:szCs w:val="36"/>
        </w:rPr>
        <w:t>10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協調以一人申報，經協調不成已向法院提起確認之訴，訴訟期間如有他人就同一祭祀公業另行提出申報者，公所應駁回該申報案並通知其本案訴訟之進行，請其參加訴訟或另行起訴，俟法院判決確定後再依確定判決辦理。至於經法院判決確定後，公所依照判決確定辦理之同時，又有其他申報人申請，公所是否可再行受理乙節，如另行申報案件與法院確定判決並無牴觸，公所應先依法院確定判決核發派下全員證明書後，</w:t>
      </w:r>
      <w:r>
        <w:rPr>
          <w:rStyle w:val="Style11"/>
          <w:rFonts w:ascii="標楷體" w:hAnsi="標楷體" w:cs="標楷體" w:eastAsia="標楷體"/>
          <w:spacing w:val="-20"/>
          <w:sz w:val="36"/>
          <w:szCs w:val="36"/>
        </w:rPr>
        <w:t>再請申報人依祭祀公業條例第</w:t>
      </w:r>
      <w:r>
        <w:rPr>
          <w:rStyle w:val="Style11"/>
          <w:rFonts w:eastAsia="標楷體" w:cs="標楷體" w:ascii="標楷體" w:hAnsi="標楷體"/>
          <w:spacing w:val="-20"/>
          <w:sz w:val="36"/>
          <w:szCs w:val="36"/>
        </w:rPr>
        <w:t>17</w:t>
      </w:r>
      <w:r>
        <w:rPr>
          <w:rStyle w:val="Style11"/>
          <w:rFonts w:ascii="標楷體" w:hAnsi="標楷體" w:cs="標楷體" w:eastAsia="標楷體"/>
          <w:spacing w:val="-20"/>
          <w:sz w:val="36"/>
          <w:szCs w:val="36"/>
        </w:rPr>
        <w:t>條規定辦理</w:t>
      </w:r>
      <w:r>
        <w:rPr>
          <w:rStyle w:val="Style11"/>
          <w:rFonts w:ascii="標楷體" w:hAnsi="標楷體" w:cs="標楷體" w:eastAsia="標楷體"/>
          <w:sz w:val="36"/>
          <w:szCs w:val="36"/>
        </w:rPr>
        <w:t>。</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0990038727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同一祭祀公業有二人以上申報時，其「三個月內協調」期間之起迄日期，應以公所發文通知合法送達之翌日起算</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z w:val="36"/>
          <w:szCs w:val="36"/>
        </w:rPr>
        <w:t>10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項規定：「同一祭祀公業有二人以上申報者，公所應通知當事人於三個月內協調以一人申報…」行政程序法第</w:t>
      </w:r>
      <w:r>
        <w:rPr>
          <w:rStyle w:val="Style11"/>
          <w:rFonts w:eastAsia="標楷體" w:cs="標楷體" w:ascii="標楷體" w:hAnsi="標楷體"/>
          <w:sz w:val="36"/>
          <w:szCs w:val="36"/>
        </w:rPr>
        <w:t>48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項規定：「期間以日、星期、月或年計算者，其始日不計算在內。但法律規定即日起算者，不在此限。」故同一祭祀公業有二人以上申報時，</w:t>
      </w:r>
      <w:r>
        <w:rPr>
          <w:rStyle w:val="Style11"/>
          <w:rFonts w:ascii="標楷體" w:hAnsi="標楷體" w:cs="標楷體" w:eastAsia="標楷體"/>
          <w:spacing w:val="-20"/>
          <w:sz w:val="36"/>
          <w:szCs w:val="36"/>
        </w:rPr>
        <w:t>其「三個月內協調」期間之起迄日期</w:t>
      </w:r>
      <w:r>
        <w:rPr>
          <w:rStyle w:val="Style11"/>
          <w:rFonts w:ascii="標楷體" w:hAnsi="標楷體" w:cs="標楷體" w:eastAsia="標楷體"/>
          <w:sz w:val="36"/>
          <w:szCs w:val="36"/>
        </w:rPr>
        <w:t>，應以公所發文通知合法送達之翌日起算。</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1000030404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二人申報，經協調不成公所駁回在案，嗣後申報人之一方再行申報，應依申報文件內容審視之</w:t>
      </w:r>
    </w:p>
    <w:p>
      <w:pPr>
        <w:pStyle w:val="Normal"/>
        <w:spacing w:lineRule="exact" w:line="400"/>
        <w:ind w:left="720" w:right="0" w:firstLine="720"/>
        <w:jc w:val="both"/>
        <w:rPr/>
      </w:pPr>
      <w:r>
        <w:rPr>
          <w:rStyle w:val="Style11"/>
          <w:rFonts w:ascii="標楷體" w:hAnsi="標楷體" w:cs="標楷體" w:eastAsia="標楷體"/>
          <w:sz w:val="36"/>
          <w:szCs w:val="36"/>
        </w:rPr>
        <w:t>公業既有二人申報，經協調不成且屆期未起訴，均經貴縣○○○公所駁回在案，嗣後申報人之一方再行申報時，該所應先審視該申報文件內容，如與已駁回之申報案內容相符者應不予受理；</w:t>
      </w:r>
      <w:r>
        <w:rPr>
          <w:rStyle w:val="Style11"/>
          <w:rFonts w:ascii="標楷體" w:hAnsi="標楷體" w:cs="標楷體" w:eastAsia="標楷體"/>
          <w:spacing w:val="-20"/>
          <w:sz w:val="36"/>
          <w:szCs w:val="36"/>
        </w:rPr>
        <w:t>反之，應認定為新申報案</w:t>
      </w:r>
      <w:r>
        <w:rPr>
          <w:rStyle w:val="Style11"/>
          <w:rFonts w:ascii="標楷體" w:hAnsi="標楷體" w:cs="標楷體" w:eastAsia="標楷體"/>
          <w:sz w:val="36"/>
          <w:szCs w:val="36"/>
        </w:rPr>
        <w:t>，並依祭祀公業條例規定辦理，必要時該所得將該申報訊息轉知有關利害關係人，俾維護渠等權益。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01000032860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二人申報，經協調不成，當事人一方依公所通知向法院提起確認之訴，嗣後撤回其訴，公所應駁回雙方原申報案，始得重新受理申報</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同一祭祀公業有二人以上申報者，公所應通知當事人於三個月內協調以一人申報；屆期協調不成者，由公所通知當事人於一個月內向法院提起確認之訴並陳報公所，公所應依法院確定判決辦理，屆期未起訴者，均予駁回。」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項定有明文，公所既已知原向法院起訴之當事人已撤回訴訟，依民事訴訟法第</w:t>
      </w:r>
      <w:r>
        <w:rPr>
          <w:rFonts w:eastAsia="標楷體" w:cs="標楷體" w:ascii="標楷體" w:hAnsi="標楷體"/>
          <w:sz w:val="36"/>
          <w:szCs w:val="36"/>
        </w:rPr>
        <w:t>263</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項規定略以：「訴經撤回者，視同未起訴。…」公所自應依上揭規定駁回雙方原申報案，始得重新受理申報。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1000033539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不同祭祀公業就同一土地標的分別申請更正補列入不動產清冊與申報清理，不得類推適用祭祀公業條例第</w:t>
      </w:r>
      <w:r>
        <w:rPr>
          <w:rFonts w:eastAsia="標楷體" w:cs="標楷體" w:ascii="標楷體" w:hAnsi="標楷體"/>
          <w:b/>
          <w:sz w:val="36"/>
          <w:szCs w:val="36"/>
        </w:rPr>
        <w:t>10</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項規定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不同祭祀公業就同一土地標的分別申請更正補列入不動產清冊與申報清理，查與祭祀公業條例第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項規定「同一祭祀公業有二人以上申報者」不同，不得類推適用祭祀公業條例第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1000033166</w:t>
      </w:r>
      <w:r>
        <w:rPr>
          <w:rFonts w:ascii="標楷體" w:hAnsi="標楷體" w:cs="標楷體" w:eastAsia="標楷體"/>
          <w:spacing w:val="-32"/>
          <w:sz w:val="36"/>
          <w:szCs w:val="36"/>
        </w:rPr>
        <w:t>號函）</w:t>
      </w:r>
    </w:p>
    <w:p>
      <w:pPr>
        <w:pStyle w:val="Normal"/>
        <w:spacing w:lineRule="exact" w:line="400" w:before="240" w:after="240"/>
        <w:ind w:left="0" w:right="0" w:firstLine="360"/>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10</w:t>
      </w:r>
      <w:r>
        <w:rPr>
          <w:rFonts w:ascii="標楷體" w:hAnsi="標楷體" w:cs="標楷體" w:eastAsia="標楷體"/>
          <w:b/>
          <w:sz w:val="36"/>
          <w:szCs w:val="36"/>
        </w:rPr>
        <w:t>條適用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關於公所受理二人以上申報祭祀公業時，如申報土地所有權人名稱及申報標的相同，當事人依條例第</w:t>
      </w:r>
      <w:r>
        <w:rPr>
          <w:rFonts w:eastAsia="標楷體" w:cs="標楷體" w:ascii="標楷體" w:hAnsi="標楷體"/>
          <w:sz w:val="36"/>
          <w:szCs w:val="36"/>
        </w:rPr>
        <w:t>6</w:t>
      </w:r>
      <w:r>
        <w:rPr>
          <w:rFonts w:ascii="標楷體" w:hAnsi="標楷體" w:cs="標楷體" w:eastAsia="標楷體"/>
          <w:sz w:val="36"/>
          <w:szCs w:val="36"/>
        </w:rPr>
        <w:t>條之管理人或其派下現員過半數推舉之申報人身分證明、條例第</w:t>
      </w:r>
      <w:r>
        <w:rPr>
          <w:rFonts w:eastAsia="標楷體" w:cs="標楷體" w:ascii="標楷體" w:hAnsi="標楷體"/>
          <w:sz w:val="36"/>
          <w:szCs w:val="36"/>
        </w:rPr>
        <w:t>8</w:t>
      </w:r>
      <w:r>
        <w:rPr>
          <w:rFonts w:ascii="標楷體" w:hAnsi="標楷體" w:cs="標楷體" w:eastAsia="標楷體"/>
          <w:sz w:val="36"/>
          <w:szCs w:val="36"/>
        </w:rPr>
        <w:t>條之申報應附文件，與條例第</w:t>
      </w:r>
      <w:r>
        <w:rPr>
          <w:rFonts w:eastAsia="標楷體" w:cs="標楷體" w:ascii="標楷體" w:hAnsi="標楷體"/>
          <w:sz w:val="36"/>
          <w:szCs w:val="36"/>
        </w:rPr>
        <w:t>9</w:t>
      </w:r>
      <w:r>
        <w:rPr>
          <w:rFonts w:ascii="標楷體" w:hAnsi="標楷體" w:cs="標楷體" w:eastAsia="標楷體"/>
          <w:sz w:val="36"/>
          <w:szCs w:val="36"/>
        </w:rPr>
        <w:t>條之申報受理機關是否符合規定等申報，即符合同一祭祀公業有二人以上申報之要件，自應依條例第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1025035040</w:t>
      </w:r>
      <w:r>
        <w:rPr>
          <w:rFonts w:ascii="標楷體" w:hAnsi="標楷體" w:cs="標楷體" w:eastAsia="標楷體"/>
          <w:spacing w:val="-32"/>
          <w:sz w:val="36"/>
          <w:szCs w:val="36"/>
        </w:rPr>
        <w:t>號書函）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祭祀公業條例第</w:t>
      </w:r>
      <w:r>
        <w:rPr>
          <w:rFonts w:eastAsia="標楷體" w:cs="標楷體" w:ascii="標楷體" w:hAnsi="標楷體"/>
          <w:b/>
          <w:sz w:val="36"/>
          <w:szCs w:val="36"/>
        </w:rPr>
        <w:t>10</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w:t>
      </w:r>
    </w:p>
    <w:p>
      <w:pPr>
        <w:pStyle w:val="Normal"/>
        <w:spacing w:lineRule="exact" w:line="400"/>
        <w:ind w:left="720" w:right="0" w:firstLine="720"/>
        <w:jc w:val="both"/>
        <w:rPr/>
      </w:pPr>
      <w:r>
        <w:rPr>
          <w:rStyle w:val="Style11"/>
          <w:rFonts w:ascii="標楷體" w:hAnsi="標楷體" w:cs="標楷體" w:eastAsia="標楷體"/>
          <w:sz w:val="36"/>
          <w:szCs w:val="36"/>
        </w:rPr>
        <w:t>關於同一祭祀公業如有二人以上申報者，應依祭祀公業條例第</w:t>
      </w:r>
      <w:r>
        <w:rPr>
          <w:rStyle w:val="Style11"/>
          <w:rFonts w:eastAsia="標楷體" w:cs="標楷體" w:ascii="標楷體" w:hAnsi="標楷體"/>
          <w:sz w:val="36"/>
          <w:szCs w:val="36"/>
        </w:rPr>
        <w:t>10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項規定程序辦理。另按行政程序法第</w:t>
      </w:r>
      <w:r>
        <w:rPr>
          <w:rStyle w:val="Style11"/>
          <w:rFonts w:eastAsia="標楷體" w:cs="標楷體" w:ascii="標楷體" w:hAnsi="標楷體"/>
          <w:sz w:val="36"/>
          <w:szCs w:val="36"/>
        </w:rPr>
        <w:t>20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款、第</w:t>
      </w:r>
      <w:r>
        <w:rPr>
          <w:rStyle w:val="Style11"/>
          <w:rFonts w:eastAsia="標楷體" w:cs="標楷體" w:ascii="標楷體" w:hAnsi="標楷體"/>
          <w:sz w:val="36"/>
          <w:szCs w:val="36"/>
        </w:rPr>
        <w:t>23</w:t>
      </w:r>
      <w:r>
        <w:rPr>
          <w:rStyle w:val="Style11"/>
          <w:rFonts w:ascii="標楷體" w:hAnsi="標楷體" w:cs="標楷體" w:eastAsia="標楷體"/>
          <w:sz w:val="36"/>
          <w:szCs w:val="36"/>
        </w:rPr>
        <w:t>條規定，行政程序之申請人為當事人，倘因程序之進行將影響第三人之權利或法律上利益者，行政機關得依職</w:t>
      </w:r>
      <w:r>
        <w:rPr>
          <w:rStyle w:val="Style11"/>
          <w:rFonts w:ascii="標楷體" w:hAnsi="標楷體" w:cs="標楷體" w:eastAsia="標楷體"/>
          <w:spacing w:val="-20"/>
          <w:sz w:val="36"/>
          <w:szCs w:val="36"/>
        </w:rPr>
        <w:t>權或依申請，通知其參加為當事人</w:t>
      </w:r>
      <w:r>
        <w:rPr>
          <w:rStyle w:val="Style11"/>
          <w:rFonts w:ascii="標楷體" w:hAnsi="標楷體" w:cs="標楷體" w:eastAsia="標楷體"/>
          <w:sz w:val="36"/>
          <w:szCs w:val="36"/>
        </w:rPr>
        <w:t>。是以，祭祀公業申報案件經協調不成公所駁回在案，嗣後申報人之一方再行申報，依本部</w:t>
      </w:r>
      <w:r>
        <w:rPr>
          <w:rStyle w:val="Style11"/>
          <w:rFonts w:eastAsia="標楷體" w:cs="標楷體" w:ascii="標楷體" w:hAnsi="標楷體"/>
          <w:sz w:val="36"/>
          <w:szCs w:val="36"/>
        </w:rPr>
        <w:t>100</w:t>
      </w:r>
      <w:r>
        <w:rPr>
          <w:rStyle w:val="Style11"/>
          <w:rFonts w:ascii="標楷體" w:hAnsi="標楷體" w:cs="標楷體" w:eastAsia="標楷體"/>
          <w:sz w:val="36"/>
          <w:szCs w:val="36"/>
        </w:rPr>
        <w:t>年</w:t>
      </w:r>
      <w:r>
        <w:rPr>
          <w:rStyle w:val="Style11"/>
          <w:rFonts w:eastAsia="標楷體" w:cs="標楷體" w:ascii="標楷體" w:hAnsi="標楷體"/>
          <w:sz w:val="36"/>
          <w:szCs w:val="36"/>
        </w:rPr>
        <w:t>6</w:t>
      </w:r>
      <w:r>
        <w:rPr>
          <w:rStyle w:val="Style11"/>
          <w:rFonts w:ascii="標楷體" w:hAnsi="標楷體" w:cs="標楷體" w:eastAsia="標楷體"/>
          <w:sz w:val="36"/>
          <w:szCs w:val="36"/>
        </w:rPr>
        <w:t>月</w:t>
      </w:r>
      <w:r>
        <w:rPr>
          <w:rStyle w:val="Style11"/>
          <w:rFonts w:eastAsia="標楷體" w:cs="標楷體" w:ascii="標楷體" w:hAnsi="標楷體"/>
          <w:sz w:val="36"/>
          <w:szCs w:val="36"/>
        </w:rPr>
        <w:t>27</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01000032860</w:t>
      </w:r>
      <w:r>
        <w:rPr>
          <w:rStyle w:val="Style11"/>
          <w:rFonts w:ascii="標楷體" w:hAnsi="標楷體" w:cs="標楷體" w:eastAsia="標楷體"/>
          <w:sz w:val="36"/>
          <w:szCs w:val="36"/>
        </w:rPr>
        <w:t>號函釋，公所應先審視該申報內容，如與該已駁回之申報案件內容相符者應不予受理；反之，應認為新申報案件，</w:t>
      </w:r>
      <w:r>
        <w:rPr>
          <w:rStyle w:val="Style11"/>
          <w:rFonts w:ascii="標楷體" w:hAnsi="標楷體" w:cs="標楷體" w:eastAsia="標楷體"/>
          <w:spacing w:val="-20"/>
          <w:sz w:val="36"/>
          <w:szCs w:val="36"/>
        </w:rPr>
        <w:t>並依祭祀公業條例規定辦理</w:t>
      </w:r>
      <w:r>
        <w:rPr>
          <w:rStyle w:val="Style11"/>
          <w:rFonts w:ascii="標楷體" w:hAnsi="標楷體" w:cs="標楷體" w:eastAsia="標楷體"/>
          <w:sz w:val="36"/>
          <w:szCs w:val="36"/>
        </w:rPr>
        <w:t>，必要時公所得將該申報訊息轉知有關利害關係人，以維當事人權益。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1025760008</w:t>
      </w:r>
      <w:r>
        <w:rPr>
          <w:rFonts w:ascii="標楷體" w:hAnsi="標楷體" w:cs="標楷體" w:eastAsia="標楷體"/>
          <w:spacing w:val="-32"/>
          <w:sz w:val="36"/>
          <w:szCs w:val="36"/>
        </w:rPr>
        <w:t>號書函）</w:t>
      </w:r>
    </w:p>
    <w:p>
      <w:pPr>
        <w:pStyle w:val="Normal"/>
        <w:spacing w:lineRule="exact" w:line="400" w:before="240" w:after="240"/>
        <w:ind w:left="0" w:right="0" w:firstLine="360"/>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祭祀公業之申報審查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項所稱「書面審查」係指受理機關除就該條例第</w:t>
      </w:r>
      <w:r>
        <w:rPr>
          <w:rFonts w:eastAsia="標楷體" w:cs="標楷體" w:ascii="標楷體" w:hAnsi="標楷體"/>
          <w:sz w:val="36"/>
          <w:szCs w:val="36"/>
        </w:rPr>
        <w:t>6</w:t>
      </w:r>
      <w:r>
        <w:rPr>
          <w:rFonts w:ascii="標楷體" w:hAnsi="標楷體" w:cs="標楷體" w:eastAsia="標楷體"/>
          <w:sz w:val="36"/>
          <w:szCs w:val="36"/>
        </w:rPr>
        <w:t>條之管理人或其派下現員過半數推舉之申報人身分證明、該條例第</w:t>
      </w:r>
      <w:r>
        <w:rPr>
          <w:rFonts w:eastAsia="標楷體" w:cs="標楷體" w:ascii="標楷體" w:hAnsi="標楷體"/>
          <w:sz w:val="36"/>
          <w:szCs w:val="36"/>
        </w:rPr>
        <w:t>8</w:t>
      </w:r>
      <w:r>
        <w:rPr>
          <w:rFonts w:ascii="標楷體" w:hAnsi="標楷體" w:cs="標楷體" w:eastAsia="標楷體"/>
          <w:sz w:val="36"/>
          <w:szCs w:val="36"/>
        </w:rPr>
        <w:t>條之申報人應附文件、與該條例第</w:t>
      </w:r>
      <w:r>
        <w:rPr>
          <w:rFonts w:eastAsia="標楷體" w:cs="標楷體" w:ascii="標楷體" w:hAnsi="標楷體"/>
          <w:sz w:val="36"/>
          <w:szCs w:val="36"/>
        </w:rPr>
        <w:t>9</w:t>
      </w:r>
      <w:r>
        <w:rPr>
          <w:rFonts w:ascii="標楷體" w:hAnsi="標楷體" w:cs="標楷體" w:eastAsia="標楷體"/>
          <w:sz w:val="36"/>
          <w:szCs w:val="36"/>
        </w:rPr>
        <w:t>條之申報受理機關是否符合規定外，惟為保障祭祀公業之權利人，仍須就申報人所提出之相關資料予以核對是否有互相矛盾，或不符合邏輯之事實存在，並經審查無誤後依該條例之規定辦理公告徵求異議。</w:t>
      </w:r>
    </w:p>
    <w:p>
      <w:pPr>
        <w:pStyle w:val="Normal"/>
        <w:spacing w:lineRule="exact" w:line="400"/>
        <w:ind w:left="720" w:right="0" w:firstLine="720"/>
        <w:jc w:val="both"/>
        <w:rPr/>
      </w:pPr>
      <w:r>
        <w:rPr>
          <w:rStyle w:val="Style11"/>
          <w:rFonts w:ascii="標楷體" w:hAnsi="標楷體" w:cs="標楷體" w:eastAsia="標楷體"/>
          <w:sz w:val="36"/>
          <w:szCs w:val="36"/>
        </w:rPr>
        <w:t>至於祭祀公業之判斷依據，按臺灣民事習慣調查報告記載：「祭祀公業者，係以祭祀祖先為目的而設立之獨立財產也。故其設立，自須有享祀人、設立人（或派下）及獨立財產之存在。」是以有關認定是否為祭祀公業，得以其（一）是否為祭祀祖先而設立，（二）是否有享祀人，（三）是否有設立人或派下，（四）是否有獨立財產之存在，作為認定之依據，而由申報人提具證明資料憑辦。又『民政單位受理人民申請發給祭祀公業派下證明，所檢附之資料，</w:t>
      </w:r>
      <w:r>
        <w:rPr>
          <w:rStyle w:val="Style11"/>
          <w:rFonts w:ascii="標楷體" w:hAnsi="標楷體" w:cs="標楷體" w:eastAsia="標楷體"/>
          <w:spacing w:val="-20"/>
          <w:sz w:val="36"/>
          <w:szCs w:val="36"/>
        </w:rPr>
        <w:t>經查其土地是否屬祭祀公業</w:t>
      </w:r>
      <w:r>
        <w:rPr>
          <w:rStyle w:val="Style11"/>
          <w:rFonts w:ascii="標楷體" w:hAnsi="標楷體" w:cs="標楷體" w:eastAsia="標楷體"/>
          <w:sz w:val="36"/>
          <w:szCs w:val="36"/>
        </w:rPr>
        <w:t>，因產權不明，主體認定不易，</w:t>
      </w:r>
      <w:r>
        <w:rPr>
          <w:rStyle w:val="Style11"/>
          <w:rFonts w:ascii="標楷體" w:hAnsi="標楷體" w:cs="標楷體" w:eastAsia="標楷體"/>
          <w:spacing w:val="-20"/>
          <w:sz w:val="36"/>
          <w:szCs w:val="36"/>
        </w:rPr>
        <w:t>又無原始資料可資證明者</w:t>
      </w:r>
      <w:r>
        <w:rPr>
          <w:rStyle w:val="Style11"/>
          <w:rFonts w:ascii="標楷體" w:hAnsi="標楷體" w:cs="標楷體" w:eastAsia="標楷體"/>
          <w:sz w:val="36"/>
          <w:szCs w:val="36"/>
        </w:rPr>
        <w:t>，可予退回，俟申報人（當事人）檢具足資證明文件後，再予受理。』…。」前經本部</w:t>
      </w:r>
      <w:r>
        <w:rPr>
          <w:rStyle w:val="Style11"/>
          <w:rFonts w:eastAsia="標楷體" w:cs="標楷體" w:ascii="標楷體" w:hAnsi="標楷體"/>
          <w:sz w:val="36"/>
          <w:szCs w:val="36"/>
        </w:rPr>
        <w:t>81</w:t>
      </w:r>
      <w:r>
        <w:rPr>
          <w:rStyle w:val="Style11"/>
          <w:rFonts w:ascii="標楷體" w:hAnsi="標楷體" w:cs="標楷體" w:eastAsia="標楷體"/>
          <w:sz w:val="36"/>
          <w:szCs w:val="36"/>
        </w:rPr>
        <w:t>年</w:t>
      </w:r>
      <w:r>
        <w:rPr>
          <w:rStyle w:val="Style11"/>
          <w:rFonts w:eastAsia="標楷體" w:cs="標楷體" w:ascii="標楷體" w:hAnsi="標楷體"/>
          <w:sz w:val="36"/>
          <w:szCs w:val="36"/>
        </w:rPr>
        <w:t>10</w:t>
      </w:r>
      <w:r>
        <w:rPr>
          <w:rStyle w:val="Style11"/>
          <w:rFonts w:ascii="標楷體" w:hAnsi="標楷體" w:cs="標楷體" w:eastAsia="標楷體"/>
          <w:sz w:val="36"/>
          <w:szCs w:val="36"/>
        </w:rPr>
        <w:t>月</w:t>
      </w:r>
      <w:r>
        <w:rPr>
          <w:rStyle w:val="Style11"/>
          <w:rFonts w:eastAsia="標楷體" w:cs="標楷體" w:ascii="標楷體" w:hAnsi="標楷體"/>
          <w:sz w:val="36"/>
          <w:szCs w:val="36"/>
        </w:rPr>
        <w:t>6</w:t>
      </w:r>
      <w:r>
        <w:rPr>
          <w:rStyle w:val="Style11"/>
          <w:rFonts w:ascii="標楷體" w:hAnsi="標楷體" w:cs="標楷體" w:eastAsia="標楷體"/>
          <w:sz w:val="36"/>
          <w:szCs w:val="36"/>
        </w:rPr>
        <w:t>日台（</w:t>
      </w:r>
      <w:r>
        <w:rPr>
          <w:rStyle w:val="Style11"/>
          <w:rFonts w:eastAsia="標楷體" w:cs="標楷體" w:ascii="標楷體" w:hAnsi="標楷體"/>
          <w:sz w:val="36"/>
          <w:szCs w:val="36"/>
        </w:rPr>
        <w:t>81</w:t>
      </w:r>
      <w:r>
        <w:rPr>
          <w:rStyle w:val="Style11"/>
          <w:rFonts w:ascii="標楷體" w:hAnsi="標楷體" w:cs="標楷體" w:eastAsia="標楷體"/>
          <w:sz w:val="36"/>
          <w:szCs w:val="36"/>
        </w:rPr>
        <w:t>）內民字第</w:t>
      </w:r>
      <w:r>
        <w:rPr>
          <w:rStyle w:val="Style11"/>
          <w:rFonts w:eastAsia="標楷體" w:cs="標楷體" w:ascii="標楷體" w:hAnsi="標楷體"/>
          <w:sz w:val="36"/>
          <w:szCs w:val="36"/>
        </w:rPr>
        <w:t>8189007</w:t>
      </w:r>
      <w:r>
        <w:rPr>
          <w:rStyle w:val="Style11"/>
          <w:rFonts w:ascii="標楷體" w:hAnsi="標楷體" w:cs="標楷體" w:eastAsia="標楷體"/>
          <w:sz w:val="36"/>
          <w:szCs w:val="36"/>
        </w:rPr>
        <w:t>號函釋有案。</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29</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1030308008</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1861" w:right="0" w:hanging="1861"/>
        <w:jc w:val="both"/>
        <w:rPr/>
      </w:pPr>
      <w:r>
        <w:rPr>
          <w:rStyle w:val="Style11"/>
          <w:rFonts w:ascii="標楷體" w:hAnsi="標楷體" w:cs="標楷體" w:eastAsia="標楷體"/>
          <w:sz w:val="36"/>
          <w:szCs w:val="36"/>
        </w:rPr>
        <w:t>第 十一 條　　公所於受理祭祀公業申報後，應於公所、祭祀公業土地所在地之村（里）辦公處公告、陳列派下現員名冊、派下全員系統表、不動產清冊，期間為三十日，</w:t>
      </w:r>
      <w:r>
        <w:rPr>
          <w:rStyle w:val="Style11"/>
          <w:rFonts w:ascii="標楷體" w:hAnsi="標楷體" w:cs="標楷體" w:eastAsia="標楷體"/>
          <w:spacing w:val="-20"/>
          <w:sz w:val="36"/>
          <w:szCs w:val="36"/>
        </w:rPr>
        <w:t>並將公告文副本及派下現員名冊</w:t>
      </w:r>
      <w:r>
        <w:rPr>
          <w:rStyle w:val="Style11"/>
          <w:rFonts w:ascii="標楷體" w:hAnsi="標楷體" w:cs="標楷體" w:eastAsia="標楷體"/>
          <w:sz w:val="36"/>
          <w:szCs w:val="36"/>
        </w:rPr>
        <w:t>、派下全員系統表、不動產清冊交由申報人於公告之日起刊登當地通行之一種新聞紙連續三日，並於直轄市、縣（市）主管機關及公所電腦網站刊登公告文三十日。</w:t>
      </w:r>
    </w:p>
    <w:p>
      <w:pPr>
        <w:pStyle w:val="Normal"/>
        <w:spacing w:lineRule="exact" w:line="400" w:before="240" w:after="240"/>
        <w:ind w:left="737" w:right="0" w:hanging="340"/>
        <w:jc w:val="both"/>
        <w:rPr/>
      </w:pPr>
      <w:r>
        <w:rPr>
          <w:rStyle w:val="Style11"/>
          <w:rFonts w:ascii="標楷體" w:hAnsi="標楷體" w:cs="標楷體" w:eastAsia="標楷體"/>
          <w:b/>
          <w:sz w:val="36"/>
          <w:szCs w:val="36"/>
        </w:rPr>
        <w:t>◆</w:t>
      </w:r>
      <w:r>
        <w:rPr>
          <w:rStyle w:val="Style11"/>
          <w:rFonts w:ascii="標楷體" w:hAnsi="標楷體" w:cs="標楷體" w:eastAsia="標楷體"/>
          <w:b/>
          <w:bCs/>
          <w:color w:val="000000"/>
          <w:sz w:val="36"/>
          <w:szCs w:val="36"/>
        </w:rPr>
        <w:t>祭祀公業申報人未依祭祀公業條例第</w:t>
      </w:r>
      <w:r>
        <w:rPr>
          <w:rStyle w:val="Style11"/>
          <w:rFonts w:eastAsia="標楷體" w:cs="標楷體" w:ascii="標楷體" w:hAnsi="標楷體"/>
          <w:b/>
          <w:bCs/>
          <w:color w:val="000000"/>
          <w:sz w:val="36"/>
          <w:szCs w:val="36"/>
        </w:rPr>
        <w:t>11</w:t>
      </w:r>
      <w:r>
        <w:rPr>
          <w:rStyle w:val="Style11"/>
          <w:rFonts w:ascii="標楷體" w:hAnsi="標楷體" w:cs="標楷體" w:eastAsia="標楷體"/>
          <w:b/>
          <w:bCs/>
          <w:color w:val="000000"/>
          <w:sz w:val="36"/>
          <w:szCs w:val="36"/>
        </w:rPr>
        <w:t>條規定於公告期間刊登新聞紙，於公告期滿後應如何辦理</w:t>
      </w:r>
    </w:p>
    <w:p>
      <w:pPr>
        <w:pStyle w:val="Normal"/>
        <w:spacing w:lineRule="exact" w:line="400"/>
        <w:ind w:left="737" w:right="0" w:hanging="0"/>
        <w:jc w:val="both"/>
        <w:rPr>
          <w:rFonts w:ascii="標楷體" w:hAnsi="標楷體" w:eastAsia="標楷體" w:cs="標楷體"/>
          <w:color w:val="000000"/>
          <w:sz w:val="36"/>
          <w:szCs w:val="36"/>
        </w:rPr>
      </w:pPr>
      <w:r>
        <w:rPr>
          <w:rFonts w:ascii="標楷體" w:hAnsi="標楷體" w:cs="標楷體" w:eastAsia="標楷體"/>
          <w:color w:val="000000"/>
          <w:sz w:val="36"/>
          <w:szCs w:val="36"/>
        </w:rPr>
        <w:t xml:space="preserve">    </w:t>
      </w:r>
      <w:r>
        <w:rPr>
          <w:rFonts w:ascii="標楷體" w:hAnsi="標楷體" w:cs="標楷體" w:eastAsia="標楷體"/>
          <w:color w:val="000000"/>
          <w:sz w:val="36"/>
          <w:szCs w:val="36"/>
        </w:rPr>
        <w:t>按祭祀公業條例第</w:t>
      </w:r>
      <w:r>
        <w:rPr>
          <w:rFonts w:eastAsia="標楷體" w:cs="標楷體" w:ascii="標楷體" w:hAnsi="標楷體"/>
          <w:color w:val="000000"/>
          <w:sz w:val="36"/>
          <w:szCs w:val="36"/>
        </w:rPr>
        <w:t>11</w:t>
      </w:r>
      <w:r>
        <w:rPr>
          <w:rFonts w:ascii="標楷體" w:hAnsi="標楷體" w:cs="標楷體" w:eastAsia="標楷體"/>
          <w:color w:val="000000"/>
          <w:sz w:val="36"/>
          <w:szCs w:val="36"/>
        </w:rPr>
        <w:t>條規定刊登新聞紙係屬法定之當事人協力義務，其立法意旨係因祭祀公業之派下員往往分散各地，以公告周知及刊登新聞紙方式達成減少誤漏，使相關權利人得主張其權利，作為受理機關核發派下全員證明書之依據。申報人未依規定踐行該義務，法定程序即未完備，對相關權利人之保護恐不周延，受理機關應駁回該次申報案件，並副知相關異議人。</w:t>
      </w:r>
    </w:p>
    <w:p>
      <w:pPr>
        <w:pStyle w:val="Normal"/>
        <w:spacing w:lineRule="exact" w:line="400" w:before="0" w:after="240"/>
        <w:ind w:left="737" w:right="0" w:hanging="0"/>
        <w:jc w:val="both"/>
        <w:rPr/>
      </w:pPr>
      <w:r>
        <w:rPr>
          <w:rStyle w:val="Style11"/>
          <w:rFonts w:eastAsia="標楷體" w:cs="標楷體" w:ascii="標楷體" w:hAnsi="標楷體"/>
          <w:color w:val="000000"/>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9</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18</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1040433476</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z w:val="36"/>
          <w:szCs w:val="36"/>
        </w:rPr>
        <w:t>)</w:t>
      </w:r>
    </w:p>
    <w:p>
      <w:pPr>
        <w:pStyle w:val="Normal"/>
        <w:spacing w:lineRule="exact" w:line="400" w:before="240" w:after="240"/>
        <w:ind w:left="942" w:right="0" w:hanging="404"/>
        <w:jc w:val="center"/>
        <w:rPr>
          <w:rFonts w:ascii="標楷體" w:hAnsi="標楷體" w:eastAsia="標楷體" w:cs="標楷體"/>
          <w:b/>
          <w:b/>
          <w:sz w:val="36"/>
          <w:szCs w:val="36"/>
        </w:rPr>
      </w:pPr>
      <w:r>
        <w:rPr>
          <w:rFonts w:ascii="標楷體" w:hAnsi="標楷體" w:cs="標楷體" w:eastAsia="標楷體"/>
          <w:b/>
          <w:sz w:val="36"/>
          <w:szCs w:val="36"/>
        </w:rPr>
        <w:t>【祭祀公業之公告案例解釋】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異議經法院和解成立部分無須再公告</w:t>
      </w:r>
    </w:p>
    <w:p>
      <w:pPr>
        <w:pStyle w:val="Normal"/>
        <w:spacing w:lineRule="exact" w:line="400"/>
        <w:ind w:left="720" w:right="0" w:firstLine="720"/>
        <w:jc w:val="both"/>
        <w:rPr/>
      </w:pPr>
      <w:r>
        <w:rPr>
          <w:rStyle w:val="Style11"/>
          <w:rFonts w:ascii="標楷體" w:hAnsi="標楷體" w:cs="標楷體" w:eastAsia="標楷體"/>
          <w:sz w:val="36"/>
          <w:szCs w:val="36"/>
        </w:rPr>
        <w:t>按民事訴訟法第</w:t>
      </w:r>
      <w:r>
        <w:rPr>
          <w:rStyle w:val="Style11"/>
          <w:rFonts w:eastAsia="標楷體" w:cs="標楷體" w:ascii="標楷體" w:hAnsi="標楷體"/>
          <w:spacing w:val="-20"/>
          <w:sz w:val="36"/>
          <w:szCs w:val="36"/>
        </w:rPr>
        <w:t>380</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項規定：「和解成立者</w:t>
      </w:r>
      <w:r>
        <w:rPr>
          <w:rStyle w:val="Style11"/>
          <w:rFonts w:ascii="標楷體" w:hAnsi="標楷體" w:cs="標楷體" w:eastAsia="標楷體"/>
          <w:sz w:val="36"/>
          <w:szCs w:val="36"/>
        </w:rPr>
        <w:t>，有同一效力」是以關於祭祀公業申報案件於公告徵求異與確定判決議期間經人提出異議，後於法院和解成立，申請人提具雙方和解筆錄，該法院和解成立部分自無須再公告。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0980036172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登報格式</w:t>
      </w:r>
    </w:p>
    <w:p>
      <w:pPr>
        <w:pStyle w:val="Normal"/>
        <w:spacing w:lineRule="exact" w:line="400"/>
        <w:ind w:left="720" w:right="0" w:firstLine="720"/>
        <w:jc w:val="both"/>
        <w:rPr/>
      </w:pPr>
      <w:r>
        <w:rPr>
          <w:rStyle w:val="Style11"/>
          <w:rFonts w:ascii="標楷體" w:hAnsi="標楷體" w:cs="標楷體" w:eastAsia="標楷體"/>
          <w:sz w:val="36"/>
          <w:szCs w:val="36"/>
        </w:rPr>
        <w:t>查祭祀公業申報案件之公告，因祭祀公業之派下員往往分散各地，為達公告周知減少誤漏，俾利相關權利人主張其權利，其公告地點、公告文件陳列、電腦網站刊登及刊登新聞紙等，應依祭祀公業條例第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辦理。至於如何刊登新聞紙（版面大小、字體大小等）經查祭祀公業條例並無統一規定，惟為達釐清派下員間之親屬關係並利相關權利人主張其權利，應將公所公告文副本、派下現員名冊、派下全員系統表及不動產清冊全部刊登。本案申報</w:t>
      </w:r>
      <w:r>
        <w:rPr>
          <w:rStyle w:val="Style11"/>
          <w:rFonts w:ascii="標楷體" w:hAnsi="標楷體" w:cs="標楷體" w:eastAsia="標楷體"/>
          <w:spacing w:val="-20"/>
          <w:sz w:val="36"/>
          <w:szCs w:val="36"/>
        </w:rPr>
        <w:t>人僅以文字說明方式刊登，查與申報</w:t>
      </w:r>
      <w:r>
        <w:rPr>
          <w:rStyle w:val="Style11"/>
          <w:rFonts w:ascii="標楷體" w:hAnsi="標楷體" w:cs="標楷體" w:eastAsia="標楷體"/>
          <w:sz w:val="36"/>
          <w:szCs w:val="36"/>
        </w:rPr>
        <w:t>、公告之文件格式不同，無法由系統表判別派下全員是否正確，為免影響相關權利人之權益，宜請申報人依照公所公告之文件格式刊登新聞紙。</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0980036941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祭祀公業變動事項之公告時間、地點得參照同條例第</w:t>
      </w:r>
      <w:r>
        <w:rPr>
          <w:rFonts w:eastAsia="標楷體" w:cs="標楷體" w:ascii="標楷體" w:hAnsi="標楷體"/>
          <w:b/>
          <w:sz w:val="36"/>
          <w:szCs w:val="36"/>
        </w:rPr>
        <w:t>11</w:t>
      </w:r>
      <w:r>
        <w:rPr>
          <w:rFonts w:ascii="標楷體" w:hAnsi="標楷體" w:cs="標楷體" w:eastAsia="標楷體"/>
          <w:b/>
          <w:sz w:val="36"/>
          <w:szCs w:val="36"/>
        </w:rPr>
        <w:t>條規定辦理無須刊登新聞紙及電腦網站</w:t>
      </w:r>
    </w:p>
    <w:p>
      <w:pPr>
        <w:pStyle w:val="Normal"/>
        <w:spacing w:lineRule="exact" w:line="400"/>
        <w:ind w:left="720" w:right="0" w:firstLine="720"/>
        <w:jc w:val="both"/>
        <w:rPr/>
      </w:pPr>
      <w:r>
        <w:rPr>
          <w:rStyle w:val="Style11"/>
          <w:rFonts w:ascii="標楷體" w:hAnsi="標楷體" w:cs="標楷體" w:eastAsia="標楷體"/>
          <w:sz w:val="36"/>
          <w:szCs w:val="36"/>
        </w:rPr>
        <w:t>查祭祀公業派下全員證明書核發後，祭祀公業如申辦派下員漏列、誤列、繼承變動或土地（建物）漏列、誤列之公告，</w:t>
      </w:r>
      <w:r>
        <w:rPr>
          <w:rStyle w:val="Style11"/>
          <w:rFonts w:ascii="標楷體" w:hAnsi="標楷體" w:cs="標楷體" w:eastAsia="標楷體"/>
          <w:spacing w:val="-20"/>
          <w:sz w:val="36"/>
          <w:szCs w:val="36"/>
        </w:rPr>
        <w:t>應分別依祭祀公業條例第</w:t>
      </w:r>
      <w:r>
        <w:rPr>
          <w:rStyle w:val="Style11"/>
          <w:rFonts w:eastAsia="標楷體" w:cs="標楷體" w:ascii="標楷體" w:hAnsi="標楷體"/>
          <w:spacing w:val="-20"/>
          <w:sz w:val="36"/>
          <w:szCs w:val="36"/>
        </w:rPr>
        <w:t>17</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18</w:t>
      </w:r>
      <w:r>
        <w:rPr>
          <w:rStyle w:val="Style11"/>
          <w:rFonts w:ascii="標楷體" w:hAnsi="標楷體" w:cs="標楷體" w:eastAsia="標楷體"/>
          <w:spacing w:val="-20"/>
          <w:sz w:val="36"/>
          <w:szCs w:val="36"/>
        </w:rPr>
        <w:t>條</w:t>
      </w:r>
      <w:r>
        <w:rPr>
          <w:rStyle w:val="Style11"/>
          <w:rFonts w:ascii="標楷體" w:hAnsi="標楷體" w:cs="標楷體" w:eastAsia="標楷體"/>
          <w:sz w:val="36"/>
          <w:szCs w:val="36"/>
        </w:rPr>
        <w:t>、第</w:t>
      </w:r>
      <w:r>
        <w:rPr>
          <w:rStyle w:val="Style11"/>
          <w:rFonts w:eastAsia="標楷體" w:cs="標楷體" w:ascii="標楷體" w:hAnsi="標楷體"/>
          <w:sz w:val="36"/>
          <w:szCs w:val="36"/>
        </w:rPr>
        <w:t>49</w:t>
      </w:r>
      <w:r>
        <w:rPr>
          <w:rStyle w:val="Style11"/>
          <w:rFonts w:ascii="標楷體" w:hAnsi="標楷體" w:cs="標楷體" w:eastAsia="標楷體"/>
          <w:sz w:val="36"/>
          <w:szCs w:val="36"/>
        </w:rPr>
        <w:t>條規定辦理公告，</w:t>
      </w:r>
      <w:r>
        <w:rPr>
          <w:rStyle w:val="Style11"/>
          <w:rFonts w:ascii="標楷體" w:hAnsi="標楷體" w:cs="標楷體" w:eastAsia="標楷體"/>
          <w:spacing w:val="-20"/>
          <w:sz w:val="36"/>
          <w:szCs w:val="36"/>
        </w:rPr>
        <w:t>惟條文並無另行規定其公告程序</w:t>
      </w:r>
      <w:r>
        <w:rPr>
          <w:rStyle w:val="Style11"/>
          <w:rFonts w:ascii="標楷體" w:hAnsi="標楷體" w:cs="標楷體" w:eastAsia="標楷體"/>
          <w:sz w:val="36"/>
          <w:szCs w:val="36"/>
        </w:rPr>
        <w:t>，為達公告周知，其公告時間、地點得參照同條例第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條規定辦理；至於此類公告，因係屬祭祀公業完成申報核發派下全員證明書後有關異動事項之公告，無須刊登新聞紙及電腦網站。另祭祀公業條例第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w:t>
      </w:r>
      <w:r>
        <w:rPr>
          <w:rStyle w:val="Style11"/>
          <w:rFonts w:ascii="標楷體" w:hAnsi="標楷體" w:cs="標楷體" w:eastAsia="標楷體"/>
          <w:sz w:val="36"/>
          <w:szCs w:val="36"/>
        </w:rPr>
        <w:t>項規定之公告，係屬更正申報事項之公告，故應依同條例第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0990030274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11</w:t>
      </w:r>
      <w:r>
        <w:rPr>
          <w:rFonts w:ascii="標楷體" w:hAnsi="標楷體" w:cs="標楷體" w:eastAsia="標楷體"/>
          <w:b/>
          <w:sz w:val="36"/>
          <w:szCs w:val="36"/>
        </w:rPr>
        <w:t>條之公告無適用政府資訊公開法第</w:t>
      </w:r>
      <w:r>
        <w:rPr>
          <w:rFonts w:eastAsia="標楷體" w:cs="標楷體" w:ascii="標楷體" w:hAnsi="標楷體"/>
          <w:b/>
          <w:sz w:val="36"/>
          <w:szCs w:val="36"/>
        </w:rPr>
        <w:t>12</w:t>
      </w:r>
      <w:r>
        <w:rPr>
          <w:rFonts w:ascii="標楷體" w:hAnsi="標楷體" w:cs="標楷體" w:eastAsia="標楷體"/>
          <w:b/>
          <w:sz w:val="36"/>
          <w:szCs w:val="36"/>
        </w:rPr>
        <w:t>條第</w:t>
      </w:r>
      <w:r>
        <w:rPr>
          <w:rFonts w:eastAsia="標楷體" w:cs="標楷體" w:ascii="標楷體" w:hAnsi="標楷體"/>
          <w:b/>
          <w:sz w:val="36"/>
          <w:szCs w:val="36"/>
        </w:rPr>
        <w:t>2</w:t>
      </w:r>
      <w:r>
        <w:rPr>
          <w:rFonts w:ascii="標楷體" w:hAnsi="標楷體" w:cs="標楷體" w:eastAsia="標楷體"/>
          <w:b/>
          <w:sz w:val="36"/>
          <w:szCs w:val="36"/>
        </w:rPr>
        <w:t>項之必要</w:t>
      </w:r>
    </w:p>
    <w:p>
      <w:pPr>
        <w:pStyle w:val="Normal"/>
        <w:spacing w:lineRule="exact" w:line="400"/>
        <w:ind w:left="720" w:right="0" w:firstLine="720"/>
        <w:jc w:val="both"/>
        <w:rPr/>
      </w:pPr>
      <w:r>
        <w:rPr>
          <w:rStyle w:val="Style11"/>
          <w:rFonts w:ascii="標楷體" w:hAnsi="標楷體" w:cs="標楷體" w:eastAsia="標楷體"/>
          <w:sz w:val="36"/>
          <w:szCs w:val="36"/>
        </w:rPr>
        <w:t>按政府資訊公開法（下稱本法）第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其立法理由乃係慮及人民申請提供政府資訊之內容，可能涉及特定個人、法人或團體之權益，如隱私或營業秘密、職業秘密等，基於利益衡量原則，爰給予該利害關係人表示意見之機會，…次按祭祀公業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公告之祭祀公業資訊，係屬法律明定應公開之事項，具有周知大眾之意，是以，縱使於公告期間經過後，仍不改變該資訊「業已公開」之本質。準此，主管機關依當事人申請提供該公告內容，尚無損及祭祀公業及其派下員之隱私或資訊秘密等權益，應無適用本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項之必要。惟本件來函所述民眾申請提供祭祀公業申報或備查文件，如有非屬祭祀公業條例第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條所定公告事項者（如同條例第</w:t>
      </w:r>
      <w:r>
        <w:rPr>
          <w:rStyle w:val="Style11"/>
          <w:rFonts w:eastAsia="標楷體" w:cs="標楷體" w:ascii="標楷體" w:hAnsi="標楷體"/>
          <w:sz w:val="36"/>
          <w:szCs w:val="36"/>
        </w:rPr>
        <w:t>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4</w:t>
      </w:r>
      <w:r>
        <w:rPr>
          <w:rStyle w:val="Style11"/>
          <w:rFonts w:ascii="標楷體" w:hAnsi="標楷體" w:cs="標楷體" w:eastAsia="標楷體"/>
          <w:sz w:val="36"/>
          <w:szCs w:val="36"/>
        </w:rPr>
        <w:t>款派下全員戶籍謄本等），</w:t>
      </w:r>
      <w:r>
        <w:rPr>
          <w:rStyle w:val="Style11"/>
          <w:rFonts w:ascii="標楷體" w:hAnsi="標楷體" w:cs="標楷體" w:eastAsia="標楷體"/>
          <w:spacing w:val="-20"/>
          <w:sz w:val="36"/>
          <w:szCs w:val="36"/>
        </w:rPr>
        <w:t>則仍有本法第</w:t>
      </w:r>
      <w:r>
        <w:rPr>
          <w:rStyle w:val="Style11"/>
          <w:rFonts w:eastAsia="標楷體" w:cs="標楷體" w:ascii="標楷體" w:hAnsi="標楷體"/>
          <w:spacing w:val="-20"/>
          <w:sz w:val="36"/>
          <w:szCs w:val="36"/>
        </w:rPr>
        <w:t>12</w:t>
      </w:r>
      <w:r>
        <w:rPr>
          <w:rStyle w:val="Style11"/>
          <w:rFonts w:ascii="標楷體" w:hAnsi="標楷體" w:cs="標楷體" w:eastAsia="標楷體"/>
          <w:spacing w:val="-20"/>
          <w:sz w:val="36"/>
          <w:szCs w:val="36"/>
        </w:rPr>
        <w:t>條及第</w:t>
      </w:r>
      <w:r>
        <w:rPr>
          <w:rStyle w:val="Style11"/>
          <w:rFonts w:eastAsia="標楷體" w:cs="標楷體" w:ascii="標楷體" w:hAnsi="標楷體"/>
          <w:spacing w:val="-20"/>
          <w:sz w:val="36"/>
          <w:szCs w:val="36"/>
        </w:rPr>
        <w:t>18</w:t>
      </w:r>
      <w:r>
        <w:rPr>
          <w:rStyle w:val="Style11"/>
          <w:rFonts w:ascii="標楷體" w:hAnsi="標楷體" w:cs="標楷體" w:eastAsia="標楷體"/>
          <w:spacing w:val="-20"/>
          <w:sz w:val="36"/>
          <w:szCs w:val="36"/>
        </w:rPr>
        <w:t>條規定之適用</w:t>
      </w:r>
      <w:r>
        <w:rPr>
          <w:rStyle w:val="Style11"/>
          <w:rFonts w:ascii="標楷體" w:hAnsi="標楷體" w:cs="標楷體" w:eastAsia="標楷體"/>
          <w:sz w:val="36"/>
          <w:szCs w:val="36"/>
        </w:rPr>
        <w:t>，…。」</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0990032598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祭祀公業申報案件刊登當地通行之一種新聞紙疑義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11</w:t>
      </w:r>
      <w:r>
        <w:rPr>
          <w:rFonts w:ascii="標楷體" w:hAnsi="標楷體" w:cs="標楷體" w:eastAsia="標楷體"/>
          <w:sz w:val="36"/>
          <w:szCs w:val="36"/>
        </w:rPr>
        <w:t>條所稱「當地通行之一種新聞紙」係指每日出刊，並於祭祀公業不動產所在地之鄉（鎮、市）轄區內公開販售或廣為當地居民訂閱之新聞紙。</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0990036691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主管機關受理祭祀公業申報並依法公告後，申報人已無從主張撤回</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為達延續宗族傳傳統兼顧土地利用及增進公共利益目的，配合地籍清理之政策方向，於</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祭祀公業條例施行前已存在，而未曾依祭祀公業土地清理要點或臺灣省祭祀公業土地清理辦法規定申報，並核發派下全員證明書之祭祀公業，其管理人應向該祭祀公業不動產所在地之鄉（鎮、市）公所辦理申報。爰祭祀公業之「申報」，係就申報事實依法由義務人向主管機關為內容之陳報，與當事人「申請」行政機關為一定行政行為有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關於公所受理祭祀公業之請理申報案件後，應依據祭祀公業條例（以下稱條例）第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項規定予以書面審查，其有不符者應通知於</w:t>
      </w:r>
      <w:r>
        <w:rPr>
          <w:rFonts w:eastAsia="標楷體" w:cs="標楷體" w:ascii="標楷體" w:hAnsi="標楷體"/>
          <w:sz w:val="36"/>
          <w:szCs w:val="36"/>
        </w:rPr>
        <w:t>30</w:t>
      </w:r>
      <w:r>
        <w:rPr>
          <w:rFonts w:ascii="標楷體" w:hAnsi="標楷體" w:cs="標楷體" w:eastAsia="標楷體"/>
          <w:sz w:val="36"/>
          <w:szCs w:val="36"/>
        </w:rPr>
        <w:t>日內補正；屆期不補正者或經補正仍不符者，駁回其申報。是如申報案件經公所審查無誤後，應依條例第</w:t>
      </w:r>
      <w:r>
        <w:rPr>
          <w:rFonts w:eastAsia="標楷體" w:cs="標楷體" w:ascii="標楷體" w:hAnsi="標楷體"/>
          <w:sz w:val="36"/>
          <w:szCs w:val="36"/>
        </w:rPr>
        <w:t>11</w:t>
      </w:r>
      <w:r>
        <w:rPr>
          <w:rFonts w:ascii="標楷體" w:hAnsi="標楷體" w:cs="標楷體" w:eastAsia="標楷體"/>
          <w:sz w:val="36"/>
          <w:szCs w:val="36"/>
        </w:rPr>
        <w:t>條之規定，於公所、祭祀公業土地所在地之村（里）辦公處公告，即已對外發生條例所規範之法律效果，申報人已無從主張撤回。</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1015760283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派下全員證明書名稱與土地登記名義不一致</w:t>
      </w:r>
    </w:p>
    <w:p>
      <w:pPr>
        <w:pStyle w:val="Normal"/>
        <w:spacing w:lineRule="exact" w:line="400"/>
        <w:ind w:left="720" w:right="0" w:firstLine="720"/>
        <w:jc w:val="both"/>
        <w:rPr/>
      </w:pPr>
      <w:r>
        <w:rPr>
          <w:rStyle w:val="Style11"/>
          <w:rFonts w:ascii="標楷體" w:hAnsi="標楷體" w:cs="標楷體" w:eastAsia="標楷體"/>
          <w:sz w:val="36"/>
          <w:szCs w:val="36"/>
        </w:rPr>
        <w:t>祭祀公業條例施行前依「祭祀公業土地清理要點」規定申報，並經○○鎮公所於</w:t>
      </w:r>
      <w:r>
        <w:rPr>
          <w:rStyle w:val="Style11"/>
          <w:rFonts w:eastAsia="標楷體" w:cs="標楷體" w:ascii="標楷體" w:hAnsi="標楷體"/>
          <w:sz w:val="36"/>
          <w:szCs w:val="36"/>
        </w:rPr>
        <w:t>79</w:t>
      </w:r>
      <w:r>
        <w:rPr>
          <w:rStyle w:val="Style11"/>
          <w:rFonts w:ascii="標楷體" w:hAnsi="標楷體" w:cs="標楷體" w:eastAsia="標楷體"/>
          <w:sz w:val="36"/>
          <w:szCs w:val="36"/>
        </w:rPr>
        <w:t>年</w:t>
      </w:r>
      <w:r>
        <w:rPr>
          <w:rStyle w:val="Style11"/>
          <w:rFonts w:eastAsia="標楷體" w:cs="標楷體" w:ascii="標楷體" w:hAnsi="標楷體"/>
          <w:sz w:val="36"/>
          <w:szCs w:val="36"/>
        </w:rPr>
        <w:t>8</w:t>
      </w:r>
      <w:r>
        <w:rPr>
          <w:rStyle w:val="Style11"/>
          <w:rFonts w:ascii="標楷體" w:hAnsi="標楷體" w:cs="標楷體" w:eastAsia="標楷體"/>
          <w:sz w:val="36"/>
          <w:szCs w:val="36"/>
        </w:rPr>
        <w:t>月</w:t>
      </w:r>
      <w:r>
        <w:rPr>
          <w:rStyle w:val="Style11"/>
          <w:rFonts w:eastAsia="標楷體" w:cs="標楷體" w:ascii="標楷體" w:hAnsi="標楷體"/>
          <w:sz w:val="36"/>
          <w:szCs w:val="36"/>
        </w:rPr>
        <w:t>9</w:t>
      </w:r>
      <w:r>
        <w:rPr>
          <w:rStyle w:val="Style11"/>
          <w:rFonts w:ascii="標楷體" w:hAnsi="標楷體" w:cs="標楷體" w:eastAsia="標楷體"/>
          <w:sz w:val="36"/>
          <w:szCs w:val="36"/>
        </w:rPr>
        <w:t>日</w:t>
      </w:r>
      <w:r>
        <w:rPr>
          <w:rStyle w:val="Style11"/>
          <w:rFonts w:eastAsia="標楷體" w:cs="標楷體" w:ascii="標楷體" w:hAnsi="標楷體"/>
          <w:sz w:val="36"/>
          <w:szCs w:val="36"/>
        </w:rPr>
        <w:t>79</w:t>
      </w:r>
      <w:r>
        <w:rPr>
          <w:rStyle w:val="Style11"/>
          <w:rFonts w:ascii="標楷體" w:hAnsi="標楷體" w:cs="標楷體" w:eastAsia="標楷體"/>
          <w:sz w:val="36"/>
          <w:szCs w:val="36"/>
        </w:rPr>
        <w:t>鎮民字第</w:t>
      </w:r>
      <w:r>
        <w:rPr>
          <w:rStyle w:val="Style11"/>
          <w:rFonts w:eastAsia="標楷體" w:cs="標楷體" w:ascii="標楷體" w:hAnsi="標楷體"/>
          <w:sz w:val="36"/>
          <w:szCs w:val="36"/>
        </w:rPr>
        <w:t>11231</w:t>
      </w:r>
      <w:r>
        <w:rPr>
          <w:rStyle w:val="Style11"/>
          <w:rFonts w:ascii="標楷體" w:hAnsi="標楷體" w:cs="標楷體" w:eastAsia="標楷體"/>
          <w:sz w:val="36"/>
          <w:szCs w:val="36"/>
        </w:rPr>
        <w:t>號函核發祭祀公業○○○○派下全員證明書有案，據報其土地登記名義為祭祀公業○○○，與標的名稱未符，嗣後辦理繼承</w:t>
      </w:r>
      <w:r>
        <w:rPr>
          <w:rStyle w:val="Style11"/>
          <w:rFonts w:ascii="標楷體" w:hAnsi="標楷體" w:cs="標楷體" w:eastAsia="標楷體"/>
          <w:spacing w:val="-20"/>
          <w:sz w:val="36"/>
          <w:szCs w:val="36"/>
        </w:rPr>
        <w:t>變動亦無人提出土地所有權相關異議</w:t>
      </w:r>
      <w:r>
        <w:rPr>
          <w:rStyle w:val="Style11"/>
          <w:rFonts w:ascii="標楷體" w:hAnsi="標楷體" w:cs="標楷體" w:eastAsia="標楷體"/>
          <w:sz w:val="36"/>
          <w:szCs w:val="36"/>
        </w:rPr>
        <w:t>，○府認為兼顧法制與便民，得否比照祭祀公業條例第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條規定程序辦理，其中登報、檢附戶籍謄本予以免除，並於公告</w:t>
      </w:r>
      <w:r>
        <w:rPr>
          <w:rStyle w:val="Style11"/>
          <w:rFonts w:eastAsia="標楷體" w:cs="標楷體" w:ascii="標楷體" w:hAnsi="標楷體"/>
          <w:sz w:val="36"/>
          <w:szCs w:val="36"/>
        </w:rPr>
        <w:t>30</w:t>
      </w:r>
      <w:r>
        <w:rPr>
          <w:rStyle w:val="Style11"/>
          <w:rFonts w:ascii="標楷體" w:hAnsi="標楷體" w:cs="標楷體" w:eastAsia="標楷體"/>
          <w:sz w:val="36"/>
          <w:szCs w:val="36"/>
        </w:rPr>
        <w:t>日無人異議後，發給祭祀公業○○○派下全員證明書一節，請受理機關先查明當時申報情形，如申報時財產清冊中所列土地所有權人名稱與土地登記簿記載所有權人名稱一致，經查明無誤後，得依○府擬處意見就個案事實本權責核處。</w:t>
      </w:r>
    </w:p>
    <w:p>
      <w:pPr>
        <w:pStyle w:val="Normal"/>
        <w:spacing w:lineRule="exact" w:line="400"/>
        <w:ind w:left="708"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28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1025035457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第</w:t>
      </w:r>
      <w:r>
        <w:rPr>
          <w:rFonts w:eastAsia="標楷體" w:cs="標楷體" w:ascii="標楷體" w:hAnsi="標楷體"/>
          <w:b/>
          <w:sz w:val="36"/>
          <w:szCs w:val="36"/>
        </w:rPr>
        <w:t>11</w:t>
      </w:r>
      <w:r>
        <w:rPr>
          <w:rFonts w:ascii="標楷體" w:hAnsi="標楷體" w:cs="標楷體" w:eastAsia="標楷體"/>
          <w:b/>
          <w:sz w:val="36"/>
          <w:szCs w:val="36"/>
        </w:rPr>
        <w:t>條規定公告、陳列、刊登派下現員名冊、派下全員系統表、不動產清冊，是否符合個人資料保護法規定疑義</w:t>
      </w:r>
    </w:p>
    <w:p>
      <w:pPr>
        <w:pStyle w:val="Normal"/>
        <w:spacing w:lineRule="exact" w:line="400"/>
        <w:ind w:left="720" w:right="0" w:firstLine="720"/>
        <w:jc w:val="both"/>
        <w:rPr/>
      </w:pPr>
      <w:r>
        <w:rPr>
          <w:rStyle w:val="Style11"/>
          <w:rFonts w:ascii="標楷體" w:hAnsi="標楷體" w:cs="標楷體" w:eastAsia="標楷體"/>
          <w:sz w:val="36"/>
          <w:szCs w:val="36"/>
        </w:rPr>
        <w:t>鑑於依本條例第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公告之派下現員名冊中，派下現員出生年月日之日、住址門牌號予以省略（或以＊、○取代），仍可達到公告徵求異議之目的，為符合比例原則，申報人所送公告時之派下現員名冊派下現員出生年月日之日、住址門牌號得省略（或以＊、○取代），現行公告時之派下全員系統表、不動產清冊等範例仍予維持；為求資料完整，申報及核發時之派下現員名冊、派下全員系統表、</w:t>
      </w:r>
      <w:r>
        <w:rPr>
          <w:rStyle w:val="Style11"/>
          <w:rFonts w:ascii="標楷體" w:hAnsi="標楷體" w:cs="標楷體" w:eastAsia="標楷體"/>
          <w:spacing w:val="-20"/>
          <w:sz w:val="36"/>
          <w:szCs w:val="36"/>
        </w:rPr>
        <w:t>不動產清冊等範例，仍予維持</w:t>
      </w:r>
      <w:r>
        <w:rPr>
          <w:rStyle w:val="Style11"/>
          <w:rFonts w:ascii="標楷體" w:hAnsi="標楷體" w:cs="標楷體" w:eastAsia="標楷體"/>
          <w:sz w:val="36"/>
          <w:szCs w:val="36"/>
        </w:rPr>
        <w:t>。另有關依本條例第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條公告之派下現員名冊派下現員出生年月日之日、住址門牌號如已省略（或以＊、○取代）部分，自屬未公開，主管機關依當事人申請提供上開已省略（或以＊、○取代）之內容，應有政府資訊公開法第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項規定之適用，併予敘明。</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1025730149</w:t>
      </w:r>
      <w:r>
        <w:rPr>
          <w:rFonts w:ascii="標楷體" w:hAnsi="標楷體" w:cs="標楷體" w:eastAsia="標楷體"/>
          <w:spacing w:val="-32"/>
          <w:sz w:val="36"/>
          <w:szCs w:val="36"/>
        </w:rPr>
        <w:t>號函）</w:t>
      </w:r>
    </w:p>
    <w:p>
      <w:pPr>
        <w:pStyle w:val="Normal"/>
        <w:spacing w:lineRule="exact" w:line="400" w:before="240" w:after="240"/>
        <w:ind w:left="742" w:right="0" w:hanging="382"/>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派下員及利害關係人申請閱覽祭祀公業之備查規約及派下現員名冊等資料，涉及個人資料保護法適用疑義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法務部</w:t>
      </w:r>
      <w:r>
        <w:rPr>
          <w:rFonts w:eastAsia="標楷體" w:cs="標楷體" w:ascii="標楷體" w:hAnsi="標楷體"/>
          <w:sz w:val="36"/>
          <w:szCs w:val="36"/>
        </w:rPr>
        <w:t>102</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19</w:t>
      </w:r>
      <w:r>
        <w:rPr>
          <w:rFonts w:ascii="標楷體" w:hAnsi="標楷體" w:cs="標楷體" w:eastAsia="標楷體"/>
          <w:sz w:val="36"/>
          <w:szCs w:val="36"/>
        </w:rPr>
        <w:t>日法律決字第</w:t>
      </w:r>
      <w:r>
        <w:rPr>
          <w:rFonts w:eastAsia="標楷體" w:cs="標楷體" w:ascii="標楷體" w:hAnsi="標楷體"/>
          <w:sz w:val="36"/>
          <w:szCs w:val="36"/>
        </w:rPr>
        <w:t>10203503140</w:t>
      </w:r>
      <w:r>
        <w:rPr>
          <w:rFonts w:ascii="標楷體" w:hAnsi="標楷體" w:cs="標楷體" w:eastAsia="標楷體"/>
          <w:sz w:val="36"/>
          <w:szCs w:val="36"/>
        </w:rPr>
        <w:t>號函說明二略以：「…按行政程序法第</w:t>
      </w:r>
      <w:r>
        <w:rPr>
          <w:rFonts w:eastAsia="標楷體" w:cs="標楷體" w:ascii="標楷體" w:hAnsi="標楷體"/>
          <w:sz w:val="36"/>
          <w:szCs w:val="36"/>
        </w:rPr>
        <w:t>46</w:t>
      </w:r>
      <w:r>
        <w:rPr>
          <w:rFonts w:ascii="標楷體" w:hAnsi="標楷體" w:cs="標楷體" w:eastAsia="標楷體"/>
          <w:sz w:val="36"/>
          <w:szCs w:val="36"/>
        </w:rPr>
        <w:t>條係規範特定之行政程序中當事人或利害關係人為主張或維護其法律上利益之必要，向行政機關申請閱覽卷宗之程序規定，並應於行政程序進行中及行政程序終結後法定救濟期間經過前（下稱行政程序進行中）為之。倘非行政程序進行中之申請閱覽卷宗，即無上開規定之適用，而應視所申請之政府資訊是否為檔案，適用檔案法或政府資訊公開法（下稱政資法）之規定。（本部</w:t>
      </w:r>
      <w:r>
        <w:rPr>
          <w:rFonts w:eastAsia="標楷體" w:cs="標楷體" w:ascii="標楷體" w:hAnsi="標楷體"/>
          <w:sz w:val="36"/>
          <w:szCs w:val="36"/>
        </w:rPr>
        <w:t>101</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9</w:t>
      </w:r>
      <w:r>
        <w:rPr>
          <w:rFonts w:ascii="標楷體" w:hAnsi="標楷體" w:cs="標楷體" w:eastAsia="標楷體"/>
          <w:sz w:val="36"/>
          <w:szCs w:val="36"/>
        </w:rPr>
        <w:t>日法律字第</w:t>
      </w:r>
      <w:r>
        <w:rPr>
          <w:rFonts w:eastAsia="標楷體" w:cs="標楷體" w:ascii="標楷體" w:hAnsi="標楷體"/>
          <w:sz w:val="36"/>
          <w:szCs w:val="36"/>
        </w:rPr>
        <w:t>10103105590</w:t>
      </w:r>
      <w:r>
        <w:rPr>
          <w:rFonts w:ascii="標楷體" w:hAnsi="標楷體" w:cs="標楷體" w:eastAsia="標楷體"/>
          <w:sz w:val="36"/>
          <w:szCs w:val="36"/>
        </w:rPr>
        <w:t>號函參照）是以，申請閱覽或複印者，主管機關應視具體個案情況，分別適用行政程序法第</w:t>
      </w:r>
      <w:r>
        <w:rPr>
          <w:rFonts w:eastAsia="標楷體" w:cs="標楷體" w:ascii="標楷體" w:hAnsi="標楷體"/>
          <w:sz w:val="36"/>
          <w:szCs w:val="36"/>
        </w:rPr>
        <w:t>46</w:t>
      </w:r>
      <w:r>
        <w:rPr>
          <w:rFonts w:ascii="標楷體" w:hAnsi="標楷體" w:cs="標楷體" w:eastAsia="標楷體"/>
          <w:sz w:val="36"/>
          <w:szCs w:val="36"/>
        </w:rPr>
        <w:t>條、檔案法第</w:t>
      </w:r>
      <w:r>
        <w:rPr>
          <w:rFonts w:eastAsia="標楷體" w:cs="標楷體" w:ascii="標楷體" w:hAnsi="標楷體"/>
          <w:sz w:val="36"/>
          <w:szCs w:val="36"/>
        </w:rPr>
        <w:t>18</w:t>
      </w:r>
      <w:r>
        <w:rPr>
          <w:rFonts w:ascii="標楷體" w:hAnsi="標楷體" w:cs="標楷體" w:eastAsia="標楷體"/>
          <w:sz w:val="36"/>
          <w:szCs w:val="36"/>
        </w:rPr>
        <w:t>條及政府資訊公開法第</w:t>
      </w:r>
      <w:r>
        <w:rPr>
          <w:rFonts w:eastAsia="標楷體" w:cs="標楷體" w:ascii="標楷體" w:hAnsi="標楷體"/>
          <w:sz w:val="36"/>
          <w:szCs w:val="36"/>
        </w:rPr>
        <w:t>18</w:t>
      </w:r>
      <w:r>
        <w:rPr>
          <w:rFonts w:ascii="標楷體" w:hAnsi="標楷體" w:cs="標楷體" w:eastAsia="標楷體"/>
          <w:sz w:val="36"/>
          <w:szCs w:val="36"/>
        </w:rPr>
        <w:t>條等相關規定決定是否提供。惟申請閱覽或複印之相關資料，其中包含個人資料保護法（下稱個資法）第</w:t>
      </w:r>
      <w:r>
        <w:rPr>
          <w:rFonts w:eastAsia="標楷體" w:cs="標楷體" w:ascii="標楷體" w:hAnsi="標楷體"/>
          <w:sz w:val="36"/>
          <w:szCs w:val="36"/>
        </w:rPr>
        <w:t>2</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項規定之「個人資料」者，則尚應適用個資法相關規定，…」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1025035704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「選任管理人同意書」是否不得逕予提供申請人閱覽</w:t>
      </w:r>
    </w:p>
    <w:p>
      <w:pPr>
        <w:pStyle w:val="Normal"/>
        <w:spacing w:lineRule="exact" w:line="400"/>
        <w:ind w:left="720" w:right="0" w:firstLine="720"/>
        <w:jc w:val="both"/>
        <w:rPr/>
      </w:pPr>
      <w:r>
        <w:rPr>
          <w:rStyle w:val="Style11"/>
          <w:rFonts w:ascii="標楷體" w:hAnsi="標楷體" w:cs="標楷體" w:eastAsia="標楷體"/>
          <w:sz w:val="36"/>
          <w:szCs w:val="36"/>
        </w:rPr>
        <w:t>祭祀公業派下員「選任管理人同意書」之書面意思表示，為個人意向表示，係涉及個人隱私，非屬祭祀公業條例第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條所定公告之事項，依法務部函釋（</w:t>
      </w:r>
      <w:r>
        <w:rPr>
          <w:rStyle w:val="Style11"/>
          <w:rFonts w:eastAsia="標楷體" w:cs="標楷體" w:ascii="標楷體" w:hAnsi="標楷體"/>
          <w:sz w:val="36"/>
          <w:szCs w:val="36"/>
        </w:rPr>
        <w:t>99</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12</w:t>
      </w:r>
      <w:r>
        <w:rPr>
          <w:rStyle w:val="Style11"/>
          <w:rFonts w:ascii="標楷體" w:hAnsi="標楷體" w:cs="標楷體" w:eastAsia="標楷體"/>
          <w:sz w:val="36"/>
          <w:szCs w:val="36"/>
        </w:rPr>
        <w:t>日法律字第</w:t>
      </w:r>
      <w:r>
        <w:rPr>
          <w:rStyle w:val="Style11"/>
          <w:rFonts w:eastAsia="標楷體" w:cs="標楷體" w:ascii="標楷體" w:hAnsi="標楷體"/>
          <w:sz w:val="36"/>
          <w:szCs w:val="36"/>
        </w:rPr>
        <w:t>0999014674</w:t>
      </w:r>
      <w:r>
        <w:rPr>
          <w:rStyle w:val="Style11"/>
          <w:rFonts w:ascii="標楷體" w:hAnsi="標楷體" w:cs="標楷體" w:eastAsia="標楷體"/>
          <w:sz w:val="36"/>
          <w:szCs w:val="36"/>
        </w:rPr>
        <w:t>號函），仍有政府資訊公開法第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條規定之適用。</w:t>
      </w:r>
    </w:p>
    <w:p>
      <w:pPr>
        <w:pStyle w:val="Normal"/>
        <w:spacing w:lineRule="exact" w:line="400" w:before="0" w:after="240"/>
        <w:ind w:left="851" w:right="0" w:hanging="0"/>
        <w:jc w:val="both"/>
        <w:rPr>
          <w:rFonts w:ascii="標楷體" w:hAnsi="標楷體" w:eastAsia="標楷體" w:cs="標楷體"/>
          <w:sz w:val="36"/>
          <w:szCs w:val="36"/>
        </w:rPr>
      </w:pPr>
      <w:r>
        <w:rPr>
          <w:rFonts w:ascii="標楷體" w:hAnsi="標楷體" w:cs="標楷體" w:eastAsia="標楷體"/>
          <w:sz w:val="36"/>
          <w:szCs w:val="36"/>
        </w:rPr>
        <w:t>（內政部</w:t>
      </w:r>
      <w:r>
        <w:rPr>
          <w:rFonts w:eastAsia="標楷體" w:cs="標楷體" w:ascii="標楷體" w:hAnsi="標楷體"/>
          <w:sz w:val="36"/>
          <w:szCs w:val="36"/>
        </w:rPr>
        <w:t>102</w:t>
      </w:r>
      <w:r>
        <w:rPr>
          <w:rFonts w:ascii="標楷體" w:hAnsi="標楷體" w:cs="標楷體" w:eastAsia="標楷體"/>
          <w:sz w:val="36"/>
          <w:szCs w:val="36"/>
        </w:rPr>
        <w:t>年</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27</w:t>
      </w:r>
      <w:r>
        <w:rPr>
          <w:rFonts w:ascii="標楷體" w:hAnsi="標楷體" w:cs="標楷體" w:eastAsia="標楷體"/>
          <w:sz w:val="36"/>
          <w:szCs w:val="36"/>
        </w:rPr>
        <w:t>日內授中民字第</w:t>
      </w:r>
      <w:r>
        <w:rPr>
          <w:rFonts w:eastAsia="標楷體" w:cs="標楷體" w:ascii="標楷體" w:hAnsi="標楷體"/>
          <w:sz w:val="36"/>
          <w:szCs w:val="36"/>
        </w:rPr>
        <w:t>1025760186</w:t>
      </w:r>
      <w:r>
        <w:rPr>
          <w:rFonts w:ascii="標楷體" w:hAnsi="標楷體" w:cs="標楷體" w:eastAsia="標楷體"/>
          <w:sz w:val="36"/>
          <w:szCs w:val="36"/>
        </w:rPr>
        <w:t>號及</w:t>
      </w:r>
      <w:r>
        <w:rPr>
          <w:rFonts w:eastAsia="標楷體" w:cs="標楷體" w:ascii="標楷體" w:hAnsi="標楷體"/>
          <w:sz w:val="36"/>
          <w:szCs w:val="36"/>
        </w:rPr>
        <w:t>102</w:t>
      </w:r>
      <w:r>
        <w:rPr>
          <w:rFonts w:ascii="標楷體" w:hAnsi="標楷體" w:cs="標楷體" w:eastAsia="標楷體"/>
          <w:sz w:val="36"/>
          <w:szCs w:val="36"/>
        </w:rPr>
        <w:t>年</w:t>
      </w:r>
      <w:r>
        <w:rPr>
          <w:rFonts w:eastAsia="標楷體" w:cs="標楷體" w:ascii="標楷體" w:hAnsi="標楷體"/>
          <w:sz w:val="36"/>
          <w:szCs w:val="36"/>
        </w:rPr>
        <w:t>9</w:t>
      </w:r>
      <w:r>
        <w:rPr>
          <w:rFonts w:ascii="標楷體" w:hAnsi="標楷體" w:cs="標楷體" w:eastAsia="標楷體"/>
          <w:sz w:val="36"/>
          <w:szCs w:val="36"/>
        </w:rPr>
        <w:t>月</w:t>
      </w:r>
      <w:r>
        <w:rPr>
          <w:rFonts w:eastAsia="標楷體" w:cs="標楷體" w:ascii="標楷體" w:hAnsi="標楷體"/>
          <w:sz w:val="36"/>
          <w:szCs w:val="36"/>
        </w:rPr>
        <w:t>24</w:t>
      </w:r>
      <w:r>
        <w:rPr>
          <w:rFonts w:ascii="標楷體" w:hAnsi="標楷體" w:cs="標楷體" w:eastAsia="標楷體"/>
          <w:sz w:val="36"/>
          <w:szCs w:val="36"/>
        </w:rPr>
        <w:t>日內授中民字第</w:t>
      </w:r>
      <w:r>
        <w:rPr>
          <w:rFonts w:eastAsia="標楷體" w:cs="標楷體" w:ascii="標楷體" w:hAnsi="標楷體"/>
          <w:sz w:val="36"/>
          <w:szCs w:val="36"/>
        </w:rPr>
        <w:t>1025036576</w:t>
      </w:r>
      <w:r>
        <w:rPr>
          <w:rFonts w:ascii="標楷體" w:hAnsi="標楷體" w:cs="標楷體" w:eastAsia="標楷體"/>
          <w:sz w:val="36"/>
          <w:szCs w:val="36"/>
        </w:rPr>
        <w:t>號函）</w:t>
      </w:r>
    </w:p>
    <w:p>
      <w:pPr>
        <w:pStyle w:val="Normal"/>
        <w:spacing w:lineRule="exact" w:line="400"/>
        <w:ind w:left="1680" w:right="-108" w:hanging="1800"/>
        <w:jc w:val="both"/>
        <w:rPr/>
      </w:pPr>
      <w:r>
        <w:rPr>
          <w:rStyle w:val="Style11"/>
          <w:rFonts w:ascii="標楷體" w:hAnsi="標楷體" w:cs="標楷體" w:eastAsia="標楷體"/>
          <w:sz w:val="36"/>
          <w:szCs w:val="36"/>
        </w:rPr>
        <w:t>第 十二 條　　祭祀公業派下現員或利害關係人對前條公告事項有異議者，</w:t>
      </w:r>
      <w:r>
        <w:rPr>
          <w:rStyle w:val="Style11"/>
          <w:rFonts w:ascii="標楷體" w:hAnsi="標楷體" w:cs="標楷體" w:eastAsia="標楷體"/>
          <w:spacing w:val="-20"/>
          <w:sz w:val="36"/>
          <w:szCs w:val="36"/>
        </w:rPr>
        <w:t>應於公告期間內，以書面向公所提出</w:t>
      </w:r>
      <w:r>
        <w:rPr>
          <w:rStyle w:val="Style11"/>
          <w:rFonts w:ascii="標楷體" w:hAnsi="標楷體" w:cs="標楷體" w:eastAsia="標楷體"/>
          <w:sz w:val="36"/>
          <w:szCs w:val="36"/>
        </w:rPr>
        <w:t>。</w:t>
      </w:r>
    </w:p>
    <w:p>
      <w:pPr>
        <w:pStyle w:val="Normal"/>
        <w:spacing w:lineRule="exact" w:line="400"/>
        <w:ind w:left="1680" w:right="0" w:firstLine="720"/>
        <w:jc w:val="both"/>
        <w:rPr>
          <w:rFonts w:ascii="標楷體" w:hAnsi="標楷體" w:eastAsia="標楷體" w:cs="標楷體"/>
          <w:sz w:val="36"/>
          <w:szCs w:val="36"/>
        </w:rPr>
      </w:pPr>
      <w:r>
        <w:rPr>
          <w:rFonts w:ascii="標楷體" w:hAnsi="標楷體" w:cs="標楷體" w:eastAsia="標楷體"/>
          <w:sz w:val="36"/>
          <w:szCs w:val="36"/>
        </w:rPr>
        <w:t>公所應於異議期間屆滿後，將異議書轉知申報人自收受之日起三十日內申復；申報人未於期限內提出申復書者，駁回其申報。</w:t>
      </w:r>
    </w:p>
    <w:p>
      <w:pPr>
        <w:pStyle w:val="Normal"/>
        <w:spacing w:lineRule="exact" w:line="400"/>
        <w:ind w:left="1680" w:right="0" w:firstLine="720"/>
        <w:jc w:val="both"/>
        <w:rPr/>
      </w:pPr>
      <w:r>
        <w:rPr>
          <w:rStyle w:val="Style11"/>
          <w:rFonts w:ascii="標楷體" w:hAnsi="標楷體" w:cs="標楷體" w:eastAsia="標楷體"/>
          <w:sz w:val="36"/>
          <w:szCs w:val="36"/>
        </w:rPr>
        <w:t>申報人之申復書繕本，公所應即轉知異議人；異議人仍有異議者，得自收受申復書之次日起三十日內，向</w:t>
      </w:r>
      <w:r>
        <w:rPr>
          <w:rStyle w:val="Style11"/>
          <w:rFonts w:ascii="標楷體" w:hAnsi="標楷體" w:cs="標楷體" w:eastAsia="標楷體"/>
          <w:spacing w:val="-20"/>
          <w:sz w:val="36"/>
          <w:szCs w:val="36"/>
        </w:rPr>
        <w:t>法院提起確認派下權、不動產所有權之訴</w:t>
      </w:r>
      <w:r>
        <w:rPr>
          <w:rStyle w:val="Style11"/>
          <w:rFonts w:ascii="標楷體" w:hAnsi="標楷體" w:cs="標楷體" w:eastAsia="標楷體"/>
          <w:sz w:val="36"/>
          <w:szCs w:val="36"/>
        </w:rPr>
        <w:t>，並將起訴狀副本連同起訴證明送公所備查。</w:t>
      </w:r>
    </w:p>
    <w:p>
      <w:pPr>
        <w:pStyle w:val="Normal"/>
        <w:spacing w:lineRule="exact" w:line="400"/>
        <w:ind w:left="1680" w:right="0" w:firstLine="720"/>
        <w:jc w:val="both"/>
        <w:rPr>
          <w:rFonts w:ascii="標楷體" w:hAnsi="標楷體" w:eastAsia="標楷體" w:cs="標楷體"/>
          <w:sz w:val="36"/>
          <w:szCs w:val="36"/>
        </w:rPr>
      </w:pPr>
      <w:r>
        <w:rPr>
          <w:rFonts w:ascii="標楷體" w:hAnsi="標楷體" w:cs="標楷體" w:eastAsia="標楷體"/>
          <w:sz w:val="36"/>
          <w:szCs w:val="36"/>
        </w:rPr>
        <w:t>申報人接受異議者，應於第二項所定三十日內更正申報事項，再報請公所公告三十日徵求異議。</w:t>
      </w:r>
    </w:p>
    <w:p>
      <w:pPr>
        <w:pStyle w:val="Normal"/>
        <w:spacing w:lineRule="exact" w:line="400" w:before="240" w:after="240"/>
        <w:ind w:left="895" w:right="0" w:hanging="360"/>
        <w:jc w:val="center"/>
        <w:rPr>
          <w:rFonts w:ascii="標楷體" w:hAnsi="標楷體" w:eastAsia="標楷體" w:cs="標楷體"/>
          <w:b/>
          <w:b/>
          <w:sz w:val="36"/>
          <w:szCs w:val="36"/>
        </w:rPr>
      </w:pPr>
      <w:r>
        <w:rPr>
          <w:rFonts w:ascii="標楷體" w:hAnsi="標楷體" w:cs="標楷體" w:eastAsia="標楷體"/>
          <w:b/>
          <w:sz w:val="36"/>
          <w:szCs w:val="36"/>
        </w:rPr>
        <w:t>【祭祀公業之異議案例解釋】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異議處理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異議人對於公告事項中申報人舉證之理由書等相關資料提出異議，如依法於公告期間內提出者，受理機關自應依祭祀公業條例第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項規定辦理。至於異議人收受申復書後仍有異議者，如向法院提起非屬條例第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項規定之確認派下權、不動產所有權之訴者，自與上開規定不符。</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0980030089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異議之訴訟</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查異議人收受申復書後仍有異議者應依同條例第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項規定向法院提起確認派下權或確認不動產所有權之訴，以上之訴訟均為向民事法庭提起之民事訴訟，異議人如提起刑事訴訟或向檢察署告訴、告發，因非屬解決私權爭議之訴訟，自與上開規定不符，前經本部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26</w:t>
      </w:r>
      <w:r>
        <w:rPr>
          <w:rFonts w:ascii="標楷體" w:hAnsi="標楷體" w:cs="標楷體" w:eastAsia="標楷體"/>
          <w:sz w:val="36"/>
          <w:szCs w:val="36"/>
        </w:rPr>
        <w:t>日內授中民字第</w:t>
      </w:r>
      <w:r>
        <w:rPr>
          <w:rFonts w:eastAsia="標楷體" w:cs="標楷體" w:ascii="標楷體" w:hAnsi="標楷體"/>
          <w:sz w:val="36"/>
          <w:szCs w:val="36"/>
        </w:rPr>
        <w:t>0990030276</w:t>
      </w:r>
      <w:r>
        <w:rPr>
          <w:rFonts w:ascii="標楷體" w:hAnsi="標楷體" w:cs="標楷體" w:eastAsia="標楷體"/>
          <w:sz w:val="36"/>
          <w:szCs w:val="36"/>
        </w:rPr>
        <w:t>號函復貴府在案。按祭祀公業條例（以下簡稱為條例）第</w:t>
      </w:r>
      <w:r>
        <w:rPr>
          <w:rFonts w:eastAsia="標楷體" w:cs="標楷體" w:ascii="標楷體" w:hAnsi="標楷體"/>
          <w:sz w:val="36"/>
          <w:szCs w:val="36"/>
        </w:rPr>
        <w:t>13</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項係指公所依條例第</w:t>
      </w:r>
      <w:r>
        <w:rPr>
          <w:rFonts w:eastAsia="標楷體" w:cs="標楷體" w:ascii="標楷體" w:hAnsi="標楷體"/>
          <w:sz w:val="36"/>
          <w:szCs w:val="36"/>
        </w:rPr>
        <w:t>11</w:t>
      </w:r>
      <w:r>
        <w:rPr>
          <w:rFonts w:ascii="標楷體" w:hAnsi="標楷體" w:cs="標楷體" w:eastAsia="標楷體"/>
          <w:sz w:val="36"/>
          <w:szCs w:val="36"/>
        </w:rPr>
        <w:t>條辦理公告期滿後，無人依條例第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項向公所提出異議，或收受申復書之異議人未依條例第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項向法院提起確認派下權、不動產所有權之訴，並將起訴狀副本連同起訴證明送公所備查者，公所應核發派下全員證明書。反之，異議人如依條例第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項向法院提起民事訴訟，公所則應俟各法院均判決後，再行依確定判決辦理。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0990030880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異議書之存續效力</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有關祭祀公業派下員變動公告期間異議書之存續效力疑義一案，查祭祀公業土地清理要點（</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日廢止）第</w:t>
      </w:r>
      <w:r>
        <w:rPr>
          <w:rFonts w:eastAsia="標楷體" w:cs="標楷體" w:ascii="標楷體" w:hAnsi="標楷體"/>
          <w:sz w:val="36"/>
          <w:szCs w:val="36"/>
        </w:rPr>
        <w:t>5</w:t>
      </w:r>
      <w:r>
        <w:rPr>
          <w:rFonts w:ascii="標楷體" w:hAnsi="標楷體" w:cs="標楷體" w:eastAsia="標楷體"/>
          <w:sz w:val="36"/>
          <w:szCs w:val="36"/>
        </w:rPr>
        <w:t>點規定略以：「祭祀公業派下員或利害關係人對公告事項有異議者，應於公告之日起二個月內以書面向受理申報之民政機關（單位）提出。民政機關（單位）應於異議期限屆滿後將異議書轉知申報人於二個月內申復，並將申報人之申復書繕本轉知異議人。……。」本案申請人未依申請時適用之上開要點第</w:t>
      </w:r>
      <w:r>
        <w:rPr>
          <w:rFonts w:eastAsia="標楷體" w:cs="標楷體" w:ascii="標楷體" w:hAnsi="標楷體"/>
          <w:sz w:val="36"/>
          <w:szCs w:val="36"/>
        </w:rPr>
        <w:t>5</w:t>
      </w:r>
      <w:r>
        <w:rPr>
          <w:rFonts w:ascii="標楷體" w:hAnsi="標楷體" w:cs="標楷體" w:eastAsia="標楷體"/>
          <w:sz w:val="36"/>
          <w:szCs w:val="36"/>
        </w:rPr>
        <w:t>點規定期限內提出申復書，既經公所依規定駁回其申辦派下員變動公告在案，申請人如依祭祀公業條例規定重新申辦派下繼承變動公告，公所自應依規定予以審查。至於經駁回案之異議書有無效力期間之限制乙節，查祭祀公業派下員或利害關係人對祭祀公業公告事項之異議，僅就原申辦案公告內容生其效力，對不同申辦案尚無存續效力。</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0970037342</w:t>
      </w:r>
      <w:r>
        <w:rPr>
          <w:rFonts w:ascii="標楷體" w:hAnsi="標楷體" w:cs="標楷體" w:eastAsia="標楷體"/>
          <w:spacing w:val="-32"/>
          <w:sz w:val="36"/>
          <w:szCs w:val="36"/>
        </w:rPr>
        <w:t>號函）</w:t>
      </w:r>
    </w:p>
    <w:p>
      <w:pPr>
        <w:pStyle w:val="Normal"/>
        <w:numPr>
          <w:ilvl w:val="0"/>
          <w:numId w:val="2"/>
        </w:numPr>
        <w:spacing w:lineRule="exact" w:line="400" w:before="120" w:after="240"/>
        <w:ind w:left="851" w:right="0" w:hanging="425"/>
        <w:jc w:val="both"/>
        <w:rPr>
          <w:rFonts w:ascii="標楷體" w:hAnsi="標楷體" w:eastAsia="標楷體" w:cs="標楷體"/>
          <w:b/>
          <w:b/>
          <w:sz w:val="36"/>
          <w:szCs w:val="36"/>
        </w:rPr>
      </w:pPr>
      <w:r>
        <w:rPr>
          <w:rFonts w:ascii="標楷體" w:hAnsi="標楷體" w:cs="標楷體" w:eastAsia="標楷體"/>
          <w:b/>
          <w:sz w:val="36"/>
          <w:szCs w:val="36"/>
        </w:rPr>
        <w:t>鄉鎮市公所調解委員會可否受理祭祀公業派下權爭議</w:t>
      </w:r>
    </w:p>
    <w:p>
      <w:pPr>
        <w:pStyle w:val="Normal"/>
        <w:spacing w:lineRule="exact" w:line="400"/>
        <w:ind w:left="720" w:right="0" w:firstLine="720"/>
        <w:jc w:val="both"/>
        <w:rPr/>
      </w:pPr>
      <w:r>
        <w:rPr>
          <w:rStyle w:val="Style11"/>
          <w:rFonts w:ascii="標楷體" w:hAnsi="標楷體" w:cs="標楷體" w:eastAsia="標楷體"/>
          <w:sz w:val="36"/>
          <w:szCs w:val="36"/>
        </w:rPr>
        <w:t>按祭祀公業或祭祀公業法人所屬派下員之權利謂之派下權，派下權包括</w:t>
      </w:r>
      <w:r>
        <w:rPr>
          <w:rStyle w:val="Style11"/>
          <w:rFonts w:ascii="標楷體" w:hAnsi="標楷體" w:cs="標楷體" w:eastAsia="標楷體"/>
          <w:spacing w:val="-20"/>
          <w:sz w:val="36"/>
          <w:szCs w:val="36"/>
        </w:rPr>
        <w:t>身分權及財產權，屬於人民之私權</w:t>
      </w:r>
      <w:r>
        <w:rPr>
          <w:rStyle w:val="Style11"/>
          <w:rFonts w:ascii="標楷體" w:hAnsi="標楷體" w:cs="標楷體" w:eastAsia="標楷體"/>
          <w:sz w:val="36"/>
          <w:szCs w:val="36"/>
        </w:rPr>
        <w:t>，如發生爭執，應由當事人循民事訴訟程序取得確認派下權之確定判決後，主管機關再據以辦理，祭祀公業條例第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13</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37</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57</w:t>
      </w:r>
      <w:r>
        <w:rPr>
          <w:rStyle w:val="Style11"/>
          <w:rFonts w:ascii="標楷體" w:hAnsi="標楷體" w:cs="標楷體" w:eastAsia="標楷體"/>
          <w:sz w:val="36"/>
          <w:szCs w:val="36"/>
        </w:rPr>
        <w:t>條均有相關規定。祭祀公業條例並無另設有專業之調解（處）機制，亦無明定祭祀公業派下權爭議，可透過鄉、鎮、</w:t>
      </w:r>
      <w:r>
        <w:rPr>
          <w:rStyle w:val="Style11"/>
          <w:rFonts w:ascii="標楷體" w:hAnsi="標楷體" w:cs="標楷體" w:eastAsia="標楷體"/>
          <w:spacing w:val="-20"/>
          <w:sz w:val="36"/>
          <w:szCs w:val="36"/>
        </w:rPr>
        <w:t>市公所調解委員會調解之規定</w:t>
      </w:r>
      <w:r>
        <w:rPr>
          <w:rStyle w:val="Style11"/>
          <w:rFonts w:ascii="標楷體" w:hAnsi="標楷體" w:cs="標楷體" w:eastAsia="標楷體"/>
          <w:sz w:val="36"/>
          <w:szCs w:val="36"/>
        </w:rPr>
        <w:t>。公業派下權之爭議既經當事人提起確認派下權之訴，公所自應俟各法院均判決後，依確定判決辦理。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因「向鄉、鎮、市公所聲請調解」與「向法院提起確認之訴」程序上究不相同，又當事人依鄉鎮市調解條例聲請民事事件調解，應以具有民事爭議事項為要件，本案如當事人向鄉、鎮、市公所調解委員會聲請調解，宜由該鄉調解委員會查明是否為可調解之民事事件，再依鄉鎮市調解條例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1025003435</w:t>
      </w:r>
      <w:r>
        <w:rPr>
          <w:rFonts w:ascii="標楷體" w:hAnsi="標楷體" w:cs="標楷體" w:eastAsia="標楷體"/>
          <w:spacing w:val="-32"/>
          <w:sz w:val="36"/>
          <w:szCs w:val="36"/>
        </w:rPr>
        <w:t>號函）</w:t>
      </w:r>
    </w:p>
    <w:p>
      <w:pPr>
        <w:pStyle w:val="Normal"/>
        <w:spacing w:lineRule="exact" w:line="400" w:before="240" w:after="0"/>
        <w:ind w:left="1800" w:right="0" w:hanging="1800"/>
        <w:jc w:val="both"/>
        <w:rPr/>
      </w:pPr>
      <w:r>
        <w:rPr>
          <w:rStyle w:val="Style11"/>
          <w:rFonts w:ascii="標楷體" w:hAnsi="標楷體" w:cs="標楷體" w:eastAsia="標楷體"/>
          <w:sz w:val="36"/>
          <w:szCs w:val="36"/>
        </w:rPr>
        <w:t>第 十三 條　　異議期間屆滿後，無人異議或異議人收受申復書屆期未向公所提出法院受理訴訟之證明者，公所應核發</w:t>
      </w:r>
      <w:r>
        <w:rPr>
          <w:rStyle w:val="Style11"/>
          <w:rFonts w:ascii="標楷體" w:hAnsi="標楷體" w:cs="標楷體" w:eastAsia="標楷體"/>
          <w:spacing w:val="-20"/>
          <w:sz w:val="36"/>
          <w:szCs w:val="36"/>
        </w:rPr>
        <w:t>派下全員證明書；其經向法院起訴者</w:t>
      </w:r>
      <w:r>
        <w:rPr>
          <w:rStyle w:val="Style11"/>
          <w:rFonts w:ascii="標楷體" w:hAnsi="標楷體" w:cs="標楷體" w:eastAsia="標楷體"/>
          <w:sz w:val="36"/>
          <w:szCs w:val="36"/>
        </w:rPr>
        <w:t>，俟各法院均判決後，依確定判決辦理。</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前項派下全員證明書，包括派下現員名冊、派下全員系統表及不動產清冊。</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公告期滿後異議之處理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公告徵求異議期限屆滿後，尚未核發祭祀公業派下全員證明前，如有人提出異議書或接到異議人訴請法院訴訟之證明者，受理機關仍可一方面核發派下全員證明，一方面函復異議人向法院起訴，若所發祭祀公業派下全員證明與將來法院確定判決有出入部分，再行依法院確定判決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異議人未繳裁判費</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按原告未繳納裁判費者，係屬起訴不合程式，該訴如已被法院駁回時，則溯及發生該訴自始未繫屬於法院之效果（民事訴訟法第</w:t>
      </w:r>
      <w:r>
        <w:rPr>
          <w:rFonts w:eastAsia="標楷體" w:cs="標楷體" w:ascii="標楷體" w:hAnsi="標楷體"/>
          <w:sz w:val="36"/>
          <w:szCs w:val="36"/>
        </w:rPr>
        <w:t>249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6</w:t>
      </w:r>
      <w:r>
        <w:rPr>
          <w:rFonts w:ascii="標楷體" w:hAnsi="標楷體" w:cs="標楷體" w:eastAsia="標楷體"/>
          <w:sz w:val="36"/>
          <w:szCs w:val="36"/>
        </w:rPr>
        <w:t>款參照）。本件異議人提出註記「未繳裁判費」之民事起訴狀影本，如異議人遲未提出繳納裁判費之相關證明文件，且經查明因未繳納裁判費致被法院駁回其訴者，自與祭祀公業條例第</w:t>
      </w:r>
      <w:r>
        <w:rPr>
          <w:rFonts w:eastAsia="標楷體" w:cs="標楷體" w:ascii="標楷體" w:hAnsi="標楷體"/>
          <w:sz w:val="36"/>
          <w:szCs w:val="36"/>
        </w:rPr>
        <w:t>12</w:t>
      </w:r>
      <w:r>
        <w:rPr>
          <w:rFonts w:ascii="標楷體" w:hAnsi="標楷體" w:cs="標楷體" w:eastAsia="標楷體"/>
          <w:sz w:val="36"/>
          <w:szCs w:val="36"/>
        </w:rPr>
        <w:t>條規定之意旨不合。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1000034209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異議人提出註記未繳納裁判費之民事起訴狀，如經查明因未繳納裁判費致被法院駁回其訴者，與本條例第</w:t>
      </w:r>
      <w:r>
        <w:rPr>
          <w:rFonts w:eastAsia="標楷體" w:cs="標楷體" w:ascii="標楷體" w:hAnsi="標楷體"/>
          <w:b/>
          <w:sz w:val="36"/>
          <w:szCs w:val="36"/>
        </w:rPr>
        <w:t>12</w:t>
      </w:r>
      <w:r>
        <w:rPr>
          <w:rFonts w:ascii="標楷體" w:hAnsi="標楷體" w:cs="標楷體" w:eastAsia="標楷體"/>
          <w:b/>
          <w:sz w:val="36"/>
          <w:szCs w:val="36"/>
        </w:rPr>
        <w:t>條規定之意旨不合</w:t>
      </w:r>
    </w:p>
    <w:p>
      <w:pPr>
        <w:pStyle w:val="Normal"/>
        <w:spacing w:lineRule="exact" w:line="400"/>
        <w:ind w:left="720" w:right="0" w:firstLine="720"/>
        <w:jc w:val="both"/>
        <w:rPr/>
      </w:pPr>
      <w:r>
        <w:rPr>
          <w:rStyle w:val="Style11"/>
          <w:rFonts w:ascii="標楷體" w:hAnsi="標楷體" w:cs="標楷體" w:eastAsia="標楷體"/>
          <w:sz w:val="36"/>
          <w:szCs w:val="36"/>
        </w:rPr>
        <w:t>如個案事實係原告</w:t>
      </w:r>
      <w:r>
        <w:rPr>
          <w:rStyle w:val="Style11"/>
          <w:rFonts w:ascii="標楷體" w:hAnsi="標楷體" w:cs="標楷體" w:eastAsia="標楷體"/>
          <w:spacing w:val="-20"/>
          <w:sz w:val="36"/>
          <w:szCs w:val="36"/>
        </w:rPr>
        <w:t>未繳納裁判費者或未繳足裁判費</w:t>
      </w:r>
      <w:r>
        <w:rPr>
          <w:rStyle w:val="Style11"/>
          <w:rFonts w:ascii="標楷體" w:hAnsi="標楷體" w:cs="標楷體" w:eastAsia="標楷體"/>
          <w:sz w:val="36"/>
          <w:szCs w:val="36"/>
        </w:rPr>
        <w:t>，基於權力分立，該案既已提起訴訟，須該訴訟被法院駁回，始得溯及發生該訴自始未繫屬於法院之效果。</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8</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29</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1030302370</w:t>
      </w:r>
      <w:r>
        <w:rPr>
          <w:rStyle w:val="Style11"/>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祭祀公業申報公告後得否更正或補正</w:t>
      </w:r>
    </w:p>
    <w:p>
      <w:pPr>
        <w:pStyle w:val="Normal"/>
        <w:spacing w:lineRule="exact" w:line="400"/>
        <w:ind w:left="720" w:right="0" w:firstLine="720"/>
        <w:jc w:val="both"/>
        <w:rPr/>
      </w:pPr>
      <w:r>
        <w:rPr>
          <w:rStyle w:val="Style11"/>
          <w:rFonts w:ascii="標楷體" w:hAnsi="標楷體" w:cs="標楷體" w:eastAsia="標楷體"/>
          <w:sz w:val="36"/>
          <w:szCs w:val="36"/>
        </w:rPr>
        <w:t>關於主管機關之行政行為，除祭祀公業條例有特別規定外，應依行政程序法相關規定辦理。如祭祀公業經該條例規定之申報程序</w:t>
      </w:r>
      <w:r>
        <w:rPr>
          <w:rStyle w:val="Style11"/>
          <w:rFonts w:ascii="標楷體" w:hAnsi="標楷體" w:cs="標楷體" w:eastAsia="標楷體"/>
          <w:spacing w:val="-20"/>
          <w:sz w:val="36"/>
          <w:szCs w:val="36"/>
        </w:rPr>
        <w:t>後，於核發派下全員證明書之前</w:t>
      </w:r>
      <w:r>
        <w:rPr>
          <w:rStyle w:val="Style11"/>
          <w:rFonts w:ascii="標楷體" w:hAnsi="標楷體" w:cs="標楷體" w:eastAsia="標楷體"/>
          <w:sz w:val="36"/>
          <w:szCs w:val="36"/>
        </w:rPr>
        <w:t>，公所發現涉及有關申報內容之疑義，自得依相關規定要求祭祀公業更正或補正。</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23</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1030307491</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0" w:after="240"/>
        <w:ind w:left="737" w:right="0" w:hanging="397"/>
        <w:jc w:val="both"/>
        <w:rPr/>
      </w:pPr>
      <w:r>
        <w:rPr>
          <w:rStyle w:val="Style11"/>
          <w:rFonts w:ascii="標楷體" w:hAnsi="標楷體" w:cs="標楷體" w:eastAsia="標楷體"/>
          <w:b/>
          <w:sz w:val="36"/>
          <w:szCs w:val="36"/>
        </w:rPr>
        <w:t>◆</w:t>
      </w:r>
      <w:r>
        <w:rPr>
          <w:rStyle w:val="Style11"/>
          <w:rFonts w:ascii="標楷體" w:hAnsi="標楷體" w:cs="標楷體" w:eastAsia="標楷體"/>
          <w:b/>
          <w:color w:val="000000"/>
          <w:sz w:val="36"/>
          <w:szCs w:val="36"/>
        </w:rPr>
        <w:t>祭祀公業條例第</w:t>
      </w:r>
      <w:r>
        <w:rPr>
          <w:rStyle w:val="Style11"/>
          <w:rFonts w:eastAsia="標楷體" w:cs="標楷體" w:ascii="標楷體" w:hAnsi="標楷體"/>
          <w:b/>
          <w:color w:val="000000"/>
          <w:sz w:val="36"/>
          <w:szCs w:val="36"/>
        </w:rPr>
        <w:t>12</w:t>
      </w:r>
      <w:r>
        <w:rPr>
          <w:rStyle w:val="Style11"/>
          <w:rFonts w:ascii="標楷體" w:hAnsi="標楷體" w:cs="標楷體" w:eastAsia="標楷體"/>
          <w:b/>
          <w:color w:val="000000"/>
          <w:sz w:val="36"/>
          <w:szCs w:val="36"/>
        </w:rPr>
        <w:t>條第</w:t>
      </w:r>
      <w:r>
        <w:rPr>
          <w:rStyle w:val="Style11"/>
          <w:rFonts w:eastAsia="標楷體" w:cs="標楷體" w:ascii="標楷體" w:hAnsi="標楷體"/>
          <w:b/>
          <w:color w:val="000000"/>
          <w:sz w:val="36"/>
          <w:szCs w:val="36"/>
        </w:rPr>
        <w:t>4</w:t>
      </w:r>
      <w:r>
        <w:rPr>
          <w:rStyle w:val="Style11"/>
          <w:rFonts w:ascii="標楷體" w:hAnsi="標楷體" w:cs="標楷體" w:eastAsia="標楷體"/>
          <w:b/>
          <w:color w:val="000000"/>
          <w:sz w:val="36"/>
          <w:szCs w:val="36"/>
        </w:rPr>
        <w:t>項及第</w:t>
      </w:r>
      <w:r>
        <w:rPr>
          <w:rStyle w:val="Style11"/>
          <w:rFonts w:eastAsia="標楷體" w:cs="標楷體" w:ascii="標楷體" w:hAnsi="標楷體"/>
          <w:b/>
          <w:color w:val="000000"/>
          <w:sz w:val="36"/>
          <w:szCs w:val="36"/>
        </w:rPr>
        <w:t>13</w:t>
      </w:r>
      <w:r>
        <w:rPr>
          <w:rStyle w:val="Style11"/>
          <w:rFonts w:ascii="標楷體" w:hAnsi="標楷體" w:cs="標楷體" w:eastAsia="標楷體"/>
          <w:b/>
          <w:color w:val="000000"/>
          <w:sz w:val="36"/>
          <w:szCs w:val="36"/>
        </w:rPr>
        <w:t>條規定之適用</w:t>
      </w:r>
    </w:p>
    <w:p>
      <w:pPr>
        <w:pStyle w:val="Normal"/>
        <w:spacing w:lineRule="exact" w:line="400"/>
        <w:ind w:left="737" w:right="0" w:firstLine="737"/>
        <w:jc w:val="both"/>
        <w:rPr/>
      </w:pPr>
      <w:r>
        <w:rPr>
          <w:rStyle w:val="Style11"/>
          <w:rFonts w:ascii="標楷體" w:hAnsi="標楷體" w:cs="標楷體" w:eastAsia="標楷體"/>
          <w:color w:val="000000"/>
          <w:sz w:val="36"/>
          <w:szCs w:val="36"/>
        </w:rPr>
        <w:t>按祭祀公業條例第</w:t>
      </w:r>
      <w:r>
        <w:rPr>
          <w:rStyle w:val="Style11"/>
          <w:rFonts w:eastAsia="標楷體" w:cs="標楷體" w:ascii="標楷體" w:hAnsi="標楷體"/>
          <w:color w:val="000000"/>
          <w:sz w:val="36"/>
          <w:szCs w:val="36"/>
        </w:rPr>
        <w:t>12</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4</w:t>
      </w:r>
      <w:r>
        <w:rPr>
          <w:rStyle w:val="Style11"/>
          <w:rFonts w:ascii="標楷體" w:hAnsi="標楷體" w:cs="標楷體" w:eastAsia="標楷體"/>
          <w:color w:val="000000"/>
          <w:sz w:val="36"/>
          <w:szCs w:val="36"/>
        </w:rPr>
        <w:t>項規定：「申報人接受異議者，應於第</w:t>
      </w:r>
      <w:r>
        <w:rPr>
          <w:rStyle w:val="Style11"/>
          <w:rFonts w:eastAsia="標楷體" w:cs="標楷體" w:ascii="標楷體" w:hAnsi="標楷體"/>
          <w:color w:val="000000"/>
          <w:sz w:val="36"/>
          <w:szCs w:val="36"/>
        </w:rPr>
        <w:t>2</w:t>
      </w:r>
      <w:r>
        <w:rPr>
          <w:rStyle w:val="Style11"/>
          <w:rFonts w:ascii="標楷體" w:hAnsi="標楷體" w:cs="標楷體" w:eastAsia="標楷體"/>
          <w:color w:val="000000"/>
          <w:sz w:val="36"/>
          <w:szCs w:val="36"/>
        </w:rPr>
        <w:t>項所定</w:t>
      </w:r>
      <w:r>
        <w:rPr>
          <w:rStyle w:val="Style11"/>
          <w:rFonts w:eastAsia="標楷體" w:cs="標楷體" w:ascii="標楷體" w:hAnsi="標楷體"/>
          <w:color w:val="000000"/>
          <w:sz w:val="36"/>
          <w:szCs w:val="36"/>
        </w:rPr>
        <w:t>30</w:t>
      </w:r>
      <w:r>
        <w:rPr>
          <w:rStyle w:val="Style11"/>
          <w:rFonts w:ascii="標楷體" w:hAnsi="標楷體" w:cs="標楷體" w:eastAsia="標楷體"/>
          <w:color w:val="000000"/>
          <w:sz w:val="36"/>
          <w:szCs w:val="36"/>
        </w:rPr>
        <w:t>日內更正申報事項，再報請公所公告</w:t>
      </w:r>
      <w:r>
        <w:rPr>
          <w:rStyle w:val="Style11"/>
          <w:rFonts w:eastAsia="標楷體" w:cs="標楷體" w:ascii="標楷體" w:hAnsi="標楷體"/>
          <w:color w:val="000000"/>
          <w:sz w:val="36"/>
          <w:szCs w:val="36"/>
        </w:rPr>
        <w:t>30</w:t>
      </w:r>
      <w:r>
        <w:rPr>
          <w:rStyle w:val="Style11"/>
          <w:rFonts w:ascii="標楷體" w:hAnsi="標楷體" w:cs="標楷體" w:eastAsia="標楷體"/>
          <w:color w:val="000000"/>
          <w:sz w:val="36"/>
          <w:szCs w:val="36"/>
        </w:rPr>
        <w:t>日徵求異議。」該更正公告係屬更正申報事項之公告，其公告程序自應依祭祀公業條例第</w:t>
      </w:r>
      <w:r>
        <w:rPr>
          <w:rStyle w:val="Style11"/>
          <w:rFonts w:eastAsia="標楷體" w:cs="標楷體" w:ascii="標楷體" w:hAnsi="標楷體"/>
          <w:color w:val="000000"/>
          <w:sz w:val="36"/>
          <w:szCs w:val="36"/>
        </w:rPr>
        <w:t>11</w:t>
      </w:r>
      <w:r>
        <w:rPr>
          <w:rStyle w:val="Style11"/>
          <w:rFonts w:ascii="標楷體" w:hAnsi="標楷體" w:cs="標楷體" w:eastAsia="標楷體"/>
          <w:color w:val="000000"/>
          <w:sz w:val="36"/>
          <w:szCs w:val="36"/>
        </w:rPr>
        <w:t>條規定辦理</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本部</w:t>
      </w:r>
      <w:r>
        <w:rPr>
          <w:rStyle w:val="Style11"/>
          <w:rFonts w:eastAsia="標楷體" w:cs="標楷體" w:ascii="標楷體" w:hAnsi="標楷體"/>
          <w:color w:val="000000"/>
          <w:sz w:val="36"/>
          <w:szCs w:val="36"/>
        </w:rPr>
        <w:t>99</w:t>
      </w:r>
      <w:r>
        <w:rPr>
          <w:rStyle w:val="Style11"/>
          <w:rFonts w:ascii="標楷體" w:hAnsi="標楷體" w:cs="標楷體" w:eastAsia="標楷體"/>
          <w:color w:val="000000"/>
          <w:sz w:val="36"/>
          <w:szCs w:val="36"/>
        </w:rPr>
        <w:t>年</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月</w:t>
      </w:r>
      <w:r>
        <w:rPr>
          <w:rStyle w:val="Style11"/>
          <w:rFonts w:eastAsia="標楷體" w:cs="標楷體" w:ascii="標楷體" w:hAnsi="標楷體"/>
          <w:color w:val="000000"/>
          <w:sz w:val="36"/>
          <w:szCs w:val="36"/>
        </w:rPr>
        <w:t>21</w:t>
      </w:r>
      <w:r>
        <w:rPr>
          <w:rStyle w:val="Style11"/>
          <w:rFonts w:ascii="標楷體" w:hAnsi="標楷體" w:cs="標楷體" w:eastAsia="標楷體"/>
          <w:color w:val="000000"/>
          <w:sz w:val="36"/>
          <w:szCs w:val="36"/>
        </w:rPr>
        <w:t>日內授中民字第</w:t>
      </w:r>
      <w:r>
        <w:rPr>
          <w:rStyle w:val="Style11"/>
          <w:rFonts w:eastAsia="標楷體" w:cs="標楷體" w:ascii="標楷體" w:hAnsi="標楷體"/>
          <w:color w:val="000000"/>
          <w:sz w:val="36"/>
          <w:szCs w:val="36"/>
        </w:rPr>
        <w:t>0990030274</w:t>
      </w:r>
      <w:r>
        <w:rPr>
          <w:rStyle w:val="Style11"/>
          <w:rFonts w:ascii="標楷體" w:hAnsi="標楷體" w:cs="標楷體" w:eastAsia="標楷體"/>
          <w:color w:val="000000"/>
          <w:sz w:val="36"/>
          <w:szCs w:val="36"/>
        </w:rPr>
        <w:t>號函釋參照</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w:t>
      </w:r>
    </w:p>
    <w:p>
      <w:pPr>
        <w:pStyle w:val="Normal"/>
        <w:spacing w:lineRule="exact" w:line="400"/>
        <w:ind w:left="737" w:right="0" w:firstLine="737"/>
        <w:jc w:val="both"/>
        <w:rPr/>
      </w:pPr>
      <w:r>
        <w:rPr>
          <w:rStyle w:val="Style11"/>
          <w:rFonts w:ascii="標楷體" w:hAnsi="標楷體" w:cs="標楷體" w:eastAsia="標楷體"/>
          <w:color w:val="000000"/>
          <w:sz w:val="36"/>
          <w:szCs w:val="36"/>
        </w:rPr>
        <w:t>至所詢祭祀公業條例第</w:t>
      </w:r>
      <w:r>
        <w:rPr>
          <w:rStyle w:val="Style11"/>
          <w:rFonts w:eastAsia="標楷體" w:cs="標楷體" w:ascii="標楷體" w:hAnsi="標楷體"/>
          <w:color w:val="000000"/>
          <w:sz w:val="36"/>
          <w:szCs w:val="36"/>
        </w:rPr>
        <w:t>12</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4</w:t>
      </w:r>
      <w:r>
        <w:rPr>
          <w:rStyle w:val="Style11"/>
          <w:rFonts w:ascii="標楷體" w:hAnsi="標楷體" w:cs="標楷體" w:eastAsia="標楷體"/>
          <w:color w:val="000000"/>
          <w:sz w:val="36"/>
          <w:szCs w:val="36"/>
        </w:rPr>
        <w:t>項規定之公告內容為何，原則應公告申報人依接受異議部分所重新造報之派下現員名冊、派下全員系統表或不動產清冊，並標明更正部分，及於公告事項載明「本公告可提出異議之範圍限於更正部分內容」，以資明確。惟受理機關如依個案事實，認有必要公告完整之派下現員名冊、派下全員系統表及不動產清冊並徵求異議者，亦得本權責核處。</w:t>
      </w:r>
    </w:p>
    <w:p>
      <w:pPr>
        <w:pStyle w:val="Normal"/>
        <w:spacing w:lineRule="exact" w:line="400" w:before="0" w:after="240"/>
        <w:ind w:left="737" w:right="0" w:firstLine="57"/>
        <w:jc w:val="both"/>
        <w:rPr/>
      </w:pP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11</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18</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1040081542</w:t>
      </w:r>
      <w:r>
        <w:rPr>
          <w:rStyle w:val="Style11"/>
          <w:rFonts w:ascii="標楷體" w:hAnsi="標楷體" w:cs="標楷體" w:eastAsia="標楷體"/>
          <w:color w:val="000000"/>
          <w:spacing w:val="-32"/>
          <w:sz w:val="36"/>
          <w:szCs w:val="36"/>
        </w:rPr>
        <w:t>號書函</w:t>
      </w:r>
      <w:r>
        <w:rPr>
          <w:rStyle w:val="Style11"/>
          <w:rFonts w:eastAsia="標楷體" w:cs="標楷體" w:ascii="標楷體" w:hAnsi="標楷體"/>
          <w:color w:val="000000"/>
          <w:spacing w:val="-32"/>
          <w:sz w:val="36"/>
          <w:szCs w:val="36"/>
        </w:rPr>
        <w:t>)</w:t>
      </w:r>
    </w:p>
    <w:p>
      <w:pPr>
        <w:pStyle w:val="Normal"/>
        <w:spacing w:lineRule="exact" w:line="400"/>
        <w:ind w:left="1680" w:right="-108" w:hanging="1800"/>
        <w:jc w:val="both"/>
        <w:rPr/>
      </w:pPr>
      <w:r>
        <w:rPr>
          <w:rStyle w:val="Style11"/>
          <w:rFonts w:ascii="標楷體" w:hAnsi="標楷體" w:cs="標楷體" w:eastAsia="標楷體"/>
          <w:sz w:val="36"/>
          <w:szCs w:val="36"/>
        </w:rPr>
        <w:t>第 十四 條　　祭祀公業無原始規約者，應自派下全員證明書核發之日起一年內，訂定其規約。</w:t>
      </w:r>
    </w:p>
    <w:p>
      <w:pPr>
        <w:pStyle w:val="Normal"/>
        <w:spacing w:lineRule="exact" w:line="400"/>
        <w:ind w:left="1680" w:right="0" w:firstLine="720"/>
        <w:jc w:val="both"/>
        <w:rPr>
          <w:rFonts w:ascii="標楷體" w:hAnsi="標楷體" w:eastAsia="標楷體" w:cs="標楷體"/>
          <w:sz w:val="36"/>
          <w:szCs w:val="36"/>
        </w:rPr>
      </w:pPr>
      <w:r>
        <w:rPr>
          <w:rFonts w:ascii="標楷體" w:hAnsi="標楷體" w:cs="標楷體" w:eastAsia="標楷體"/>
          <w:sz w:val="36"/>
          <w:szCs w:val="36"/>
        </w:rPr>
        <w:t>祭祀公業原始規約內容不完備者，應自派下全員證明書核發之日起一年內，變更其規約。</w:t>
      </w:r>
    </w:p>
    <w:p>
      <w:pPr>
        <w:pStyle w:val="Normal"/>
        <w:spacing w:lineRule="exact" w:line="400"/>
        <w:ind w:left="1680" w:right="0" w:firstLine="720"/>
        <w:jc w:val="both"/>
        <w:rPr>
          <w:rFonts w:ascii="標楷體" w:hAnsi="標楷體" w:eastAsia="標楷體" w:cs="標楷體"/>
          <w:sz w:val="36"/>
          <w:szCs w:val="36"/>
        </w:rPr>
      </w:pPr>
      <w:r>
        <w:rPr>
          <w:rFonts w:ascii="標楷體" w:hAnsi="標楷體" w:cs="標楷體" w:eastAsia="標楷體"/>
          <w:sz w:val="36"/>
          <w:szCs w:val="36"/>
        </w:rPr>
        <w:t>規約之訂定及變更應有派下現員三分之二以上之出席，出席人數四分之三以上之同意或經派下現員三分之二以上之書面同意，並報公所備查。</w:t>
      </w:r>
    </w:p>
    <w:p>
      <w:pPr>
        <w:pStyle w:val="Normal"/>
        <w:spacing w:lineRule="exact" w:line="400" w:before="240" w:after="0"/>
        <w:ind w:left="1633" w:right="-108" w:hanging="1753"/>
        <w:jc w:val="both"/>
        <w:rPr>
          <w:rFonts w:ascii="標楷體" w:hAnsi="標楷體" w:eastAsia="標楷體" w:cs="標楷體"/>
          <w:sz w:val="36"/>
          <w:szCs w:val="36"/>
        </w:rPr>
      </w:pPr>
      <w:r>
        <w:rPr>
          <w:rFonts w:ascii="標楷體" w:hAnsi="標楷體" w:cs="標楷體" w:eastAsia="標楷體"/>
          <w:sz w:val="36"/>
          <w:szCs w:val="36"/>
        </w:rPr>
        <w:t>第 十五 條　　祭祀公業規約應記載下列事項：</w:t>
      </w:r>
    </w:p>
    <w:p>
      <w:pPr>
        <w:pStyle w:val="Normal"/>
        <w:spacing w:lineRule="exact" w:line="400" w:before="24" w:after="24"/>
        <w:ind w:left="612" w:right="-120" w:firstLine="1739"/>
        <w:jc w:val="both"/>
        <w:rPr>
          <w:rFonts w:ascii="標楷體" w:hAnsi="標楷體" w:eastAsia="標楷體" w:cs="標楷體"/>
          <w:sz w:val="36"/>
          <w:szCs w:val="36"/>
        </w:rPr>
      </w:pPr>
      <w:r>
        <w:rPr>
          <w:rFonts w:ascii="標楷體" w:hAnsi="標楷體" w:cs="標楷體" w:eastAsia="標楷體"/>
          <w:sz w:val="36"/>
          <w:szCs w:val="36"/>
        </w:rPr>
        <w:t>一、名稱、目的及所在地。</w:t>
      </w:r>
    </w:p>
    <w:p>
      <w:pPr>
        <w:pStyle w:val="Normal"/>
        <w:spacing w:lineRule="exact" w:line="400" w:before="24" w:after="24"/>
        <w:ind w:left="612" w:right="-120" w:firstLine="1739"/>
        <w:jc w:val="both"/>
        <w:rPr>
          <w:rFonts w:ascii="標楷體" w:hAnsi="標楷體" w:eastAsia="標楷體" w:cs="標楷體"/>
          <w:sz w:val="36"/>
          <w:szCs w:val="36"/>
        </w:rPr>
      </w:pPr>
      <w:r>
        <w:rPr>
          <w:rFonts w:ascii="標楷體" w:hAnsi="標楷體" w:cs="標楷體" w:eastAsia="標楷體"/>
          <w:sz w:val="36"/>
          <w:szCs w:val="36"/>
        </w:rPr>
        <w:t>二、派下權之取得及喪失。</w:t>
      </w:r>
    </w:p>
    <w:p>
      <w:pPr>
        <w:pStyle w:val="Normal"/>
        <w:spacing w:lineRule="exact" w:line="400" w:before="24" w:after="24"/>
        <w:ind w:left="3058" w:right="-120" w:hanging="706"/>
        <w:jc w:val="both"/>
        <w:rPr>
          <w:rFonts w:ascii="標楷體" w:hAnsi="標楷體" w:eastAsia="標楷體" w:cs="標楷體"/>
          <w:sz w:val="36"/>
          <w:szCs w:val="36"/>
        </w:rPr>
      </w:pPr>
      <w:r>
        <w:rPr>
          <w:rFonts w:ascii="標楷體" w:hAnsi="標楷體" w:cs="標楷體" w:eastAsia="標楷體"/>
          <w:sz w:val="36"/>
          <w:szCs w:val="36"/>
        </w:rPr>
        <w:t>三、管理人人數、權限、任期、選任及解任方式。</w:t>
      </w:r>
    </w:p>
    <w:p>
      <w:pPr>
        <w:pStyle w:val="Normal"/>
        <w:spacing w:lineRule="exact" w:line="400" w:before="24" w:after="24"/>
        <w:ind w:left="612" w:right="-120" w:firstLine="1739"/>
        <w:jc w:val="both"/>
        <w:rPr>
          <w:rFonts w:ascii="標楷體" w:hAnsi="標楷體" w:eastAsia="標楷體" w:cs="標楷體"/>
          <w:sz w:val="36"/>
          <w:szCs w:val="36"/>
        </w:rPr>
      </w:pPr>
      <w:r>
        <w:rPr>
          <w:rFonts w:ascii="標楷體" w:hAnsi="標楷體" w:cs="標楷體" w:eastAsia="標楷體"/>
          <w:sz w:val="36"/>
          <w:szCs w:val="36"/>
        </w:rPr>
        <w:t>四、規約之訂定及變更程序。</w:t>
      </w:r>
    </w:p>
    <w:p>
      <w:pPr>
        <w:pStyle w:val="Normal"/>
        <w:spacing w:lineRule="exact" w:line="400" w:before="24" w:after="24"/>
        <w:ind w:left="612" w:right="-120" w:firstLine="1739"/>
        <w:jc w:val="both"/>
        <w:rPr>
          <w:rFonts w:ascii="標楷體" w:hAnsi="標楷體" w:eastAsia="標楷體" w:cs="標楷體"/>
          <w:sz w:val="36"/>
          <w:szCs w:val="36"/>
        </w:rPr>
      </w:pPr>
      <w:r>
        <w:rPr>
          <w:rFonts w:ascii="標楷體" w:hAnsi="標楷體" w:cs="標楷體" w:eastAsia="標楷體"/>
          <w:sz w:val="36"/>
          <w:szCs w:val="36"/>
        </w:rPr>
        <w:t>五、財產管理、處分及設定負擔之方式。</w:t>
      </w:r>
    </w:p>
    <w:p>
      <w:pPr>
        <w:pStyle w:val="Normal"/>
        <w:spacing w:lineRule="exact" w:line="400" w:before="24" w:after="24"/>
        <w:ind w:left="612" w:right="-120" w:firstLine="1739"/>
        <w:jc w:val="both"/>
        <w:rPr>
          <w:rFonts w:ascii="標楷體" w:hAnsi="標楷體" w:eastAsia="標楷體" w:cs="標楷體"/>
          <w:sz w:val="36"/>
          <w:szCs w:val="36"/>
        </w:rPr>
      </w:pPr>
      <w:r>
        <w:rPr>
          <w:rFonts w:ascii="標楷體" w:hAnsi="標楷體" w:cs="標楷體" w:eastAsia="標楷體"/>
          <w:sz w:val="36"/>
          <w:szCs w:val="36"/>
        </w:rPr>
        <w:t>六、解散後財產分配之方式。</w:t>
      </w:r>
    </w:p>
    <w:p>
      <w:pPr>
        <w:pStyle w:val="Normal"/>
        <w:spacing w:lineRule="exact" w:line="400" w:before="240" w:after="240"/>
        <w:ind w:left="895" w:right="0" w:hanging="360"/>
        <w:jc w:val="center"/>
        <w:rPr>
          <w:rFonts w:ascii="標楷體" w:hAnsi="標楷體" w:eastAsia="標楷體" w:cs="標楷體"/>
          <w:b/>
          <w:b/>
          <w:sz w:val="36"/>
          <w:szCs w:val="36"/>
        </w:rPr>
      </w:pPr>
      <w:r>
        <w:rPr>
          <w:rFonts w:ascii="標楷體" w:hAnsi="標楷體" w:cs="標楷體" w:eastAsia="標楷體"/>
          <w:b/>
          <w:sz w:val="36"/>
          <w:szCs w:val="36"/>
        </w:rPr>
        <w:t>【祭祀公業之規約案例解釋】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款規定處理其土地及建物時，如該公業無規約，自應先訂定其規約後行之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項規定：「祭祀公業無原始規約者，應自派下全員證明書核發之日起</w:t>
      </w:r>
      <w:r>
        <w:rPr>
          <w:rFonts w:eastAsia="標楷體" w:cs="標楷體" w:ascii="標楷體" w:hAnsi="標楷體"/>
          <w:sz w:val="36"/>
          <w:szCs w:val="36"/>
        </w:rPr>
        <w:t>1</w:t>
      </w:r>
      <w:r>
        <w:rPr>
          <w:rFonts w:ascii="標楷體" w:hAnsi="標楷體" w:cs="標楷體" w:eastAsia="標楷體"/>
          <w:sz w:val="36"/>
          <w:szCs w:val="36"/>
        </w:rPr>
        <w:t>年內，訂定其規約。」對於條例施行前已核發派下全員證明書之祭祀公業，並無明文規定應予訂定規約，惟條例第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款規定：「依規約規定申辦所有權變更登記為派下員分別共有或個別所有。」當祭祀公業依該款處理其土地及建物時，如該公業無規約，自應先訂定其規約後行之。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規約修訂之同意人數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祭祀公業條例業於</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日施行，依該條例第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祭祀公業規約訂定及變更應有派下現員三分之二以上之出席，出席人數四分之三以上之同意或經派下現員三分之二以上之書面同意，應係出席人數之下限，各祭祀公業規約高於上開標準者，自應依其規約辦理，合先敘明。本案經查該公業規約第</w:t>
      </w:r>
      <w:r>
        <w:rPr>
          <w:rFonts w:eastAsia="標楷體" w:cs="標楷體" w:ascii="標楷體" w:hAnsi="標楷體"/>
          <w:sz w:val="36"/>
          <w:szCs w:val="36"/>
        </w:rPr>
        <w:t>12</w:t>
      </w:r>
      <w:r>
        <w:rPr>
          <w:rFonts w:ascii="標楷體" w:hAnsi="標楷體" w:cs="標楷體" w:eastAsia="標楷體"/>
          <w:sz w:val="36"/>
          <w:szCs w:val="36"/>
        </w:rPr>
        <w:t>條已明定修改規約時，應經派下員全體同意，如該規約係經民政機關備查有案，自應依規約規定辦理，倘該公業原訂規約執行上有困難，仍應依原規約所定全體同意後修改之。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0980032581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規約同意人數之計算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規約之訂定及變更應有派下現員三分之二以上之出席，出席人數四分之三以上之同意或經派下現員三分之二以上之書面同意，並報公所備查。」所謂「三分之二以上」或「四分之三以上」同意人數，係指經計算後可以整除時應以本數以上（含本數），若無法整除時應以加</w:t>
      </w:r>
      <w:r>
        <w:rPr>
          <w:rFonts w:eastAsia="標楷體" w:cs="標楷體" w:ascii="標楷體" w:hAnsi="標楷體"/>
          <w:sz w:val="36"/>
          <w:szCs w:val="36"/>
        </w:rPr>
        <w:t>1</w:t>
      </w:r>
      <w:r>
        <w:rPr>
          <w:rFonts w:ascii="標楷體" w:hAnsi="標楷體" w:cs="標楷體" w:eastAsia="標楷體"/>
          <w:sz w:val="36"/>
          <w:szCs w:val="36"/>
        </w:rPr>
        <w:t>人計之，並非四捨五入，例如派下現員人數</w:t>
      </w:r>
      <w:r>
        <w:rPr>
          <w:rFonts w:eastAsia="標楷體" w:cs="標楷體" w:ascii="標楷體" w:hAnsi="標楷體"/>
          <w:sz w:val="36"/>
          <w:szCs w:val="36"/>
        </w:rPr>
        <w:t>12</w:t>
      </w:r>
      <w:r>
        <w:rPr>
          <w:rFonts w:ascii="標楷體" w:hAnsi="標楷體" w:cs="標楷體" w:eastAsia="標楷體"/>
          <w:sz w:val="36"/>
          <w:szCs w:val="36"/>
        </w:rPr>
        <w:t>人，則「三分之二以上」為</w:t>
      </w:r>
      <w:r>
        <w:rPr>
          <w:rFonts w:eastAsia="標楷體" w:cs="標楷體" w:ascii="標楷體" w:hAnsi="標楷體"/>
          <w:sz w:val="36"/>
          <w:szCs w:val="36"/>
        </w:rPr>
        <w:t>8</w:t>
      </w:r>
      <w:r>
        <w:rPr>
          <w:rFonts w:ascii="標楷體" w:hAnsi="標楷體" w:cs="標楷體" w:eastAsia="標楷體"/>
          <w:sz w:val="36"/>
          <w:szCs w:val="36"/>
        </w:rPr>
        <w:t>人以上（</w:t>
      </w:r>
      <w:r>
        <w:rPr>
          <w:rFonts w:eastAsia="標楷體" w:cs="標楷體" w:ascii="標楷體" w:hAnsi="標楷體"/>
          <w:sz w:val="36"/>
          <w:szCs w:val="36"/>
        </w:rPr>
        <w:t>12</w:t>
      </w:r>
      <w:r>
        <w:rPr>
          <w:rFonts w:ascii="標楷體" w:hAnsi="標楷體" w:cs="標楷體" w:eastAsia="標楷體"/>
          <w:sz w:val="36"/>
          <w:szCs w:val="36"/>
        </w:rPr>
        <w:t>人</w:t>
      </w:r>
      <w:r>
        <w:rPr>
          <w:rFonts w:eastAsia="標楷體" w:cs="標楷體" w:ascii="標楷體" w:hAnsi="標楷體"/>
          <w:sz w:val="36"/>
          <w:szCs w:val="36"/>
        </w:rPr>
        <w:t>×2/3=8</w:t>
      </w:r>
      <w:r>
        <w:rPr>
          <w:rFonts w:ascii="標楷體" w:hAnsi="標楷體" w:cs="標楷體" w:eastAsia="標楷體"/>
          <w:sz w:val="36"/>
          <w:szCs w:val="36"/>
        </w:rPr>
        <w:t>人），例如派下現員人數</w:t>
      </w:r>
      <w:r>
        <w:rPr>
          <w:rFonts w:eastAsia="標楷體" w:cs="標楷體" w:ascii="標楷體" w:hAnsi="標楷體"/>
          <w:sz w:val="36"/>
          <w:szCs w:val="36"/>
        </w:rPr>
        <w:t>10</w:t>
      </w:r>
      <w:r>
        <w:rPr>
          <w:rFonts w:ascii="標楷體" w:hAnsi="標楷體" w:cs="標楷體" w:eastAsia="標楷體"/>
          <w:sz w:val="36"/>
          <w:szCs w:val="36"/>
        </w:rPr>
        <w:t>人，則「三分之二以上」為</w:t>
      </w:r>
      <w:r>
        <w:rPr>
          <w:rFonts w:eastAsia="標楷體" w:cs="標楷體" w:ascii="標楷體" w:hAnsi="標楷體"/>
          <w:sz w:val="36"/>
          <w:szCs w:val="36"/>
        </w:rPr>
        <w:t>7</w:t>
      </w:r>
      <w:r>
        <w:rPr>
          <w:rFonts w:ascii="標楷體" w:hAnsi="標楷體" w:cs="標楷體" w:eastAsia="標楷體"/>
          <w:sz w:val="36"/>
          <w:szCs w:val="36"/>
        </w:rPr>
        <w:t>人以上（</w:t>
      </w:r>
      <w:r>
        <w:rPr>
          <w:rFonts w:eastAsia="標楷體" w:cs="標楷體" w:ascii="標楷體" w:hAnsi="標楷體"/>
          <w:sz w:val="36"/>
          <w:szCs w:val="36"/>
        </w:rPr>
        <w:t>10</w:t>
      </w:r>
      <w:r>
        <w:rPr>
          <w:rFonts w:ascii="標楷體" w:hAnsi="標楷體" w:cs="標楷體" w:eastAsia="標楷體"/>
          <w:sz w:val="36"/>
          <w:szCs w:val="36"/>
        </w:rPr>
        <w:t>人</w:t>
      </w:r>
      <w:r>
        <w:rPr>
          <w:rFonts w:eastAsia="標楷體" w:cs="標楷體" w:ascii="標楷體" w:hAnsi="標楷體"/>
          <w:sz w:val="36"/>
          <w:szCs w:val="36"/>
        </w:rPr>
        <w:t>×2/3=6.67</w:t>
      </w:r>
      <w:r>
        <w:rPr>
          <w:rFonts w:ascii="標楷體" w:hAnsi="標楷體" w:cs="標楷體" w:eastAsia="標楷體"/>
          <w:sz w:val="36"/>
          <w:szCs w:val="36"/>
        </w:rPr>
        <w:t>人，應</w:t>
      </w:r>
      <w:r>
        <w:rPr>
          <w:rFonts w:eastAsia="標楷體" w:cs="標楷體" w:ascii="標楷體" w:hAnsi="標楷體"/>
          <w:sz w:val="36"/>
          <w:szCs w:val="36"/>
        </w:rPr>
        <w:t>6</w:t>
      </w:r>
      <w:r>
        <w:rPr>
          <w:rFonts w:ascii="標楷體" w:hAnsi="標楷體" w:cs="標楷體" w:eastAsia="標楷體"/>
          <w:sz w:val="36"/>
          <w:szCs w:val="36"/>
        </w:rPr>
        <w:t>人</w:t>
      </w:r>
      <w:r>
        <w:rPr>
          <w:rFonts w:eastAsia="標楷體" w:cs="標楷體" w:ascii="標楷體" w:hAnsi="標楷體"/>
          <w:sz w:val="36"/>
          <w:szCs w:val="36"/>
        </w:rPr>
        <w:t>+1</w:t>
      </w:r>
      <w:r>
        <w:rPr>
          <w:rFonts w:ascii="標楷體" w:hAnsi="標楷體" w:cs="標楷體" w:eastAsia="標楷體"/>
          <w:sz w:val="36"/>
          <w:szCs w:val="36"/>
        </w:rPr>
        <w:t>人</w:t>
      </w:r>
      <w:r>
        <w:rPr>
          <w:rFonts w:eastAsia="標楷體" w:cs="標楷體" w:ascii="標楷體" w:hAnsi="標楷體"/>
          <w:sz w:val="36"/>
          <w:szCs w:val="36"/>
        </w:rPr>
        <w:t>=7</w:t>
      </w:r>
      <w:r>
        <w:rPr>
          <w:rFonts w:ascii="標楷體" w:hAnsi="標楷體" w:cs="標楷體" w:eastAsia="標楷體"/>
          <w:sz w:val="36"/>
          <w:szCs w:val="36"/>
        </w:rPr>
        <w:t>人），例如派下現員人數</w:t>
      </w:r>
      <w:r>
        <w:rPr>
          <w:rFonts w:eastAsia="標楷體" w:cs="標楷體" w:ascii="標楷體" w:hAnsi="標楷體"/>
          <w:sz w:val="36"/>
          <w:szCs w:val="36"/>
        </w:rPr>
        <w:t>11</w:t>
      </w:r>
      <w:r>
        <w:rPr>
          <w:rFonts w:ascii="標楷體" w:hAnsi="標楷體" w:cs="標楷體" w:eastAsia="標楷體"/>
          <w:sz w:val="36"/>
          <w:szCs w:val="36"/>
        </w:rPr>
        <w:t>人，則「三分之二以上」為</w:t>
      </w:r>
      <w:r>
        <w:rPr>
          <w:rFonts w:eastAsia="標楷體" w:cs="標楷體" w:ascii="標楷體" w:hAnsi="標楷體"/>
          <w:sz w:val="36"/>
          <w:szCs w:val="36"/>
        </w:rPr>
        <w:t>8</w:t>
      </w:r>
      <w:r>
        <w:rPr>
          <w:rFonts w:ascii="標楷體" w:hAnsi="標楷體" w:cs="標楷體" w:eastAsia="標楷體"/>
          <w:sz w:val="36"/>
          <w:szCs w:val="36"/>
        </w:rPr>
        <w:t>人以上（</w:t>
      </w:r>
      <w:r>
        <w:rPr>
          <w:rFonts w:eastAsia="標楷體" w:cs="標楷體" w:ascii="標楷體" w:hAnsi="標楷體"/>
          <w:sz w:val="36"/>
          <w:szCs w:val="36"/>
        </w:rPr>
        <w:t>11</w:t>
      </w:r>
      <w:r>
        <w:rPr>
          <w:rFonts w:ascii="標楷體" w:hAnsi="標楷體" w:cs="標楷體" w:eastAsia="標楷體"/>
          <w:sz w:val="36"/>
          <w:szCs w:val="36"/>
        </w:rPr>
        <w:t>人</w:t>
      </w:r>
      <w:r>
        <w:rPr>
          <w:rFonts w:eastAsia="標楷體" w:cs="標楷體" w:ascii="標楷體" w:hAnsi="標楷體"/>
          <w:sz w:val="36"/>
          <w:szCs w:val="36"/>
        </w:rPr>
        <w:t>×2/3=7.33</w:t>
      </w:r>
      <w:r>
        <w:rPr>
          <w:rFonts w:ascii="標楷體" w:hAnsi="標楷體" w:cs="標楷體" w:eastAsia="標楷體"/>
          <w:sz w:val="36"/>
          <w:szCs w:val="36"/>
        </w:rPr>
        <w:t>人，應</w:t>
      </w:r>
      <w:r>
        <w:rPr>
          <w:rFonts w:eastAsia="標楷體" w:cs="標楷體" w:ascii="標楷體" w:hAnsi="標楷體"/>
          <w:sz w:val="36"/>
          <w:szCs w:val="36"/>
        </w:rPr>
        <w:t>7</w:t>
      </w:r>
      <w:r>
        <w:rPr>
          <w:rFonts w:ascii="標楷體" w:hAnsi="標楷體" w:cs="標楷體" w:eastAsia="標楷體"/>
          <w:sz w:val="36"/>
          <w:szCs w:val="36"/>
        </w:rPr>
        <w:t>人</w:t>
      </w:r>
      <w:r>
        <w:rPr>
          <w:rFonts w:eastAsia="標楷體" w:cs="標楷體" w:ascii="標楷體" w:hAnsi="標楷體"/>
          <w:sz w:val="36"/>
          <w:szCs w:val="36"/>
        </w:rPr>
        <w:t>+1</w:t>
      </w:r>
      <w:r>
        <w:rPr>
          <w:rFonts w:ascii="標楷體" w:hAnsi="標楷體" w:cs="標楷體" w:eastAsia="標楷體"/>
          <w:sz w:val="36"/>
          <w:szCs w:val="36"/>
        </w:rPr>
        <w:t>人</w:t>
      </w:r>
      <w:r>
        <w:rPr>
          <w:rFonts w:eastAsia="標楷體" w:cs="標楷體" w:ascii="標楷體" w:hAnsi="標楷體"/>
          <w:sz w:val="36"/>
          <w:szCs w:val="36"/>
        </w:rPr>
        <w:t>=8</w:t>
      </w:r>
      <w:r>
        <w:rPr>
          <w:rFonts w:ascii="標楷體" w:hAnsi="標楷體" w:cs="標楷體" w:eastAsia="標楷體"/>
          <w:sz w:val="36"/>
          <w:szCs w:val="36"/>
        </w:rPr>
        <w:t>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0980036988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規約訂定之期限</w:t>
      </w:r>
    </w:p>
    <w:p>
      <w:pPr>
        <w:pStyle w:val="Normal"/>
        <w:spacing w:lineRule="exact" w:line="400"/>
        <w:ind w:left="720" w:right="0" w:firstLine="720"/>
        <w:jc w:val="both"/>
        <w:rPr/>
      </w:pPr>
      <w:r>
        <w:rPr>
          <w:rStyle w:val="Style11"/>
          <w:rFonts w:ascii="標楷體" w:hAnsi="標楷體" w:cs="標楷體" w:eastAsia="標楷體"/>
          <w:sz w:val="36"/>
          <w:szCs w:val="36"/>
        </w:rPr>
        <w:t>查祭祀公業條例第</w:t>
      </w:r>
      <w:r>
        <w:rPr>
          <w:rStyle w:val="Style11"/>
          <w:rFonts w:eastAsia="標楷體" w:cs="標楷體" w:ascii="標楷體" w:hAnsi="標楷體"/>
          <w:sz w:val="36"/>
          <w:szCs w:val="36"/>
        </w:rPr>
        <w:t>14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項規定：「祭祀公業無原始規約者，應自派下全員證明書核發之日起</w:t>
      </w:r>
      <w:r>
        <w:rPr>
          <w:rStyle w:val="Style11"/>
          <w:rFonts w:eastAsia="標楷體" w:cs="標楷體" w:ascii="標楷體" w:hAnsi="標楷體"/>
          <w:sz w:val="36"/>
          <w:szCs w:val="36"/>
        </w:rPr>
        <w:t>1</w:t>
      </w:r>
      <w:r>
        <w:rPr>
          <w:rStyle w:val="Style11"/>
          <w:rFonts w:ascii="標楷體" w:hAnsi="標楷體" w:cs="標楷體" w:eastAsia="標楷體"/>
          <w:sz w:val="36"/>
          <w:szCs w:val="36"/>
        </w:rPr>
        <w:t>年內，訂定其規約。」並未限制</w:t>
      </w:r>
      <w:r>
        <w:rPr>
          <w:rStyle w:val="Style11"/>
          <w:rFonts w:eastAsia="標楷體" w:cs="標楷體" w:ascii="標楷體" w:hAnsi="標楷體"/>
          <w:sz w:val="36"/>
          <w:szCs w:val="36"/>
        </w:rPr>
        <w:t>1</w:t>
      </w:r>
      <w:r>
        <w:rPr>
          <w:rStyle w:val="Style11"/>
          <w:rFonts w:ascii="標楷體" w:hAnsi="標楷體" w:cs="標楷體" w:eastAsia="標楷體"/>
          <w:sz w:val="36"/>
          <w:szCs w:val="36"/>
        </w:rPr>
        <w:t>年後即不得再訂規約，故條例所定「</w:t>
      </w:r>
      <w:r>
        <w:rPr>
          <w:rStyle w:val="Style11"/>
          <w:rFonts w:eastAsia="標楷體" w:cs="標楷體" w:ascii="標楷體" w:hAnsi="標楷體"/>
          <w:sz w:val="36"/>
          <w:szCs w:val="36"/>
        </w:rPr>
        <w:t>1</w:t>
      </w:r>
      <w:r>
        <w:rPr>
          <w:rStyle w:val="Style11"/>
          <w:rFonts w:ascii="標楷體" w:hAnsi="標楷體" w:cs="標楷體" w:eastAsia="標楷體"/>
          <w:sz w:val="36"/>
          <w:szCs w:val="36"/>
        </w:rPr>
        <w:t>年內」之期間應為宣示性質，並非除斥期間，祭祀公業派下全員證</w:t>
      </w:r>
      <w:r>
        <w:rPr>
          <w:rStyle w:val="Style11"/>
          <w:rFonts w:ascii="標楷體" w:hAnsi="標楷體" w:cs="標楷體" w:eastAsia="標楷體"/>
          <w:spacing w:val="-20"/>
          <w:sz w:val="36"/>
          <w:szCs w:val="36"/>
        </w:rPr>
        <w:t>明書核發如已逾</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年始訂定規約者</w:t>
      </w:r>
      <w:r>
        <w:rPr>
          <w:rStyle w:val="Style11"/>
          <w:rFonts w:ascii="標楷體" w:hAnsi="標楷體" w:cs="標楷體" w:eastAsia="標楷體"/>
          <w:sz w:val="36"/>
          <w:szCs w:val="36"/>
        </w:rPr>
        <w:t>，受理機關仍應依祭祀公業條例第</w:t>
      </w:r>
      <w:r>
        <w:rPr>
          <w:rStyle w:val="Style11"/>
          <w:rFonts w:eastAsia="標楷體" w:cs="標楷體" w:ascii="標楷體" w:hAnsi="標楷體"/>
          <w:sz w:val="36"/>
          <w:szCs w:val="36"/>
        </w:rPr>
        <w:t>14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15</w:t>
      </w:r>
      <w:r>
        <w:rPr>
          <w:rStyle w:val="Style11"/>
          <w:rFonts w:ascii="標楷體" w:hAnsi="標楷體" w:cs="標楷體" w:eastAsia="標楷體"/>
          <w:sz w:val="36"/>
          <w:szCs w:val="36"/>
        </w:rPr>
        <w:t>條之規定辦理。</w:t>
      </w:r>
    </w:p>
    <w:p>
      <w:pPr>
        <w:pStyle w:val="0809"/>
        <w:rPr/>
      </w:pPr>
      <w:r>
        <w:rPr/>
        <w:t>（內政部</w:t>
      </w:r>
      <w:r>
        <w:rPr/>
        <w:t>98</w:t>
      </w:r>
      <w:r>
        <w:rPr/>
        <w:t>年</w:t>
      </w:r>
      <w:r>
        <w:rPr/>
        <w:t>9</w:t>
      </w:r>
      <w:r>
        <w:rPr/>
        <w:t>月</w:t>
      </w:r>
      <w:r>
        <w:rPr/>
        <w:t>8</w:t>
      </w:r>
      <w:r>
        <w:rPr/>
        <w:t>日內授中民字第</w:t>
      </w:r>
      <w:r>
        <w:rPr/>
        <w:t>0980035067</w:t>
      </w:r>
      <w:r>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規約內容及生效日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按祭祀公業之規約係祭祀公業未完成法人登記前之運作規範，規約之內容依祭祀公業條例第</w:t>
      </w:r>
      <w:r>
        <w:rPr>
          <w:rFonts w:eastAsia="標楷體" w:cs="標楷體" w:ascii="標楷體" w:hAnsi="標楷體"/>
          <w:sz w:val="36"/>
          <w:szCs w:val="36"/>
        </w:rPr>
        <w:t>15</w:t>
      </w:r>
      <w:r>
        <w:rPr>
          <w:rFonts w:ascii="標楷體" w:hAnsi="標楷體" w:cs="標楷體" w:eastAsia="標楷體"/>
          <w:sz w:val="36"/>
          <w:szCs w:val="36"/>
        </w:rPr>
        <w:t>條規定：「祭祀公業規約應記載下列事項：一、名稱、目的及所在地。二、派下權之取得及喪失。三、管理人人數、權限、任期、選任及解任方式。四、規約之訂定及變更程序。五、財產管理、處分及設定負擔之方式。六、解散後財產分配之方式。」，至於…所提「祭祀公業管理委員會組織章程」應僅係規範該公業內部管理組織組成及運作之規範並不等同該公業之規約。該章程如記載事項符合上開條文規定，且依同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取得派下現員三分之二以上之出席，出席人數四分之三以上之同意或經派下現員三分之二以上之書面同意，修正刪除管理委員會之文字後得向公所申請備查。另有關祭祀公業規約生效日一節，如祭祀公業之規約無特別規定者，依民法第</w:t>
      </w:r>
      <w:r>
        <w:rPr>
          <w:rFonts w:eastAsia="標楷體" w:cs="標楷體" w:ascii="標楷體" w:hAnsi="標楷體"/>
          <w:sz w:val="36"/>
          <w:szCs w:val="36"/>
        </w:rPr>
        <w:t>153</w:t>
      </w:r>
      <w:r>
        <w:rPr>
          <w:rFonts w:ascii="標楷體" w:hAnsi="標楷體" w:cs="標楷體" w:eastAsia="標楷體"/>
          <w:sz w:val="36"/>
          <w:szCs w:val="36"/>
        </w:rPr>
        <w:t>條應自決議通過之日生效。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0990720019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規約中明確授權管理人得代表派下員就祭祀公業之不動產處分或設定負擔，予以尊重</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z w:val="36"/>
          <w:szCs w:val="36"/>
        </w:rPr>
        <w:t>14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w:t>
      </w:r>
      <w:r>
        <w:rPr>
          <w:rStyle w:val="Style11"/>
          <w:rFonts w:ascii="標楷體" w:hAnsi="標楷體" w:cs="標楷體" w:eastAsia="標楷體"/>
          <w:sz w:val="36"/>
          <w:szCs w:val="36"/>
        </w:rPr>
        <w:t>項規定：「規約之訂定及變更應有派下現員三分之二以上之出席，出席人數四分之三以上之同意或經</w:t>
      </w:r>
      <w:r>
        <w:rPr>
          <w:rStyle w:val="Style11"/>
          <w:rFonts w:ascii="標楷體" w:hAnsi="標楷體" w:cs="標楷體" w:eastAsia="標楷體"/>
          <w:spacing w:val="-20"/>
          <w:sz w:val="36"/>
          <w:szCs w:val="36"/>
        </w:rPr>
        <w:t>派下現員三分之二以上之書面同意</w:t>
      </w:r>
      <w:r>
        <w:rPr>
          <w:rStyle w:val="Style11"/>
          <w:rFonts w:ascii="標楷體" w:hAnsi="標楷體" w:cs="標楷體" w:eastAsia="標楷體"/>
          <w:sz w:val="36"/>
          <w:szCs w:val="36"/>
        </w:rPr>
        <w:t>，並報公所備查。」祭祀公業對於不動產處分，應先依其公同共有關係所由成立之法律、法律行為或習慣定之；如未規定，除無償性之處分行為、事實上處分行為及共有不動產涉及性質之變更外，其他則應依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項之規定（法務部</w:t>
      </w:r>
      <w:r>
        <w:rPr>
          <w:rStyle w:val="Style11"/>
          <w:rFonts w:eastAsia="標楷體" w:cs="標楷體" w:ascii="標楷體" w:hAnsi="標楷體"/>
          <w:sz w:val="36"/>
          <w:szCs w:val="36"/>
        </w:rPr>
        <w:t>101</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5</w:t>
      </w:r>
      <w:r>
        <w:rPr>
          <w:rStyle w:val="Style11"/>
          <w:rFonts w:ascii="標楷體" w:hAnsi="標楷體" w:cs="標楷體" w:eastAsia="標楷體"/>
          <w:sz w:val="36"/>
          <w:szCs w:val="36"/>
        </w:rPr>
        <w:t>日法律決字第</w:t>
      </w:r>
      <w:r>
        <w:rPr>
          <w:rStyle w:val="Style11"/>
          <w:rFonts w:eastAsia="標楷體" w:cs="標楷體" w:ascii="標楷體" w:hAnsi="標楷體"/>
          <w:sz w:val="36"/>
          <w:szCs w:val="36"/>
        </w:rPr>
        <w:t>10103101810</w:t>
      </w:r>
      <w:r>
        <w:rPr>
          <w:rStyle w:val="Style11"/>
          <w:rFonts w:ascii="標楷體" w:hAnsi="標楷體" w:cs="標楷體" w:eastAsia="標楷體"/>
          <w:sz w:val="36"/>
          <w:szCs w:val="36"/>
        </w:rPr>
        <w:t>號書函參照）。是以，關於祭祀公業不動產處分，如有祭祀公業之原始規約或經派下員特別多數決同意之規約，即以該規約之規定辦理；倘該規約中明確授權管理人得代表派下員就祭祀公業之不動產處分或設定負擔者，基於私權自治原則，予以尊重。</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1015730525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規約已明確授權管理人得代表派下員就祭祀公業之不動產處分或設定負擔，其不動產移轉或設定登記事宜</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基於私權自治原則，祭祀公業如於規約中明確授權管理人得代表派下員就祭祀公業之不動產為處分或設定負擔者，應予尊重。爰祭祀公業依規約處分其不動產時，倘規約中已有上開授權管理人之約定，於該公業申請旨揭登記時，毋庸提出派下員同意授權文件及其印鑑證明，得逕由管理人提出身分證明及其印鑑證明辦理登記。未能檢附印鑑證明者，除有土地登記規則第</w:t>
      </w:r>
      <w:r>
        <w:rPr>
          <w:rFonts w:eastAsia="標楷體" w:cs="標楷體" w:ascii="標楷體" w:hAnsi="標楷體"/>
          <w:sz w:val="36"/>
          <w:szCs w:val="36"/>
        </w:rPr>
        <w:t>41</w:t>
      </w:r>
      <w:r>
        <w:rPr>
          <w:rFonts w:ascii="標楷體" w:hAnsi="標楷體" w:cs="標楷體" w:eastAsia="標楷體"/>
          <w:sz w:val="36"/>
          <w:szCs w:val="36"/>
        </w:rPr>
        <w:t>條所定各款情形之一，得免親自到場外，應依同規則第</w:t>
      </w:r>
      <w:r>
        <w:rPr>
          <w:rFonts w:eastAsia="標楷體" w:cs="標楷體" w:ascii="標楷體" w:hAnsi="標楷體"/>
          <w:sz w:val="36"/>
          <w:szCs w:val="36"/>
        </w:rPr>
        <w:t>40</w:t>
      </w:r>
      <w:r>
        <w:rPr>
          <w:rFonts w:ascii="標楷體" w:hAnsi="標楷體" w:cs="標楷體" w:eastAsia="標楷體"/>
          <w:sz w:val="36"/>
          <w:szCs w:val="36"/>
        </w:rPr>
        <w:t>條規定辦理。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日內授中辦地字第</w:t>
      </w:r>
      <w:r>
        <w:rPr>
          <w:rFonts w:eastAsia="標楷體" w:cs="標楷體" w:ascii="標楷體" w:hAnsi="標楷體"/>
          <w:spacing w:val="-32"/>
          <w:sz w:val="36"/>
          <w:szCs w:val="36"/>
        </w:rPr>
        <w:t>1016037946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規約遺失得申請補發</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祭祀公業規約如經主管機關備查有案，其正本若遺失得向主管機關申請補發。至規約影本內容如經受理機關參照原備查之存檔資料核對無誤者，得做為審查之依據。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1015037534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祭祀公業（祭祀公業法人）以「臨時動議」方式於派下員大會提案變更規約（章程）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規約或祭祀公業法人章程之變更，得否以「臨時動議」方式於派下員大會提案變更，查條例並無明文限制，如派下員大會之召開及規約、章程之變更均符合條例相關規定，並經主管機關審查無誤備查有案者，當有其法律效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1015037647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祭祀公業規約內容</w:t>
      </w:r>
    </w:p>
    <w:p>
      <w:pPr>
        <w:pStyle w:val="Normal"/>
        <w:spacing w:lineRule="exact" w:line="400"/>
        <w:ind w:left="720" w:right="0" w:firstLine="720"/>
        <w:jc w:val="both"/>
        <w:rPr/>
      </w:pPr>
      <w:r>
        <w:rPr>
          <w:rStyle w:val="Style11"/>
          <w:rFonts w:ascii="標楷體" w:hAnsi="標楷體" w:cs="標楷體" w:eastAsia="標楷體"/>
          <w:sz w:val="36"/>
          <w:szCs w:val="36"/>
        </w:rPr>
        <w:t>按祭祀公業「名稱、目的及所在地」為祭祀公業條例第</w:t>
      </w:r>
      <w:r>
        <w:rPr>
          <w:rStyle w:val="Style11"/>
          <w:rFonts w:eastAsia="標楷體" w:cs="標楷體" w:ascii="標楷體" w:hAnsi="標楷體"/>
          <w:sz w:val="36"/>
          <w:szCs w:val="36"/>
        </w:rPr>
        <w:t>15</w:t>
      </w:r>
      <w:r>
        <w:rPr>
          <w:rStyle w:val="Style11"/>
          <w:rFonts w:ascii="標楷體" w:hAnsi="標楷體" w:cs="標楷體" w:eastAsia="標楷體"/>
          <w:sz w:val="36"/>
          <w:szCs w:val="36"/>
        </w:rPr>
        <w:t>條規定應記載於祭祀公業規約事項之一，其中「所在地」泛指祭祀公業供奉祖先、辦理祭祀活動、辦理管理事務或其土地所在地…等地點。又祭祀公業不動產清冊登列其土地或建物標示、證明文件名稱、所有權登記名義等內容，故</w:t>
      </w:r>
      <w:r>
        <w:rPr>
          <w:rStyle w:val="Style11"/>
          <w:rFonts w:ascii="標楷體" w:hAnsi="標楷體" w:cs="標楷體" w:eastAsia="標楷體"/>
          <w:spacing w:val="-20"/>
          <w:sz w:val="36"/>
          <w:szCs w:val="36"/>
        </w:rPr>
        <w:t>祭祀公業規約若無記載土地所在地</w:t>
      </w:r>
      <w:r>
        <w:rPr>
          <w:rStyle w:val="Style11"/>
          <w:rFonts w:ascii="標楷體" w:hAnsi="標楷體" w:cs="標楷體" w:eastAsia="標楷體"/>
          <w:sz w:val="36"/>
          <w:szCs w:val="36"/>
        </w:rPr>
        <w:t>，亦能自不動產清冊中獲悉相關資料。</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10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1025035790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祭祀公業已無不動產，如何辦理解散及其價款分配</w:t>
      </w:r>
    </w:p>
    <w:p>
      <w:pPr>
        <w:pStyle w:val="Normal"/>
        <w:spacing w:lineRule="exact" w:line="400"/>
        <w:ind w:left="720" w:right="0" w:firstLine="720"/>
        <w:jc w:val="both"/>
        <w:rPr/>
      </w:pPr>
      <w:r>
        <w:rPr>
          <w:rStyle w:val="Style11"/>
          <w:rFonts w:ascii="標楷體" w:hAnsi="標楷體" w:cs="標楷體" w:eastAsia="標楷體"/>
          <w:sz w:val="36"/>
          <w:szCs w:val="36"/>
        </w:rPr>
        <w:t>祭祀公業之財產處分，</w:t>
      </w:r>
      <w:r>
        <w:rPr>
          <w:rStyle w:val="Style11"/>
          <w:rFonts w:ascii="標楷體" w:hAnsi="標楷體" w:cs="標楷體" w:eastAsia="標楷體"/>
          <w:spacing w:val="-20"/>
          <w:sz w:val="36"/>
          <w:szCs w:val="36"/>
        </w:rPr>
        <w:t>有規約者依其規約規定辦理</w:t>
      </w:r>
      <w:r>
        <w:rPr>
          <w:rStyle w:val="Style11"/>
          <w:rFonts w:ascii="標楷體" w:hAnsi="標楷體" w:cs="標楷體" w:eastAsia="標楷體"/>
          <w:sz w:val="36"/>
          <w:szCs w:val="36"/>
        </w:rPr>
        <w:t>，無規約者其不動產依土地法第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規定辦理，至其動產則依民法第</w:t>
      </w:r>
      <w:r>
        <w:rPr>
          <w:rStyle w:val="Style11"/>
          <w:rFonts w:eastAsia="標楷體" w:cs="標楷體" w:ascii="標楷體" w:hAnsi="標楷體"/>
          <w:sz w:val="36"/>
          <w:szCs w:val="36"/>
        </w:rPr>
        <w:t>828</w:t>
      </w:r>
      <w:r>
        <w:rPr>
          <w:rStyle w:val="Style11"/>
          <w:rFonts w:ascii="標楷體" w:hAnsi="標楷體" w:cs="標楷體" w:eastAsia="標楷體"/>
          <w:sz w:val="36"/>
          <w:szCs w:val="36"/>
        </w:rPr>
        <w:t>條規定辦理。倘祭祀公業處分其所有不動產而僅存動產現金者，既已無其他不動產，其原為公同共有關係所衍生之土地登記問題顯已不存在，則非為祭祀公業清理範圍；至於是否解散，得就個案事實本權責核處。</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祭祀公業於解散前，如有繼承事實發生，仍應依祭祀公業條例第</w:t>
      </w:r>
      <w:r>
        <w:rPr>
          <w:rFonts w:eastAsia="標楷體" w:cs="標楷體" w:ascii="標楷體" w:hAnsi="標楷體"/>
          <w:sz w:val="36"/>
          <w:szCs w:val="36"/>
        </w:rPr>
        <w:t>18</w:t>
      </w:r>
      <w:r>
        <w:rPr>
          <w:rFonts w:ascii="標楷體" w:hAnsi="標楷體" w:cs="標楷體" w:eastAsia="標楷體"/>
          <w:sz w:val="36"/>
          <w:szCs w:val="36"/>
        </w:rPr>
        <w:t>條規定辦理變動。另祭祀公業解散依法定有規約者，其解散依其規約規定辦理；無規約者，其解散依民法第</w:t>
      </w:r>
      <w:r>
        <w:rPr>
          <w:rFonts w:eastAsia="標楷體" w:cs="標楷體" w:ascii="標楷體" w:hAnsi="標楷體"/>
          <w:sz w:val="36"/>
          <w:szCs w:val="36"/>
        </w:rPr>
        <w:t>828</w:t>
      </w:r>
      <w:r>
        <w:rPr>
          <w:rFonts w:ascii="標楷體" w:hAnsi="標楷體" w:cs="標楷體" w:eastAsia="標楷體"/>
          <w:sz w:val="36"/>
          <w:szCs w:val="36"/>
        </w:rPr>
        <w:t>條規定經全體派下員之同意後辦理。至派下現員名冊中如有派下現員列為行方不明且於備註欄註明住址不詳者</w:t>
      </w:r>
      <w:r>
        <w:rPr>
          <w:rFonts w:eastAsia="標楷體" w:cs="標楷體" w:ascii="標楷體" w:hAnsi="標楷體"/>
          <w:sz w:val="36"/>
          <w:szCs w:val="36"/>
        </w:rPr>
        <w:t>(</w:t>
      </w:r>
      <w:r>
        <w:rPr>
          <w:rFonts w:ascii="標楷體" w:hAnsi="標楷體" w:cs="標楷體" w:eastAsia="標楷體"/>
          <w:sz w:val="36"/>
          <w:szCs w:val="36"/>
        </w:rPr>
        <w:t>持有向警政機關申報文件或檢附戶政機關未能提供戶籍資料之證明文件</w:t>
      </w:r>
      <w:r>
        <w:rPr>
          <w:rFonts w:eastAsia="標楷體" w:cs="標楷體" w:ascii="標楷體" w:hAnsi="標楷體"/>
          <w:sz w:val="36"/>
          <w:szCs w:val="36"/>
        </w:rPr>
        <w:t>)</w:t>
      </w:r>
      <w:r>
        <w:rPr>
          <w:rFonts w:ascii="標楷體" w:hAnsi="標楷體" w:cs="標楷體" w:eastAsia="標楷體"/>
          <w:sz w:val="36"/>
          <w:szCs w:val="36"/>
        </w:rPr>
        <w:t>，得將行方不明之人數扣除後，再予計算同意推舉之決數，本部</w:t>
      </w:r>
      <w:r>
        <w:rPr>
          <w:rFonts w:eastAsia="標楷體" w:cs="標楷體" w:ascii="標楷體" w:hAnsi="標楷體"/>
          <w:sz w:val="36"/>
          <w:szCs w:val="36"/>
        </w:rPr>
        <w:t>103</w:t>
      </w:r>
      <w:r>
        <w:rPr>
          <w:rFonts w:ascii="標楷體" w:hAnsi="標楷體" w:cs="標楷體" w:eastAsia="標楷體"/>
          <w:sz w:val="36"/>
          <w:szCs w:val="36"/>
        </w:rPr>
        <w:t>年</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6</w:t>
      </w:r>
      <w:r>
        <w:rPr>
          <w:rFonts w:ascii="標楷體" w:hAnsi="標楷體" w:cs="標楷體" w:eastAsia="標楷體"/>
          <w:sz w:val="36"/>
          <w:szCs w:val="36"/>
        </w:rPr>
        <w:t>內授中民字第</w:t>
      </w:r>
      <w:r>
        <w:rPr>
          <w:rFonts w:eastAsia="標楷體" w:cs="標楷體" w:ascii="標楷體" w:hAnsi="標楷體"/>
          <w:sz w:val="36"/>
          <w:szCs w:val="36"/>
        </w:rPr>
        <w:t>1035033692</w:t>
      </w:r>
      <w:r>
        <w:rPr>
          <w:rFonts w:ascii="標楷體" w:hAnsi="標楷體" w:cs="標楷體" w:eastAsia="標楷體"/>
          <w:sz w:val="36"/>
          <w:szCs w:val="36"/>
        </w:rPr>
        <w:t>號函釋有案。</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查祭祀公業之財產為全體派下員公同共有，依民法第</w:t>
      </w:r>
      <w:r>
        <w:rPr>
          <w:rFonts w:eastAsia="標楷體" w:cs="標楷體" w:ascii="標楷體" w:hAnsi="標楷體"/>
          <w:sz w:val="36"/>
          <w:szCs w:val="36"/>
        </w:rPr>
        <w:t>829</w:t>
      </w:r>
      <w:r>
        <w:rPr>
          <w:rFonts w:ascii="標楷體" w:hAnsi="標楷體" w:cs="標楷體" w:eastAsia="標楷體"/>
          <w:sz w:val="36"/>
          <w:szCs w:val="36"/>
        </w:rPr>
        <w:t>條規定，公同關係存續中，各公同共有人，不得請求分割其公同共有物。惟解散後財產分配方式為祭祀公業規約應記載事項，應依規約辦理，如未定有規約則依民法相關規定辦理。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1030312021</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0" w:after="240"/>
        <w:ind w:left="709" w:right="0" w:hanging="397"/>
        <w:jc w:val="both"/>
        <w:rPr>
          <w:rFonts w:ascii="標楷體" w:hAnsi="標楷體" w:eastAsia="標楷體" w:cs="標楷體"/>
          <w:b/>
          <w:b/>
          <w:color w:val="000000"/>
          <w:spacing w:val="-32"/>
          <w:sz w:val="36"/>
          <w:szCs w:val="36"/>
        </w:rPr>
      </w:pPr>
      <w:r>
        <w:rPr>
          <w:rFonts w:ascii="標楷體" w:hAnsi="標楷體" w:cs="標楷體" w:eastAsia="標楷體"/>
          <w:b/>
          <w:color w:val="000000"/>
          <w:spacing w:val="-32"/>
          <w:sz w:val="36"/>
          <w:szCs w:val="36"/>
        </w:rPr>
        <w:t>◆</w:t>
      </w:r>
      <w:r>
        <w:rPr>
          <w:rFonts w:ascii="標楷體" w:hAnsi="標楷體" w:cs="標楷體" w:eastAsia="標楷體"/>
          <w:b/>
          <w:color w:val="000000"/>
          <w:spacing w:val="-32"/>
          <w:sz w:val="36"/>
          <w:szCs w:val="36"/>
        </w:rPr>
        <w:t>已解散備查之祭祀公業得否申請恢復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祭祀公業於解散前倘已將其不動產處分完畢，復依祭祀公業土地清理要點（已於</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日廢止）第</w:t>
      </w:r>
      <w:r>
        <w:rPr>
          <w:rFonts w:eastAsia="標楷體" w:cs="標楷體" w:ascii="標楷體" w:hAnsi="標楷體"/>
          <w:sz w:val="36"/>
          <w:szCs w:val="36"/>
        </w:rPr>
        <w:t>22</w:t>
      </w:r>
      <w:r>
        <w:rPr>
          <w:rFonts w:ascii="標楷體" w:hAnsi="標楷體" w:cs="標楷體" w:eastAsia="標楷體"/>
          <w:sz w:val="36"/>
          <w:szCs w:val="36"/>
        </w:rPr>
        <w:t>點規定：「祭祀公業之解散，應經派下員全體之同意，並報請民政機關（單位）備查。」辦理解散備查在案，其主體已然不存，自無從申請恢復。</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eastAsia="標楷體" w:cs="標楷體" w:ascii="標楷體" w:hAnsi="標楷體"/>
          <w:spacing w:val="-32"/>
          <w:sz w:val="36"/>
          <w:szCs w:val="36"/>
          <w:u w:val="single"/>
        </w:rPr>
        <w:t>(</w:t>
      </w: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106</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9</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29</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1060435675</w:t>
      </w:r>
      <w:r>
        <w:rPr>
          <w:rFonts w:ascii="標楷體" w:hAnsi="標楷體" w:cs="標楷體" w:eastAsia="標楷體"/>
          <w:spacing w:val="-32"/>
          <w:sz w:val="36"/>
          <w:szCs w:val="36"/>
          <w:u w:val="single"/>
        </w:rPr>
        <w:t>號函</w:t>
      </w:r>
      <w:r>
        <w:rPr>
          <w:rFonts w:eastAsia="標楷體" w:cs="標楷體" w:ascii="標楷體" w:hAnsi="標楷體"/>
          <w:spacing w:val="-32"/>
          <w:sz w:val="36"/>
          <w:szCs w:val="36"/>
          <w:u w:val="single"/>
        </w:rPr>
        <w:t>)</w:t>
      </w:r>
    </w:p>
    <w:p>
      <w:pPr>
        <w:pStyle w:val="Normal"/>
        <w:spacing w:lineRule="exact" w:line="400" w:before="0" w:after="240"/>
        <w:ind w:left="737" w:right="0" w:hanging="397"/>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bCs/>
          <w:color w:val="000000"/>
          <w:spacing w:val="-32"/>
          <w:sz w:val="36"/>
          <w:szCs w:val="36"/>
        </w:rPr>
        <w:t>祭祀公業規約另訂組織及授權選任管理人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按本條例第</w:t>
      </w:r>
      <w:r>
        <w:rPr>
          <w:rFonts w:eastAsia="標楷體" w:cs="標楷體" w:ascii="標楷體" w:hAnsi="標楷體"/>
          <w:sz w:val="36"/>
          <w:szCs w:val="36"/>
        </w:rPr>
        <w:t>16</w:t>
      </w:r>
      <w:r>
        <w:rPr>
          <w:rFonts w:ascii="標楷體" w:hAnsi="標楷體" w:cs="標楷體" w:eastAsia="標楷體"/>
          <w:sz w:val="36"/>
          <w:szCs w:val="36"/>
        </w:rPr>
        <w:t>條第</w:t>
      </w:r>
      <w:r>
        <w:rPr>
          <w:rFonts w:eastAsia="標楷體" w:cs="標楷體" w:ascii="標楷體" w:hAnsi="標楷體"/>
          <w:sz w:val="36"/>
          <w:szCs w:val="36"/>
        </w:rPr>
        <w:t>4</w:t>
      </w:r>
      <w:r>
        <w:rPr>
          <w:rFonts w:ascii="標楷體" w:hAnsi="標楷體" w:cs="標楷體" w:eastAsia="標楷體"/>
          <w:sz w:val="36"/>
          <w:szCs w:val="36"/>
        </w:rPr>
        <w:t>項規定：「祭祀公業管理人、監察人之選任及解任，除規約另有規定或經派下員大會議決通過者外，應經派下現員過半數之同意。」依該除外規定，祭祀公業得於其規約自行訂定管理人之選任方式，倘規約另訂組織並授權該組織選任管理人，行政機關自予尊重。</w:t>
      </w:r>
    </w:p>
    <w:p>
      <w:pPr>
        <w:pStyle w:val="Style19"/>
        <w:spacing w:lineRule="exact" w:line="400" w:before="0" w:after="0"/>
        <w:ind w:left="850" w:right="0" w:firstLine="737"/>
        <w:jc w:val="both"/>
        <w:rPr>
          <w:rFonts w:ascii="標楷體" w:hAnsi="標楷體" w:eastAsia="標楷體"/>
          <w:color w:val="000000"/>
          <w:sz w:val="36"/>
          <w:szCs w:val="36"/>
        </w:rPr>
      </w:pPr>
      <w:r>
        <w:rPr>
          <w:rFonts w:ascii="標楷體" w:hAnsi="標楷體" w:eastAsia="標楷體"/>
          <w:color w:val="000000"/>
          <w:sz w:val="36"/>
          <w:szCs w:val="36"/>
        </w:rPr>
        <w:t>次查祭祀公業之財產處分及解散方式，本條例並無相關規定，參照本部</w:t>
      </w:r>
      <w:r>
        <w:rPr>
          <w:rFonts w:eastAsia="標楷體" w:ascii="標楷體" w:hAnsi="標楷體"/>
          <w:color w:val="000000"/>
          <w:sz w:val="36"/>
          <w:szCs w:val="36"/>
        </w:rPr>
        <w:t>101</w:t>
      </w:r>
      <w:r>
        <w:rPr>
          <w:rFonts w:ascii="標楷體" w:hAnsi="標楷體" w:eastAsia="標楷體"/>
          <w:color w:val="000000"/>
          <w:sz w:val="36"/>
          <w:szCs w:val="36"/>
        </w:rPr>
        <w:t>年</w:t>
      </w:r>
      <w:r>
        <w:rPr>
          <w:rFonts w:eastAsia="標楷體" w:ascii="標楷體" w:hAnsi="標楷體"/>
          <w:color w:val="000000"/>
          <w:sz w:val="36"/>
          <w:szCs w:val="36"/>
        </w:rPr>
        <w:t>8</w:t>
      </w:r>
      <w:r>
        <w:rPr>
          <w:rFonts w:ascii="標楷體" w:hAnsi="標楷體" w:eastAsia="標楷體"/>
          <w:color w:val="000000"/>
          <w:sz w:val="36"/>
          <w:szCs w:val="36"/>
        </w:rPr>
        <w:t>月</w:t>
      </w:r>
      <w:r>
        <w:rPr>
          <w:rFonts w:eastAsia="標楷體" w:ascii="標楷體" w:hAnsi="標楷體"/>
          <w:color w:val="000000"/>
          <w:sz w:val="36"/>
          <w:szCs w:val="36"/>
        </w:rPr>
        <w:t>3</w:t>
      </w:r>
      <w:r>
        <w:rPr>
          <w:rFonts w:ascii="標楷體" w:hAnsi="標楷體" w:eastAsia="標楷體"/>
          <w:color w:val="000000"/>
          <w:sz w:val="36"/>
          <w:szCs w:val="36"/>
        </w:rPr>
        <w:t>日內授中民字第</w:t>
      </w:r>
      <w:r>
        <w:rPr>
          <w:rFonts w:eastAsia="標楷體" w:ascii="標楷體" w:hAnsi="標楷體"/>
          <w:color w:val="000000"/>
          <w:sz w:val="36"/>
          <w:szCs w:val="36"/>
        </w:rPr>
        <w:t>1015730525</w:t>
      </w:r>
      <w:r>
        <w:rPr>
          <w:rFonts w:ascii="標楷體" w:hAnsi="標楷體" w:eastAsia="標楷體"/>
          <w:color w:val="000000"/>
          <w:sz w:val="36"/>
          <w:szCs w:val="36"/>
        </w:rPr>
        <w:t>號函釋：「……祭祀公業對於不動產處分，應先依其公同共有關係所由成立之法律、法律行為或習慣定之……關於祭祀公業不動產處分，如有祭祀公業之原始規約或經派下員特別多數決同意之規約，即以該規約之規定辦理；倘該規約中明確授權管理人得代表派下員就祭祀公業之不動產處分或設定負擔者，基於私權自治原則，予以尊重。」祭祀公業得以規約自行訂定其財產處分及解散方式。</w:t>
      </w:r>
    </w:p>
    <w:p>
      <w:pPr>
        <w:pStyle w:val="Style19"/>
        <w:spacing w:lineRule="exact" w:line="400" w:before="0" w:after="0"/>
        <w:ind w:left="850" w:right="0" w:firstLine="737"/>
        <w:jc w:val="both"/>
        <w:rPr/>
      </w:pPr>
      <w:r>
        <w:rPr>
          <w:rStyle w:val="Style11"/>
          <w:rFonts w:ascii="標楷體" w:hAnsi="標楷體" w:eastAsia="標楷體"/>
          <w:color w:val="000000"/>
          <w:sz w:val="36"/>
          <w:szCs w:val="36"/>
        </w:rPr>
        <w:t>另依本條例第</w:t>
      </w:r>
      <w:r>
        <w:rPr>
          <w:rStyle w:val="Style11"/>
          <w:rFonts w:eastAsia="標楷體" w:ascii="標楷體" w:hAnsi="標楷體"/>
          <w:color w:val="000000"/>
          <w:sz w:val="36"/>
          <w:szCs w:val="36"/>
        </w:rPr>
        <w:t>14</w:t>
      </w:r>
      <w:r>
        <w:rPr>
          <w:rStyle w:val="Style11"/>
          <w:rFonts w:ascii="標楷體" w:hAnsi="標楷體" w:eastAsia="標楷體"/>
          <w:color w:val="000000"/>
          <w:sz w:val="36"/>
          <w:szCs w:val="36"/>
        </w:rPr>
        <w:t>條第</w:t>
      </w:r>
      <w:r>
        <w:rPr>
          <w:rStyle w:val="Style11"/>
          <w:rFonts w:eastAsia="標楷體" w:ascii="標楷體" w:hAnsi="標楷體"/>
          <w:color w:val="000000"/>
          <w:sz w:val="36"/>
          <w:szCs w:val="36"/>
        </w:rPr>
        <w:t>3</w:t>
      </w:r>
      <w:r>
        <w:rPr>
          <w:rStyle w:val="Style11"/>
          <w:rFonts w:ascii="標楷體" w:hAnsi="標楷體" w:eastAsia="標楷體"/>
          <w:color w:val="000000"/>
          <w:sz w:val="36"/>
          <w:szCs w:val="36"/>
        </w:rPr>
        <w:t>項規定：「規約之訂定及變更應有派下現員三分之二以上之出席，出席人數四分之三以上之同意或經派下現員三分之二以上之書面同意，並報公所備查。」所定修訂規約之同意人數，應係指出席人數之下限，各祭祀公業規約高於上開標準者，自應依其規約辦理，前經本部</w:t>
      </w:r>
      <w:r>
        <w:rPr>
          <w:rStyle w:val="Style11"/>
          <w:rFonts w:eastAsia="標楷體" w:ascii="標楷體" w:hAnsi="標楷體"/>
          <w:color w:val="000000"/>
          <w:sz w:val="36"/>
          <w:szCs w:val="36"/>
        </w:rPr>
        <w:t>98</w:t>
      </w:r>
      <w:r>
        <w:rPr>
          <w:rStyle w:val="Style11"/>
          <w:rFonts w:ascii="標楷體" w:hAnsi="標楷體" w:eastAsia="標楷體"/>
          <w:color w:val="000000"/>
          <w:sz w:val="36"/>
          <w:szCs w:val="36"/>
        </w:rPr>
        <w:t>年</w:t>
      </w:r>
      <w:r>
        <w:rPr>
          <w:rStyle w:val="Style11"/>
          <w:rFonts w:eastAsia="標楷體" w:ascii="標楷體" w:hAnsi="標楷體"/>
          <w:color w:val="000000"/>
          <w:sz w:val="36"/>
          <w:szCs w:val="36"/>
        </w:rPr>
        <w:t>5</w:t>
      </w:r>
      <w:r>
        <w:rPr>
          <w:rStyle w:val="Style11"/>
          <w:rFonts w:ascii="標楷體" w:hAnsi="標楷體" w:eastAsia="標楷體"/>
          <w:color w:val="000000"/>
          <w:sz w:val="36"/>
          <w:szCs w:val="36"/>
        </w:rPr>
        <w:t>月</w:t>
      </w:r>
      <w:r>
        <w:rPr>
          <w:rStyle w:val="Style11"/>
          <w:rFonts w:eastAsia="標楷體" w:ascii="標楷體" w:hAnsi="標楷體"/>
          <w:color w:val="000000"/>
          <w:sz w:val="36"/>
          <w:szCs w:val="36"/>
        </w:rPr>
        <w:t>12</w:t>
      </w:r>
      <w:r>
        <w:rPr>
          <w:rStyle w:val="Style11"/>
          <w:rFonts w:ascii="標楷體" w:hAnsi="標楷體" w:eastAsia="標楷體"/>
          <w:color w:val="000000"/>
          <w:sz w:val="36"/>
          <w:szCs w:val="36"/>
        </w:rPr>
        <w:t>日內授中民字第</w:t>
      </w:r>
      <w:r>
        <w:rPr>
          <w:rStyle w:val="Style11"/>
          <w:rFonts w:eastAsia="標楷體" w:ascii="標楷體" w:hAnsi="標楷體"/>
          <w:color w:val="000000"/>
          <w:sz w:val="36"/>
          <w:szCs w:val="36"/>
        </w:rPr>
        <w:t>0980032581</w:t>
      </w:r>
      <w:r>
        <w:rPr>
          <w:rStyle w:val="Style11"/>
          <w:rFonts w:ascii="標楷體" w:hAnsi="標楷體" w:eastAsia="標楷體"/>
          <w:color w:val="000000"/>
          <w:sz w:val="36"/>
          <w:szCs w:val="36"/>
        </w:rPr>
        <w:t>號函釋在案。</w:t>
      </w:r>
    </w:p>
    <w:p>
      <w:pPr>
        <w:pStyle w:val="Normal"/>
        <w:spacing w:lineRule="exact" w:line="400" w:before="0" w:after="240"/>
        <w:ind w:left="737" w:right="0" w:hanging="0"/>
        <w:jc w:val="both"/>
        <w:rPr/>
      </w:pPr>
      <w:r>
        <w:rPr>
          <w:rStyle w:val="Style11"/>
          <w:rFonts w:ascii="標楷體" w:hAnsi="標楷體" w:cs="標楷體" w:eastAsia="標楷體"/>
          <w:b/>
          <w:bCs/>
          <w:color w:val="000000"/>
          <w:spacing w:val="-32"/>
          <w:sz w:val="36"/>
          <w:szCs w:val="36"/>
        </w:rPr>
        <w:t xml:space="preserve"> </w:t>
      </w: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12</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11</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1040442262</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pacing w:val="-32"/>
          <w:sz w:val="36"/>
          <w:szCs w:val="36"/>
        </w:rPr>
        <w:t>)</w:t>
      </w:r>
    </w:p>
    <w:p>
      <w:pPr>
        <w:pStyle w:val="Normal"/>
        <w:spacing w:lineRule="exact" w:line="400" w:before="0" w:after="240"/>
        <w:ind w:left="567" w:right="0" w:hanging="283"/>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sz w:val="36"/>
          <w:szCs w:val="36"/>
        </w:rPr>
        <w:t>祭祀公業依規約處分不動產，無土地法第</w:t>
      </w:r>
      <w:r>
        <w:rPr>
          <w:rStyle w:val="Style11"/>
          <w:rFonts w:eastAsia="標楷體" w:cs="標楷體" w:ascii="標楷體" w:hAnsi="標楷體"/>
          <w:b/>
          <w:sz w:val="36"/>
          <w:szCs w:val="36"/>
        </w:rPr>
        <w:t>34</w:t>
      </w:r>
      <w:r>
        <w:rPr>
          <w:rStyle w:val="Style11"/>
          <w:rFonts w:ascii="標楷體" w:hAnsi="標楷體" w:cs="標楷體" w:eastAsia="標楷體"/>
          <w:b/>
          <w:sz w:val="36"/>
          <w:szCs w:val="36"/>
        </w:rPr>
        <w:t>條之</w:t>
      </w:r>
      <w:r>
        <w:rPr>
          <w:rStyle w:val="Style11"/>
          <w:rFonts w:eastAsia="標楷體" w:cs="標楷體" w:ascii="標楷體" w:hAnsi="標楷體"/>
          <w:b/>
          <w:sz w:val="36"/>
          <w:szCs w:val="36"/>
        </w:rPr>
        <w:t>1</w:t>
      </w:r>
      <w:r>
        <w:rPr>
          <w:rStyle w:val="Style11"/>
          <w:rFonts w:ascii="標楷體" w:hAnsi="標楷體" w:cs="標楷體" w:eastAsia="標楷體"/>
          <w:b/>
          <w:sz w:val="36"/>
          <w:szCs w:val="36"/>
        </w:rPr>
        <w:t>第</w:t>
      </w:r>
      <w:r>
        <w:rPr>
          <w:rStyle w:val="Style11"/>
          <w:rFonts w:eastAsia="標楷體" w:cs="標楷體" w:ascii="標楷體" w:hAnsi="標楷體"/>
          <w:b/>
          <w:sz w:val="36"/>
          <w:szCs w:val="36"/>
        </w:rPr>
        <w:t>4</w:t>
      </w:r>
      <w:r>
        <w:rPr>
          <w:rStyle w:val="Style11"/>
          <w:rFonts w:ascii="標楷體" w:hAnsi="標楷體" w:cs="標楷體" w:eastAsia="標楷體"/>
          <w:b/>
          <w:sz w:val="36"/>
          <w:szCs w:val="36"/>
        </w:rPr>
        <w:t>項優先購買權規定之適用</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u w:val="single"/>
        </w:rPr>
        <w:t>(</w:t>
      </w:r>
      <w:r>
        <w:rPr>
          <w:rStyle w:val="Style11"/>
          <w:rFonts w:ascii="標楷體" w:hAnsi="標楷體" w:cs="標楷體" w:eastAsia="標楷體"/>
          <w:color w:val="000000"/>
          <w:sz w:val="36"/>
          <w:szCs w:val="36"/>
          <w:u w:val="single"/>
        </w:rPr>
        <w:t>內政</w:t>
      </w:r>
      <w:r>
        <w:rPr>
          <w:rStyle w:val="Style11"/>
          <w:rFonts w:ascii="標楷體" w:hAnsi="標楷體" w:cs="標楷體" w:eastAsia="標楷體"/>
          <w:spacing w:val="-32"/>
          <w:sz w:val="36"/>
          <w:szCs w:val="36"/>
          <w:u w:val="single"/>
        </w:rPr>
        <w:t>部</w:t>
      </w:r>
      <w:r>
        <w:rPr>
          <w:rStyle w:val="Style11"/>
          <w:rFonts w:eastAsia="標楷體" w:cs="標楷體" w:ascii="標楷體" w:hAnsi="標楷體"/>
          <w:spacing w:val="-32"/>
          <w:sz w:val="36"/>
          <w:szCs w:val="36"/>
          <w:u w:val="single"/>
        </w:rPr>
        <w:t>107</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10</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15</w:t>
      </w:r>
      <w:r>
        <w:rPr>
          <w:rStyle w:val="Style11"/>
          <w:rFonts w:ascii="標楷體" w:hAnsi="標楷體" w:cs="標楷體" w:eastAsia="標楷體"/>
          <w:spacing w:val="-32"/>
          <w:sz w:val="36"/>
          <w:szCs w:val="36"/>
          <w:u w:val="single"/>
        </w:rPr>
        <w:t>日台內民字第</w:t>
      </w:r>
      <w:r>
        <w:rPr>
          <w:rStyle w:val="Style11"/>
          <w:rFonts w:eastAsia="標楷體" w:cs="標楷體" w:ascii="標楷體" w:hAnsi="標楷體"/>
          <w:spacing w:val="-32"/>
          <w:sz w:val="36"/>
          <w:szCs w:val="36"/>
          <w:u w:val="single"/>
        </w:rPr>
        <w:t>1071153034</w:t>
      </w:r>
      <w:r>
        <w:rPr>
          <w:rStyle w:val="Style11"/>
          <w:rFonts w:ascii="標楷體" w:hAnsi="標楷體" w:cs="標楷體" w:eastAsia="標楷體"/>
          <w:spacing w:val="-32"/>
          <w:sz w:val="36"/>
          <w:szCs w:val="36"/>
          <w:u w:val="single"/>
        </w:rPr>
        <w:t>號函及</w:t>
      </w:r>
      <w:r>
        <w:rPr>
          <w:rStyle w:val="Style11"/>
          <w:rFonts w:eastAsia="標楷體" w:cs="標楷體" w:ascii="標楷體" w:hAnsi="標楷體"/>
          <w:spacing w:val="-32"/>
          <w:sz w:val="36"/>
          <w:szCs w:val="36"/>
          <w:u w:val="single"/>
        </w:rPr>
        <w:t>107</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10</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11</w:t>
      </w:r>
      <w:r>
        <w:rPr>
          <w:rStyle w:val="Style11"/>
          <w:rFonts w:ascii="標楷體" w:hAnsi="標楷體" w:cs="標楷體" w:eastAsia="標楷體"/>
          <w:spacing w:val="-32"/>
          <w:sz w:val="36"/>
          <w:szCs w:val="36"/>
          <w:u w:val="single"/>
        </w:rPr>
        <w:t>日台內地字第</w:t>
      </w:r>
      <w:r>
        <w:rPr>
          <w:rStyle w:val="Style11"/>
          <w:rFonts w:eastAsia="標楷體" w:cs="標楷體" w:ascii="標楷體" w:hAnsi="標楷體"/>
          <w:spacing w:val="-32"/>
          <w:sz w:val="36"/>
          <w:szCs w:val="36"/>
          <w:u w:val="single"/>
        </w:rPr>
        <w:t>1070440426</w:t>
      </w:r>
      <w:r>
        <w:rPr>
          <w:rStyle w:val="Style11"/>
          <w:rFonts w:ascii="標楷體" w:hAnsi="標楷體" w:cs="標楷體" w:eastAsia="標楷體"/>
          <w:spacing w:val="-32"/>
          <w:sz w:val="36"/>
          <w:szCs w:val="36"/>
          <w:u w:val="single"/>
        </w:rPr>
        <w:t>號函</w:t>
      </w:r>
      <w:r>
        <w:rPr>
          <w:rStyle w:val="Style11"/>
          <w:rFonts w:eastAsia="標楷體" w:cs="標楷體" w:ascii="標楷體" w:hAnsi="標楷體"/>
          <w:spacing w:val="-32"/>
          <w:sz w:val="36"/>
          <w:szCs w:val="36"/>
          <w:u w:val="single"/>
        </w:rPr>
        <w:t>)</w:t>
      </w:r>
    </w:p>
    <w:p>
      <w:pPr>
        <w:pStyle w:val="Normal"/>
        <w:spacing w:lineRule="exact" w:line="400" w:before="0" w:after="240"/>
        <w:ind w:left="737" w:right="0" w:hanging="397"/>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bCs/>
          <w:color w:val="000000"/>
          <w:spacing w:val="-32"/>
          <w:sz w:val="36"/>
          <w:szCs w:val="36"/>
        </w:rPr>
        <w:t>祭祀公業於規約訂定派下員除名之要件</w:t>
      </w:r>
    </w:p>
    <w:p>
      <w:pPr>
        <w:pStyle w:val="Style19"/>
        <w:spacing w:lineRule="exact" w:line="400" w:before="0" w:after="0"/>
        <w:ind w:left="850" w:right="0" w:firstLine="737"/>
        <w:jc w:val="both"/>
        <w:rPr>
          <w:rFonts w:ascii="標楷體" w:hAnsi="標楷體" w:eastAsia="標楷體"/>
          <w:color w:val="000000"/>
          <w:sz w:val="36"/>
          <w:szCs w:val="36"/>
        </w:rPr>
      </w:pPr>
      <w:r>
        <w:rPr>
          <w:rFonts w:ascii="標楷體" w:hAnsi="標楷體" w:eastAsia="標楷體"/>
          <w:color w:val="000000"/>
          <w:sz w:val="36"/>
          <w:szCs w:val="36"/>
        </w:rPr>
        <w:t>祭祀公業派下員之除名，涉及派下權之喪失，屬於本條例第</w:t>
      </w:r>
      <w:r>
        <w:rPr>
          <w:rFonts w:eastAsia="標楷體" w:ascii="標楷體" w:hAnsi="標楷體"/>
          <w:color w:val="000000"/>
          <w:sz w:val="36"/>
          <w:szCs w:val="36"/>
        </w:rPr>
        <w:t>15</w:t>
      </w:r>
      <w:r>
        <w:rPr>
          <w:rFonts w:ascii="標楷體" w:hAnsi="標楷體" w:eastAsia="標楷體"/>
          <w:color w:val="000000"/>
          <w:sz w:val="36"/>
          <w:szCs w:val="36"/>
        </w:rPr>
        <w:t>條規定規約應記載事項，為維護派下員權益，相關除名之要件，應予明定，且除名之門檻，應採特別多數決議。祭祀公業於其規約中規定除名之要件，倘未違反法律強制或禁止規定，亦未悖於公共秩序或善良風俗，且有回復派下權之要件規定者，基於私法自治，主管機關得予以尊重。</w:t>
      </w:r>
    </w:p>
    <w:p>
      <w:pPr>
        <w:pStyle w:val="Normal"/>
        <w:spacing w:lineRule="exact" w:line="400" w:before="0" w:after="240"/>
        <w:ind w:left="737" w:right="0" w:firstLine="112"/>
        <w:jc w:val="both"/>
        <w:rPr/>
      </w:pPr>
      <w:r>
        <w:rPr>
          <w:rStyle w:val="Style11"/>
          <w:rFonts w:eastAsia="標楷體" w:cs="標楷體" w:ascii="標楷體" w:hAnsi="標楷體"/>
          <w:color w:val="000000"/>
          <w:spacing w:val="-32"/>
          <w:sz w:val="36"/>
          <w:szCs w:val="36"/>
          <w:u w:val="single"/>
        </w:rPr>
        <w:t>(</w:t>
      </w:r>
      <w:r>
        <w:rPr>
          <w:rStyle w:val="Style11"/>
          <w:rFonts w:ascii="標楷體" w:hAnsi="標楷體" w:cs="標楷體" w:eastAsia="標楷體"/>
          <w:color w:val="000000"/>
          <w:spacing w:val="-32"/>
          <w:sz w:val="36"/>
          <w:szCs w:val="36"/>
          <w:u w:val="single"/>
        </w:rPr>
        <w:t>內政部</w:t>
      </w:r>
      <w:r>
        <w:rPr>
          <w:rStyle w:val="Style11"/>
          <w:rFonts w:eastAsia="標楷體" w:cs="標楷體" w:ascii="標楷體" w:hAnsi="標楷體"/>
          <w:color w:val="000000"/>
          <w:spacing w:val="-32"/>
          <w:sz w:val="36"/>
          <w:szCs w:val="36"/>
          <w:u w:val="single"/>
        </w:rPr>
        <w:t>108</w:t>
      </w:r>
      <w:r>
        <w:rPr>
          <w:rStyle w:val="Style11"/>
          <w:rFonts w:ascii="標楷體" w:hAnsi="標楷體" w:cs="標楷體" w:eastAsia="標楷體"/>
          <w:color w:val="000000"/>
          <w:spacing w:val="-32"/>
          <w:sz w:val="36"/>
          <w:szCs w:val="36"/>
          <w:u w:val="single"/>
        </w:rPr>
        <w:t>年</w:t>
      </w:r>
      <w:r>
        <w:rPr>
          <w:rStyle w:val="Style11"/>
          <w:rFonts w:eastAsia="標楷體" w:cs="標楷體" w:ascii="標楷體" w:hAnsi="標楷體"/>
          <w:color w:val="000000"/>
          <w:spacing w:val="-32"/>
          <w:sz w:val="36"/>
          <w:szCs w:val="36"/>
          <w:u w:val="single"/>
        </w:rPr>
        <w:t>6</w:t>
      </w:r>
      <w:r>
        <w:rPr>
          <w:rStyle w:val="Style11"/>
          <w:rFonts w:ascii="標楷體" w:hAnsi="標楷體" w:cs="標楷體" w:eastAsia="標楷體"/>
          <w:color w:val="000000"/>
          <w:spacing w:val="-32"/>
          <w:sz w:val="36"/>
          <w:szCs w:val="36"/>
          <w:u w:val="single"/>
        </w:rPr>
        <w:t>月</w:t>
      </w:r>
      <w:r>
        <w:rPr>
          <w:rStyle w:val="Style11"/>
          <w:rFonts w:eastAsia="標楷體" w:cs="標楷體" w:ascii="標楷體" w:hAnsi="標楷體"/>
          <w:color w:val="000000"/>
          <w:spacing w:val="-32"/>
          <w:sz w:val="36"/>
          <w:szCs w:val="36"/>
          <w:u w:val="single"/>
        </w:rPr>
        <w:t>27</w:t>
      </w:r>
      <w:r>
        <w:rPr>
          <w:rStyle w:val="Style11"/>
          <w:rFonts w:ascii="標楷體" w:hAnsi="標楷體" w:cs="標楷體" w:eastAsia="標楷體"/>
          <w:color w:val="000000"/>
          <w:spacing w:val="-32"/>
          <w:sz w:val="36"/>
          <w:szCs w:val="36"/>
          <w:u w:val="single"/>
        </w:rPr>
        <w:t>日台內民字第</w:t>
      </w:r>
      <w:r>
        <w:rPr>
          <w:rStyle w:val="Style11"/>
          <w:rFonts w:eastAsia="標楷體" w:cs="標楷體" w:ascii="標楷體" w:hAnsi="標楷體"/>
          <w:color w:val="000000"/>
          <w:spacing w:val="-32"/>
          <w:sz w:val="36"/>
          <w:szCs w:val="36"/>
          <w:u w:val="single"/>
        </w:rPr>
        <w:t>1080042273</w:t>
      </w:r>
      <w:r>
        <w:rPr>
          <w:rStyle w:val="Style11"/>
          <w:rFonts w:ascii="標楷體" w:hAnsi="標楷體" w:cs="標楷體" w:eastAsia="標楷體"/>
          <w:color w:val="000000"/>
          <w:spacing w:val="-32"/>
          <w:sz w:val="36"/>
          <w:szCs w:val="36"/>
          <w:u w:val="single"/>
        </w:rPr>
        <w:t>號函</w:t>
      </w:r>
      <w:r>
        <w:rPr>
          <w:rStyle w:val="Style11"/>
          <w:rFonts w:eastAsia="標楷體" w:cs="標楷體" w:ascii="標楷體" w:hAnsi="標楷體"/>
          <w:color w:val="000000"/>
          <w:spacing w:val="-32"/>
          <w:sz w:val="36"/>
          <w:szCs w:val="36"/>
          <w:u w:val="single"/>
        </w:rPr>
        <w:t>)</w:t>
      </w:r>
    </w:p>
    <w:p>
      <w:pPr>
        <w:pStyle w:val="Normal"/>
        <w:spacing w:lineRule="exact" w:line="400"/>
        <w:ind w:left="1876" w:right="0" w:hanging="1876"/>
        <w:jc w:val="both"/>
        <w:rPr/>
      </w:pPr>
      <w:r>
        <w:rPr>
          <w:rStyle w:val="Style11"/>
          <w:rFonts w:ascii="標楷體" w:hAnsi="標楷體" w:cs="標楷體" w:eastAsia="標楷體"/>
          <w:sz w:val="36"/>
          <w:szCs w:val="36"/>
        </w:rPr>
        <w:t>第 十六 條　　祭祀公業申報時無管理人者，應自派下全員證明書核發之日起一年內選任管理人，並報公所備查。</w:t>
      </w:r>
    </w:p>
    <w:p>
      <w:pPr>
        <w:pStyle w:val="Normal"/>
        <w:spacing w:lineRule="exact" w:line="400"/>
        <w:ind w:left="1841" w:right="0" w:firstLine="720"/>
        <w:jc w:val="both"/>
        <w:rPr/>
      </w:pPr>
      <w:r>
        <w:rPr>
          <w:rStyle w:val="Style11"/>
          <w:rFonts w:ascii="標楷體" w:hAnsi="標楷體" w:cs="標楷體" w:eastAsia="標楷體"/>
          <w:sz w:val="36"/>
          <w:szCs w:val="36"/>
        </w:rPr>
        <w:t>祭祀公業設有監察人者，應自派下全員證明書核發之日起一年內選任監察人，</w:t>
      </w:r>
      <w:r>
        <w:rPr>
          <w:rStyle w:val="Style11"/>
          <w:rFonts w:ascii="標楷體" w:hAnsi="標楷體" w:cs="標楷體" w:eastAsia="標楷體"/>
          <w:spacing w:val="-20"/>
          <w:sz w:val="36"/>
          <w:szCs w:val="36"/>
        </w:rPr>
        <w:t>並報公所備查。</w:t>
      </w:r>
    </w:p>
    <w:p>
      <w:pPr>
        <w:pStyle w:val="Normal"/>
        <w:spacing w:lineRule="exact" w:line="400"/>
        <w:ind w:left="1841" w:right="0" w:firstLine="720"/>
        <w:jc w:val="both"/>
        <w:rPr/>
      </w:pPr>
      <w:r>
        <w:rPr>
          <w:rStyle w:val="Style11"/>
          <w:rFonts w:ascii="標楷體" w:hAnsi="標楷體" w:cs="標楷體" w:eastAsia="標楷體"/>
          <w:sz w:val="36"/>
          <w:szCs w:val="36"/>
        </w:rPr>
        <w:t>祭祀公業管理人、</w:t>
      </w:r>
      <w:r>
        <w:rPr>
          <w:rStyle w:val="Style11"/>
          <w:rFonts w:ascii="標楷體" w:hAnsi="標楷體" w:cs="標楷體" w:eastAsia="標楷體"/>
          <w:spacing w:val="-20"/>
          <w:sz w:val="36"/>
          <w:szCs w:val="36"/>
        </w:rPr>
        <w:t>監察人之選任及備查事項</w:t>
      </w:r>
      <w:r>
        <w:rPr>
          <w:rStyle w:val="Style11"/>
          <w:rFonts w:ascii="標楷體" w:hAnsi="標楷體" w:cs="標楷體" w:eastAsia="標楷體"/>
          <w:sz w:val="36"/>
          <w:szCs w:val="36"/>
        </w:rPr>
        <w:t>，有異議者，應逕向法院提起確認之訴。</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祭祀公業管理人、監察人之選任及解任，除規約另有規定或經派下員大會議決通過者外，應經派下現員過半數之同意。</w:t>
      </w:r>
    </w:p>
    <w:p>
      <w:pPr>
        <w:pStyle w:val="Normal"/>
        <w:spacing w:lineRule="exact" w:line="400" w:before="240" w:after="240"/>
        <w:ind w:left="895" w:right="0" w:hanging="360"/>
        <w:jc w:val="center"/>
        <w:rPr>
          <w:rFonts w:ascii="標楷體" w:hAnsi="標楷體" w:eastAsia="標楷體" w:cs="標楷體"/>
          <w:b/>
          <w:b/>
          <w:sz w:val="36"/>
          <w:szCs w:val="36"/>
        </w:rPr>
      </w:pPr>
      <w:r>
        <w:rPr>
          <w:rFonts w:ascii="標楷體" w:hAnsi="標楷體" w:cs="標楷體" w:eastAsia="標楷體"/>
          <w:b/>
          <w:sz w:val="36"/>
          <w:szCs w:val="36"/>
        </w:rPr>
        <w:t>【祭祀公業之管理人案例解釋】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管理人之選任亦可直接經派下現員過半數之書面同意為之</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祭祀公業條例施行後，祭祀公業管理人之選任除規約另有規定外，如召開派下現員大會，以過半數出席過半數之決議選任之，亦可直接經派下現員過半數之書面同意為之。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0970033107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管理人任期屆滿得繼續以管理人身分為必要事務之管理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依祭祀公業規約定有任期之管理人，於任期屆滿後，得否對外為法律行為，按「祭祀公業原管理人任期屆滿，新管理人尚未產生，…原管理人就屬祭祀公業權益之維護或保持有必要之事務得繼續以管理人身分為必要事務之管理」，法務部</w:t>
      </w:r>
      <w:r>
        <w:rPr>
          <w:rFonts w:eastAsia="標楷體" w:cs="標楷體" w:ascii="標楷體" w:hAnsi="標楷體"/>
          <w:sz w:val="36"/>
          <w:szCs w:val="36"/>
        </w:rPr>
        <w:t>95</w:t>
      </w:r>
      <w:r>
        <w:rPr>
          <w:rFonts w:ascii="標楷體" w:hAnsi="標楷體" w:cs="標楷體" w:eastAsia="標楷體"/>
          <w:sz w:val="36"/>
          <w:szCs w:val="36"/>
        </w:rPr>
        <w:t>年</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日法律決字第</w:t>
      </w:r>
      <w:r>
        <w:rPr>
          <w:rFonts w:eastAsia="標楷體" w:cs="標楷體" w:ascii="標楷體" w:hAnsi="標楷體"/>
          <w:sz w:val="36"/>
          <w:szCs w:val="36"/>
        </w:rPr>
        <w:t>0950030826</w:t>
      </w:r>
      <w:r>
        <w:rPr>
          <w:rFonts w:ascii="標楷體" w:hAnsi="標楷體" w:cs="標楷體" w:eastAsia="標楷體"/>
          <w:sz w:val="36"/>
          <w:szCs w:val="36"/>
        </w:rPr>
        <w:t>號函釋在案。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0970732934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管理人之選任及備查事項異議之處理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查關於祭祀公業管理人之選任及備查事項，有異議者，應依祭祀公業條例第</w:t>
      </w:r>
      <w:r>
        <w:rPr>
          <w:rFonts w:eastAsia="標楷體" w:cs="標楷體" w:ascii="標楷體" w:hAnsi="標楷體"/>
          <w:sz w:val="36"/>
          <w:szCs w:val="36"/>
        </w:rPr>
        <w:t>16</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項規定逕向法院提起確認之訴，故祭祀公業管理人之選任及備查事項，如有異議人已向法院提起確認之訴，且訴訟標的與管理人之選任及備查事項有關者，自應俟法院判決確定後再依確定判決辦理。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0990030275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管理人之選任備查，原管理人拒不提供派下全員證明書時，受理機關應參照原核發證明之存檔資料做為審查之依據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查本部</w:t>
      </w:r>
      <w:r>
        <w:rPr>
          <w:rFonts w:eastAsia="標楷體" w:cs="標楷體" w:ascii="標楷體" w:hAnsi="標楷體"/>
          <w:sz w:val="36"/>
          <w:szCs w:val="36"/>
        </w:rPr>
        <w:t>96</w:t>
      </w:r>
      <w:r>
        <w:rPr>
          <w:rFonts w:ascii="標楷體" w:hAnsi="標楷體" w:cs="標楷體" w:eastAsia="標楷體"/>
          <w:sz w:val="36"/>
          <w:szCs w:val="36"/>
        </w:rPr>
        <w:t>年</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22</w:t>
      </w:r>
      <w:r>
        <w:rPr>
          <w:rFonts w:ascii="標楷體" w:hAnsi="標楷體" w:cs="標楷體" w:eastAsia="標楷體"/>
          <w:sz w:val="36"/>
          <w:szCs w:val="36"/>
        </w:rPr>
        <w:t>日內授中民字第</w:t>
      </w:r>
      <w:r>
        <w:rPr>
          <w:rFonts w:eastAsia="標楷體" w:cs="標楷體" w:ascii="標楷體" w:hAnsi="標楷體"/>
          <w:sz w:val="36"/>
          <w:szCs w:val="36"/>
        </w:rPr>
        <w:t>0960034869</w:t>
      </w:r>
      <w:r>
        <w:rPr>
          <w:rFonts w:ascii="標楷體" w:hAnsi="標楷體" w:cs="標楷體" w:eastAsia="標楷體"/>
          <w:sz w:val="36"/>
          <w:szCs w:val="36"/>
        </w:rPr>
        <w:t>號函釋規定略以：「祭祀公業派下員變動時為避免管理人拒不申辦派下員繼承變動，致影響派下員之權益，故規定派下員或利害關係人亦得提出申辦。…至於應檢附之文件，應以「正本」為之，惟管理人拒不提供派下全員證明書時，受理機關應參照原核發證明之存檔資料做為審查之依據。」本案該公業管理人之選任，如符合該公業規約或祭祀公業條例第</w:t>
      </w:r>
      <w:r>
        <w:rPr>
          <w:rFonts w:eastAsia="標楷體" w:cs="標楷體" w:ascii="標楷體" w:hAnsi="標楷體"/>
          <w:sz w:val="36"/>
          <w:szCs w:val="36"/>
        </w:rPr>
        <w:t>16</w:t>
      </w:r>
      <w:r>
        <w:rPr>
          <w:rFonts w:ascii="標楷體" w:hAnsi="標楷體" w:cs="標楷體" w:eastAsia="標楷體"/>
          <w:sz w:val="36"/>
          <w:szCs w:val="36"/>
        </w:rPr>
        <w:t>條第</w:t>
      </w:r>
      <w:r>
        <w:rPr>
          <w:rFonts w:eastAsia="標楷體" w:cs="標楷體" w:ascii="標楷體" w:hAnsi="標楷體"/>
          <w:sz w:val="36"/>
          <w:szCs w:val="36"/>
        </w:rPr>
        <w:t>4</w:t>
      </w:r>
      <w:r>
        <w:rPr>
          <w:rFonts w:ascii="標楷體" w:hAnsi="標楷體" w:cs="標楷體" w:eastAsia="標楷體"/>
          <w:sz w:val="36"/>
          <w:szCs w:val="36"/>
        </w:rPr>
        <w:t>項規定，仍得適用本部上開函釋規定辦理備查事宜。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0990031030</w:t>
      </w:r>
      <w:r>
        <w:rPr>
          <w:rFonts w:ascii="標楷體" w:hAnsi="標楷體" w:cs="標楷體" w:eastAsia="標楷體"/>
          <w:spacing w:val="-32"/>
          <w:sz w:val="36"/>
          <w:szCs w:val="36"/>
        </w:rPr>
        <w:t>號函）</w:t>
      </w:r>
    </w:p>
    <w:p>
      <w:pPr>
        <w:pStyle w:val="Normal"/>
        <w:spacing w:lineRule="exact" w:line="400" w:before="240" w:after="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祭祀公業領取土地徵收補償費，如未訂定規約且無派下決議之限制者，得由管理人依土地或土地改良物徵收補徵收補償費核計核發對象及領取辦法規定領取</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6</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25</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1041151805</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祭祀公業得否免設監察人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按「祭祀公業設有監察人者，應自派下全員證明書核發之日起一年內選任監察人，並報公所備查。」祭祀公業條例第</w:t>
      </w:r>
      <w:r>
        <w:rPr>
          <w:rFonts w:eastAsia="標楷體" w:cs="標楷體" w:ascii="標楷體" w:hAnsi="標楷體"/>
          <w:sz w:val="36"/>
          <w:szCs w:val="36"/>
        </w:rPr>
        <w:t>16</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項定有明文，據上開規定意旨，祭祀公業得自行決定是否設監察人。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23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1000031438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祭祀公業選任監察人是否限定應為派下現員</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監察人之資格，祭祀公業條例無限制應由派下現員為之。倘祭祀公業規約明定監察人應派下現員為之者，應依規約規定辦理。另查臺灣民事習慣調查報告有關祭祀公業監事之說明略以，祭祀公業，通常不設監事，但以規約、或依慣例設監事者非無其例。監事之性質，任免之方法，其權限以及其與祭祀公業間之權利義務應依規約所定，無規約時從慣例。監事之任免應由派下總會，或派下代表總會依管理人選任之方式為之。監事之選任與管理人之情形同，屬於類似委任之契約，應準用民法有關委任之規定。</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11</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20</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1030611865</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祭祀公業管理人解任</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關於祭祀公業管理人被解任之生效日期，應自何時發生效力疑義，案經函准法務部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10</w:t>
      </w:r>
      <w:r>
        <w:rPr>
          <w:rFonts w:ascii="標楷體" w:hAnsi="標楷體" w:cs="標楷體" w:eastAsia="標楷體"/>
          <w:sz w:val="36"/>
          <w:szCs w:val="36"/>
        </w:rPr>
        <w:t>月</w:t>
      </w:r>
      <w:r>
        <w:rPr>
          <w:rFonts w:eastAsia="標楷體" w:cs="標楷體" w:ascii="標楷體" w:hAnsi="標楷體"/>
          <w:sz w:val="36"/>
          <w:szCs w:val="36"/>
        </w:rPr>
        <w:t>15</w:t>
      </w:r>
      <w:r>
        <w:rPr>
          <w:rFonts w:ascii="標楷體" w:hAnsi="標楷體" w:cs="標楷體" w:eastAsia="標楷體"/>
          <w:sz w:val="36"/>
          <w:szCs w:val="36"/>
        </w:rPr>
        <w:t>日法律字第</w:t>
      </w:r>
      <w:r>
        <w:rPr>
          <w:rFonts w:eastAsia="標楷體" w:cs="標楷體" w:ascii="標楷體" w:hAnsi="標楷體"/>
          <w:sz w:val="36"/>
          <w:szCs w:val="36"/>
        </w:rPr>
        <w:t>0999039844</w:t>
      </w:r>
      <w:r>
        <w:rPr>
          <w:rFonts w:ascii="標楷體" w:hAnsi="標楷體" w:cs="標楷體" w:eastAsia="標楷體"/>
          <w:sz w:val="36"/>
          <w:szCs w:val="36"/>
        </w:rPr>
        <w:t>號函略以：「按法規中所謂『備查』，一般係指下級機關或人民對上級機關或主管事務之機關有所陳報或通知，俾使該上級機關或主管事務之機關，對於其指揮、監督或主管之事項，知悉其事實；又該上級機關或主管事務之機關不必另有其他作為。且備查之性質，與所報事項之效力無關（本部</w:t>
      </w:r>
      <w:r>
        <w:rPr>
          <w:rFonts w:eastAsia="標楷體" w:cs="標楷體" w:ascii="標楷體" w:hAnsi="標楷體"/>
          <w:sz w:val="36"/>
          <w:szCs w:val="36"/>
        </w:rPr>
        <w:t>84</w:t>
      </w:r>
      <w:r>
        <w:rPr>
          <w:rFonts w:ascii="標楷體" w:hAnsi="標楷體" w:cs="標楷體" w:eastAsia="標楷體"/>
          <w:sz w:val="36"/>
          <w:szCs w:val="36"/>
        </w:rPr>
        <w:t>年</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8</w:t>
      </w:r>
      <w:r>
        <w:rPr>
          <w:rFonts w:ascii="標楷體" w:hAnsi="標楷體" w:cs="標楷體" w:eastAsia="標楷體"/>
          <w:sz w:val="36"/>
          <w:szCs w:val="36"/>
        </w:rPr>
        <w:t>日</w:t>
      </w:r>
      <w:r>
        <w:rPr>
          <w:rFonts w:eastAsia="標楷體" w:cs="標楷體" w:ascii="標楷體" w:hAnsi="標楷體"/>
          <w:sz w:val="36"/>
          <w:szCs w:val="36"/>
        </w:rPr>
        <w:t>84</w:t>
      </w:r>
      <w:r>
        <w:rPr>
          <w:rFonts w:ascii="標楷體" w:hAnsi="標楷體" w:cs="標楷體" w:eastAsia="標楷體"/>
          <w:sz w:val="36"/>
          <w:szCs w:val="36"/>
        </w:rPr>
        <w:t>法律決字第</w:t>
      </w:r>
      <w:r>
        <w:rPr>
          <w:rFonts w:eastAsia="標楷體" w:cs="標楷體" w:ascii="標楷體" w:hAnsi="標楷體"/>
          <w:sz w:val="36"/>
          <w:szCs w:val="36"/>
        </w:rPr>
        <w:t>02892</w:t>
      </w:r>
      <w:r>
        <w:rPr>
          <w:rFonts w:ascii="標楷體" w:hAnsi="標楷體" w:cs="標楷體" w:eastAsia="標楷體"/>
          <w:sz w:val="36"/>
          <w:szCs w:val="36"/>
        </w:rPr>
        <w:t>號函意旨參照），故祭祀公業條例第</w:t>
      </w:r>
      <w:r>
        <w:rPr>
          <w:rFonts w:eastAsia="標楷體" w:cs="標楷體" w:ascii="標楷體" w:hAnsi="標楷體"/>
          <w:sz w:val="36"/>
          <w:szCs w:val="36"/>
        </w:rPr>
        <w:t>16</w:t>
      </w:r>
      <w:r>
        <w:rPr>
          <w:rFonts w:ascii="標楷體" w:hAnsi="標楷體" w:cs="標楷體" w:eastAsia="標楷體"/>
          <w:sz w:val="36"/>
          <w:szCs w:val="36"/>
        </w:rPr>
        <w:t>條規定所稱「備查」如屬前開性質者，則管理人被解任之生效日期與報請區公所備查程序無關，…次按祭祀公業管理人之選任契約，性質上係屬委任之一種無名契約，以派下與管理人間之信賴關係為基礎（最高法院</w:t>
      </w:r>
      <w:r>
        <w:rPr>
          <w:rFonts w:eastAsia="標楷體" w:cs="標楷體" w:ascii="標楷體" w:hAnsi="標楷體"/>
          <w:sz w:val="36"/>
          <w:szCs w:val="36"/>
        </w:rPr>
        <w:t>91</w:t>
      </w:r>
      <w:r>
        <w:rPr>
          <w:rFonts w:ascii="標楷體" w:hAnsi="標楷體" w:cs="標楷體" w:eastAsia="標楷體"/>
          <w:sz w:val="36"/>
          <w:szCs w:val="36"/>
        </w:rPr>
        <w:t>年台上字第</w:t>
      </w:r>
      <w:r>
        <w:rPr>
          <w:rFonts w:eastAsia="標楷體" w:cs="標楷體" w:ascii="標楷體" w:hAnsi="標楷體"/>
          <w:sz w:val="36"/>
          <w:szCs w:val="36"/>
        </w:rPr>
        <w:t>2114</w:t>
      </w:r>
      <w:r>
        <w:rPr>
          <w:rFonts w:ascii="標楷體" w:hAnsi="標楷體" w:cs="標楷體" w:eastAsia="標楷體"/>
          <w:sz w:val="36"/>
          <w:szCs w:val="36"/>
        </w:rPr>
        <w:t>號判決意旨），是以，祭祀公業管理人之解任，除規約另有特別規定外，似可類推適用民法委任契約終止之規定，當事人之任何一方，得隨時終止委任契約（民法第</w:t>
      </w:r>
      <w:r>
        <w:rPr>
          <w:rFonts w:eastAsia="標楷體" w:cs="標楷體" w:ascii="標楷體" w:hAnsi="標楷體"/>
          <w:sz w:val="36"/>
          <w:szCs w:val="36"/>
        </w:rPr>
        <w:t>549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項規定參照）。復依民法第</w:t>
      </w:r>
      <w:r>
        <w:rPr>
          <w:rFonts w:eastAsia="標楷體" w:cs="標楷體" w:ascii="標楷體" w:hAnsi="標楷體"/>
          <w:sz w:val="36"/>
          <w:szCs w:val="36"/>
        </w:rPr>
        <w:t>263</w:t>
      </w:r>
      <w:r>
        <w:rPr>
          <w:rFonts w:ascii="標楷體" w:hAnsi="標楷體" w:cs="標楷體" w:eastAsia="標楷體"/>
          <w:sz w:val="36"/>
          <w:szCs w:val="36"/>
        </w:rPr>
        <w:t>條準用第</w:t>
      </w:r>
      <w:r>
        <w:rPr>
          <w:rFonts w:eastAsia="標楷體" w:cs="標楷體" w:ascii="標楷體" w:hAnsi="標楷體"/>
          <w:sz w:val="36"/>
          <w:szCs w:val="36"/>
        </w:rPr>
        <w:t>258</w:t>
      </w:r>
      <w:r>
        <w:rPr>
          <w:rFonts w:ascii="標楷體" w:hAnsi="標楷體" w:cs="標楷體" w:eastAsia="標楷體"/>
          <w:sz w:val="36"/>
          <w:szCs w:val="36"/>
        </w:rPr>
        <w:t>條規定：『終止權之行使，應向他方當事人以意思表示為之。』故以對話人為意思表示者，其意思表示以相對人了解時，發生效力；非對話而為意思表示者，其意思表示，以通知達到相對人時，發生效力（民法第</w:t>
      </w:r>
      <w:r>
        <w:rPr>
          <w:rFonts w:eastAsia="標楷體" w:cs="標楷體" w:ascii="標楷體" w:hAnsi="標楷體"/>
          <w:sz w:val="36"/>
          <w:szCs w:val="36"/>
        </w:rPr>
        <w:t>94</w:t>
      </w:r>
      <w:r>
        <w:rPr>
          <w:rFonts w:ascii="標楷體" w:hAnsi="標楷體" w:cs="標楷體" w:eastAsia="標楷體"/>
          <w:sz w:val="36"/>
          <w:szCs w:val="36"/>
        </w:rPr>
        <w:t>條及第</w:t>
      </w:r>
      <w:r>
        <w:rPr>
          <w:rFonts w:eastAsia="標楷體" w:cs="標楷體" w:ascii="標楷體" w:hAnsi="標楷體"/>
          <w:sz w:val="36"/>
          <w:szCs w:val="36"/>
        </w:rPr>
        <w:t>95</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項前段規定參照）。…」故有關祭祀公業經派下現員連署過半數同意解任管理人，並將連署書送交區公所申請備查時，管理人被解任之生效日期，請參照上開意旨依個案事實審認之。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0990036611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刑事訴訟非屬解決私權爭議之訴訟，訴訟標的亦與管理人選任、備查事項無關，公所應備查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雖有派下現員對於該公業申報時之派下現員推舉書提起偽造文書刑事訴訟，惟刑事訴訟非屬解決私權爭議之訴訟，上開訴訟標的亦與管理人選任、備查事項無關，本件書面同意人數既經公所審認符合祭祀公業條例第</w:t>
      </w:r>
      <w:r>
        <w:rPr>
          <w:rFonts w:eastAsia="標楷體" w:cs="標楷體" w:ascii="標楷體" w:hAnsi="標楷體"/>
          <w:sz w:val="36"/>
          <w:szCs w:val="36"/>
        </w:rPr>
        <w:t>16</w:t>
      </w:r>
      <w:r>
        <w:rPr>
          <w:rFonts w:ascii="標楷體" w:hAnsi="標楷體" w:cs="標楷體" w:eastAsia="標楷體"/>
          <w:sz w:val="36"/>
          <w:szCs w:val="36"/>
        </w:rPr>
        <w:t>條規定，該所即應予備查，並於備查函說明項載明如有異議者，異議人應依祭祀公業條例第</w:t>
      </w:r>
      <w:r>
        <w:rPr>
          <w:rFonts w:eastAsia="標楷體" w:cs="標楷體" w:ascii="標楷體" w:hAnsi="標楷體"/>
          <w:sz w:val="36"/>
          <w:szCs w:val="36"/>
        </w:rPr>
        <w:t>16</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項規定逕向法院提起確認之訴並載明該公業尚有偽造文書刑事案件偵查中。</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1000033146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派下員變動前或變動後人數不影響管理人之選任，得由受理機關依個案事實先行備查其管理人，再續行輔導其辦理派下員名冊變動</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祭祀公業管理人選任備查事宜，派下員有變動，自應依祭祀公業條例第</w:t>
      </w:r>
      <w:r>
        <w:rPr>
          <w:rFonts w:eastAsia="標楷體" w:cs="標楷體" w:ascii="標楷體" w:hAnsi="標楷體"/>
          <w:sz w:val="36"/>
          <w:szCs w:val="36"/>
        </w:rPr>
        <w:t>18</w:t>
      </w:r>
      <w:r>
        <w:rPr>
          <w:rFonts w:ascii="標楷體" w:hAnsi="標楷體" w:cs="標楷體" w:eastAsia="標楷體"/>
          <w:sz w:val="36"/>
          <w:szCs w:val="36"/>
        </w:rPr>
        <w:t>條規定辦理，如其派下員變動前或變動後人數不影響該公業管理人之選任，得由受理機關依個案事實先行備查其管理人，再續行輔導其辦理派下員名冊變動。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1000033475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祭祀公業條例就派下員大會之投票決議計算</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pacing w:val="-20"/>
          <w:sz w:val="36"/>
          <w:szCs w:val="36"/>
        </w:rPr>
        <w:t>3</w:t>
      </w:r>
      <w:r>
        <w:rPr>
          <w:rStyle w:val="Style11"/>
          <w:rFonts w:ascii="標楷體" w:hAnsi="標楷體" w:cs="標楷體" w:eastAsia="標楷體"/>
          <w:spacing w:val="-20"/>
          <w:sz w:val="36"/>
          <w:szCs w:val="36"/>
        </w:rPr>
        <w:t>條規定：「…六、派下員大會</w:t>
      </w:r>
      <w:r>
        <w:rPr>
          <w:rStyle w:val="Style11"/>
          <w:rFonts w:ascii="標楷體" w:hAnsi="標楷體" w:cs="標楷體" w:eastAsia="標楷體"/>
          <w:sz w:val="36"/>
          <w:szCs w:val="36"/>
        </w:rPr>
        <w:t>：由祭祀公業或祭祀公業</w:t>
      </w:r>
      <w:r>
        <w:rPr>
          <w:rStyle w:val="Style11"/>
          <w:rFonts w:ascii="標楷體" w:hAnsi="標楷體" w:cs="標楷體" w:eastAsia="標楷體"/>
          <w:spacing w:val="-20"/>
          <w:sz w:val="36"/>
          <w:szCs w:val="36"/>
        </w:rPr>
        <w:t>法人派下現員組成，以議決規約</w:t>
      </w:r>
      <w:r>
        <w:rPr>
          <w:rStyle w:val="Style11"/>
          <w:rFonts w:ascii="標楷體" w:hAnsi="標楷體" w:cs="標楷體" w:eastAsia="標楷體"/>
          <w:sz w:val="36"/>
          <w:szCs w:val="36"/>
        </w:rPr>
        <w:t>、業務計畫、預算、決算、財產處分、設定負擔及選任管理人、監察人。」明訂派下員大會係由祭祀公業或祭祀公</w:t>
      </w:r>
      <w:r>
        <w:rPr>
          <w:rStyle w:val="Style11"/>
          <w:rFonts w:ascii="標楷體" w:hAnsi="標楷體" w:cs="標楷體" w:eastAsia="標楷體"/>
          <w:spacing w:val="-20"/>
          <w:sz w:val="36"/>
          <w:szCs w:val="36"/>
        </w:rPr>
        <w:t>業法人派下現員組成。復按該條例第</w:t>
      </w:r>
      <w:r>
        <w:rPr>
          <w:rStyle w:val="Style11"/>
          <w:rFonts w:eastAsia="標楷體" w:cs="標楷體" w:ascii="標楷體" w:hAnsi="標楷體"/>
          <w:spacing w:val="-20"/>
          <w:sz w:val="36"/>
          <w:szCs w:val="36"/>
        </w:rPr>
        <w:t>14</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3</w:t>
      </w:r>
      <w:r>
        <w:rPr>
          <w:rStyle w:val="Style11"/>
          <w:rFonts w:ascii="標楷體" w:hAnsi="標楷體" w:cs="標楷體" w:eastAsia="標楷體"/>
          <w:spacing w:val="-20"/>
          <w:sz w:val="36"/>
          <w:szCs w:val="36"/>
        </w:rPr>
        <w:t>項規定</w:t>
      </w:r>
      <w:r>
        <w:rPr>
          <w:rStyle w:val="Style11"/>
          <w:rFonts w:ascii="標楷體" w:hAnsi="標楷體" w:cs="標楷體" w:eastAsia="標楷體"/>
          <w:sz w:val="36"/>
          <w:szCs w:val="36"/>
        </w:rPr>
        <w:t>：「規約</w:t>
      </w:r>
      <w:r>
        <w:rPr>
          <w:rStyle w:val="Style11"/>
          <w:rFonts w:ascii="標楷體" w:hAnsi="標楷體" w:cs="標楷體" w:eastAsia="標楷體"/>
          <w:spacing w:val="-20"/>
          <w:sz w:val="36"/>
          <w:szCs w:val="36"/>
        </w:rPr>
        <w:t>之訂定及變更應有派下現員三分之二以上之出席</w:t>
      </w:r>
      <w:r>
        <w:rPr>
          <w:rStyle w:val="Style11"/>
          <w:rFonts w:ascii="標楷體" w:hAnsi="標楷體" w:cs="標楷體" w:eastAsia="標楷體"/>
          <w:sz w:val="36"/>
          <w:szCs w:val="36"/>
        </w:rPr>
        <w:t>，出席人數四分之三以上之同意或經派下現員三分之二以上之書</w:t>
      </w:r>
      <w:r>
        <w:rPr>
          <w:rStyle w:val="Style11"/>
          <w:rFonts w:ascii="標楷體" w:hAnsi="標楷體" w:cs="標楷體" w:eastAsia="標楷體"/>
          <w:spacing w:val="-20"/>
          <w:sz w:val="36"/>
          <w:szCs w:val="36"/>
        </w:rPr>
        <w:t>面同意，並報公所備查。」及第</w:t>
      </w:r>
      <w:r>
        <w:rPr>
          <w:rStyle w:val="Style11"/>
          <w:rFonts w:eastAsia="標楷體" w:cs="標楷體" w:ascii="標楷體" w:hAnsi="標楷體"/>
          <w:spacing w:val="-20"/>
          <w:sz w:val="36"/>
          <w:szCs w:val="36"/>
        </w:rPr>
        <w:t>16</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4</w:t>
      </w:r>
      <w:r>
        <w:rPr>
          <w:rStyle w:val="Style11"/>
          <w:rFonts w:ascii="標楷體" w:hAnsi="標楷體" w:cs="標楷體" w:eastAsia="標楷體"/>
          <w:spacing w:val="-20"/>
          <w:sz w:val="36"/>
          <w:szCs w:val="36"/>
        </w:rPr>
        <w:t>項規定</w:t>
      </w:r>
      <w:r>
        <w:rPr>
          <w:rStyle w:val="Style11"/>
          <w:rFonts w:ascii="標楷體" w:hAnsi="標楷體" w:cs="標楷體" w:eastAsia="標楷體"/>
          <w:sz w:val="36"/>
          <w:szCs w:val="36"/>
        </w:rPr>
        <w:t>：「祭祀公業管理人、監察人之選任及解任，除規約另有規定或經派下員大會議決通過者外，應經派下現員過半數之同意。」分別明訂規約之訂定及變更、管理人、監察人之選任及解任，應經派下現員一定人數之同意決議通過，</w:t>
      </w:r>
      <w:r>
        <w:rPr>
          <w:rStyle w:val="Style11"/>
          <w:rFonts w:ascii="標楷體" w:hAnsi="標楷體" w:cs="標楷體" w:eastAsia="標楷體"/>
          <w:spacing w:val="-20"/>
          <w:sz w:val="36"/>
          <w:szCs w:val="36"/>
        </w:rPr>
        <w:t>爰祭祀公業召開派下員大會選舉投票人數之計算</w:t>
      </w:r>
      <w:r>
        <w:rPr>
          <w:rStyle w:val="Style11"/>
          <w:rFonts w:ascii="標楷體" w:hAnsi="標楷體" w:cs="標楷體" w:eastAsia="標楷體"/>
          <w:sz w:val="36"/>
          <w:szCs w:val="36"/>
        </w:rPr>
        <w:t>，係以人數為基準，即每</w:t>
      </w:r>
      <w:r>
        <w:rPr>
          <w:rStyle w:val="Style11"/>
          <w:rFonts w:eastAsia="標楷體" w:cs="標楷體" w:ascii="標楷體" w:hAnsi="標楷體"/>
          <w:sz w:val="36"/>
          <w:szCs w:val="36"/>
        </w:rPr>
        <w:t>1</w:t>
      </w:r>
      <w:r>
        <w:rPr>
          <w:rStyle w:val="Style11"/>
          <w:rFonts w:ascii="標楷體" w:hAnsi="標楷體" w:cs="標楷體" w:eastAsia="標楷體"/>
          <w:sz w:val="36"/>
          <w:szCs w:val="36"/>
        </w:rPr>
        <w:t>派下現員均有</w:t>
      </w:r>
      <w:r>
        <w:rPr>
          <w:rStyle w:val="Style11"/>
          <w:rFonts w:eastAsia="標楷體" w:cs="標楷體" w:ascii="標楷體" w:hAnsi="標楷體"/>
          <w:sz w:val="36"/>
          <w:szCs w:val="36"/>
        </w:rPr>
        <w:t>1</w:t>
      </w:r>
      <w:r>
        <w:rPr>
          <w:rStyle w:val="Style11"/>
          <w:rFonts w:ascii="標楷體" w:hAnsi="標楷體" w:cs="標楷體" w:eastAsia="標楷體"/>
          <w:sz w:val="36"/>
          <w:szCs w:val="36"/>
        </w:rPr>
        <w:t>票，且票票等值。</w:t>
      </w:r>
    </w:p>
    <w:p>
      <w:pPr>
        <w:pStyle w:val="Normal"/>
        <w:spacing w:lineRule="exact" w:line="400"/>
        <w:ind w:left="720" w:right="0" w:firstLine="720"/>
        <w:jc w:val="both"/>
        <w:rPr/>
      </w:pPr>
      <w:r>
        <w:rPr>
          <w:rStyle w:val="Style11"/>
          <w:rFonts w:ascii="標楷體" w:hAnsi="標楷體" w:cs="標楷體" w:eastAsia="標楷體"/>
          <w:sz w:val="36"/>
          <w:szCs w:val="36"/>
        </w:rPr>
        <w:t>又按該條例第</w:t>
      </w:r>
      <w:r>
        <w:rPr>
          <w:rStyle w:val="Style11"/>
          <w:rFonts w:eastAsia="標楷體" w:cs="標楷體" w:ascii="標楷體" w:hAnsi="標楷體"/>
          <w:sz w:val="36"/>
          <w:szCs w:val="36"/>
        </w:rPr>
        <w:t>15</w:t>
      </w:r>
      <w:r>
        <w:rPr>
          <w:rStyle w:val="Style11"/>
          <w:rFonts w:ascii="標楷體" w:hAnsi="標楷體" w:cs="標楷體" w:eastAsia="標楷體"/>
          <w:sz w:val="36"/>
          <w:szCs w:val="36"/>
        </w:rPr>
        <w:t>條規定：「祭祀公業規約應記載下列事項：…五、財產管理、</w:t>
      </w:r>
      <w:r>
        <w:rPr>
          <w:rStyle w:val="Style11"/>
          <w:rFonts w:ascii="標楷體" w:hAnsi="標楷體" w:cs="標楷體" w:eastAsia="標楷體"/>
          <w:spacing w:val="-20"/>
          <w:sz w:val="36"/>
          <w:szCs w:val="36"/>
        </w:rPr>
        <w:t>處分及設定負擔之方式。六</w:t>
      </w:r>
      <w:r>
        <w:rPr>
          <w:rStyle w:val="Style11"/>
          <w:rFonts w:ascii="標楷體" w:hAnsi="標楷體" w:cs="標楷體" w:eastAsia="標楷體"/>
          <w:sz w:val="36"/>
          <w:szCs w:val="36"/>
        </w:rPr>
        <w:t>、解散後財產分配之方式。」祭祀公業自得於其規約自由訂定其公業財產管理、處分、設定負擔及解散後財產分配之方式。如祭祀公業規約已載明派下對於其所屬祭祀公業權利義務之多寡，就財產之管理與分配方式，基於私權自治原則，自予尊重，惟派下員大會之召開程序及決議之計算等方式，依祭祀公業條例相關規定仍應以派下人數為基準，尚與財產分配權不同。</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12</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1030305258</w:t>
      </w:r>
      <w:r>
        <w:rPr>
          <w:rStyle w:val="Style11"/>
          <w:rFonts w:ascii="標楷體" w:hAnsi="標楷體" w:cs="標楷體" w:eastAsia="標楷體"/>
          <w:spacing w:val="-32"/>
          <w:sz w:val="36"/>
          <w:szCs w:val="36"/>
        </w:rPr>
        <w:t>號書函）</w:t>
      </w:r>
    </w:p>
    <w:p>
      <w:pPr>
        <w:pStyle w:val="Normal"/>
        <w:spacing w:lineRule="exact" w:line="400" w:before="240" w:after="240"/>
        <w:ind w:left="1680" w:right="-108" w:hanging="1800"/>
        <w:jc w:val="both"/>
        <w:rPr/>
      </w:pPr>
      <w:r>
        <w:rPr>
          <w:rStyle w:val="Style11"/>
          <w:rFonts w:ascii="標楷體" w:hAnsi="標楷體" w:cs="標楷體" w:eastAsia="標楷體"/>
          <w:sz w:val="36"/>
          <w:szCs w:val="36"/>
        </w:rPr>
        <w:t>第 十七 條　　祭祀公業派下全員證明書核發後，管理人、派下員或利害關係人發現有漏列、誤列派下員者，得檢具派下現員過半數之同意書，並敘明理由，報經公所公告三十日無</w:t>
      </w:r>
      <w:r>
        <w:rPr>
          <w:rStyle w:val="Style11"/>
          <w:rFonts w:ascii="標楷體" w:hAnsi="標楷體" w:cs="標楷體" w:eastAsia="標楷體"/>
          <w:spacing w:val="-20"/>
          <w:sz w:val="36"/>
          <w:szCs w:val="36"/>
        </w:rPr>
        <w:t>人異議後，更正派下全員證明書</w:t>
      </w:r>
      <w:r>
        <w:rPr>
          <w:rStyle w:val="Style11"/>
          <w:rFonts w:ascii="標楷體" w:hAnsi="標楷體" w:cs="標楷體" w:eastAsia="標楷體"/>
          <w:sz w:val="36"/>
          <w:szCs w:val="36"/>
        </w:rPr>
        <w:t>。有異議者，應向法院提起確認派下權之訴，公所應依法院確定判決辦理。</w:t>
      </w:r>
    </w:p>
    <w:p>
      <w:pPr>
        <w:pStyle w:val="Normal"/>
        <w:spacing w:lineRule="exact" w:line="400" w:before="240" w:after="240"/>
        <w:ind w:left="895" w:right="0" w:hanging="360"/>
        <w:jc w:val="center"/>
        <w:rPr>
          <w:rFonts w:ascii="標楷體" w:hAnsi="標楷體" w:eastAsia="標楷體" w:cs="標楷體"/>
          <w:b/>
          <w:b/>
          <w:sz w:val="36"/>
          <w:szCs w:val="36"/>
        </w:rPr>
      </w:pPr>
      <w:r>
        <w:rPr>
          <w:rFonts w:ascii="標楷體" w:hAnsi="標楷體" w:cs="標楷體" w:eastAsia="標楷體"/>
          <w:b/>
          <w:sz w:val="36"/>
          <w:szCs w:val="36"/>
        </w:rPr>
        <w:t>【祭祀公業之變動、補漏列案例解釋】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漏列、誤列派下員需檢具派下現員過半數之同意書申請更正</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查祭祀公業條例第</w:t>
      </w:r>
      <w:r>
        <w:rPr>
          <w:rFonts w:eastAsia="標楷體" w:cs="標楷體" w:ascii="標楷體" w:hAnsi="標楷體"/>
          <w:sz w:val="36"/>
          <w:szCs w:val="36"/>
        </w:rPr>
        <w:t>17</w:t>
      </w:r>
      <w:r>
        <w:rPr>
          <w:rFonts w:ascii="標楷體" w:hAnsi="標楷體" w:cs="標楷體" w:eastAsia="標楷體"/>
          <w:sz w:val="36"/>
          <w:szCs w:val="36"/>
        </w:rPr>
        <w:t>條規定，祭祀公業派下全員證明書核發後如發現有漏列、誤列派下員者，管理人、派下員或利害關係人得檢具派下現員過半數之同意書，並敘明理由，報經公所公告三十日無人異議後，更正派下全員證明書，係指管理人、派下員或利害關係人得檢具派下現員過半數之同意書向公所提出申請漏列、誤列派下員之公告。如未取得派下現員過半數同意，當事人或利害關係人得循民事確認派下權之訴，俟確定判決後，再報請公所更正。</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（內政部民政司</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日台內中民字第</w:t>
      </w:r>
      <w:r>
        <w:rPr>
          <w:rFonts w:eastAsia="標楷體" w:cs="標楷體" w:ascii="標楷體" w:hAnsi="標楷體"/>
          <w:spacing w:val="-32"/>
          <w:sz w:val="36"/>
          <w:szCs w:val="36"/>
        </w:rPr>
        <w:t>0990000136</w:t>
      </w:r>
      <w:r>
        <w:rPr>
          <w:rFonts w:ascii="標楷體" w:hAnsi="標楷體" w:cs="標楷體" w:eastAsia="標楷體"/>
          <w:spacing w:val="-32"/>
          <w:sz w:val="36"/>
          <w:szCs w:val="36"/>
        </w:rPr>
        <w:t>號書函）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以法院和解筆錄確認派下權存在</w:t>
      </w:r>
    </w:p>
    <w:p>
      <w:pPr>
        <w:pStyle w:val="Normal"/>
        <w:spacing w:lineRule="exact" w:line="400"/>
        <w:ind w:left="720" w:right="0" w:firstLine="720"/>
        <w:jc w:val="both"/>
        <w:rPr/>
      </w:pPr>
      <w:r>
        <w:rPr>
          <w:rStyle w:val="Style11"/>
          <w:rFonts w:ascii="標楷體" w:hAnsi="標楷體" w:cs="標楷體" w:eastAsia="標楷體"/>
          <w:sz w:val="36"/>
          <w:szCs w:val="36"/>
        </w:rPr>
        <w:t>祭祀公業管理人、派下員或利害關係人必須取得祭祀公業派下現員過半數同意始得向公所提出申請漏列、誤列派下員之公告，如未能取得派下現員過半數同意書者，得循民事確認派下權之訴，俟確定判決後，再報請公所更正。至當事人與祭</w:t>
      </w:r>
      <w:r>
        <w:rPr>
          <w:rStyle w:val="Style11"/>
          <w:rFonts w:ascii="標楷體" w:hAnsi="標楷體" w:cs="標楷體" w:eastAsia="標楷體"/>
          <w:spacing w:val="-20"/>
          <w:sz w:val="36"/>
          <w:szCs w:val="36"/>
        </w:rPr>
        <w:t>祀公業管理人在法院和解成立</w:t>
      </w:r>
      <w:r>
        <w:rPr>
          <w:rStyle w:val="Style11"/>
          <w:rFonts w:ascii="標楷體" w:hAnsi="標楷體" w:cs="標楷體" w:eastAsia="標楷體"/>
          <w:sz w:val="36"/>
          <w:szCs w:val="36"/>
        </w:rPr>
        <w:t>，確認其對祭祀公業有派下權存在者，上開管理人出庭與原告達成和解前仍應經該公業過半數派下現員同意授權管理人和解，始符合祭祀公業條例第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條更正派下全員證明書之要件。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0990035783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17</w:t>
      </w:r>
      <w:r>
        <w:rPr>
          <w:rFonts w:ascii="標楷體" w:hAnsi="標楷體" w:cs="標楷體" w:eastAsia="標楷體"/>
          <w:b/>
          <w:sz w:val="36"/>
          <w:szCs w:val="36"/>
        </w:rPr>
        <w:t>條規定異議程序</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派下全員證明書核發後，管理人、派下員或利害關係人發現有漏列、誤列派下員者，得檢具派下現員過半數之同意書，並敘明理由，報經公所公告三十日無人確認派下權之訴，公所應依法院確定判決辦理。」祭祀公業嗣後發現漏列、誤列派下員，需更正派下全員證明或利害關係人對於更正派下全員證明書之公告有異議者，應逕向法院提起確認派下權之訴，不適用同條例第</w:t>
      </w:r>
      <w:r>
        <w:rPr>
          <w:rFonts w:eastAsia="標楷體" w:cs="標楷體" w:ascii="標楷體" w:hAnsi="標楷體"/>
          <w:sz w:val="36"/>
          <w:szCs w:val="36"/>
        </w:rPr>
        <w:t>12</w:t>
      </w:r>
      <w:r>
        <w:rPr>
          <w:rFonts w:ascii="標楷體" w:hAnsi="標楷體" w:cs="標楷體" w:eastAsia="標楷體"/>
          <w:sz w:val="36"/>
          <w:szCs w:val="36"/>
        </w:rPr>
        <w:t>條規定之異議程序。</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1015035320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祭祀公業法人補列派下員類推適用祭祀公業條例第</w:t>
      </w:r>
      <w:r>
        <w:rPr>
          <w:rFonts w:eastAsia="標楷體" w:cs="標楷體" w:ascii="標楷體" w:hAnsi="標楷體"/>
          <w:b/>
          <w:sz w:val="36"/>
          <w:szCs w:val="36"/>
        </w:rPr>
        <w:t>17</w:t>
      </w:r>
      <w:r>
        <w:rPr>
          <w:rFonts w:ascii="標楷體" w:hAnsi="標楷體" w:cs="標楷體" w:eastAsia="標楷體"/>
          <w:b/>
          <w:sz w:val="36"/>
          <w:szCs w:val="36"/>
        </w:rPr>
        <w:t>條規定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按祭祀公業法人係為契合現行法律體系所創設之特殊性質法人，亦為祭祀公業選擇存續之方式，爰祭祀公業完成祭祀公業法人登記後始發現有漏列、誤列派下員者，應准類推適用祭祀公業條例第</w:t>
      </w:r>
      <w:r>
        <w:rPr>
          <w:rFonts w:eastAsia="標楷體" w:cs="標楷體" w:ascii="標楷體" w:hAnsi="標楷體"/>
          <w:sz w:val="36"/>
          <w:szCs w:val="36"/>
        </w:rPr>
        <w:t>17</w:t>
      </w:r>
      <w:r>
        <w:rPr>
          <w:rFonts w:ascii="標楷體" w:hAnsi="標楷體" w:cs="標楷體" w:eastAsia="標楷體"/>
          <w:sz w:val="36"/>
          <w:szCs w:val="36"/>
        </w:rPr>
        <w:t>條有關祭祀公業申請更正派下全員證明書之程序。</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1015035970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17</w:t>
      </w:r>
      <w:r>
        <w:rPr>
          <w:rFonts w:ascii="標楷體" w:hAnsi="標楷體" w:cs="標楷體" w:eastAsia="標楷體"/>
          <w:b/>
          <w:sz w:val="36"/>
          <w:szCs w:val="36"/>
        </w:rPr>
        <w:t>條規定，得以派下員大會會議紀錄取代派下現員過半數之同意書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祭祀公業以召開派下員大會方式討論，並經派下現員過半數同意就漏列、誤列派下員之事實更正派下全員證明書，且相關資料足以證明其同意人數者，得由主管機關就個案事實審認之。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1015036291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17</w:t>
      </w:r>
      <w:r>
        <w:rPr>
          <w:rFonts w:ascii="標楷體" w:hAnsi="標楷體" w:cs="標楷體" w:eastAsia="標楷體"/>
          <w:b/>
          <w:sz w:val="36"/>
          <w:szCs w:val="36"/>
        </w:rPr>
        <w:t>條公告，異議人應於上開公告期間內將起訴狀副本連同起訴證明送主管機關備查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派下全員證明書核發後，管理人、派下員或利害關係人發現有漏列、誤列派下員者，得檢具派下現員過半數之同意書，並敘明理由，報經公所公告三十日無人異議後，更正派下全員證明書。有異議者，應向法院提起確認派下權之訴，公所應依法院確定判決辦理。」祭祀公業條例第</w:t>
      </w:r>
      <w:r>
        <w:rPr>
          <w:rFonts w:eastAsia="標楷體" w:cs="標楷體" w:ascii="標楷體" w:hAnsi="標楷體"/>
          <w:sz w:val="36"/>
          <w:szCs w:val="36"/>
        </w:rPr>
        <w:t>17</w:t>
      </w:r>
      <w:r>
        <w:rPr>
          <w:rFonts w:ascii="標楷體" w:hAnsi="標楷體" w:cs="標楷體" w:eastAsia="標楷體"/>
          <w:sz w:val="36"/>
          <w:szCs w:val="36"/>
        </w:rPr>
        <w:t>條定有明文，故派下現員或利害關係人如對上開公告事項有異議者，應逕向法院提起確認派下權之訴，並於上開公告期間內將起訴狀副本連同起訴證明送主管機關備查。上開公告期間屆滿後，無人向主管機關提出法院受理訴訟之證明者，主管機關應更正派下全員證明書；其經向法院起訴者，俟各法院均判決後，依確定判決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1015037263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祭祀公業已解散，利害關係人經法院判決確定派下權存在，毋庸受理申請更正派下全員證明書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總說明略以：「…為達到延續宗族傳統兼顧土地利用及增進公共利益之目標，配合地籍清理之政策方向，以維持祭祀公業之優良傳統，並解決其原為公同共有關係所生之土地登記、財產處分運用之困難問題。」故立法目的為解決祭祀公業土地、建物之問題，已核發派下全員證明書之祭祀公業如已無土地、建物，其基於不動產之公同關係即因已無登記標的而不存在，公所毋庸再受理其管理人、派下員或利害關係人申辦派下員變動案件或更正派下全員證明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公業前經全體派下員依民法第</w:t>
      </w:r>
      <w:r>
        <w:rPr>
          <w:rFonts w:eastAsia="標楷體" w:cs="標楷體" w:ascii="標楷體" w:hAnsi="標楷體"/>
          <w:sz w:val="36"/>
          <w:szCs w:val="36"/>
        </w:rPr>
        <w:t>828</w:t>
      </w:r>
      <w:r>
        <w:rPr>
          <w:rFonts w:ascii="標楷體" w:hAnsi="標楷體" w:cs="標楷體" w:eastAsia="標楷體"/>
          <w:sz w:val="36"/>
          <w:szCs w:val="36"/>
        </w:rPr>
        <w:t>條規定同意辦理解散，經公所同意備查有案，其名下全部不動產倘已完成處分，該公所自毋庸受理申請更正派下全員證明書。又利害關係人與其他派下員間倘仍有私權爭執，得循民事訴訟途徑提起救濟。</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1015037409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依法院判決取得派下權，管理人拒不申請更正派下全員證明書，可由利害關係人提出申辦</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派下全員證明書核發後，管理人、派下員或利害關係人發現有漏列、誤列派下員者，得檢具派下現員過半數之同意書，並敘明理由，報經公所公告三十日無人異議後，更正派下全員證明書。有異議者，應向法院提起確認派下權之訴，公所應依法院確定判決辦理。」祭祀公業條例第</w:t>
      </w:r>
      <w:r>
        <w:rPr>
          <w:rFonts w:eastAsia="標楷體" w:cs="標楷體" w:ascii="標楷體" w:hAnsi="標楷體"/>
          <w:sz w:val="36"/>
          <w:szCs w:val="36"/>
        </w:rPr>
        <w:t>17</w:t>
      </w:r>
      <w:r>
        <w:rPr>
          <w:rFonts w:ascii="標楷體" w:hAnsi="標楷體" w:cs="標楷體" w:eastAsia="標楷體"/>
          <w:sz w:val="36"/>
          <w:szCs w:val="36"/>
        </w:rPr>
        <w:t>條定有明文。本件異議人既經法院判決確認取得派下權，爰公所自應依確定判決辦理，如管理人拒不辦理補列派下員，可由利害關係人提出申請後，民政機關再依法院判決書增列派下員。由利害關係人或派下員提出申請者，受理機關自應依規定審核其相關身分證明文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1015037512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祭祀公業已核發派下全員證明書，申請設立人變更</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查祭祀公業條例第</w:t>
      </w:r>
      <w:r>
        <w:rPr>
          <w:rFonts w:eastAsia="標楷體" w:cs="標楷體" w:ascii="標楷體" w:hAnsi="標楷體"/>
          <w:sz w:val="36"/>
          <w:szCs w:val="36"/>
        </w:rPr>
        <w:t>3</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2</w:t>
      </w:r>
      <w:r>
        <w:rPr>
          <w:rFonts w:ascii="標楷體" w:hAnsi="標楷體" w:cs="標楷體" w:eastAsia="標楷體"/>
          <w:sz w:val="36"/>
          <w:szCs w:val="36"/>
        </w:rPr>
        <w:t>款規定，設立人是捐助財產設立祭祀公業之自然人或團體，同條第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4</w:t>
      </w:r>
      <w:r>
        <w:rPr>
          <w:rFonts w:ascii="標楷體" w:hAnsi="標楷體" w:cs="標楷體" w:eastAsia="標楷體"/>
          <w:sz w:val="36"/>
          <w:szCs w:val="36"/>
        </w:rPr>
        <w:t>款規定，派下員是祭祀公業之設立人及繼承其派下權之人，爰派下員應包含設立人。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按該條例第</w:t>
      </w:r>
      <w:r>
        <w:rPr>
          <w:rFonts w:eastAsia="標楷體" w:cs="標楷體" w:ascii="標楷體" w:hAnsi="標楷體"/>
          <w:sz w:val="36"/>
          <w:szCs w:val="36"/>
        </w:rPr>
        <w:t>17</w:t>
      </w:r>
      <w:r>
        <w:rPr>
          <w:rFonts w:ascii="標楷體" w:hAnsi="標楷體" w:cs="標楷體" w:eastAsia="標楷體"/>
          <w:sz w:val="36"/>
          <w:szCs w:val="36"/>
        </w:rPr>
        <w:t>條規定：「祭祀公業派下全員證明書核發後，管理人、派下員或利害關係人發現有漏列、誤列派下員者，得檢具派下現員過半數之同意書，並敘明理由，報經公所公告三十日無人異議後，更正派下全員證明書。有異議者，應向法院提起確認派下權之訴，公所應依法院確定判決辦理。」如祭祀公業於派下全員證明書核發後，申辦設立人變更，受理機關應先查明核對其原申報資料，如屬申報錯誤，且全面推翻原派下組織系統，足以影響派下員權益者，核與上開規定意旨不符。</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本案公業已核發派下全員證明書，因相關資料考證發覺已申報之設立人有誤，究屬申報錯誤或屬派下員漏列情形，應請先行釐清並依上揭說明本權責核處。又祭祀公業屬私權，倘發生派下權爭執，非行政機關得以論斷，應循司法程序訴請法院確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1025036046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祭祀公業申請更正派下現員名冊</w:t>
      </w:r>
    </w:p>
    <w:p>
      <w:pPr>
        <w:pStyle w:val="Normal"/>
        <w:spacing w:lineRule="exact" w:line="400"/>
        <w:ind w:left="720" w:right="0" w:firstLine="720"/>
        <w:jc w:val="both"/>
        <w:rPr/>
      </w:pPr>
      <w:r>
        <w:rPr>
          <w:rStyle w:val="Style11"/>
          <w:rFonts w:ascii="標楷體" w:hAnsi="標楷體" w:cs="標楷體" w:eastAsia="標楷體"/>
          <w:sz w:val="36"/>
          <w:szCs w:val="36"/>
        </w:rPr>
        <w:t>祭祀公業派下現員名冊有誤，如經受理機關查明確為誤繕，自得依行政程序法第</w:t>
      </w:r>
      <w:r>
        <w:rPr>
          <w:rStyle w:val="Style11"/>
          <w:rFonts w:eastAsia="標楷體" w:cs="標楷體" w:ascii="標楷體" w:hAnsi="標楷體"/>
          <w:sz w:val="36"/>
          <w:szCs w:val="36"/>
        </w:rPr>
        <w:t>101</w:t>
      </w:r>
      <w:r>
        <w:rPr>
          <w:rStyle w:val="Style11"/>
          <w:rFonts w:ascii="標楷體" w:hAnsi="標楷體" w:cs="標楷體" w:eastAsia="標楷體"/>
          <w:sz w:val="36"/>
          <w:szCs w:val="36"/>
        </w:rPr>
        <w:t>條規定：「行政處分如有誤寫、誤算或其他類此之顯然錯誤者，處分機關得隨時或依申請更正之。前項更正，附記於原處分書及其正本，如不能附記者，應製作更正書，以書面通知相對人及已知之利害關係人。」辦理更正事宜。倘受理機關未能查明是否為單純之誤繕，就名冊所載之派下員尚有疑義，亦得於該公業依祭祀公業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條規定辦理繼承變動併予公告徵求異議。</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25</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1030307922</w:t>
      </w:r>
      <w:r>
        <w:rPr>
          <w:rStyle w:val="Style11"/>
          <w:rFonts w:ascii="標楷體" w:hAnsi="標楷體" w:cs="標楷體" w:eastAsia="標楷體"/>
          <w:spacing w:val="-32"/>
          <w:sz w:val="36"/>
          <w:szCs w:val="36"/>
        </w:rPr>
        <w:t>號函）</w:t>
      </w:r>
    </w:p>
    <w:p>
      <w:pPr>
        <w:pStyle w:val="Normal"/>
        <w:spacing w:lineRule="exact" w:line="400"/>
        <w:ind w:left="1840" w:right="0" w:hanging="1840"/>
        <w:jc w:val="both"/>
        <w:rPr>
          <w:rFonts w:ascii="標楷體" w:hAnsi="標楷體" w:eastAsia="標楷體" w:cs="標楷體"/>
          <w:sz w:val="36"/>
          <w:szCs w:val="36"/>
        </w:rPr>
      </w:pPr>
      <w:r>
        <w:rPr>
          <w:rFonts w:ascii="標楷體" w:hAnsi="標楷體" w:cs="標楷體" w:eastAsia="標楷體"/>
          <w:sz w:val="36"/>
          <w:szCs w:val="36"/>
        </w:rPr>
        <w:t>第 十八 條　　祭祀公業派下全員證明書核發後，派下員有變動者，管理人、派下員或利害關係人應檢具下列文件，向公所申請公告三十日，無人異議後准予備查；有異議者，依第十二條、第十三條規定之程序辦理：</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一、派下全員證明書。</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二、變動部分之戶籍謄本。</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三、變動前後之系統表。</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四、拋棄書（無人拋棄者，免附）。</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五、派下員變動前後之名冊。</w:t>
      </w:r>
    </w:p>
    <w:p>
      <w:pPr>
        <w:pStyle w:val="Normal"/>
        <w:spacing w:lineRule="exact" w:line="400"/>
        <w:ind w:left="120" w:right="-120" w:firstLine="2430"/>
        <w:jc w:val="both"/>
        <w:rPr>
          <w:rFonts w:ascii="標楷體" w:hAnsi="標楷體" w:eastAsia="標楷體" w:cs="細明體;MingLiU"/>
          <w:sz w:val="36"/>
          <w:szCs w:val="36"/>
        </w:rPr>
      </w:pPr>
      <w:r>
        <w:rPr>
          <w:rFonts w:ascii="標楷體" w:hAnsi="標楷體" w:cs="細明體;MingLiU" w:eastAsia="標楷體"/>
          <w:sz w:val="36"/>
          <w:szCs w:val="36"/>
        </w:rPr>
        <w:t>六、規約（無規約者，免附）。</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祭祀公業派下員變動時，管理人拒不提供派下全員證明書時，受理機關應參照原核發證明之存檔資料做為審查之依據</w:t>
      </w:r>
    </w:p>
    <w:p>
      <w:pPr>
        <w:pStyle w:val="Normal"/>
        <w:spacing w:lineRule="exact" w:line="400"/>
        <w:ind w:left="720" w:right="0" w:firstLine="720"/>
        <w:jc w:val="both"/>
        <w:rPr/>
      </w:pPr>
      <w:r>
        <w:rPr>
          <w:rStyle w:val="Style11"/>
          <w:rFonts w:ascii="標楷體" w:hAnsi="標楷體" w:cs="標楷體" w:eastAsia="標楷體"/>
          <w:sz w:val="36"/>
          <w:szCs w:val="36"/>
        </w:rPr>
        <w:t>祭祀公業派下員變動時為避免管理人拒不申辦派下員繼承變動，致影響派下員之權益，故規定派下員或利害關係人亦得提出申辦。如係由派下員或利害關係人提出申請，受理機</w:t>
      </w:r>
      <w:r>
        <w:rPr>
          <w:rStyle w:val="Style11"/>
          <w:rFonts w:ascii="標楷體" w:hAnsi="標楷體" w:cs="標楷體" w:eastAsia="標楷體"/>
          <w:spacing w:val="-20"/>
          <w:sz w:val="36"/>
          <w:szCs w:val="36"/>
        </w:rPr>
        <w:t>關自應依規定審核其相關身分證明文件</w:t>
      </w:r>
      <w:r>
        <w:rPr>
          <w:rStyle w:val="Style11"/>
          <w:rFonts w:ascii="標楷體" w:hAnsi="標楷體" w:cs="標楷體" w:eastAsia="標楷體"/>
          <w:sz w:val="36"/>
          <w:szCs w:val="36"/>
        </w:rPr>
        <w:t>。至於應檢附之文件，應以「正本」為之，惟管理人拒不提供派下全員證明書時，受理機關應參照原核發證明之存檔資料做為審查之依據。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96</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0960034869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派下員之除名依祭祀公業條例第</w:t>
      </w:r>
      <w:r>
        <w:rPr>
          <w:rFonts w:eastAsia="標楷體" w:cs="標楷體" w:ascii="標楷體" w:hAnsi="標楷體"/>
          <w:b/>
          <w:sz w:val="36"/>
          <w:szCs w:val="36"/>
        </w:rPr>
        <w:t>18</w:t>
      </w:r>
      <w:r>
        <w:rPr>
          <w:rFonts w:ascii="標楷體" w:hAnsi="標楷體" w:cs="標楷體" w:eastAsia="標楷體"/>
          <w:b/>
          <w:sz w:val="36"/>
          <w:szCs w:val="36"/>
        </w:rPr>
        <w:t>條規定辦理派下員變動公告</w:t>
      </w:r>
    </w:p>
    <w:p>
      <w:pPr>
        <w:pStyle w:val="Normal"/>
        <w:spacing w:lineRule="exact" w:line="400"/>
        <w:ind w:left="720" w:right="0" w:firstLine="720"/>
        <w:jc w:val="both"/>
        <w:rPr/>
      </w:pPr>
      <w:r>
        <w:rPr>
          <w:rStyle w:val="Style11"/>
          <w:rFonts w:ascii="標楷體" w:hAnsi="標楷體" w:cs="標楷體" w:eastAsia="標楷體"/>
          <w:sz w:val="36"/>
          <w:szCs w:val="36"/>
        </w:rPr>
        <w:t>祭祀公業派下員之除名，如該公業規約有規定應依其規定，且為保障派下員之權益，受理機關經審核無誤後，並依祭祀公業條例第</w:t>
      </w:r>
      <w:r>
        <w:rPr>
          <w:rStyle w:val="Style11"/>
          <w:rFonts w:eastAsia="標楷體" w:cs="標楷體" w:ascii="標楷體" w:hAnsi="標楷體"/>
          <w:spacing w:val="-20"/>
          <w:sz w:val="36"/>
          <w:szCs w:val="36"/>
        </w:rPr>
        <w:t>18</w:t>
      </w:r>
      <w:r>
        <w:rPr>
          <w:rStyle w:val="Style11"/>
          <w:rFonts w:ascii="標楷體" w:hAnsi="標楷體" w:cs="標楷體" w:eastAsia="標楷體"/>
          <w:spacing w:val="-20"/>
          <w:sz w:val="36"/>
          <w:szCs w:val="36"/>
        </w:rPr>
        <w:t>條規定辦理派下員變動公告</w:t>
      </w:r>
      <w:r>
        <w:rPr>
          <w:rStyle w:val="Style11"/>
          <w:rFonts w:ascii="標楷體" w:hAnsi="標楷體" w:cs="標楷體" w:eastAsia="標楷體"/>
          <w:sz w:val="36"/>
          <w:szCs w:val="36"/>
        </w:rPr>
        <w:t>。</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0970035584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祭祀公業派下權，除規約另有規定外，不得推定代表及由代表繼承</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規定：「本條例施行前已存在之祭祀公業，其派下員依規約定之。無規約或規約未規定者，派下員為設立人及其男系子孫（含養子）。派下員無男系子孫，其女子未出嫁者，得為派下員。該女子招贅夫或未招贅生有男子或收養男子冠母姓者，該男子亦得為派下員。派下之女子、養女、贅婿等有下列情形之一者，亦得為派下員：一、經派下現員三分之二以上書面同意。二、經派下員大會派下現員過半數出席，出席人數三分之二以上同意通</w:t>
      </w:r>
      <w:r>
        <w:rPr>
          <w:rStyle w:val="Style11"/>
          <w:rFonts w:ascii="標楷體" w:hAnsi="標楷體" w:cs="標楷體" w:eastAsia="標楷體"/>
          <w:spacing w:val="-20"/>
          <w:sz w:val="36"/>
          <w:szCs w:val="36"/>
        </w:rPr>
        <w:t>過。」同條例第</w:t>
      </w:r>
      <w:r>
        <w:rPr>
          <w:rStyle w:val="Style11"/>
          <w:rFonts w:eastAsia="標楷體" w:cs="標楷體" w:ascii="標楷體" w:hAnsi="標楷體"/>
          <w:spacing w:val="-20"/>
          <w:sz w:val="36"/>
          <w:szCs w:val="36"/>
        </w:rPr>
        <w:t>5</w:t>
      </w:r>
      <w:r>
        <w:rPr>
          <w:rStyle w:val="Style11"/>
          <w:rFonts w:ascii="標楷體" w:hAnsi="標楷體" w:cs="標楷體" w:eastAsia="標楷體"/>
          <w:spacing w:val="-20"/>
          <w:sz w:val="36"/>
          <w:szCs w:val="36"/>
        </w:rPr>
        <w:t>條規定</w:t>
      </w:r>
      <w:r>
        <w:rPr>
          <w:rStyle w:val="Style11"/>
          <w:rFonts w:ascii="標楷體" w:hAnsi="標楷體" w:cs="標楷體" w:eastAsia="標楷體"/>
          <w:sz w:val="36"/>
          <w:szCs w:val="36"/>
        </w:rPr>
        <w:t>：「本條例施行後，祭祀公業及祭祀公業法人之派下員發生繼承事實時，其繼承人應以共同承擔祭祀者列為派下員。」故祭祀公業派下權，自應依照上開條例辦理，除規約另有規定外，不得推定代表及由代表繼承。祭祀公業條例第</w:t>
      </w:r>
      <w:r>
        <w:rPr>
          <w:rStyle w:val="Style11"/>
          <w:rFonts w:eastAsia="標楷體" w:cs="標楷體" w:ascii="標楷體" w:hAnsi="標楷體"/>
          <w:sz w:val="36"/>
          <w:szCs w:val="36"/>
        </w:rPr>
        <w:t>19</w:t>
      </w:r>
      <w:r>
        <w:rPr>
          <w:rStyle w:val="Style11"/>
          <w:rFonts w:ascii="標楷體" w:hAnsi="標楷體" w:cs="標楷體" w:eastAsia="標楷體"/>
          <w:sz w:val="36"/>
          <w:szCs w:val="36"/>
        </w:rPr>
        <w:t>條規定：「祭祀公業管理人之變動，應由新管理人檢具下列證明文件，向公所申請備查，無需公告：一、派下全員證明書。二、規約（無規約者，免附）。三、選任之證明文件。」係指祭祀公業管理人之變動除規約另有規定外，應以選任或同意書方式為之。本案原核發之「祭祀公業派下代表全員證明書」如無規約規定得以派下代表列冊，並經查明屬實，倘該公業欲申請成立祭祀公業法人，應請該公業依據原核發證明書之派下代表死亡者，依照祭祀公業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條規定辦理派下全員系統表及派下現員名冊繼承變動。至於如有漏列者，應俟該公業死亡繼承變動辦理後，再行依祭祀公業條例第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條規定辦理派下員漏列事實。</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0970036135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派下員間發生「歸就」（讓與）事實，應由該公業列入派下全員系統表及派下現員名冊，敘明「歸就」（讓與）事由，並依規定一併公告徵求異議</w:t>
      </w:r>
    </w:p>
    <w:p>
      <w:pPr>
        <w:pStyle w:val="Normal"/>
        <w:spacing w:lineRule="exact" w:line="400"/>
        <w:ind w:left="720" w:right="0" w:firstLine="720"/>
        <w:jc w:val="both"/>
        <w:rPr/>
      </w:pPr>
      <w:r>
        <w:rPr>
          <w:rStyle w:val="Style11"/>
          <w:rFonts w:ascii="標楷體" w:hAnsi="標楷體" w:cs="標楷體" w:eastAsia="標楷體"/>
          <w:sz w:val="36"/>
          <w:szCs w:val="36"/>
        </w:rPr>
        <w:t>關於祭祀公業派下全員證明書核發前或核發後，派下員間發生「歸就」（讓與），係基於派下員之意思，是否需其他派下員同意，應依該公業之規約規定辦理，惟為明瞭派下系統關係，並期派下全員系統表及派下現員名冊之完整，如有派下員間發生「歸就」（讓與）事實，應由該公業列入派下全員系統表及派下現員名冊，敘明</w:t>
      </w:r>
      <w:r>
        <w:rPr>
          <w:rStyle w:val="Style11"/>
          <w:rFonts w:ascii="標楷體" w:hAnsi="標楷體" w:cs="標楷體" w:eastAsia="標楷體"/>
          <w:spacing w:val="-20"/>
          <w:sz w:val="36"/>
          <w:szCs w:val="36"/>
        </w:rPr>
        <w:t>「歸就」（讓與）事由，並依祭祀公業條例第</w:t>
      </w:r>
      <w:r>
        <w:rPr>
          <w:rStyle w:val="Style11"/>
          <w:rFonts w:eastAsia="標楷體" w:cs="標楷體" w:ascii="標楷體" w:hAnsi="標楷體"/>
          <w:spacing w:val="-20"/>
          <w:sz w:val="36"/>
          <w:szCs w:val="36"/>
        </w:rPr>
        <w:t>11</w:t>
      </w:r>
      <w:r>
        <w:rPr>
          <w:rStyle w:val="Style11"/>
          <w:rFonts w:ascii="標楷體" w:hAnsi="標楷體" w:cs="標楷體" w:eastAsia="標楷體"/>
          <w:spacing w:val="-20"/>
          <w:sz w:val="36"/>
          <w:szCs w:val="36"/>
        </w:rPr>
        <w:t>條</w:t>
      </w:r>
      <w:r>
        <w:rPr>
          <w:rStyle w:val="Style11"/>
          <w:rFonts w:ascii="標楷體" w:hAnsi="標楷體" w:cs="標楷體" w:eastAsia="標楷體"/>
          <w:sz w:val="36"/>
          <w:szCs w:val="36"/>
        </w:rPr>
        <w:t>、第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條規定一併公告徵求異議。</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31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0990031836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祭祀公業變動事項之公告時間、地點得參照同條例第</w:t>
      </w:r>
      <w:r>
        <w:rPr>
          <w:rFonts w:eastAsia="標楷體" w:cs="標楷體" w:ascii="標楷體" w:hAnsi="標楷體"/>
          <w:b/>
          <w:sz w:val="36"/>
          <w:szCs w:val="36"/>
        </w:rPr>
        <w:t>11</w:t>
      </w:r>
      <w:r>
        <w:rPr>
          <w:rFonts w:ascii="標楷體" w:hAnsi="標楷體" w:cs="標楷體" w:eastAsia="標楷體"/>
          <w:b/>
          <w:sz w:val="36"/>
          <w:szCs w:val="36"/>
        </w:rPr>
        <w:t>條規定辦理無須刊登新聞紙及電腦網站</w:t>
      </w:r>
    </w:p>
    <w:p>
      <w:pPr>
        <w:pStyle w:val="Normal"/>
        <w:spacing w:lineRule="exact" w:line="400"/>
        <w:ind w:left="720" w:right="0" w:firstLine="720"/>
        <w:jc w:val="both"/>
        <w:rPr/>
      </w:pPr>
      <w:r>
        <w:rPr>
          <w:rStyle w:val="Style11"/>
          <w:rFonts w:ascii="標楷體" w:hAnsi="標楷體" w:cs="標楷體" w:eastAsia="標楷體"/>
          <w:sz w:val="36"/>
          <w:szCs w:val="36"/>
        </w:rPr>
        <w:t>查祭祀公業派下全員證明書核發後，祭祀公業如申辦派下員漏列、誤列、繼承變動或土地（建物）漏列、誤列之公告，</w:t>
      </w:r>
      <w:r>
        <w:rPr>
          <w:rStyle w:val="Style11"/>
          <w:rFonts w:ascii="標楷體" w:hAnsi="標楷體" w:cs="標楷體" w:eastAsia="標楷體"/>
          <w:spacing w:val="-20"/>
          <w:sz w:val="36"/>
          <w:szCs w:val="36"/>
        </w:rPr>
        <w:t>應分別依祭祀公業條例第</w:t>
      </w:r>
      <w:r>
        <w:rPr>
          <w:rStyle w:val="Style11"/>
          <w:rFonts w:eastAsia="標楷體" w:cs="標楷體" w:ascii="標楷體" w:hAnsi="標楷體"/>
          <w:spacing w:val="-20"/>
          <w:sz w:val="36"/>
          <w:szCs w:val="36"/>
        </w:rPr>
        <w:t>17</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18</w:t>
      </w:r>
      <w:r>
        <w:rPr>
          <w:rStyle w:val="Style11"/>
          <w:rFonts w:ascii="標楷體" w:hAnsi="標楷體" w:cs="標楷體" w:eastAsia="標楷體"/>
          <w:spacing w:val="-20"/>
          <w:sz w:val="36"/>
          <w:szCs w:val="36"/>
        </w:rPr>
        <w:t>條</w:t>
      </w:r>
      <w:r>
        <w:rPr>
          <w:rStyle w:val="Style11"/>
          <w:rFonts w:ascii="標楷體" w:hAnsi="標楷體" w:cs="標楷體" w:eastAsia="標楷體"/>
          <w:sz w:val="36"/>
          <w:szCs w:val="36"/>
        </w:rPr>
        <w:t>、第</w:t>
      </w:r>
      <w:r>
        <w:rPr>
          <w:rStyle w:val="Style11"/>
          <w:rFonts w:eastAsia="標楷體" w:cs="標楷體" w:ascii="標楷體" w:hAnsi="標楷體"/>
          <w:sz w:val="36"/>
          <w:szCs w:val="36"/>
        </w:rPr>
        <w:t>49</w:t>
      </w:r>
      <w:r>
        <w:rPr>
          <w:rStyle w:val="Style11"/>
          <w:rFonts w:ascii="標楷體" w:hAnsi="標楷體" w:cs="標楷體" w:eastAsia="標楷體"/>
          <w:sz w:val="36"/>
          <w:szCs w:val="36"/>
        </w:rPr>
        <w:t>條規定辦</w:t>
      </w:r>
      <w:r>
        <w:rPr>
          <w:rStyle w:val="Style11"/>
          <w:rFonts w:ascii="標楷體" w:hAnsi="標楷體" w:cs="標楷體" w:eastAsia="標楷體"/>
          <w:spacing w:val="-20"/>
          <w:sz w:val="36"/>
          <w:szCs w:val="36"/>
        </w:rPr>
        <w:t>理公告，惟條文並無另行規定其公告程序</w:t>
      </w:r>
      <w:r>
        <w:rPr>
          <w:rStyle w:val="Style11"/>
          <w:rFonts w:ascii="標楷體" w:hAnsi="標楷體" w:cs="標楷體" w:eastAsia="標楷體"/>
          <w:sz w:val="36"/>
          <w:szCs w:val="36"/>
        </w:rPr>
        <w:t>，為達公告周知，其公告時間、地點得參照同條例第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條規定辦理；至於此類公告，因係屬祭祀公業完成申報核發派下全員證明書後有關異動事項之公告，無須刊登新聞紙及電腦網站。另祭祀公業條例第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w:t>
      </w:r>
      <w:r>
        <w:rPr>
          <w:rStyle w:val="Style11"/>
          <w:rFonts w:ascii="標楷體" w:hAnsi="標楷體" w:cs="標楷體" w:eastAsia="標楷體"/>
          <w:sz w:val="36"/>
          <w:szCs w:val="36"/>
        </w:rPr>
        <w:t>項規定之公告，係屬更正申報事項之公告，故應依同條例第</w:t>
      </w:r>
      <w:r>
        <w:rPr>
          <w:rStyle w:val="Style11"/>
          <w:rFonts w:eastAsia="標楷體" w:cs="標楷體" w:ascii="標楷體" w:hAnsi="標楷體"/>
          <w:sz w:val="36"/>
          <w:szCs w:val="36"/>
        </w:rPr>
        <w:t>11</w:t>
      </w:r>
      <w:r>
        <w:rPr>
          <w:rStyle w:val="Style11"/>
          <w:rFonts w:ascii="標楷體" w:hAnsi="標楷體" w:cs="標楷體" w:eastAsia="標楷體"/>
          <w:sz w:val="36"/>
          <w:szCs w:val="36"/>
        </w:rPr>
        <w:t>條規定辦</w:t>
      </w:r>
      <w:r>
        <w:rPr>
          <w:rStyle w:val="Style11"/>
          <w:rFonts w:ascii="標楷體" w:hAnsi="標楷體" w:cs="標楷體" w:eastAsia="標楷體"/>
          <w:spacing w:val="-32"/>
          <w:sz w:val="36"/>
          <w:szCs w:val="36"/>
        </w:rPr>
        <w:t>理。（內政部</w:t>
      </w:r>
      <w:r>
        <w:rPr>
          <w:rStyle w:val="Style11"/>
          <w:rFonts w:eastAsia="標楷體" w:cs="標楷體" w:ascii="標楷體" w:hAnsi="標楷體"/>
          <w:spacing w:val="-32"/>
          <w:sz w:val="36"/>
          <w:szCs w:val="36"/>
        </w:rPr>
        <w:t>99</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21</w:t>
      </w:r>
      <w:r>
        <w:rPr>
          <w:rStyle w:val="Style11"/>
          <w:rFonts w:ascii="標楷體" w:hAnsi="標楷體" w:cs="標楷體" w:eastAsia="標楷體"/>
          <w:spacing w:val="-32"/>
          <w:sz w:val="36"/>
          <w:szCs w:val="36"/>
        </w:rPr>
        <w:t>日內授中民字第</w:t>
      </w:r>
      <w:r>
        <w:rPr>
          <w:rStyle w:val="Style11"/>
          <w:rFonts w:eastAsia="標楷體" w:cs="標楷體" w:ascii="標楷體" w:hAnsi="標楷體"/>
          <w:spacing w:val="-32"/>
          <w:sz w:val="36"/>
          <w:szCs w:val="36"/>
        </w:rPr>
        <w:t>0990030274</w:t>
      </w:r>
      <w:r>
        <w:rPr>
          <w:rStyle w:val="Style11"/>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17</w:t>
      </w:r>
      <w:r>
        <w:rPr>
          <w:rFonts w:ascii="標楷體" w:hAnsi="標楷體" w:cs="標楷體" w:eastAsia="標楷體"/>
          <w:b/>
          <w:sz w:val="36"/>
          <w:szCs w:val="36"/>
        </w:rPr>
        <w:t>條、第</w:t>
      </w:r>
      <w:r>
        <w:rPr>
          <w:rFonts w:eastAsia="標楷體" w:cs="標楷體" w:ascii="標楷體" w:hAnsi="標楷體"/>
          <w:b/>
          <w:sz w:val="36"/>
          <w:szCs w:val="36"/>
        </w:rPr>
        <w:t>18</w:t>
      </w:r>
      <w:r>
        <w:rPr>
          <w:rFonts w:ascii="標楷體" w:hAnsi="標楷體" w:cs="標楷體" w:eastAsia="標楷體"/>
          <w:b/>
          <w:sz w:val="36"/>
          <w:szCs w:val="36"/>
        </w:rPr>
        <w:t>條適用</w:t>
      </w:r>
    </w:p>
    <w:p>
      <w:pPr>
        <w:pStyle w:val="Normal"/>
        <w:spacing w:lineRule="exact" w:line="400"/>
        <w:ind w:left="720" w:right="0" w:firstLine="720"/>
        <w:jc w:val="both"/>
        <w:rPr/>
      </w:pPr>
      <w:r>
        <w:rPr>
          <w:rStyle w:val="Style11"/>
          <w:rFonts w:ascii="標楷體" w:hAnsi="標楷體" w:cs="標楷體" w:eastAsia="標楷體"/>
          <w:sz w:val="36"/>
          <w:szCs w:val="36"/>
        </w:rPr>
        <w:t>祭祀公業派下全員證明書核發後，派下員死亡者，應依照祭祀公業條例第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條規定辦理派下全員系統表及派下現員名冊繼承變動。至祭祀公業管理人、派下員或利害關係人發現派</w:t>
      </w:r>
      <w:r>
        <w:rPr>
          <w:rStyle w:val="Style11"/>
          <w:rFonts w:ascii="標楷體" w:hAnsi="標楷體" w:cs="標楷體" w:eastAsia="標楷體"/>
          <w:spacing w:val="-20"/>
          <w:sz w:val="36"/>
          <w:szCs w:val="36"/>
        </w:rPr>
        <w:t>下全員證明書有漏列、誤列派下員者</w:t>
      </w:r>
      <w:r>
        <w:rPr>
          <w:rStyle w:val="Style11"/>
          <w:rFonts w:ascii="標楷體" w:hAnsi="標楷體" w:cs="標楷體" w:eastAsia="標楷體"/>
          <w:sz w:val="36"/>
          <w:szCs w:val="36"/>
        </w:rPr>
        <w:t>，則得依同條例第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條規定申請更正派下全員證明書，惟祭祀公業之派下員已有發生繼承事實時，應俟繼承變動辦理後，再行辦理派下員漏列、誤列事項。</w:t>
      </w:r>
    </w:p>
    <w:p>
      <w:pPr>
        <w:pStyle w:val="Normal"/>
        <w:spacing w:lineRule="exact" w:line="400"/>
        <w:ind w:left="720" w:right="0" w:firstLine="720"/>
        <w:jc w:val="both"/>
        <w:rPr/>
      </w:pPr>
      <w:r>
        <w:rPr>
          <w:rStyle w:val="Style11"/>
          <w:rFonts w:ascii="標楷體" w:hAnsi="標楷體" w:cs="標楷體" w:eastAsia="標楷體"/>
          <w:sz w:val="36"/>
          <w:szCs w:val="36"/>
        </w:rPr>
        <w:t>有關祭祀公業繼承變動與派下員漏列、誤列事項可否合併申報一節，應視繼承變動後派下現員人數是否影響第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條之同意人數，宜由各受</w:t>
      </w:r>
      <w:r>
        <w:rPr>
          <w:rStyle w:val="Style11"/>
          <w:rFonts w:ascii="標楷體" w:hAnsi="標楷體" w:cs="標楷體" w:eastAsia="標楷體"/>
          <w:spacing w:val="-20"/>
          <w:sz w:val="36"/>
          <w:szCs w:val="36"/>
        </w:rPr>
        <w:t>理機關依個案事實認定</w:t>
      </w:r>
      <w:r>
        <w:rPr>
          <w:rStyle w:val="Style11"/>
          <w:rFonts w:ascii="標楷體" w:hAnsi="標楷體" w:cs="標楷體" w:eastAsia="標楷體"/>
          <w:sz w:val="36"/>
          <w:szCs w:val="36"/>
        </w:rPr>
        <w:t>。</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0990031848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18</w:t>
      </w:r>
      <w:r>
        <w:rPr>
          <w:rFonts w:ascii="標楷體" w:hAnsi="標楷體" w:cs="標楷體" w:eastAsia="標楷體"/>
          <w:b/>
          <w:sz w:val="36"/>
          <w:szCs w:val="36"/>
        </w:rPr>
        <w:t>條規定無申請期間限制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按祭祀公業派下全員證明書核發後，派下員有變動者，管理人、派下員或利害關係人應依祭祀公業條例第</w:t>
      </w:r>
      <w:r>
        <w:rPr>
          <w:rFonts w:eastAsia="標楷體" w:cs="標楷體" w:ascii="標楷體" w:hAnsi="標楷體"/>
          <w:sz w:val="36"/>
          <w:szCs w:val="36"/>
        </w:rPr>
        <w:t>18</w:t>
      </w:r>
      <w:r>
        <w:rPr>
          <w:rFonts w:ascii="標楷體" w:hAnsi="標楷體" w:cs="標楷體" w:eastAsia="標楷體"/>
          <w:sz w:val="36"/>
          <w:szCs w:val="36"/>
        </w:rPr>
        <w:t>條規定檢具申請文件向公所申辦派下員變動備查，前揭條文雖無申請期間限制，惟為保障實際派下現員之權益，祭祀公業列冊之派下現員如發生繼承事實，該公業應自知悉時起由管理人、派下員或利害關係人儘速備妥申請文件向公所申辦，至派下權繼承及其行使之爭議應由當事人逕依民事訴訟程序解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0990036574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有關採「指定代表制」之祭祀公業，辦理重新補登列全體派下員疑義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查依本部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11</w:t>
      </w:r>
      <w:r>
        <w:rPr>
          <w:rFonts w:ascii="標楷體" w:hAnsi="標楷體" w:cs="標楷體" w:eastAsia="標楷體"/>
          <w:sz w:val="36"/>
          <w:szCs w:val="36"/>
        </w:rPr>
        <w:t>日內授中民字第</w:t>
      </w:r>
      <w:r>
        <w:rPr>
          <w:rFonts w:eastAsia="標楷體" w:cs="標楷體" w:ascii="標楷體" w:hAnsi="標楷體"/>
          <w:sz w:val="36"/>
          <w:szCs w:val="36"/>
        </w:rPr>
        <w:t>0980037261</w:t>
      </w:r>
      <w:r>
        <w:rPr>
          <w:rFonts w:ascii="標楷體" w:hAnsi="標楷體" w:cs="標楷體" w:eastAsia="標楷體"/>
          <w:sz w:val="36"/>
          <w:szCs w:val="36"/>
        </w:rPr>
        <w:t>號函意旨，所謂「補登列」全體派下員係指如「指定代表繼承制」已明訂於規約，且規約經主管機關備查有案之祭祀公業，其派下員發生繼承事實係於祭祀公業條例施行前，應請該公業對於原核發證明書之派下代表死亡者，依照祭祀公業條例第</w:t>
      </w:r>
      <w:r>
        <w:rPr>
          <w:rFonts w:eastAsia="標楷體" w:cs="標楷體" w:ascii="標楷體" w:hAnsi="標楷體"/>
          <w:sz w:val="36"/>
          <w:szCs w:val="36"/>
        </w:rPr>
        <w:t>18</w:t>
      </w:r>
      <w:r>
        <w:rPr>
          <w:rFonts w:ascii="標楷體" w:hAnsi="標楷體" w:cs="標楷體" w:eastAsia="標楷體"/>
          <w:sz w:val="36"/>
          <w:szCs w:val="36"/>
        </w:rPr>
        <w:t>條規定辦理派下全員系統表及派下現員名冊繼承變動。至於如有漏列者，應俟該公業死亡繼承變動辦理後，再行依祭祀公業條例第</w:t>
      </w:r>
      <w:r>
        <w:rPr>
          <w:rFonts w:eastAsia="標楷體" w:cs="標楷體" w:ascii="標楷體" w:hAnsi="標楷體"/>
          <w:sz w:val="36"/>
          <w:szCs w:val="36"/>
        </w:rPr>
        <w:t>17</w:t>
      </w:r>
      <w:r>
        <w:rPr>
          <w:rFonts w:ascii="標楷體" w:hAnsi="標楷體" w:cs="標楷體" w:eastAsia="標楷體"/>
          <w:sz w:val="36"/>
          <w:szCs w:val="36"/>
        </w:rPr>
        <w:t>條規定辦理派下員補列事實。</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0990036729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有關派下員變動異議疑義</w:t>
      </w:r>
    </w:p>
    <w:p>
      <w:pPr>
        <w:pStyle w:val="Normal"/>
        <w:spacing w:lineRule="exact" w:line="400"/>
        <w:ind w:left="720" w:right="0" w:firstLine="720"/>
        <w:jc w:val="both"/>
        <w:rPr/>
      </w:pPr>
      <w:r>
        <w:rPr>
          <w:rStyle w:val="Style11"/>
          <w:rFonts w:ascii="標楷體" w:hAnsi="標楷體" w:cs="標楷體" w:eastAsia="標楷體"/>
          <w:sz w:val="36"/>
          <w:szCs w:val="36"/>
        </w:rPr>
        <w:t>按已取得派下全員證明書之祭祀公業或祭祀公業法人派下現員變動者，應依祭祀公業條例第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條或第</w:t>
      </w:r>
      <w:r>
        <w:rPr>
          <w:rStyle w:val="Style11"/>
          <w:rFonts w:eastAsia="標楷體" w:cs="標楷體" w:ascii="標楷體" w:hAnsi="標楷體"/>
          <w:sz w:val="36"/>
          <w:szCs w:val="36"/>
        </w:rPr>
        <w:t>37</w:t>
      </w:r>
      <w:r>
        <w:rPr>
          <w:rStyle w:val="Style11"/>
          <w:rFonts w:ascii="標楷體" w:hAnsi="標楷體" w:cs="標楷體" w:eastAsia="標楷體"/>
          <w:sz w:val="36"/>
          <w:szCs w:val="36"/>
        </w:rPr>
        <w:t>條規定辦理，有異議者，應依同條例第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13</w:t>
      </w:r>
      <w:r>
        <w:rPr>
          <w:rStyle w:val="Style11"/>
          <w:rFonts w:ascii="標楷體" w:hAnsi="標楷體" w:cs="標楷體" w:eastAsia="標楷體"/>
          <w:sz w:val="36"/>
          <w:szCs w:val="36"/>
        </w:rPr>
        <w:t>條規定之程序辦理。祭祀公業或祭祀公業法人派下員變動案之異議人在法定期間內所提確認之訴因程序不合法，經法院依民事</w:t>
      </w:r>
      <w:r>
        <w:rPr>
          <w:rStyle w:val="Style11"/>
          <w:rFonts w:ascii="標楷體" w:hAnsi="標楷體" w:cs="標楷體" w:eastAsia="標楷體"/>
          <w:spacing w:val="-20"/>
          <w:sz w:val="36"/>
          <w:szCs w:val="36"/>
        </w:rPr>
        <w:t>訴訟法第</w:t>
      </w:r>
      <w:r>
        <w:rPr>
          <w:rStyle w:val="Style11"/>
          <w:rFonts w:eastAsia="標楷體" w:cs="標楷體" w:ascii="標楷體" w:hAnsi="標楷體"/>
          <w:spacing w:val="-20"/>
          <w:sz w:val="36"/>
          <w:szCs w:val="36"/>
        </w:rPr>
        <w:t>249</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項規定裁定駁回在案</w:t>
      </w:r>
      <w:r>
        <w:rPr>
          <w:rStyle w:val="Style11"/>
          <w:rFonts w:ascii="標楷體" w:hAnsi="標楷體" w:cs="標楷體" w:eastAsia="標楷體"/>
          <w:sz w:val="36"/>
          <w:szCs w:val="36"/>
        </w:rPr>
        <w:t>，異議人固於法定期間屆滿後復提起同一訴訟，仍應視同未於法定期間</w:t>
      </w:r>
      <w:r>
        <w:rPr>
          <w:rStyle w:val="Style11"/>
          <w:rFonts w:ascii="標楷體" w:hAnsi="標楷體" w:cs="標楷體" w:eastAsia="標楷體"/>
          <w:spacing w:val="-20"/>
          <w:sz w:val="36"/>
          <w:szCs w:val="36"/>
        </w:rPr>
        <w:t>內起訴，受理機關應准</w:t>
      </w:r>
      <w:r>
        <w:rPr>
          <w:rStyle w:val="Style11"/>
          <w:rFonts w:ascii="標楷體" w:hAnsi="標楷體" w:cs="標楷體" w:eastAsia="標楷體"/>
          <w:spacing w:val="-20"/>
          <w:sz w:val="36"/>
          <w:szCs w:val="36"/>
        </w:rPr>
        <w:t>予</w:t>
      </w:r>
      <w:r>
        <w:rPr>
          <w:rStyle w:val="Style11"/>
          <w:rFonts w:ascii="標楷體" w:hAnsi="標楷體" w:cs="標楷體" w:eastAsia="標楷體"/>
          <w:spacing w:val="-20"/>
          <w:sz w:val="36"/>
          <w:szCs w:val="36"/>
        </w:rPr>
        <w:t>備查或變更登記</w:t>
      </w:r>
      <w:r>
        <w:rPr>
          <w:rStyle w:val="Style11"/>
          <w:rFonts w:ascii="標楷體" w:hAnsi="標楷體" w:cs="標楷體" w:eastAsia="標楷體"/>
          <w:sz w:val="36"/>
          <w:szCs w:val="36"/>
        </w:rPr>
        <w:t>，若與將來法院確定判決有出入部分，再行依法院確定判決辦理。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01</w:t>
      </w:r>
      <w:r>
        <w:rPr>
          <w:rFonts w:ascii="標楷體" w:hAnsi="標楷體" w:cs="標楷體" w:eastAsia="標楷體"/>
          <w:spacing w:val="-32"/>
          <w:sz w:val="36"/>
          <w:szCs w:val="36"/>
        </w:rPr>
        <w:t>月</w:t>
      </w:r>
      <w:r>
        <w:rPr>
          <w:rFonts w:eastAsia="標楷體" w:cs="標楷體" w:ascii="標楷體" w:hAnsi="標楷體"/>
          <w:spacing w:val="-32"/>
          <w:sz w:val="36"/>
          <w:szCs w:val="36"/>
        </w:rPr>
        <w:t>20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1015035082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原採代表繼承之組織，祭祀公業條例施行後，申請派下員繼承變動或登記祭祀公業法人時相關規定</w:t>
      </w:r>
    </w:p>
    <w:p>
      <w:pPr>
        <w:pStyle w:val="Normal"/>
        <w:spacing w:lineRule="exact" w:line="400"/>
        <w:ind w:left="720" w:right="0" w:firstLine="720"/>
        <w:jc w:val="both"/>
        <w:rPr/>
      </w:pPr>
      <w:r>
        <w:rPr>
          <w:rStyle w:val="Style11"/>
          <w:rFonts w:ascii="標楷體" w:hAnsi="標楷體" w:cs="標楷體" w:eastAsia="標楷體"/>
          <w:sz w:val="36"/>
          <w:szCs w:val="36"/>
        </w:rPr>
        <w:t>有關早期己完成申報並核發派下證明之祭祀公業，原採「指定繼承」或「代表繼承」或特定會（股）份持分之特殊組織等，如已明訂於規約，且規約經主管機關備查有案，其派下員發生繼承事實係於祭祀公業條例施行前，應准其依照規約繼續辦理繼承變動，祭祀公業條例施行後，祭祀公業規約規定指定代表繼承與祭祀公業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w:t>
      </w:r>
      <w:r>
        <w:rPr>
          <w:rStyle w:val="Style11"/>
          <w:rFonts w:ascii="標楷體" w:hAnsi="標楷體" w:cs="標楷體" w:eastAsia="標楷體"/>
          <w:spacing w:val="-20"/>
          <w:sz w:val="36"/>
          <w:szCs w:val="36"/>
        </w:rPr>
        <w:t>不一時，除應優先適用條例規定辦理外</w:t>
      </w:r>
      <w:r>
        <w:rPr>
          <w:rStyle w:val="Style11"/>
          <w:rFonts w:ascii="標楷體" w:hAnsi="標楷體" w:cs="標楷體" w:eastAsia="標楷體"/>
          <w:sz w:val="36"/>
          <w:szCs w:val="36"/>
        </w:rPr>
        <w:t>，並請變更其規約。</w:t>
      </w:r>
    </w:p>
    <w:p>
      <w:pPr>
        <w:pStyle w:val="Normal"/>
        <w:spacing w:lineRule="exact" w:line="400"/>
        <w:ind w:left="720" w:right="0" w:firstLine="720"/>
        <w:jc w:val="both"/>
        <w:rPr/>
      </w:pPr>
      <w:r>
        <w:rPr>
          <w:rStyle w:val="Style11"/>
          <w:rFonts w:ascii="標楷體" w:hAnsi="標楷體" w:cs="標楷體" w:eastAsia="標楷體"/>
          <w:sz w:val="36"/>
          <w:szCs w:val="36"/>
        </w:rPr>
        <w:t>旨揭類型祭祀公業，申請登記為祭祀公業法人，其派下員發生繼承事實係於祭祀公業條例施行後，應依祭祀公業條例第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條規定辦理；另祭祀公業如設有管理委員會等內部事務之組織，基於祭祀公業選擇存續及私權自治原則，尊重其維持舊有慣例、特殊組織運作方式，惟應於法人章程內明訂，且決議事項不得牴觸祭祀公業條例第</w:t>
      </w:r>
      <w:r>
        <w:rPr>
          <w:rStyle w:val="Style11"/>
          <w:rFonts w:eastAsia="標楷體" w:cs="標楷體" w:ascii="標楷體" w:hAnsi="標楷體"/>
          <w:sz w:val="36"/>
          <w:szCs w:val="36"/>
        </w:rPr>
        <w:t>30</w:t>
      </w:r>
      <w:r>
        <w:rPr>
          <w:rStyle w:val="Style11"/>
          <w:rFonts w:ascii="標楷體" w:hAnsi="標楷體" w:cs="標楷體" w:eastAsia="標楷體"/>
          <w:sz w:val="36"/>
          <w:szCs w:val="36"/>
        </w:rPr>
        <w:t>條規定，以保障實際全體派下員權利。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旨揭類型祭祀公業派下系統表之製列及自始缺（無）系統表之補行製列，得以原核發之派下名冊往後依戶籍資料及變動名冊填列系統表，並於系統表中明確加註指定或代表或特殊組織情形，以維其傳統組織運作。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01</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1000720245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申請人撤回派下員變動公告疑義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18</w:t>
      </w:r>
      <w:r>
        <w:rPr>
          <w:rFonts w:ascii="標楷體" w:hAnsi="標楷體" w:cs="標楷體" w:eastAsia="標楷體"/>
          <w:sz w:val="36"/>
          <w:szCs w:val="36"/>
        </w:rPr>
        <w:t>條規定，管理人、派下員或利害關係人均得向公所申請派下員變動公告</w:t>
      </w:r>
      <w:r>
        <w:rPr>
          <w:rFonts w:eastAsia="標楷體" w:cs="標楷體" w:ascii="標楷體" w:hAnsi="標楷體"/>
          <w:sz w:val="36"/>
          <w:szCs w:val="36"/>
        </w:rPr>
        <w:t>30</w:t>
      </w:r>
      <w:r>
        <w:rPr>
          <w:rFonts w:ascii="標楷體" w:hAnsi="標楷體" w:cs="標楷體" w:eastAsia="標楷體"/>
          <w:sz w:val="36"/>
          <w:szCs w:val="36"/>
        </w:rPr>
        <w:t>日，公告期間如有人異議，異議人向法院提起確認派下權之訴，異議人於確定判決前撤回確認派下權之訴，經查明無誤，公所應依規定准序備查；倘公所備查前，申請人因故欲撤回原派下員變動申請案，得檢具相關證明文件，並敘明理由，由公所審認並廢止其公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1015760087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祭祀公業名下已無財產存續，民政機關毋需再受理其申辦派下員變動案件</w:t>
      </w:r>
    </w:p>
    <w:p>
      <w:pPr>
        <w:pStyle w:val="Normal"/>
        <w:spacing w:lineRule="exact" w:line="400"/>
        <w:ind w:left="720" w:right="0" w:firstLine="720"/>
        <w:jc w:val="both"/>
        <w:rPr/>
      </w:pPr>
      <w:r>
        <w:rPr>
          <w:rStyle w:val="Style11"/>
          <w:rFonts w:ascii="標楷體" w:hAnsi="標楷體" w:cs="標楷體" w:eastAsia="標楷體"/>
          <w:sz w:val="36"/>
          <w:szCs w:val="36"/>
        </w:rPr>
        <w:t>為達延續宗族傳統兼顧土地利用及增進公共利益之目標，配合地籍清理之政策方向，以維持祭祀公業之優良傳統，並解決其原為</w:t>
      </w:r>
      <w:r>
        <w:rPr>
          <w:rStyle w:val="Style11"/>
          <w:rFonts w:ascii="標楷體" w:hAnsi="標楷體" w:cs="標楷體" w:eastAsia="標楷體"/>
          <w:spacing w:val="-20"/>
          <w:sz w:val="36"/>
          <w:szCs w:val="36"/>
        </w:rPr>
        <w:t>公同共有關係所衍生之土地登記</w:t>
      </w:r>
      <w:r>
        <w:rPr>
          <w:rStyle w:val="Style11"/>
          <w:rFonts w:ascii="標楷體" w:hAnsi="標楷體" w:cs="標楷體" w:eastAsia="標楷體"/>
          <w:sz w:val="36"/>
          <w:szCs w:val="36"/>
        </w:rPr>
        <w:t>、財產處分運用之困難問題，爰制定祭祀公業條例自</w:t>
      </w:r>
      <w:r>
        <w:rPr>
          <w:rStyle w:val="Style11"/>
          <w:rFonts w:eastAsia="標楷體" w:cs="標楷體" w:ascii="標楷體" w:hAnsi="標楷體"/>
          <w:sz w:val="36"/>
          <w:szCs w:val="36"/>
        </w:rPr>
        <w:t>97</w:t>
      </w:r>
      <w:r>
        <w:rPr>
          <w:rStyle w:val="Style11"/>
          <w:rFonts w:ascii="標楷體" w:hAnsi="標楷體" w:cs="標楷體" w:eastAsia="標楷體"/>
          <w:sz w:val="36"/>
          <w:szCs w:val="36"/>
        </w:rPr>
        <w:t>年</w:t>
      </w:r>
      <w:r>
        <w:rPr>
          <w:rStyle w:val="Style11"/>
          <w:rFonts w:eastAsia="標楷體" w:cs="標楷體" w:ascii="標楷體" w:hAnsi="標楷體"/>
          <w:sz w:val="36"/>
          <w:szCs w:val="36"/>
        </w:rPr>
        <w:t>7</w:t>
      </w:r>
      <w:r>
        <w:rPr>
          <w:rStyle w:val="Style11"/>
          <w:rFonts w:ascii="標楷體" w:hAnsi="標楷體" w:cs="標楷體" w:eastAsia="標楷體"/>
          <w:sz w:val="36"/>
          <w:szCs w:val="36"/>
        </w:rPr>
        <w:t>月</w:t>
      </w:r>
      <w:r>
        <w:rPr>
          <w:rStyle w:val="Style11"/>
          <w:rFonts w:eastAsia="標楷體" w:cs="標楷體" w:ascii="標楷體" w:hAnsi="標楷體"/>
          <w:sz w:val="36"/>
          <w:szCs w:val="36"/>
        </w:rPr>
        <w:t>1</w:t>
      </w:r>
      <w:r>
        <w:rPr>
          <w:rStyle w:val="Style11"/>
          <w:rFonts w:ascii="標楷體" w:hAnsi="標楷體" w:cs="標楷體" w:eastAsia="標楷體"/>
          <w:sz w:val="36"/>
          <w:szCs w:val="36"/>
        </w:rPr>
        <w:t>日施行。其立法目的係為解決祭祀公業土地、建物之問題，祭祀公業如已無土地、建物，其基於不動產之公同關係即因已無登記標的而不存在，除為領取土地徵收補償費需確認派下員同意人數之情形外，祭祀公業名下已無財產存續，如經受理機關查明無誤者，民政機關毋需再受理其申辦派下員變動案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18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1015036149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有關早期已完成申報並核發派下證明之祭祀公業，原採「指定繼承」或「代表繼承」或特定會（股）份持分之特殊組織等，祭祀公業條例施行後，其申請登記為祭祀公業法人時，是否應先行依同條例第</w:t>
      </w:r>
      <w:r>
        <w:rPr>
          <w:rFonts w:eastAsia="標楷體" w:cs="標楷體" w:ascii="標楷體" w:hAnsi="標楷體"/>
          <w:b/>
          <w:sz w:val="36"/>
          <w:szCs w:val="36"/>
        </w:rPr>
        <w:t>17</w:t>
      </w:r>
      <w:r>
        <w:rPr>
          <w:rFonts w:ascii="標楷體" w:hAnsi="標楷體" w:cs="標楷體" w:eastAsia="標楷體"/>
          <w:b/>
          <w:sz w:val="36"/>
          <w:szCs w:val="36"/>
        </w:rPr>
        <w:t>條規定辦理派下員漏列事實</w:t>
      </w:r>
    </w:p>
    <w:p>
      <w:pPr>
        <w:pStyle w:val="Normal"/>
        <w:spacing w:lineRule="exact" w:line="400"/>
        <w:ind w:left="720" w:right="0" w:firstLine="720"/>
        <w:jc w:val="both"/>
        <w:rPr/>
      </w:pPr>
      <w:r>
        <w:rPr>
          <w:rStyle w:val="Style11"/>
          <w:rFonts w:ascii="標楷體" w:hAnsi="標楷體" w:cs="標楷體" w:eastAsia="標楷體"/>
          <w:sz w:val="36"/>
          <w:szCs w:val="36"/>
        </w:rPr>
        <w:t>按「本條例施行前已存在之祭祀公業，其依本條例申報，並向直轄市、縣（市）主管機關登記後，為祭祀公業法人。」祭祀公業條例第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定有明文，其立法目的在於維護並延續其固有宗族傳統特性，解決其與現行法律體系未盡契合之問題，使其具有當事人能力成為權利義務主體；次按派下全員證明書業經主管機關公告徵求異議後核發，基於私權自治原則，除非有重大明顯之瑕疵外，宜予尊重。爰早期已完成申報並核發派下證明書之祭祀公業，原採「指定繼承」或「代表繼承」或特定會（股）份持分之特殊組織等，規約另有規定並報經受理機關備查有案者，得逕依上開派下全員證明書，就派下員變動部分完成變動備查後，向直轄市、縣（市）主管機關申請登記為祭祀公業法人。上開特殊組織之祭祀公業，其派下員繼承事實發生於祭祀公業條例施行後者，其繼承人仍應依同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條規定，以共同承擔祭祀者列為派下員。登記為法人嗣後如發現有漏列、誤列派下員者，應循祭祀</w:t>
      </w:r>
      <w:r>
        <w:rPr>
          <w:rStyle w:val="Style11"/>
          <w:rFonts w:ascii="標楷體" w:hAnsi="標楷體" w:cs="標楷體" w:eastAsia="標楷體"/>
          <w:spacing w:val="-20"/>
          <w:sz w:val="36"/>
          <w:szCs w:val="36"/>
        </w:rPr>
        <w:t>公業條例第</w:t>
      </w:r>
      <w:r>
        <w:rPr>
          <w:rStyle w:val="Style11"/>
          <w:rFonts w:eastAsia="標楷體" w:cs="標楷體" w:ascii="標楷體" w:hAnsi="標楷體"/>
          <w:spacing w:val="-20"/>
          <w:sz w:val="36"/>
          <w:szCs w:val="36"/>
        </w:rPr>
        <w:t>17</w:t>
      </w:r>
      <w:r>
        <w:rPr>
          <w:rStyle w:val="Style11"/>
          <w:rFonts w:ascii="標楷體" w:hAnsi="標楷體" w:cs="標楷體" w:eastAsia="標楷體"/>
          <w:spacing w:val="-20"/>
          <w:sz w:val="36"/>
          <w:szCs w:val="36"/>
        </w:rPr>
        <w:t>條規定辦理</w:t>
      </w:r>
      <w:r>
        <w:rPr>
          <w:rStyle w:val="Style11"/>
          <w:rFonts w:ascii="標楷體" w:hAnsi="標楷體" w:cs="標楷體" w:eastAsia="標楷體"/>
          <w:sz w:val="36"/>
          <w:szCs w:val="36"/>
        </w:rPr>
        <w:t>。</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另有關本部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11</w:t>
      </w:r>
      <w:r>
        <w:rPr>
          <w:rFonts w:ascii="標楷體" w:hAnsi="標楷體" w:cs="標楷體" w:eastAsia="標楷體"/>
          <w:sz w:val="36"/>
          <w:szCs w:val="36"/>
        </w:rPr>
        <w:t>日內授中民字第</w:t>
      </w:r>
      <w:r>
        <w:rPr>
          <w:rFonts w:eastAsia="標楷體" w:cs="標楷體" w:ascii="標楷體" w:hAnsi="標楷體"/>
          <w:sz w:val="36"/>
          <w:szCs w:val="36"/>
        </w:rPr>
        <w:t>0980037261</w:t>
      </w:r>
      <w:r>
        <w:rPr>
          <w:rFonts w:ascii="標楷體" w:hAnsi="標楷體" w:cs="標楷體" w:eastAsia="標楷體"/>
          <w:sz w:val="36"/>
          <w:szCs w:val="36"/>
        </w:rPr>
        <w:t>號函說明四提及旨揭類型之祭祀公業於申請變更登記為法人前，應先行依祭祀公業條例第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項規定變更規約並重新補登列全體派下員，始得辦理變更登記及相關函釋規定或意旨，自即日停止適用。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1015730851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對派下員變動提出異議</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條規定略以：「祭祀公業派下全員證明書核發後，派下員有變動者，管理人、派下員或利害關係人應檢具下列文件，向公所申請公告</w:t>
      </w:r>
      <w:r>
        <w:rPr>
          <w:rStyle w:val="Style11"/>
          <w:rFonts w:eastAsia="標楷體" w:cs="標楷體" w:ascii="標楷體" w:hAnsi="標楷體"/>
          <w:sz w:val="36"/>
          <w:szCs w:val="36"/>
        </w:rPr>
        <w:t>30</w:t>
      </w:r>
      <w:r>
        <w:rPr>
          <w:rStyle w:val="Style11"/>
          <w:rFonts w:ascii="標楷體" w:hAnsi="標楷體" w:cs="標楷體" w:eastAsia="標楷體"/>
          <w:sz w:val="36"/>
          <w:szCs w:val="36"/>
        </w:rPr>
        <w:t>日，無人異議後准予備查；有異議者，依第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13</w:t>
      </w:r>
      <w:r>
        <w:rPr>
          <w:rStyle w:val="Style11"/>
          <w:rFonts w:ascii="標楷體" w:hAnsi="標楷體" w:cs="標楷體" w:eastAsia="標楷體"/>
          <w:sz w:val="36"/>
          <w:szCs w:val="36"/>
        </w:rPr>
        <w:t>條規定之程序辦理：…」同條例第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項規定：「祭祀公業派下現員或</w:t>
      </w:r>
      <w:r>
        <w:rPr>
          <w:rStyle w:val="Style11"/>
          <w:rFonts w:ascii="標楷體" w:hAnsi="標楷體" w:cs="標楷體" w:eastAsia="標楷體"/>
          <w:spacing w:val="-20"/>
          <w:sz w:val="36"/>
          <w:szCs w:val="36"/>
        </w:rPr>
        <w:t>利害關係人對前條公告事項有異議者</w:t>
      </w:r>
      <w:r>
        <w:rPr>
          <w:rStyle w:val="Style11"/>
          <w:rFonts w:ascii="標楷體" w:hAnsi="標楷體" w:cs="標楷體" w:eastAsia="標楷體"/>
          <w:sz w:val="36"/>
          <w:szCs w:val="36"/>
        </w:rPr>
        <w:t>，應於公告期間內，以書面向公所提出。」從而，祭祀公業派下現員或利害關係人為派下員變動案件向公所提出異議書之內容，應以上開公告事項為限。</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主管機關應先本權責釐清異議書之內容是否合於公告事項，再依祭祀公業條例第</w:t>
      </w:r>
      <w:r>
        <w:rPr>
          <w:rFonts w:eastAsia="標楷體" w:cs="標楷體" w:ascii="標楷體" w:hAnsi="標楷體"/>
          <w:sz w:val="36"/>
          <w:szCs w:val="36"/>
        </w:rPr>
        <w:t>12</w:t>
      </w:r>
      <w:r>
        <w:rPr>
          <w:rFonts w:ascii="標楷體" w:hAnsi="標楷體" w:cs="標楷體" w:eastAsia="標楷體"/>
          <w:sz w:val="36"/>
          <w:szCs w:val="36"/>
        </w:rPr>
        <w:t>條相關規定逕為核處。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1025002560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申請人非祭祀公業管理人辦理繼承變動</w:t>
      </w:r>
    </w:p>
    <w:p>
      <w:pPr>
        <w:pStyle w:val="Normal"/>
        <w:spacing w:lineRule="exact" w:line="400"/>
        <w:ind w:left="850" w:right="0" w:firstLine="709"/>
        <w:jc w:val="both"/>
        <w:rPr>
          <w:rFonts w:ascii="標楷體" w:hAnsi="標楷體" w:eastAsia="標楷體" w:cs="標楷體"/>
          <w:sz w:val="36"/>
          <w:szCs w:val="36"/>
        </w:rPr>
      </w:pPr>
      <w:r>
        <w:rPr>
          <w:rFonts w:ascii="標楷體" w:hAnsi="標楷體" w:cs="標楷體" w:eastAsia="標楷體"/>
          <w:sz w:val="36"/>
          <w:szCs w:val="36"/>
        </w:rPr>
        <w:t>關於祭祀公業派下全員證明書核發後，派下員有變動者，管理人、派下員或利害關係人應檢具法定文件，依祭祀公業條例第</w:t>
      </w:r>
      <w:r>
        <w:rPr>
          <w:rFonts w:eastAsia="標楷體" w:cs="標楷體" w:ascii="標楷體" w:hAnsi="標楷體"/>
          <w:sz w:val="36"/>
          <w:szCs w:val="36"/>
        </w:rPr>
        <w:t>18</w:t>
      </w:r>
      <w:r>
        <w:rPr>
          <w:rFonts w:ascii="標楷體" w:hAnsi="標楷體" w:cs="標楷體" w:eastAsia="標楷體"/>
          <w:sz w:val="36"/>
          <w:szCs w:val="36"/>
        </w:rPr>
        <w:t>條規定程序辦理。祭祀公業申辦相關事項，原則應以管理人為申請人，倘申請人非該公業管理人，為求祭祀公業派下全員系統表及派下現員名冊完整、連續，除將辦理情形通知申請人外，並應將備查之相關證明文件併送祭祀公業管理人，以利祭祀公業事務運作。</w:t>
      </w:r>
    </w:p>
    <w:p>
      <w:pPr>
        <w:pStyle w:val="Normal"/>
        <w:spacing w:lineRule="exact" w:line="400"/>
        <w:ind w:left="850" w:right="0" w:hanging="0"/>
        <w:jc w:val="both"/>
        <w:rPr/>
      </w:pPr>
      <w:r>
        <w:rPr>
          <w:rStyle w:val="Style11"/>
          <w:rFonts w:eastAsia="標楷體" w:cs="標楷體" w:ascii="標楷體" w:hAnsi="標楷體"/>
          <w:sz w:val="36"/>
          <w:szCs w:val="36"/>
        </w:rPr>
        <w:t>(</w:t>
      </w:r>
      <w:r>
        <w:rPr>
          <w:rStyle w:val="Style11"/>
          <w:rFonts w:ascii="標楷體" w:hAnsi="標楷體" w:cs="標楷體" w:eastAsia="標楷體"/>
          <w:sz w:val="36"/>
          <w:szCs w:val="36"/>
        </w:rPr>
        <w:t>內政部</w:t>
      </w:r>
      <w:r>
        <w:rPr>
          <w:rStyle w:val="Style11"/>
          <w:rFonts w:eastAsia="標楷體" w:cs="標楷體" w:ascii="標楷體" w:hAnsi="標楷體"/>
          <w:sz w:val="36"/>
          <w:szCs w:val="36"/>
        </w:rPr>
        <w:t>103</w:t>
      </w:r>
      <w:r>
        <w:rPr>
          <w:rStyle w:val="Style11"/>
          <w:rFonts w:ascii="標楷體" w:hAnsi="標楷體" w:cs="標楷體" w:eastAsia="標楷體"/>
          <w:sz w:val="36"/>
          <w:szCs w:val="36"/>
        </w:rPr>
        <w:t>年</w:t>
      </w:r>
      <w:r>
        <w:rPr>
          <w:rStyle w:val="Style11"/>
          <w:rFonts w:eastAsia="標楷體" w:cs="標楷體" w:ascii="標楷體" w:hAnsi="標楷體"/>
          <w:sz w:val="36"/>
          <w:szCs w:val="36"/>
        </w:rPr>
        <w:t>8</w:t>
      </w:r>
      <w:r>
        <w:rPr>
          <w:rStyle w:val="Style11"/>
          <w:rFonts w:ascii="標楷體" w:hAnsi="標楷體" w:cs="標楷體" w:eastAsia="標楷體"/>
          <w:sz w:val="36"/>
          <w:szCs w:val="36"/>
        </w:rPr>
        <w:t>月</w:t>
      </w:r>
      <w:r>
        <w:rPr>
          <w:rStyle w:val="Style11"/>
          <w:rFonts w:eastAsia="標楷體" w:cs="標楷體" w:ascii="標楷體" w:hAnsi="標楷體"/>
          <w:sz w:val="36"/>
          <w:szCs w:val="36"/>
        </w:rPr>
        <w:t>26</w:t>
      </w:r>
      <w:r>
        <w:rPr>
          <w:rStyle w:val="Style11"/>
          <w:rFonts w:ascii="標楷體" w:hAnsi="標楷體" w:cs="標楷體" w:eastAsia="標楷體"/>
          <w:sz w:val="36"/>
          <w:szCs w:val="36"/>
        </w:rPr>
        <w:t>日台內民字第</w:t>
      </w:r>
      <w:r>
        <w:rPr>
          <w:rStyle w:val="Style11"/>
          <w:rFonts w:eastAsia="標楷體" w:cs="標楷體" w:ascii="標楷體" w:hAnsi="標楷體"/>
          <w:sz w:val="36"/>
          <w:szCs w:val="36"/>
        </w:rPr>
        <w:t>1030600581</w:t>
      </w:r>
      <w:r>
        <w:rPr>
          <w:rStyle w:val="Style11"/>
          <w:rFonts w:ascii="標楷體" w:hAnsi="標楷體" w:cs="標楷體" w:eastAsia="標楷體"/>
          <w:sz w:val="36"/>
          <w:szCs w:val="36"/>
        </w:rPr>
        <w:t>號函</w:t>
      </w:r>
      <w:r>
        <w:rPr>
          <w:rStyle w:val="Style11"/>
          <w:rFonts w:eastAsia="標楷體" w:cs="標楷體" w:ascii="標楷體" w:hAnsi="標楷體"/>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祭祀公業繼承變動已完成公告並經公所備查，備查後之派下現員名冊及系統表未能寄達如何處理</w:t>
      </w:r>
    </w:p>
    <w:p>
      <w:pPr>
        <w:pStyle w:val="Normal"/>
        <w:spacing w:lineRule="exact" w:line="400"/>
        <w:ind w:left="850" w:right="0" w:hanging="0"/>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關於祭祀公業派下員繼承變動已完成公告並經公所備查，公所自應依規定通知管理人，如管理人未有回應或拒收等情事，公所得將備查文件併同郵寄相關憑證妥為留存，俾利祭祀公業後續申辦事宜。</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9</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23</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1030604479</w:t>
      </w:r>
      <w:r>
        <w:rPr>
          <w:rStyle w:val="Style11"/>
          <w:rFonts w:ascii="標楷體" w:hAnsi="標楷體" w:cs="標楷體" w:eastAsia="標楷體"/>
          <w:spacing w:val="-32"/>
          <w:sz w:val="36"/>
          <w:szCs w:val="36"/>
        </w:rPr>
        <w:t>號函）</w:t>
      </w:r>
    </w:p>
    <w:p>
      <w:pPr>
        <w:pStyle w:val="Normal"/>
        <w:spacing w:lineRule="exact" w:line="400" w:before="240" w:after="240"/>
        <w:ind w:left="756" w:right="0" w:hanging="396"/>
        <w:jc w:val="both"/>
        <w:rPr/>
      </w:pPr>
      <w:r>
        <w:rPr>
          <w:rStyle w:val="Style11"/>
          <w:rFonts w:ascii="標楷體" w:hAnsi="標楷體" w:cs="標楷體" w:eastAsia="標楷體"/>
          <w:b/>
          <w:sz w:val="36"/>
          <w:szCs w:val="36"/>
        </w:rPr>
        <w:t>◆</w:t>
      </w:r>
      <w:r>
        <w:rPr>
          <w:rStyle w:val="Style11"/>
          <w:rFonts w:ascii="標楷體" w:hAnsi="標楷體" w:cs="標楷體" w:eastAsia="標楷體"/>
          <w:b/>
          <w:sz w:val="36"/>
          <w:szCs w:val="36"/>
        </w:rPr>
        <w:t>祭祀公業僅餘</w:t>
      </w:r>
      <w:r>
        <w:rPr>
          <w:rStyle w:val="Style11"/>
          <w:rFonts w:eastAsia="標楷體" w:cs="標楷體" w:ascii="標楷體" w:hAnsi="標楷體"/>
          <w:b/>
          <w:sz w:val="36"/>
          <w:szCs w:val="36"/>
        </w:rPr>
        <w:t>2</w:t>
      </w:r>
      <w:r>
        <w:rPr>
          <w:rStyle w:val="Style11"/>
          <w:rFonts w:ascii="標楷體" w:hAnsi="標楷體" w:cs="標楷體" w:eastAsia="標楷體"/>
          <w:b/>
          <w:sz w:val="36"/>
          <w:szCs w:val="36"/>
        </w:rPr>
        <w:t>名派下員其中</w:t>
      </w:r>
      <w:r>
        <w:rPr>
          <w:rStyle w:val="Style11"/>
          <w:rFonts w:eastAsia="標楷體" w:cs="標楷體" w:ascii="標楷體" w:hAnsi="標楷體"/>
          <w:b/>
          <w:sz w:val="36"/>
          <w:szCs w:val="36"/>
        </w:rPr>
        <w:t>1</w:t>
      </w:r>
      <w:r>
        <w:rPr>
          <w:rStyle w:val="Style11"/>
          <w:rFonts w:ascii="標楷體" w:hAnsi="標楷體" w:cs="標楷體" w:eastAsia="標楷體"/>
          <w:b/>
          <w:sz w:val="36"/>
          <w:szCs w:val="36"/>
        </w:rPr>
        <w:t>員行方不明，或派下現員中行方不明人數多於已知派下員之情事，尚不得適用本部</w:t>
      </w:r>
      <w:r>
        <w:rPr>
          <w:rStyle w:val="Style11"/>
          <w:rFonts w:eastAsia="標楷體" w:cs="標楷體" w:ascii="標楷體" w:hAnsi="標楷體"/>
          <w:b/>
          <w:sz w:val="36"/>
          <w:szCs w:val="36"/>
        </w:rPr>
        <w:t>94</w:t>
      </w:r>
      <w:r>
        <w:rPr>
          <w:rStyle w:val="Style11"/>
          <w:rFonts w:ascii="標楷體" w:hAnsi="標楷體" w:cs="標楷體" w:eastAsia="標楷體"/>
          <w:b/>
          <w:sz w:val="36"/>
          <w:szCs w:val="36"/>
        </w:rPr>
        <w:t>年</w:t>
      </w:r>
      <w:r>
        <w:rPr>
          <w:rStyle w:val="Style11"/>
          <w:rFonts w:eastAsia="標楷體" w:cs="標楷體" w:ascii="標楷體" w:hAnsi="標楷體"/>
          <w:b/>
          <w:sz w:val="36"/>
          <w:szCs w:val="36"/>
        </w:rPr>
        <w:t>7</w:t>
      </w:r>
      <w:r>
        <w:rPr>
          <w:rStyle w:val="Style11"/>
          <w:rFonts w:ascii="標楷體" w:hAnsi="標楷體" w:cs="標楷體" w:eastAsia="標楷體"/>
          <w:b/>
          <w:sz w:val="36"/>
          <w:szCs w:val="36"/>
        </w:rPr>
        <w:t>月</w:t>
      </w:r>
      <w:r>
        <w:rPr>
          <w:rStyle w:val="Style11"/>
          <w:rFonts w:eastAsia="標楷體" w:cs="標楷體" w:ascii="標楷體" w:hAnsi="標楷體"/>
          <w:b/>
          <w:sz w:val="36"/>
          <w:szCs w:val="36"/>
        </w:rPr>
        <w:t>5</w:t>
      </w:r>
      <w:r>
        <w:rPr>
          <w:rStyle w:val="Style11"/>
          <w:rFonts w:ascii="標楷體" w:hAnsi="標楷體" w:cs="標楷體" w:eastAsia="標楷體"/>
          <w:b/>
          <w:sz w:val="36"/>
          <w:szCs w:val="36"/>
        </w:rPr>
        <w:t>日台內中民字第</w:t>
      </w:r>
      <w:r>
        <w:rPr>
          <w:rStyle w:val="Style11"/>
          <w:rFonts w:eastAsia="標楷體" w:cs="標楷體" w:ascii="標楷體" w:hAnsi="標楷體"/>
          <w:b/>
          <w:sz w:val="36"/>
          <w:szCs w:val="36"/>
        </w:rPr>
        <w:t>0940000430</w:t>
      </w:r>
      <w:r>
        <w:rPr>
          <w:rStyle w:val="Style11"/>
          <w:rFonts w:ascii="標楷體" w:hAnsi="標楷體" w:cs="標楷體" w:eastAsia="標楷體"/>
          <w:b/>
          <w:sz w:val="36"/>
          <w:szCs w:val="36"/>
        </w:rPr>
        <w:t>號函釋將行方不明人數扣除後予以計算同意人數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維護公同共有人之實質權益，就上開情形，倘該行方不明之派下員係屬民法所定之失蹤人，尚得依家事事件法有關失蹤人財產管理事件之規定，由法院定其財產管理人，代其管理祭祀公業公同共有之財產（家事事件法第</w:t>
      </w:r>
      <w:r>
        <w:rPr>
          <w:rFonts w:eastAsia="標楷體" w:cs="標楷體" w:ascii="標楷體" w:hAnsi="標楷體"/>
          <w:sz w:val="36"/>
          <w:szCs w:val="36"/>
        </w:rPr>
        <w:t>142</w:t>
      </w:r>
      <w:r>
        <w:rPr>
          <w:rFonts w:ascii="標楷體" w:hAnsi="標楷體" w:cs="標楷體" w:eastAsia="標楷體"/>
          <w:sz w:val="36"/>
          <w:szCs w:val="36"/>
        </w:rPr>
        <w:t>條至第</w:t>
      </w:r>
      <w:r>
        <w:rPr>
          <w:rFonts w:eastAsia="標楷體" w:cs="標楷體" w:ascii="標楷體" w:hAnsi="標楷體"/>
          <w:sz w:val="36"/>
          <w:szCs w:val="36"/>
        </w:rPr>
        <w:t>153</w:t>
      </w:r>
      <w:r>
        <w:rPr>
          <w:rFonts w:ascii="標楷體" w:hAnsi="標楷體" w:cs="標楷體" w:eastAsia="標楷體"/>
          <w:sz w:val="36"/>
          <w:szCs w:val="36"/>
        </w:rPr>
        <w:t>條規定參照）。如其亦符合民法第</w:t>
      </w:r>
      <w:r>
        <w:rPr>
          <w:rFonts w:eastAsia="標楷體" w:cs="標楷體" w:ascii="標楷體" w:hAnsi="標楷體"/>
          <w:sz w:val="36"/>
          <w:szCs w:val="36"/>
        </w:rPr>
        <w:t>8</w:t>
      </w:r>
      <w:r>
        <w:rPr>
          <w:rFonts w:ascii="標楷體" w:hAnsi="標楷體" w:cs="標楷體" w:eastAsia="標楷體"/>
          <w:sz w:val="36"/>
          <w:szCs w:val="36"/>
        </w:rPr>
        <w:t>條所定各項法院為死亡宣告之要件，祭祀公業其餘派下員亦得以利害關係人身分向法院聲請該失蹤人之死亡宣告，續依祭祀公業條例第</w:t>
      </w:r>
      <w:r>
        <w:rPr>
          <w:rFonts w:eastAsia="標楷體" w:cs="標楷體" w:ascii="標楷體" w:hAnsi="標楷體"/>
          <w:sz w:val="36"/>
          <w:szCs w:val="36"/>
        </w:rPr>
        <w:t>18</w:t>
      </w:r>
      <w:r>
        <w:rPr>
          <w:rFonts w:ascii="標楷體" w:hAnsi="標楷體" w:cs="標楷體" w:eastAsia="標楷體"/>
          <w:sz w:val="36"/>
          <w:szCs w:val="36"/>
        </w:rPr>
        <w:t>條規定辦理派下員繼承變動事宜。</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4</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23</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1040026786</w:t>
      </w:r>
      <w:r>
        <w:rPr>
          <w:rStyle w:val="Style11"/>
          <w:rFonts w:ascii="標楷體" w:hAnsi="標楷體" w:cs="標楷體" w:eastAsia="標楷體"/>
          <w:spacing w:val="-32"/>
          <w:sz w:val="36"/>
          <w:szCs w:val="36"/>
        </w:rPr>
        <w:t>號函）</w:t>
      </w:r>
    </w:p>
    <w:p>
      <w:pPr>
        <w:pStyle w:val="Normal"/>
        <w:spacing w:lineRule="exact" w:line="400" w:before="240" w:after="0"/>
        <w:ind w:left="709" w:right="0" w:hanging="425"/>
        <w:jc w:val="both"/>
        <w:rPr/>
      </w:pPr>
      <w:r>
        <w:rPr>
          <w:rStyle w:val="Style11"/>
          <w:rFonts w:ascii="標楷體" w:hAnsi="標楷體" w:cs="標楷體" w:eastAsia="標楷體"/>
          <w:sz w:val="36"/>
          <w:szCs w:val="36"/>
        </w:rPr>
        <w:t>◆</w:t>
      </w:r>
      <w:r>
        <w:rPr>
          <w:rStyle w:val="Style11"/>
          <w:rFonts w:ascii="標楷體" w:hAnsi="標楷體" w:cs="標楷體" w:eastAsia="標楷體"/>
          <w:b/>
          <w:sz w:val="36"/>
          <w:szCs w:val="36"/>
        </w:rPr>
        <w:t>派下員或利害關係人申辦本家之繼承變動</w:t>
      </w:r>
    </w:p>
    <w:p>
      <w:pPr>
        <w:pStyle w:val="Normal"/>
        <w:spacing w:lineRule="exact" w:line="400" w:before="240" w:after="0"/>
        <w:ind w:left="709" w:right="0" w:firstLine="709"/>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18</w:t>
      </w:r>
      <w:r>
        <w:rPr>
          <w:rFonts w:ascii="標楷體" w:hAnsi="標楷體" w:cs="標楷體" w:eastAsia="標楷體"/>
          <w:sz w:val="36"/>
          <w:szCs w:val="36"/>
        </w:rPr>
        <w:t>條規定業已明定管理人、派下員或利害關係人均可提出申辦派下員繼承變動，倘派下員或利害關係人提出申請，因非祭祀公業管理人，如欲代表祭祀公業，自須取得授權文件，惟為保障派下員權益，並無禁止派下員或利害關係人辦理本家之繼承變動，亦無限制僅有派下員或利害關係人</w:t>
      </w:r>
      <w:r>
        <w:rPr>
          <w:rFonts w:eastAsia="標楷體" w:cs="標楷體" w:ascii="標楷體" w:hAnsi="標楷體"/>
          <w:sz w:val="36"/>
          <w:szCs w:val="36"/>
        </w:rPr>
        <w:t>1</w:t>
      </w:r>
      <w:r>
        <w:rPr>
          <w:rFonts w:ascii="標楷體" w:hAnsi="標楷體" w:cs="標楷體" w:eastAsia="標楷體"/>
          <w:sz w:val="36"/>
          <w:szCs w:val="36"/>
        </w:rPr>
        <w:t>人死亡始可辦理本家繼承變動。</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108</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3</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28</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1080111062</w:t>
      </w:r>
      <w:r>
        <w:rPr>
          <w:rFonts w:ascii="標楷體" w:hAnsi="標楷體" w:cs="標楷體" w:eastAsia="標楷體"/>
          <w:spacing w:val="-32"/>
          <w:sz w:val="36"/>
          <w:szCs w:val="36"/>
          <w:u w:val="single"/>
        </w:rPr>
        <w:t>號函）</w:t>
      </w:r>
    </w:p>
    <w:p>
      <w:pPr>
        <w:pStyle w:val="Normal"/>
        <w:spacing w:lineRule="exact" w:line="400" w:before="240" w:after="0"/>
        <w:ind w:left="1818" w:right="0" w:hanging="1818"/>
        <w:jc w:val="both"/>
        <w:rPr>
          <w:rFonts w:ascii="標楷體" w:hAnsi="標楷體" w:eastAsia="標楷體" w:cs="標楷體"/>
          <w:sz w:val="36"/>
          <w:szCs w:val="36"/>
        </w:rPr>
      </w:pPr>
      <w:r>
        <w:rPr>
          <w:rFonts w:ascii="標楷體" w:hAnsi="標楷體" w:cs="標楷體" w:eastAsia="標楷體"/>
          <w:sz w:val="36"/>
          <w:szCs w:val="36"/>
        </w:rPr>
        <w:t>第 十九 條　　祭祀公業管理人之變動，應由新管理人檢具下列證明文件，向公所申請備查，無需公告：</w:t>
      </w:r>
    </w:p>
    <w:p>
      <w:pPr>
        <w:pStyle w:val="Normal"/>
        <w:spacing w:lineRule="exact" w:line="400" w:before="24" w:after="24"/>
        <w:ind w:left="0" w:right="0" w:firstLine="2520"/>
        <w:jc w:val="both"/>
        <w:rPr>
          <w:rFonts w:ascii="標楷體" w:hAnsi="標楷體" w:eastAsia="標楷體" w:cs="標楷體"/>
          <w:sz w:val="36"/>
          <w:szCs w:val="36"/>
        </w:rPr>
      </w:pPr>
      <w:r>
        <w:rPr>
          <w:rFonts w:ascii="標楷體" w:hAnsi="標楷體" w:cs="標楷體" w:eastAsia="標楷體"/>
          <w:sz w:val="36"/>
          <w:szCs w:val="36"/>
        </w:rPr>
        <w:t>一、派下全員證明書。</w:t>
      </w:r>
    </w:p>
    <w:p>
      <w:pPr>
        <w:pStyle w:val="Normal"/>
        <w:spacing w:lineRule="exact" w:line="400" w:before="24" w:after="24"/>
        <w:ind w:left="0" w:right="0" w:firstLine="2520"/>
        <w:jc w:val="both"/>
        <w:rPr>
          <w:rFonts w:ascii="標楷體" w:hAnsi="標楷體" w:eastAsia="標楷體" w:cs="標楷體"/>
          <w:sz w:val="36"/>
          <w:szCs w:val="36"/>
        </w:rPr>
      </w:pPr>
      <w:r>
        <w:rPr>
          <w:rFonts w:ascii="標楷體" w:hAnsi="標楷體" w:cs="標楷體" w:eastAsia="標楷體"/>
          <w:sz w:val="36"/>
          <w:szCs w:val="36"/>
        </w:rPr>
        <w:t>二、規約（無規約者，免附）。</w:t>
      </w:r>
    </w:p>
    <w:p>
      <w:pPr>
        <w:pStyle w:val="Normal"/>
        <w:spacing w:lineRule="exact" w:line="400" w:before="24" w:after="24"/>
        <w:ind w:left="0" w:right="0" w:firstLine="2520"/>
        <w:jc w:val="both"/>
        <w:rPr>
          <w:rFonts w:ascii="標楷體" w:hAnsi="標楷體" w:eastAsia="標楷體" w:cs="標楷體"/>
          <w:sz w:val="36"/>
          <w:szCs w:val="36"/>
        </w:rPr>
      </w:pPr>
      <w:r>
        <w:rPr>
          <w:rFonts w:ascii="標楷體" w:hAnsi="標楷體" w:cs="標楷體" w:eastAsia="標楷體"/>
          <w:sz w:val="36"/>
          <w:szCs w:val="36"/>
        </w:rPr>
        <w:t>三、選任之證明文件。</w:t>
      </w:r>
    </w:p>
    <w:p>
      <w:pPr>
        <w:pStyle w:val="Normal"/>
        <w:spacing w:lineRule="exact" w:line="400" w:before="240" w:after="240"/>
        <w:ind w:left="1832" w:right="0" w:hanging="1832"/>
        <w:jc w:val="both"/>
        <w:rPr>
          <w:rFonts w:ascii="標楷體" w:hAnsi="標楷體" w:eastAsia="標楷體" w:cs="標楷體"/>
          <w:sz w:val="36"/>
          <w:szCs w:val="36"/>
        </w:rPr>
      </w:pPr>
      <w:r>
        <w:rPr>
          <w:rFonts w:ascii="標楷體" w:hAnsi="標楷體" w:cs="標楷體" w:eastAsia="標楷體"/>
          <w:sz w:val="36"/>
          <w:szCs w:val="36"/>
        </w:rPr>
        <w:t>第 二十 條　　祭祀公業申報時所檢附之文件，有虛偽不實經法院判決確定者，公所應駁回其申報或撤銷已核發之派下全員證明書。</w:t>
      </w:r>
    </w:p>
    <w:p>
      <w:pPr>
        <w:pStyle w:val="Normal"/>
        <w:spacing w:lineRule="exact" w:line="400" w:before="360" w:after="36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第三章 祭祀公業法人之登記</w:t>
      </w:r>
    </w:p>
    <w:p>
      <w:pPr>
        <w:pStyle w:val="Normal"/>
        <w:spacing w:lineRule="exact" w:line="400"/>
        <w:ind w:left="1800" w:right="0" w:hanging="1800"/>
        <w:jc w:val="both"/>
        <w:rPr/>
      </w:pPr>
      <w:r>
        <w:rPr>
          <w:rStyle w:val="Style11"/>
          <w:rFonts w:ascii="標楷體" w:hAnsi="標楷體" w:cs="標楷體" w:eastAsia="標楷體"/>
          <w:sz w:val="36"/>
          <w:szCs w:val="36"/>
        </w:rPr>
        <w:t>第二十一條　　本條例施行前已存在之祭祀公業，其依本條例申報，並向</w:t>
      </w:r>
      <w:r>
        <w:rPr>
          <w:rStyle w:val="Style11"/>
          <w:rFonts w:ascii="標楷體" w:hAnsi="標楷體" w:cs="標楷體" w:eastAsia="標楷體"/>
          <w:spacing w:val="-20"/>
          <w:sz w:val="36"/>
          <w:szCs w:val="36"/>
        </w:rPr>
        <w:t>直轄市、縣（市）主管機關登記後</w:t>
      </w:r>
      <w:r>
        <w:rPr>
          <w:rStyle w:val="Style11"/>
          <w:rFonts w:ascii="標楷體" w:hAnsi="標楷體" w:cs="標楷體" w:eastAsia="標楷體"/>
          <w:sz w:val="36"/>
          <w:szCs w:val="36"/>
        </w:rPr>
        <w:t>，為祭祀公業法人。</w:t>
      </w:r>
    </w:p>
    <w:p>
      <w:pPr>
        <w:pStyle w:val="Normal"/>
        <w:spacing w:lineRule="exact" w:line="400"/>
        <w:ind w:left="1764" w:right="0" w:firstLine="720"/>
        <w:jc w:val="both"/>
        <w:rPr>
          <w:rFonts w:ascii="標楷體" w:hAnsi="標楷體" w:eastAsia="標楷體" w:cs="標楷體"/>
          <w:sz w:val="36"/>
          <w:szCs w:val="36"/>
        </w:rPr>
      </w:pPr>
      <w:r>
        <w:rPr>
          <w:rFonts w:ascii="標楷體" w:hAnsi="標楷體" w:cs="標楷體" w:eastAsia="標楷體"/>
          <w:sz w:val="36"/>
          <w:szCs w:val="36"/>
        </w:rPr>
        <w:t>本條例施行前已核發派下全員證明書之祭祀公業，視為已依本條例申報之祭祀公業，得逕依第二十五條第一項規定申請登記為祭祀公業法人。</w:t>
      </w:r>
    </w:p>
    <w:p>
      <w:pPr>
        <w:pStyle w:val="Normal"/>
        <w:spacing w:lineRule="exact" w:line="400"/>
        <w:ind w:left="1805" w:right="-120" w:firstLine="720"/>
        <w:jc w:val="both"/>
        <w:rPr>
          <w:rFonts w:ascii="標楷體" w:hAnsi="標楷體" w:eastAsia="標楷體" w:cs="標楷體"/>
          <w:sz w:val="36"/>
          <w:szCs w:val="36"/>
        </w:rPr>
      </w:pPr>
      <w:r>
        <w:rPr>
          <w:rFonts w:ascii="標楷體" w:hAnsi="標楷體" w:cs="標楷體" w:eastAsia="標楷體"/>
          <w:sz w:val="36"/>
          <w:szCs w:val="36"/>
        </w:rPr>
        <w:t>祭祀公業法人有享受權利及負擔義務之能力。</w:t>
      </w:r>
    </w:p>
    <w:p>
      <w:pPr>
        <w:pStyle w:val="Normal"/>
        <w:spacing w:lineRule="exact" w:line="400" w:before="120" w:after="0"/>
        <w:ind w:left="1805" w:right="0" w:firstLine="720"/>
        <w:jc w:val="both"/>
        <w:rPr>
          <w:rFonts w:ascii="標楷體" w:hAnsi="標楷體" w:eastAsia="標楷體" w:cs="標楷體"/>
          <w:sz w:val="36"/>
          <w:szCs w:val="36"/>
        </w:rPr>
      </w:pPr>
      <w:r>
        <w:rPr>
          <w:rFonts w:ascii="標楷體" w:hAnsi="標楷體" w:cs="標楷體" w:eastAsia="標楷體"/>
          <w:sz w:val="36"/>
          <w:szCs w:val="36"/>
        </w:rPr>
        <w:t>祭祀公業申請登記為祭祀公業法人後，應於祭祀公業名稱之上冠以法人名義。</w:t>
      </w:r>
    </w:p>
    <w:p>
      <w:pPr>
        <w:pStyle w:val="Normal"/>
        <w:spacing w:lineRule="exact" w:line="400" w:before="240" w:after="240"/>
        <w:ind w:left="942" w:right="0" w:hanging="407"/>
        <w:jc w:val="center"/>
        <w:rPr>
          <w:rFonts w:ascii="標楷體" w:hAnsi="標楷體" w:eastAsia="標楷體" w:cs="標楷體"/>
          <w:b/>
          <w:b/>
          <w:sz w:val="36"/>
          <w:szCs w:val="36"/>
        </w:rPr>
      </w:pPr>
      <w:r>
        <w:rPr>
          <w:rFonts w:ascii="標楷體" w:hAnsi="標楷體" w:cs="標楷體" w:eastAsia="標楷體"/>
          <w:b/>
          <w:sz w:val="36"/>
          <w:szCs w:val="36"/>
        </w:rPr>
        <w:t>【祭祀公業法人之登記案例解釋】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派下員相同之祭祀公業合併成立一個祭祀公業法人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查不同名稱祭祀公業，其派下員相同，經依祭祀公業土地清理要點或祭祀公業條例規定審查、公告並核發不同之派下全員證明書者，其依祭祀公業條例第</w:t>
      </w:r>
      <w:r>
        <w:rPr>
          <w:rFonts w:eastAsia="標楷體" w:cs="標楷體" w:ascii="標楷體" w:hAnsi="標楷體"/>
          <w:sz w:val="36"/>
          <w:szCs w:val="36"/>
        </w:rPr>
        <w:t>21</w:t>
      </w:r>
      <w:r>
        <w:rPr>
          <w:rFonts w:ascii="標楷體" w:hAnsi="標楷體" w:cs="標楷體" w:eastAsia="標楷體"/>
          <w:sz w:val="36"/>
          <w:szCs w:val="36"/>
        </w:rPr>
        <w:t>條、第</w:t>
      </w:r>
      <w:r>
        <w:rPr>
          <w:rFonts w:eastAsia="標楷體" w:cs="標楷體" w:ascii="標楷體" w:hAnsi="標楷體"/>
          <w:sz w:val="36"/>
          <w:szCs w:val="36"/>
        </w:rPr>
        <w:t>25</w:t>
      </w:r>
      <w:r>
        <w:rPr>
          <w:rFonts w:ascii="標楷體" w:hAnsi="標楷體" w:cs="標楷體" w:eastAsia="標楷體"/>
          <w:sz w:val="36"/>
          <w:szCs w:val="36"/>
        </w:rPr>
        <w:t>條及第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申請辦理祭祀公業法人登記時，如各個不同祭祀公業均檢附派下現員過半數之同意書，可由各該公業自行擇定一名稱將派下員相同之祭祀公業合併成立一個祭祀公業法人。該法人之章程或沿革中宜載明其合併前原有祭祀公業之各個名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0980032423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派下員相同之祭祀公業，申請辦理祭祀公業法人登記時，基於便民原則，毋庸依本部</w:t>
      </w:r>
      <w:r>
        <w:rPr>
          <w:rFonts w:eastAsia="標楷體" w:cs="標楷體" w:ascii="標楷體" w:hAnsi="標楷體"/>
          <w:b/>
          <w:sz w:val="36"/>
          <w:szCs w:val="36"/>
        </w:rPr>
        <w:t>98</w:t>
      </w:r>
      <w:r>
        <w:rPr>
          <w:rFonts w:ascii="標楷體" w:hAnsi="標楷體" w:cs="標楷體" w:eastAsia="標楷體"/>
          <w:b/>
          <w:sz w:val="36"/>
          <w:szCs w:val="36"/>
        </w:rPr>
        <w:t>年</w:t>
      </w:r>
      <w:r>
        <w:rPr>
          <w:rFonts w:eastAsia="標楷體" w:cs="標楷體" w:ascii="標楷體" w:hAnsi="標楷體"/>
          <w:b/>
          <w:sz w:val="36"/>
          <w:szCs w:val="36"/>
        </w:rPr>
        <w:t>6</w:t>
      </w:r>
      <w:r>
        <w:rPr>
          <w:rFonts w:ascii="標楷體" w:hAnsi="標楷體" w:cs="標楷體" w:eastAsia="標楷體"/>
          <w:b/>
          <w:sz w:val="36"/>
          <w:szCs w:val="36"/>
        </w:rPr>
        <w:t>月</w:t>
      </w:r>
      <w:r>
        <w:rPr>
          <w:rFonts w:eastAsia="標楷體" w:cs="標楷體" w:ascii="標楷體" w:hAnsi="標楷體"/>
          <w:b/>
          <w:sz w:val="36"/>
          <w:szCs w:val="36"/>
        </w:rPr>
        <w:t>9</w:t>
      </w:r>
      <w:r>
        <w:rPr>
          <w:rFonts w:ascii="標楷體" w:hAnsi="標楷體" w:cs="標楷體" w:eastAsia="標楷體"/>
          <w:b/>
          <w:sz w:val="36"/>
          <w:szCs w:val="36"/>
        </w:rPr>
        <w:t>日內授中民字第</w:t>
      </w:r>
      <w:r>
        <w:rPr>
          <w:rFonts w:eastAsia="標楷體" w:cs="標楷體" w:ascii="標楷體" w:hAnsi="標楷體"/>
          <w:b/>
          <w:sz w:val="36"/>
          <w:szCs w:val="36"/>
        </w:rPr>
        <w:t>0980720162</w:t>
      </w:r>
      <w:r>
        <w:rPr>
          <w:rFonts w:ascii="標楷體" w:hAnsi="標楷體" w:cs="標楷體" w:eastAsia="標楷體"/>
          <w:b/>
          <w:sz w:val="36"/>
          <w:szCs w:val="36"/>
        </w:rPr>
        <w:t>號函向原核發機關申請更正，分別發給更正後之派下全員證明書</w:t>
      </w:r>
    </w:p>
    <w:p>
      <w:pPr>
        <w:pStyle w:val="Normal"/>
        <w:spacing w:lineRule="exact" w:line="400"/>
        <w:ind w:left="720" w:right="0" w:firstLine="720"/>
        <w:jc w:val="both"/>
        <w:rPr/>
      </w:pPr>
      <w:r>
        <w:rPr>
          <w:rStyle w:val="Style11"/>
          <w:rFonts w:ascii="標楷體" w:hAnsi="標楷體" w:cs="標楷體" w:eastAsia="標楷體"/>
          <w:sz w:val="36"/>
          <w:szCs w:val="36"/>
        </w:rPr>
        <w:t>按不同名稱祭祀公業，其派下員相同，經依祭祀公業土地清理要點或祭祀公業條例規定審查、公告無人異議後發給數個名稱並列之派下全員證明書者，其依祭祀公業條例第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條、第</w:t>
      </w:r>
      <w:r>
        <w:rPr>
          <w:rStyle w:val="Style11"/>
          <w:rFonts w:eastAsia="標楷體" w:cs="標楷體" w:ascii="標楷體" w:hAnsi="標楷體"/>
          <w:spacing w:val="-20"/>
          <w:sz w:val="36"/>
          <w:szCs w:val="36"/>
        </w:rPr>
        <w:t>25</w:t>
      </w:r>
      <w:r>
        <w:rPr>
          <w:rStyle w:val="Style11"/>
          <w:rFonts w:ascii="標楷體" w:hAnsi="標楷體" w:cs="標楷體" w:eastAsia="標楷體"/>
          <w:spacing w:val="-20"/>
          <w:sz w:val="36"/>
          <w:szCs w:val="36"/>
        </w:rPr>
        <w:t>條及第</w:t>
      </w:r>
      <w:r>
        <w:rPr>
          <w:rStyle w:val="Style11"/>
          <w:rFonts w:eastAsia="標楷體" w:cs="標楷體" w:ascii="標楷體" w:hAnsi="標楷體"/>
          <w:spacing w:val="-20"/>
          <w:sz w:val="36"/>
          <w:szCs w:val="36"/>
        </w:rPr>
        <w:t>50</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項第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款規定</w:t>
      </w:r>
      <w:r>
        <w:rPr>
          <w:rStyle w:val="Style11"/>
          <w:rFonts w:ascii="標楷體" w:hAnsi="標楷體" w:cs="標楷體" w:eastAsia="標楷體"/>
          <w:sz w:val="36"/>
          <w:szCs w:val="36"/>
        </w:rPr>
        <w:t>，申請辦理祭祀公業法人登記時，基於便民原則，該公業毋庸依本部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6</w:t>
      </w:r>
      <w:r>
        <w:rPr>
          <w:rStyle w:val="Style11"/>
          <w:rFonts w:ascii="標楷體" w:hAnsi="標楷體" w:cs="標楷體" w:eastAsia="標楷體"/>
          <w:sz w:val="36"/>
          <w:szCs w:val="36"/>
        </w:rPr>
        <w:t>月</w:t>
      </w:r>
      <w:r>
        <w:rPr>
          <w:rStyle w:val="Style11"/>
          <w:rFonts w:eastAsia="標楷體" w:cs="標楷體" w:ascii="標楷體" w:hAnsi="標楷體"/>
          <w:sz w:val="36"/>
          <w:szCs w:val="36"/>
        </w:rPr>
        <w:t>9</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0980720162</w:t>
      </w:r>
      <w:r>
        <w:rPr>
          <w:rStyle w:val="Style11"/>
          <w:rFonts w:ascii="標楷體" w:hAnsi="標楷體" w:cs="標楷體" w:eastAsia="標楷體"/>
          <w:sz w:val="36"/>
          <w:szCs w:val="36"/>
        </w:rPr>
        <w:t>號函向原核發機關申請更正，分別發給更正後之派下全員證明書，可逕檢附派下現員過半數之同意書，由該公業自行擇定一名稱將派下員相同之祭祀公業合併申請成立</w:t>
      </w:r>
      <w:r>
        <w:rPr>
          <w:rStyle w:val="Style11"/>
          <w:rFonts w:eastAsia="標楷體" w:cs="標楷體" w:ascii="標楷體" w:hAnsi="標楷體"/>
          <w:sz w:val="36"/>
          <w:szCs w:val="36"/>
        </w:rPr>
        <w:t>1</w:t>
      </w:r>
      <w:r>
        <w:rPr>
          <w:rStyle w:val="Style11"/>
          <w:rFonts w:ascii="標楷體" w:hAnsi="標楷體" w:cs="標楷體" w:eastAsia="標楷體"/>
          <w:sz w:val="36"/>
          <w:szCs w:val="36"/>
        </w:rPr>
        <w:t>個祭祀公業法人。該法人之章程或沿革中宜載明其合併前原有祭祀公業之各個名稱。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0990720244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已無土地、建物僅餘現金之祭祀公業不宜成立祭祀公業法人而應依民法規定捐助其財產成立社團法人或財團法人</w:t>
      </w:r>
    </w:p>
    <w:p>
      <w:pPr>
        <w:pStyle w:val="Normal"/>
        <w:spacing w:lineRule="exact" w:line="400"/>
        <w:ind w:left="720" w:right="0" w:firstLine="720"/>
        <w:jc w:val="both"/>
        <w:rPr/>
      </w:pPr>
      <w:r>
        <w:rPr>
          <w:rStyle w:val="Style11"/>
          <w:rFonts w:ascii="標楷體" w:hAnsi="標楷體" w:cs="標楷體" w:eastAsia="標楷體"/>
          <w:sz w:val="36"/>
          <w:szCs w:val="36"/>
        </w:rPr>
        <w:t>查祭祀公業條例總說明略以：「…為達到延續宗族傳統兼顧土地利用及增進公共利益之目標，配合地籍清理之政策方向，以維持祭祀公業之優良傳統，並解決其原為公同共有關係所生之土地登記、財產處分運用之困難問題。爰擬具『祭祀公業條例』」是以為解決祭祀公</w:t>
      </w:r>
      <w:r>
        <w:rPr>
          <w:rStyle w:val="Style11"/>
          <w:rFonts w:ascii="標楷體" w:hAnsi="標楷體" w:cs="標楷體" w:eastAsia="標楷體"/>
          <w:spacing w:val="-20"/>
          <w:sz w:val="36"/>
          <w:szCs w:val="36"/>
        </w:rPr>
        <w:t>業土地、建物之問題，該條例第</w:t>
      </w:r>
      <w:r>
        <w:rPr>
          <w:rStyle w:val="Style11"/>
          <w:rFonts w:eastAsia="標楷體" w:cs="標楷體" w:ascii="標楷體" w:hAnsi="標楷體"/>
          <w:spacing w:val="-20"/>
          <w:sz w:val="36"/>
          <w:szCs w:val="36"/>
        </w:rPr>
        <w:t>50</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項規定略以</w:t>
      </w:r>
      <w:r>
        <w:rPr>
          <w:rStyle w:val="Style11"/>
          <w:rFonts w:ascii="標楷體" w:hAnsi="標楷體" w:cs="標楷體" w:eastAsia="標楷體"/>
          <w:sz w:val="36"/>
          <w:szCs w:val="36"/>
        </w:rPr>
        <w:t>：「祭祀公業派下全員證明書核發，經選任管理人並報公所備查後，應於</w:t>
      </w:r>
      <w:r>
        <w:rPr>
          <w:rStyle w:val="Style11"/>
          <w:rFonts w:eastAsia="標楷體" w:cs="標楷體" w:ascii="標楷體" w:hAnsi="標楷體"/>
          <w:sz w:val="36"/>
          <w:szCs w:val="36"/>
        </w:rPr>
        <w:t>3</w:t>
      </w:r>
      <w:r>
        <w:rPr>
          <w:rStyle w:val="Style11"/>
          <w:rFonts w:ascii="標楷體" w:hAnsi="標楷體" w:cs="標楷體" w:eastAsia="標楷體"/>
          <w:sz w:val="36"/>
          <w:szCs w:val="36"/>
        </w:rPr>
        <w:t>年內依下列方式之一，處理其土地或建物：一、經派下現員過半數書面同意依本條例規定登記為祭祀公業法人，並申辦所有權更名登記為祭祀公業法人所有。…」對於有土地或建物既存之祭祀公業核發派下全員證明書後，可登記為祭祀公業法人。若祭祀公業名下已無不動產，自無土地、建物登記之問題，其現金財產可決議分配與派下員或作其他處理。復查同條例第</w:t>
      </w:r>
      <w:r>
        <w:rPr>
          <w:rStyle w:val="Style11"/>
          <w:rFonts w:eastAsia="標楷體" w:cs="標楷體" w:ascii="標楷體" w:hAnsi="標楷體"/>
          <w:sz w:val="36"/>
          <w:szCs w:val="36"/>
        </w:rPr>
        <w:t>59</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項亦規定：「新設立之祭祀公業應依民法規定成立社團法人或財團法人。」故已無土地、建物僅餘現金之祭祀公業依照前揭說明不宜成立祭祀公業法人而應依民法規定捐助其財產成立社團法人或財團法人。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0980033246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申請登記為祭祀公業法人前，如派下員及財產清冊有變動者，自應先行完成變動備查後，再依規定申請登記為祭祀公業法人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依祭祀公業條例第</w:t>
      </w:r>
      <w:r>
        <w:rPr>
          <w:rFonts w:eastAsia="標楷體" w:cs="標楷體" w:ascii="標楷體" w:hAnsi="標楷體"/>
          <w:sz w:val="36"/>
          <w:szCs w:val="36"/>
        </w:rPr>
        <w:t>8</w:t>
      </w:r>
      <w:r>
        <w:rPr>
          <w:rFonts w:ascii="標楷體" w:hAnsi="標楷體" w:cs="標楷體" w:eastAsia="標楷體"/>
          <w:sz w:val="36"/>
          <w:szCs w:val="36"/>
        </w:rPr>
        <w:t>條規定，派下全員戶籍謄本係祭祀公業申報時應檢附之文件之一，原核發證明時無系統表之祭祀公業，為補行製列系統表，自得請該公業檢附派下全員戶籍謄本，據以審查。申請登記為祭祀公業法人前，如派下員及財產清冊有變動者，自應先行完成變動備查後，再依規定申請登記為祭祀公業法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0980033246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條例施行前依當時之申報程序，經由法院公證或認證，並向行政機關完成登記者，得申請登記為祭祀公業法人</w:t>
      </w:r>
    </w:p>
    <w:p>
      <w:pPr>
        <w:pStyle w:val="Normal"/>
        <w:spacing w:lineRule="exact" w:line="400"/>
        <w:ind w:left="720" w:right="0" w:firstLine="720"/>
        <w:jc w:val="both"/>
        <w:rPr/>
      </w:pPr>
      <w:r>
        <w:rPr>
          <w:rStyle w:val="Style11"/>
          <w:rFonts w:ascii="標楷體" w:hAnsi="標楷體" w:cs="標楷體" w:eastAsia="標楷體"/>
          <w:sz w:val="36"/>
          <w:szCs w:val="36"/>
        </w:rPr>
        <w:t>祭祀公業如經查明係於該條例施行前依當時之申報程序，</w:t>
      </w:r>
      <w:r>
        <w:rPr>
          <w:rStyle w:val="Style11"/>
          <w:rFonts w:ascii="標楷體" w:hAnsi="標楷體" w:cs="標楷體" w:eastAsia="標楷體"/>
          <w:spacing w:val="-20"/>
          <w:sz w:val="36"/>
          <w:szCs w:val="36"/>
        </w:rPr>
        <w:t>經由法院公證或認證，並向行政機關完成登記者</w:t>
      </w:r>
      <w:r>
        <w:rPr>
          <w:rStyle w:val="Style11"/>
          <w:rFonts w:ascii="標楷體" w:hAnsi="標楷體" w:cs="標楷體" w:eastAsia="標楷體"/>
          <w:sz w:val="36"/>
          <w:szCs w:val="36"/>
        </w:rPr>
        <w:t>，得依祭祀公業條例第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0990035197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祭祀公業法人登記受理機關</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係基於維護並延續祭祀公業固有宗族傳統特性的特殊性質法人，有關祭祀公業申請登記為祭祀公業法人時，原則應以祭祀公業不動產面積最大土地所在之直轄市、縣（市）政府為受理機關，如祭祀公業祭祀所在地的直轄市、縣（市）政府轄區尚有該祭祀公業土地、建物，亦得尊重祭祀公業意願，以祭祀所在地的直轄市、縣（市）政府為受理機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0990720275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祭祀公業法人名稱應如何命名以資區別</w:t>
      </w:r>
    </w:p>
    <w:p>
      <w:pPr>
        <w:pStyle w:val="Normal"/>
        <w:spacing w:lineRule="exact" w:line="400"/>
        <w:ind w:left="720" w:right="0" w:firstLine="720"/>
        <w:jc w:val="both"/>
        <w:rPr/>
      </w:pPr>
      <w:r>
        <w:rPr>
          <w:rStyle w:val="Style11"/>
          <w:rFonts w:ascii="標楷體" w:hAnsi="標楷體" w:cs="標楷體" w:eastAsia="標楷體"/>
          <w:sz w:val="36"/>
          <w:szCs w:val="36"/>
        </w:rPr>
        <w:t>查有</w:t>
      </w:r>
      <w:r>
        <w:rPr>
          <w:rStyle w:val="Style11"/>
          <w:rFonts w:ascii="標楷體" w:hAnsi="標楷體" w:cs="標楷體" w:eastAsia="標楷體"/>
          <w:spacing w:val="-20"/>
          <w:sz w:val="36"/>
          <w:szCs w:val="36"/>
        </w:rPr>
        <w:t>關已申報祭祀公業欲申請登記為祭祀公業法人</w:t>
      </w:r>
      <w:r>
        <w:rPr>
          <w:rStyle w:val="Style11"/>
          <w:rFonts w:ascii="標楷體" w:hAnsi="標楷體" w:cs="標楷體" w:eastAsia="標楷體"/>
          <w:sz w:val="36"/>
          <w:szCs w:val="36"/>
        </w:rPr>
        <w:t>，除應依祭祀公業條例第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w:t>
      </w:r>
      <w:r>
        <w:rPr>
          <w:rStyle w:val="Style11"/>
          <w:rFonts w:ascii="標楷體" w:hAnsi="標楷體" w:cs="標楷體" w:eastAsia="標楷體"/>
          <w:sz w:val="36"/>
          <w:szCs w:val="36"/>
        </w:rPr>
        <w:t>項規定於祭祀公業名稱上冠以法人名義外，並應冠以「○○縣」，以利區別，前經本部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5</w:t>
      </w:r>
      <w:r>
        <w:rPr>
          <w:rStyle w:val="Style11"/>
          <w:rFonts w:ascii="標楷體" w:hAnsi="標楷體" w:cs="標楷體" w:eastAsia="標楷體"/>
          <w:sz w:val="36"/>
          <w:szCs w:val="36"/>
        </w:rPr>
        <w:t>月</w:t>
      </w:r>
      <w:r>
        <w:rPr>
          <w:rStyle w:val="Style11"/>
          <w:rFonts w:eastAsia="標楷體" w:cs="標楷體" w:ascii="標楷體" w:hAnsi="標楷體"/>
          <w:sz w:val="36"/>
          <w:szCs w:val="36"/>
        </w:rPr>
        <w:t>5</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0980032567</w:t>
      </w:r>
      <w:r>
        <w:rPr>
          <w:rStyle w:val="Style11"/>
          <w:rFonts w:ascii="標楷體" w:hAnsi="標楷體" w:cs="標楷體" w:eastAsia="標楷體"/>
          <w:sz w:val="36"/>
          <w:szCs w:val="36"/>
        </w:rPr>
        <w:t>號函釋在案。</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復查祭祀公業法人名稱之命名，應由祭祀公業內部自行決定之，主管機關受理申請祭祀公業法人登記時，如其申請之名稱與已完成登記之祭祀公業法人名稱相同者，為利區別，應請後申請者變更其名稱。</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0990038253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祭祀公業法人合併</w:t>
      </w:r>
    </w:p>
    <w:p>
      <w:pPr>
        <w:pStyle w:val="Normal"/>
        <w:spacing w:lineRule="exact" w:line="400"/>
        <w:ind w:left="720" w:right="0" w:firstLine="720"/>
        <w:jc w:val="both"/>
        <w:rPr/>
      </w:pPr>
      <w:r>
        <w:rPr>
          <w:rStyle w:val="Style11"/>
          <w:rFonts w:ascii="標楷體" w:hAnsi="標楷體" w:cs="標楷體" w:eastAsia="標楷體"/>
          <w:sz w:val="36"/>
          <w:szCs w:val="36"/>
        </w:rPr>
        <w:t>祭祀公業條例並無祭祀公業法人合併之規定，但該條例第</w:t>
      </w:r>
      <w:r>
        <w:rPr>
          <w:rStyle w:val="Style11"/>
          <w:rFonts w:eastAsia="標楷體" w:cs="標楷體" w:ascii="標楷體" w:hAnsi="標楷體"/>
          <w:sz w:val="36"/>
          <w:szCs w:val="36"/>
        </w:rPr>
        <w:t>24</w:t>
      </w:r>
      <w:r>
        <w:rPr>
          <w:rStyle w:val="Style11"/>
          <w:rFonts w:ascii="標楷體" w:hAnsi="標楷體" w:cs="標楷體" w:eastAsia="標楷體"/>
          <w:sz w:val="36"/>
          <w:szCs w:val="36"/>
        </w:rPr>
        <w:t>條規</w:t>
      </w:r>
      <w:r>
        <w:rPr>
          <w:rStyle w:val="Style11"/>
          <w:rFonts w:ascii="標楷體" w:hAnsi="標楷體" w:cs="標楷體" w:eastAsia="標楷體"/>
          <w:spacing w:val="-20"/>
          <w:sz w:val="36"/>
          <w:szCs w:val="36"/>
        </w:rPr>
        <w:t>定法人章程應記載事項中列有解散之規定</w:t>
      </w:r>
      <w:r>
        <w:rPr>
          <w:rStyle w:val="Style11"/>
          <w:rFonts w:ascii="標楷體" w:hAnsi="標楷體" w:cs="標楷體" w:eastAsia="標楷體"/>
          <w:sz w:val="36"/>
          <w:szCs w:val="36"/>
        </w:rPr>
        <w:t>，又同條例第</w:t>
      </w:r>
      <w:r>
        <w:rPr>
          <w:rStyle w:val="Style11"/>
          <w:rFonts w:eastAsia="標楷體" w:cs="標楷體" w:ascii="標楷體" w:hAnsi="標楷體"/>
          <w:sz w:val="36"/>
          <w:szCs w:val="36"/>
        </w:rPr>
        <w:t>45</w:t>
      </w:r>
      <w:r>
        <w:rPr>
          <w:rStyle w:val="Style11"/>
          <w:rFonts w:ascii="標楷體" w:hAnsi="標楷體" w:cs="標楷體" w:eastAsia="標楷體"/>
          <w:sz w:val="36"/>
          <w:szCs w:val="36"/>
        </w:rPr>
        <w:t>條至第</w:t>
      </w:r>
      <w:r>
        <w:rPr>
          <w:rStyle w:val="Style11"/>
          <w:rFonts w:eastAsia="標楷體" w:cs="標楷體" w:ascii="標楷體" w:hAnsi="標楷體"/>
          <w:sz w:val="36"/>
          <w:szCs w:val="36"/>
        </w:rPr>
        <w:t>48</w:t>
      </w:r>
      <w:r>
        <w:rPr>
          <w:rStyle w:val="Style11"/>
          <w:rFonts w:ascii="標楷體" w:hAnsi="標楷體" w:cs="標楷體" w:eastAsia="標楷體"/>
          <w:sz w:val="36"/>
          <w:szCs w:val="36"/>
        </w:rPr>
        <w:t>條則定有解散清算之規定。故本案如擬將二祭祀公業法人合併，宜修訂章程有關解散後財產分配之方式，依該條例規定將被合併之祭祀公業法人解散清算後，再依章程所定解散後財產分配方式將財產變更登記為存續之祭祀公業法人所有。</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1000033131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信託之祭祀公業土地，如何登載祭祀公業法人不動產清冊</w:t>
      </w:r>
    </w:p>
    <w:p>
      <w:pPr>
        <w:pStyle w:val="Normal"/>
        <w:spacing w:lineRule="exact" w:line="400"/>
        <w:ind w:left="720" w:right="0" w:firstLine="720"/>
        <w:jc w:val="both"/>
        <w:rPr/>
      </w:pPr>
      <w:r>
        <w:rPr>
          <w:rStyle w:val="Style11"/>
          <w:rFonts w:ascii="標楷體" w:hAnsi="標楷體" w:cs="標楷體" w:eastAsia="標楷體"/>
          <w:sz w:val="36"/>
          <w:szCs w:val="36"/>
        </w:rPr>
        <w:t>按信託法第</w:t>
      </w:r>
      <w:r>
        <w:rPr>
          <w:rStyle w:val="Style11"/>
          <w:rFonts w:eastAsia="標楷體" w:cs="標楷體" w:ascii="標楷體" w:hAnsi="標楷體"/>
          <w:sz w:val="36"/>
          <w:szCs w:val="36"/>
        </w:rPr>
        <w:t>1</w:t>
      </w:r>
      <w:r>
        <w:rPr>
          <w:rStyle w:val="Style11"/>
          <w:rFonts w:ascii="標楷體" w:hAnsi="標楷體" w:cs="標楷體" w:eastAsia="標楷體"/>
          <w:sz w:val="36"/>
          <w:szCs w:val="36"/>
        </w:rPr>
        <w:t>條規定「稱信託者，謂委託人將財產權移轉或為其他處分，使受託人依信託本旨，為受益人之利益或為特定之目的，管理或處分信託財產之關係。」、第</w:t>
      </w:r>
      <w:r>
        <w:rPr>
          <w:rStyle w:val="Style11"/>
          <w:rFonts w:eastAsia="標楷體" w:cs="標楷體" w:ascii="標楷體" w:hAnsi="標楷體"/>
          <w:sz w:val="36"/>
          <w:szCs w:val="36"/>
        </w:rPr>
        <w:t>65</w:t>
      </w:r>
      <w:r>
        <w:rPr>
          <w:rStyle w:val="Style11"/>
          <w:rFonts w:ascii="標楷體" w:hAnsi="標楷體" w:cs="標楷體" w:eastAsia="標楷體"/>
          <w:sz w:val="36"/>
          <w:szCs w:val="36"/>
        </w:rPr>
        <w:t>條規定「信託關係消滅時，信託財產之歸屬，除信託行為另有訂定外，依左列順序定之：一、享有全部信託</w:t>
      </w:r>
      <w:r>
        <w:rPr>
          <w:rStyle w:val="Style11"/>
          <w:rFonts w:ascii="標楷體" w:hAnsi="標楷體" w:cs="標楷體" w:eastAsia="標楷體"/>
          <w:spacing w:val="-20"/>
          <w:sz w:val="36"/>
          <w:szCs w:val="36"/>
        </w:rPr>
        <w:t>利益之受益人。二、委託人或其繼承人。」</w:t>
      </w:r>
      <w:r>
        <w:rPr>
          <w:rStyle w:val="Style11"/>
          <w:rFonts w:ascii="標楷體" w:hAnsi="標楷體" w:cs="標楷體" w:eastAsia="標楷體"/>
          <w:sz w:val="36"/>
          <w:szCs w:val="36"/>
        </w:rPr>
        <w:t>、第</w:t>
      </w:r>
      <w:r>
        <w:rPr>
          <w:rStyle w:val="Style11"/>
          <w:rFonts w:eastAsia="標楷體" w:cs="標楷體" w:ascii="標楷體" w:hAnsi="標楷體"/>
          <w:sz w:val="36"/>
          <w:szCs w:val="36"/>
        </w:rPr>
        <w:t>66</w:t>
      </w:r>
      <w:r>
        <w:rPr>
          <w:rStyle w:val="Style11"/>
          <w:rFonts w:ascii="標楷體" w:hAnsi="標楷體" w:cs="標楷體" w:eastAsia="標楷體"/>
          <w:sz w:val="36"/>
          <w:szCs w:val="36"/>
        </w:rPr>
        <w:t>條規定「信託關係消滅時，於受託人移轉信託財產於前條歸屬權利人前，信託關係視為存續，以歸屬權利人視為受益人。」是以，信託必有財產權之移轉於受託人，使受託人以財產權利人之名義管理信託財產，並於信託關係存續中，就該信託財產對外為唯一有權管理及處分權人。又信託關係消滅後，受託人有義務將信託財產移轉於信託財產的歸屬權利人，惟因信託財產的移轉手續未必於短期內所能完成，為保障信託財產歸屬權利人之權益，受託人移轉信託財產於信託法第</w:t>
      </w:r>
      <w:r>
        <w:rPr>
          <w:rStyle w:val="Style11"/>
          <w:rFonts w:eastAsia="標楷體" w:cs="標楷體" w:ascii="標楷體" w:hAnsi="標楷體"/>
          <w:sz w:val="36"/>
          <w:szCs w:val="36"/>
        </w:rPr>
        <w:t>65</w:t>
      </w:r>
      <w:r>
        <w:rPr>
          <w:rStyle w:val="Style11"/>
          <w:rFonts w:ascii="標楷體" w:hAnsi="標楷體" w:cs="標楷體" w:eastAsia="標楷體"/>
          <w:sz w:val="36"/>
          <w:szCs w:val="36"/>
        </w:rPr>
        <w:t>條歸屬權利人前，信</w:t>
      </w:r>
      <w:r>
        <w:rPr>
          <w:rStyle w:val="Style11"/>
          <w:rFonts w:ascii="標楷體" w:hAnsi="標楷體" w:cs="標楷體" w:eastAsia="標楷體"/>
          <w:spacing w:val="-20"/>
          <w:sz w:val="36"/>
          <w:szCs w:val="36"/>
        </w:rPr>
        <w:t>託關係視為存續，以歸屬權利人視為受益人</w:t>
      </w:r>
      <w:r>
        <w:rPr>
          <w:rStyle w:val="Style11"/>
          <w:rFonts w:ascii="標楷體" w:hAnsi="標楷體" w:cs="標楷體" w:eastAsia="標楷體"/>
          <w:sz w:val="36"/>
          <w:szCs w:val="36"/>
        </w:rPr>
        <w:t>。（法務部</w:t>
      </w:r>
      <w:r>
        <w:rPr>
          <w:rStyle w:val="Style11"/>
          <w:rFonts w:eastAsia="標楷體" w:cs="標楷體" w:ascii="標楷體" w:hAnsi="標楷體"/>
          <w:sz w:val="36"/>
          <w:szCs w:val="36"/>
        </w:rPr>
        <w:t>100</w:t>
      </w:r>
      <w:r>
        <w:rPr>
          <w:rStyle w:val="Style11"/>
          <w:rFonts w:ascii="標楷體" w:hAnsi="標楷體" w:cs="標楷體" w:eastAsia="標楷體"/>
          <w:sz w:val="36"/>
          <w:szCs w:val="36"/>
        </w:rPr>
        <w:t>年</w:t>
      </w:r>
      <w:r>
        <w:rPr>
          <w:rStyle w:val="Style11"/>
          <w:rFonts w:eastAsia="標楷體" w:cs="標楷體" w:ascii="標楷體" w:hAnsi="標楷體"/>
          <w:sz w:val="36"/>
          <w:szCs w:val="36"/>
        </w:rPr>
        <w:t>12</w:t>
      </w:r>
      <w:r>
        <w:rPr>
          <w:rStyle w:val="Style11"/>
          <w:rFonts w:ascii="標楷體" w:hAnsi="標楷體" w:cs="標楷體" w:eastAsia="標楷體"/>
          <w:sz w:val="36"/>
          <w:szCs w:val="36"/>
        </w:rPr>
        <w:t>月</w:t>
      </w:r>
      <w:r>
        <w:rPr>
          <w:rStyle w:val="Style11"/>
          <w:rFonts w:eastAsia="標楷體" w:cs="標楷體" w:ascii="標楷體" w:hAnsi="標楷體"/>
          <w:sz w:val="36"/>
          <w:szCs w:val="36"/>
        </w:rPr>
        <w:t>29</w:t>
      </w:r>
      <w:r>
        <w:rPr>
          <w:rStyle w:val="Style11"/>
          <w:rFonts w:ascii="標楷體" w:hAnsi="標楷體" w:cs="標楷體" w:eastAsia="標楷體"/>
          <w:sz w:val="36"/>
          <w:szCs w:val="36"/>
        </w:rPr>
        <w:t>日法律決字第</w:t>
      </w:r>
      <w:r>
        <w:rPr>
          <w:rStyle w:val="Style11"/>
          <w:rFonts w:eastAsia="標楷體" w:cs="標楷體" w:ascii="標楷體" w:hAnsi="標楷體"/>
          <w:sz w:val="36"/>
          <w:szCs w:val="36"/>
        </w:rPr>
        <w:t>1000028290</w:t>
      </w:r>
      <w:r>
        <w:rPr>
          <w:rStyle w:val="Style11"/>
          <w:rFonts w:ascii="標楷體" w:hAnsi="標楷體" w:cs="標楷體" w:eastAsia="標楷體"/>
          <w:sz w:val="36"/>
          <w:szCs w:val="36"/>
        </w:rPr>
        <w:t>號函參照）。故祭祀公業法人之不動產清冊之所有權登記名義欄位應依土地登記謄本登載，並於備註欄內註明信託關係。</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按土地登記規則第</w:t>
      </w:r>
      <w:r>
        <w:rPr>
          <w:rFonts w:eastAsia="標楷體" w:cs="標楷體" w:ascii="標楷體" w:hAnsi="標楷體"/>
          <w:sz w:val="36"/>
          <w:szCs w:val="36"/>
        </w:rPr>
        <w:t>133</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信託內容有變更，而不涉及土地權利變更登記者，委託人應會同受託人檢附變更後之信託內容變更文件，以登記申請書向登記機關提出申請。本案已辦竣信託登記而移轉為受託人所有，委託人由祭祀公業登記為祭祀公業法人而為更名時，因不涉及土地權利變更，得依上開規定辦理信託內容變更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1015730896</w:t>
      </w:r>
      <w:r>
        <w:rPr>
          <w:rFonts w:ascii="標楷體" w:hAnsi="標楷體" w:cs="標楷體" w:eastAsia="標楷體"/>
          <w:spacing w:val="-32"/>
          <w:sz w:val="36"/>
          <w:szCs w:val="36"/>
        </w:rPr>
        <w:t>號函）</w:t>
      </w:r>
    </w:p>
    <w:p>
      <w:pPr>
        <w:pStyle w:val="Normal"/>
        <w:spacing w:lineRule="exact" w:line="400" w:before="240" w:after="240"/>
        <w:ind w:left="1836" w:right="0" w:hanging="1836"/>
        <w:jc w:val="both"/>
        <w:rPr/>
      </w:pPr>
      <w:r>
        <w:rPr>
          <w:rStyle w:val="Style11"/>
          <w:rFonts w:ascii="標楷體" w:hAnsi="標楷體" w:cs="標楷體" w:eastAsia="標楷體"/>
          <w:sz w:val="36"/>
          <w:szCs w:val="36"/>
        </w:rPr>
        <w:t>第二十二條　　祭祀公業法人應設管理人，執行祭祀公業法人事務，管理祭祀公業法人財產，並對外代表祭祀公業法人。</w:t>
      </w:r>
      <w:r>
        <w:rPr>
          <w:rStyle w:val="Style11"/>
          <w:rFonts w:ascii="標楷體" w:hAnsi="標楷體" w:cs="標楷體" w:eastAsia="標楷體"/>
          <w:spacing w:val="-20"/>
          <w:sz w:val="36"/>
          <w:szCs w:val="36"/>
        </w:rPr>
        <w:t>管理人有數人者，其人數應為單數</w:t>
      </w:r>
      <w:r>
        <w:rPr>
          <w:rStyle w:val="Style11"/>
          <w:rFonts w:ascii="標楷體" w:hAnsi="標楷體" w:cs="標楷體" w:eastAsia="標楷體"/>
          <w:sz w:val="36"/>
          <w:szCs w:val="36"/>
        </w:rPr>
        <w:t>，並由管理人互</w:t>
      </w:r>
      <w:r>
        <w:rPr>
          <w:rStyle w:val="Style11"/>
          <w:rFonts w:ascii="標楷體" w:hAnsi="標楷體" w:cs="標楷體" w:eastAsia="標楷體"/>
          <w:spacing w:val="-20"/>
          <w:sz w:val="36"/>
          <w:szCs w:val="36"/>
        </w:rPr>
        <w:t>選一人為代表人；管理事務之執行</w:t>
      </w:r>
      <w:r>
        <w:rPr>
          <w:rStyle w:val="Style11"/>
          <w:rFonts w:ascii="標楷體" w:hAnsi="標楷體" w:cs="標楷體" w:eastAsia="標楷體"/>
          <w:sz w:val="36"/>
          <w:szCs w:val="36"/>
        </w:rPr>
        <w:t>，取決於全體管理人過半數之同意。</w:t>
      </w:r>
    </w:p>
    <w:p>
      <w:pPr>
        <w:pStyle w:val="Normal"/>
        <w:spacing w:lineRule="exact" w:line="400" w:before="240" w:after="240"/>
        <w:ind w:left="1836" w:right="0" w:hanging="1836"/>
        <w:jc w:val="both"/>
        <w:rPr>
          <w:rFonts w:ascii="標楷體" w:hAnsi="標楷體" w:eastAsia="標楷體" w:cs="標楷體"/>
          <w:sz w:val="36"/>
          <w:szCs w:val="36"/>
        </w:rPr>
      </w:pPr>
      <w:r>
        <w:rPr>
          <w:rFonts w:ascii="標楷體" w:hAnsi="標楷體" w:cs="標楷體" w:eastAsia="標楷體"/>
          <w:sz w:val="36"/>
          <w:szCs w:val="36"/>
        </w:rPr>
        <w:t>第二十三條　　祭祀公業法人得設監察人，由派下現員中選任，監察祭祀公業法人事務之執行。</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申請登記為祭祀公業法人，有關管理人及監察人人數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22</w:t>
      </w:r>
      <w:r>
        <w:rPr>
          <w:rFonts w:ascii="標楷體" w:hAnsi="標楷體" w:cs="標楷體" w:eastAsia="標楷體"/>
          <w:sz w:val="36"/>
          <w:szCs w:val="36"/>
        </w:rPr>
        <w:t>條規定未明文限制祭祀公業法人管理人最低及最高人數，惟人數應為單數，是以祭祀公業得視實際運作需要自訂祭祀公業法人管理人及監察人人數，並應依上開條例第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8</w:t>
      </w:r>
      <w:r>
        <w:rPr>
          <w:rFonts w:ascii="標楷體" w:hAnsi="標楷體" w:cs="標楷體" w:eastAsia="標楷體"/>
          <w:sz w:val="36"/>
          <w:szCs w:val="36"/>
        </w:rPr>
        <w:t>款、第</w:t>
      </w:r>
      <w:r>
        <w:rPr>
          <w:rFonts w:eastAsia="標楷體" w:cs="標楷體" w:ascii="標楷體" w:hAnsi="標楷體"/>
          <w:sz w:val="36"/>
          <w:szCs w:val="36"/>
        </w:rPr>
        <w:t>9</w:t>
      </w:r>
      <w:r>
        <w:rPr>
          <w:rFonts w:ascii="標楷體" w:hAnsi="標楷體" w:cs="標楷體" w:eastAsia="標楷體"/>
          <w:sz w:val="36"/>
          <w:szCs w:val="36"/>
        </w:rPr>
        <w:t>款規定將管理人及監察人之人數、權限、任期、選任及解任方式記載於祭祀公業法人章程。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0990720215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申請登記為祭祀公業法人，有關管理人及監察人選任</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有關祭祀公業申請登記祭祀公業法人時，應依上揭規定於申請登記前先選任管理人。監察人依條例第</w:t>
      </w:r>
      <w:r>
        <w:rPr>
          <w:rFonts w:eastAsia="標楷體" w:cs="標楷體" w:ascii="標楷體" w:hAnsi="標楷體"/>
          <w:sz w:val="36"/>
          <w:szCs w:val="36"/>
        </w:rPr>
        <w:t>23</w:t>
      </w:r>
      <w:r>
        <w:rPr>
          <w:rFonts w:ascii="標楷體" w:hAnsi="標楷體" w:cs="標楷體" w:eastAsia="標楷體"/>
          <w:sz w:val="36"/>
          <w:szCs w:val="36"/>
        </w:rPr>
        <w:t>條規定因屬得設，若該祭祀公業法人章程之訂定設有監察人者，應於申請登記前先選任監察人。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1000034025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祭祀公業法人管理人如何罷免其代表人</w:t>
      </w:r>
    </w:p>
    <w:p>
      <w:pPr>
        <w:pStyle w:val="Normal"/>
        <w:spacing w:lineRule="exact" w:line="400"/>
        <w:ind w:left="720" w:right="0" w:firstLine="720"/>
        <w:jc w:val="both"/>
        <w:rPr/>
      </w:pPr>
      <w:r>
        <w:rPr>
          <w:rStyle w:val="Style11"/>
          <w:rFonts w:ascii="標楷體" w:hAnsi="標楷體" w:cs="標楷體" w:eastAsia="標楷體"/>
          <w:sz w:val="36"/>
          <w:szCs w:val="36"/>
        </w:rPr>
        <w:t>按祭祀公業</w:t>
      </w:r>
      <w:r>
        <w:rPr>
          <w:rStyle w:val="Style11"/>
          <w:rFonts w:ascii="標楷體" w:hAnsi="標楷體" w:cs="標楷體" w:eastAsia="標楷體"/>
          <w:spacing w:val="-20"/>
          <w:sz w:val="36"/>
          <w:szCs w:val="36"/>
        </w:rPr>
        <w:t>法人管理人有數人者，其人數應為單數</w:t>
      </w:r>
      <w:r>
        <w:rPr>
          <w:rStyle w:val="Style11"/>
          <w:rFonts w:ascii="標楷體" w:hAnsi="標楷體" w:cs="標楷體" w:eastAsia="標楷體"/>
          <w:sz w:val="36"/>
          <w:szCs w:val="36"/>
        </w:rPr>
        <w:t>，並由管理人互選</w:t>
      </w:r>
      <w:r>
        <w:rPr>
          <w:rStyle w:val="Style11"/>
          <w:rFonts w:eastAsia="標楷體" w:cs="標楷體" w:ascii="標楷體" w:hAnsi="標楷體"/>
          <w:sz w:val="36"/>
          <w:szCs w:val="36"/>
        </w:rPr>
        <w:t>1</w:t>
      </w:r>
      <w:r>
        <w:rPr>
          <w:rStyle w:val="Style11"/>
          <w:rFonts w:ascii="標楷體" w:hAnsi="標楷體" w:cs="標楷體" w:eastAsia="標楷體"/>
          <w:sz w:val="36"/>
          <w:szCs w:val="36"/>
        </w:rPr>
        <w:t>人為代表人。祭祀公業法人管理人、監察人之選任及解任，除章程另有規定或經派下員大會議決通過者外，應經派下現員過半數之同意。祭祀公業法人管理人之人數、權限、任期、選任及解任方式為章程應載明之事項（祭祀公業條例第</w:t>
      </w:r>
      <w:r>
        <w:rPr>
          <w:rStyle w:val="Style11"/>
          <w:rFonts w:eastAsia="標楷體" w:cs="標楷體" w:ascii="標楷體" w:hAnsi="標楷體"/>
          <w:sz w:val="36"/>
          <w:szCs w:val="36"/>
        </w:rPr>
        <w:t>22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24</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35</w:t>
      </w:r>
      <w:r>
        <w:rPr>
          <w:rStyle w:val="Style11"/>
          <w:rFonts w:ascii="標楷體" w:hAnsi="標楷體" w:cs="標楷體" w:eastAsia="標楷體"/>
          <w:sz w:val="36"/>
          <w:szCs w:val="36"/>
        </w:rPr>
        <w:t>條規定參照）。從而，祭祀公業法人如需參考其他法律規定之程序解除其代表法人之管理人之職務，應將相關程序記載於其章程再據以執行。惟不得牴觸祭祀公業條例相關規定。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1025036470</w:t>
      </w:r>
      <w:r>
        <w:rPr>
          <w:rFonts w:ascii="標楷體" w:hAnsi="標楷體" w:cs="標楷體" w:eastAsia="標楷體"/>
          <w:spacing w:val="-32"/>
          <w:sz w:val="36"/>
          <w:szCs w:val="36"/>
        </w:rPr>
        <w:t>號函）</w:t>
      </w:r>
    </w:p>
    <w:p>
      <w:pPr>
        <w:pStyle w:val="Normal"/>
        <w:spacing w:lineRule="exact" w:line="400"/>
        <w:ind w:left="1753" w:right="0" w:hanging="1753"/>
        <w:jc w:val="both"/>
        <w:rPr>
          <w:rFonts w:ascii="標楷體" w:hAnsi="標楷體" w:eastAsia="標楷體" w:cs="標楷體"/>
          <w:sz w:val="36"/>
          <w:szCs w:val="36"/>
        </w:rPr>
      </w:pPr>
      <w:r>
        <w:rPr>
          <w:rFonts w:ascii="標楷體" w:hAnsi="標楷體" w:cs="標楷體" w:eastAsia="標楷體"/>
          <w:sz w:val="36"/>
          <w:szCs w:val="36"/>
        </w:rPr>
        <w:t>第二十四條　　祭祀公業法人章程，應記載下列事項：</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一、名稱。</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二、目的。</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三、主事務所之所在地。</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四、財產總額。</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五、派下權之取得及喪失。</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六、派下員之權利及義務。</w:t>
      </w:r>
    </w:p>
    <w:p>
      <w:pPr>
        <w:pStyle w:val="Normal"/>
        <w:spacing w:lineRule="exact" w:line="400"/>
        <w:ind w:left="0" w:right="0" w:firstLine="2520"/>
        <w:jc w:val="both"/>
        <w:rPr>
          <w:rFonts w:ascii="標楷體" w:hAnsi="標楷體" w:eastAsia="標楷體" w:cs="標楷體"/>
          <w:sz w:val="36"/>
          <w:szCs w:val="36"/>
        </w:rPr>
      </w:pPr>
      <w:r>
        <w:rPr>
          <w:rFonts w:ascii="標楷體" w:hAnsi="標楷體" w:cs="標楷體" w:eastAsia="標楷體"/>
          <w:sz w:val="36"/>
          <w:szCs w:val="36"/>
        </w:rPr>
        <w:t>七、派下員大會之召集、權限及議決規定。</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八、管理人之人數、權限、任期、選任及解任方式。</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九、設有監察人者，其人數、權限、任期、選任及解任方式。</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十、祭祀事務。</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十一、章程之訂定及變更程序。</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十二、財產管理、處分及設定負擔之方式。</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十三、定有存立期間者，其期間。</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十四、解散之規定。</w:t>
      </w:r>
    </w:p>
    <w:p>
      <w:pPr>
        <w:pStyle w:val="Normal"/>
        <w:spacing w:lineRule="exact" w:line="400"/>
        <w:ind w:left="3258" w:right="0" w:hanging="738"/>
        <w:jc w:val="both"/>
        <w:rPr>
          <w:rFonts w:ascii="標楷體" w:hAnsi="標楷體" w:eastAsia="標楷體" w:cs="標楷體"/>
          <w:sz w:val="36"/>
          <w:szCs w:val="36"/>
        </w:rPr>
      </w:pPr>
      <w:r>
        <w:rPr>
          <w:rFonts w:ascii="標楷體" w:hAnsi="標楷體" w:cs="標楷體" w:eastAsia="標楷體"/>
          <w:sz w:val="36"/>
          <w:szCs w:val="36"/>
        </w:rPr>
        <w:t>十五、解散後財產分配之方式。</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祭祀公業法人另設有管理委員等職務，屬其內部事務之管理組織，由其章程規定自行處理，無規定需報請備查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查關於祭祀公業法人管理人、監察人之選任、解任及變動，自應依祭祀公業條例第</w:t>
      </w:r>
      <w:r>
        <w:rPr>
          <w:rFonts w:eastAsia="標楷體" w:cs="標楷體" w:ascii="標楷體" w:hAnsi="標楷體"/>
          <w:sz w:val="36"/>
          <w:szCs w:val="36"/>
        </w:rPr>
        <w:t>35</w:t>
      </w:r>
      <w:r>
        <w:rPr>
          <w:rFonts w:ascii="標楷體" w:hAnsi="標楷體" w:cs="標楷體" w:eastAsia="標楷體"/>
          <w:sz w:val="36"/>
          <w:szCs w:val="36"/>
        </w:rPr>
        <w:t>條、第</w:t>
      </w:r>
      <w:r>
        <w:rPr>
          <w:rFonts w:eastAsia="標楷體" w:cs="標楷體" w:ascii="標楷體" w:hAnsi="標楷體"/>
          <w:sz w:val="36"/>
          <w:szCs w:val="36"/>
        </w:rPr>
        <w:t>38</w:t>
      </w:r>
      <w:r>
        <w:rPr>
          <w:rFonts w:ascii="標楷體" w:hAnsi="標楷體" w:cs="標楷體" w:eastAsia="標楷體"/>
          <w:sz w:val="36"/>
          <w:szCs w:val="36"/>
        </w:rPr>
        <w:t>條規定辦理，至祭祀公業法人組織除管理人及監察人外，另設有管理委員等職務，應屬祭祀公業法人內部事務之管理組織，則由該法人依其章程規定自行處理，祭祀公業條例並無規定需由主管機關備查。其管理委員名單，依章程規定提經祭祀公業法人派下員大會議決，與祭祀公業條例規定尚無不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0980035972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祭祀公業法人章程所訂「財產總額」計算方式</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祭祀公業法人章程所訂「財產總額」計算方式，得參採轄區內公告土地現值計算不動產價值。</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24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0980720303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祭祀公業法人章程「財產總額」記載</w:t>
      </w:r>
    </w:p>
    <w:p>
      <w:pPr>
        <w:pStyle w:val="Normal"/>
        <w:spacing w:lineRule="exact" w:line="400" w:before="120" w:after="0"/>
        <w:ind w:left="672" w:right="0" w:firstLine="767"/>
        <w:jc w:val="both"/>
        <w:rPr/>
      </w:pPr>
      <w:r>
        <w:rPr>
          <w:rStyle w:val="Style11"/>
          <w:rFonts w:ascii="標楷體" w:hAnsi="標楷體" w:cs="標楷體" w:eastAsia="標楷體"/>
          <w:sz w:val="36"/>
          <w:szCs w:val="36"/>
        </w:rPr>
        <w:t>祭祀公業法人章程中有關設立財產總金額之提列方式，祭祀公業條例並無規定，</w:t>
      </w:r>
      <w:r>
        <w:rPr>
          <w:rStyle w:val="Style11"/>
          <w:rFonts w:ascii="標楷體" w:hAnsi="標楷體" w:cs="標楷體" w:eastAsia="標楷體"/>
          <w:spacing w:val="-20"/>
          <w:sz w:val="36"/>
          <w:szCs w:val="36"/>
        </w:rPr>
        <w:t>如能明確呈現其財產總額</w:t>
      </w:r>
      <w:r>
        <w:rPr>
          <w:rStyle w:val="Style11"/>
          <w:rFonts w:ascii="標楷體" w:hAnsi="標楷體" w:cs="標楷體" w:eastAsia="標楷體"/>
          <w:sz w:val="36"/>
          <w:szCs w:val="36"/>
        </w:rPr>
        <w:t>，以附列清冊方式亦可。</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1000720188</w:t>
      </w:r>
      <w:r>
        <w:rPr>
          <w:rFonts w:ascii="標楷體" w:hAnsi="標楷體" w:cs="標楷體" w:eastAsia="標楷體"/>
          <w:spacing w:val="-32"/>
          <w:sz w:val="36"/>
          <w:szCs w:val="36"/>
        </w:rPr>
        <w:t>號函）</w:t>
      </w:r>
    </w:p>
    <w:p>
      <w:pPr>
        <w:pStyle w:val="Normal"/>
        <w:spacing w:lineRule="exact" w:line="400"/>
        <w:ind w:left="1804" w:right="0" w:hanging="1804"/>
        <w:jc w:val="both"/>
        <w:rPr>
          <w:rFonts w:ascii="標楷體" w:hAnsi="標楷體" w:eastAsia="標楷體" w:cs="標楷體"/>
          <w:sz w:val="36"/>
          <w:szCs w:val="36"/>
        </w:rPr>
      </w:pPr>
      <w:r>
        <w:rPr>
          <w:rFonts w:ascii="標楷體" w:hAnsi="標楷體" w:cs="標楷體" w:eastAsia="標楷體"/>
          <w:sz w:val="36"/>
          <w:szCs w:val="36"/>
        </w:rPr>
        <w:t>第二十五條　　祭祀公業得塡具申請書，並檢附下列文件，報請公所轉報直轄市、縣（市）主管機關申請登記為祭祀公業法人：</w:t>
      </w:r>
    </w:p>
    <w:p>
      <w:pPr>
        <w:pStyle w:val="Normal"/>
        <w:spacing w:lineRule="exact" w:line="400"/>
        <w:ind w:left="238" w:right="0" w:firstLine="2293"/>
        <w:jc w:val="both"/>
        <w:rPr>
          <w:rFonts w:ascii="標楷體" w:hAnsi="標楷體" w:eastAsia="標楷體" w:cs="標楷體"/>
          <w:sz w:val="36"/>
          <w:szCs w:val="36"/>
        </w:rPr>
      </w:pPr>
      <w:r>
        <w:rPr>
          <w:rFonts w:ascii="標楷體" w:hAnsi="標楷體" w:cs="標楷體" w:eastAsia="標楷體"/>
          <w:sz w:val="36"/>
          <w:szCs w:val="36"/>
        </w:rPr>
        <w:t>一、派下現員過半數之同意書。</w:t>
      </w:r>
    </w:p>
    <w:p>
      <w:pPr>
        <w:pStyle w:val="Normal"/>
        <w:spacing w:lineRule="exact" w:line="400"/>
        <w:ind w:left="238" w:right="0" w:firstLine="2293"/>
        <w:jc w:val="both"/>
        <w:rPr>
          <w:rFonts w:ascii="標楷體" w:hAnsi="標楷體" w:eastAsia="標楷體" w:cs="標楷體"/>
          <w:sz w:val="36"/>
          <w:szCs w:val="36"/>
        </w:rPr>
      </w:pPr>
      <w:r>
        <w:rPr>
          <w:rFonts w:ascii="標楷體" w:hAnsi="標楷體" w:cs="標楷體" w:eastAsia="標楷體"/>
          <w:sz w:val="36"/>
          <w:szCs w:val="36"/>
        </w:rPr>
        <w:t>二、沿革。</w:t>
      </w:r>
    </w:p>
    <w:p>
      <w:pPr>
        <w:pStyle w:val="Normal"/>
        <w:spacing w:lineRule="exact" w:line="400"/>
        <w:ind w:left="238" w:right="0" w:firstLine="2293"/>
        <w:jc w:val="both"/>
        <w:rPr>
          <w:rFonts w:ascii="標楷體" w:hAnsi="標楷體" w:eastAsia="標楷體" w:cs="標楷體"/>
          <w:sz w:val="36"/>
          <w:szCs w:val="36"/>
        </w:rPr>
      </w:pPr>
      <w:r>
        <w:rPr>
          <w:rFonts w:ascii="標楷體" w:hAnsi="標楷體" w:cs="標楷體" w:eastAsia="標楷體"/>
          <w:sz w:val="36"/>
          <w:szCs w:val="36"/>
        </w:rPr>
        <w:t>三、章程。</w:t>
      </w:r>
    </w:p>
    <w:p>
      <w:pPr>
        <w:pStyle w:val="Normal"/>
        <w:spacing w:lineRule="exact" w:line="400"/>
        <w:ind w:left="3275" w:right="0" w:hanging="745"/>
        <w:jc w:val="both"/>
        <w:rPr>
          <w:rFonts w:ascii="標楷體" w:hAnsi="標楷體" w:eastAsia="標楷體" w:cs="標楷體"/>
          <w:sz w:val="36"/>
          <w:szCs w:val="36"/>
        </w:rPr>
      </w:pPr>
      <w:r>
        <w:rPr>
          <w:rFonts w:ascii="標楷體" w:hAnsi="標楷體" w:cs="標楷體" w:eastAsia="標楷體"/>
          <w:sz w:val="36"/>
          <w:szCs w:val="36"/>
        </w:rPr>
        <w:t>四、載明主事務所所在地之文件；設有分事務所者，亦同。</w:t>
      </w:r>
    </w:p>
    <w:p>
      <w:pPr>
        <w:pStyle w:val="Normal"/>
        <w:spacing w:lineRule="exact" w:line="400"/>
        <w:ind w:left="3275" w:right="0" w:hanging="745"/>
        <w:jc w:val="both"/>
        <w:rPr>
          <w:rFonts w:ascii="標楷體" w:hAnsi="標楷體" w:eastAsia="標楷體" w:cs="標楷體"/>
          <w:sz w:val="36"/>
          <w:szCs w:val="36"/>
        </w:rPr>
      </w:pPr>
      <w:r>
        <w:rPr>
          <w:rFonts w:ascii="標楷體" w:hAnsi="標楷體" w:cs="標楷體" w:eastAsia="標楷體"/>
          <w:sz w:val="36"/>
          <w:szCs w:val="36"/>
        </w:rPr>
        <w:t>五、管理人備查公文影本；申報前已有管理人者，並附管理人名冊。</w:t>
      </w:r>
    </w:p>
    <w:p>
      <w:pPr>
        <w:pStyle w:val="Normal"/>
        <w:spacing w:lineRule="exact" w:line="400"/>
        <w:ind w:left="3275" w:right="0" w:hanging="745"/>
        <w:jc w:val="both"/>
        <w:rPr>
          <w:rFonts w:ascii="標楷體" w:hAnsi="標楷體" w:eastAsia="標楷體" w:cs="標楷體"/>
          <w:sz w:val="36"/>
          <w:szCs w:val="36"/>
        </w:rPr>
      </w:pPr>
      <w:r>
        <w:rPr>
          <w:rFonts w:ascii="標楷體" w:hAnsi="標楷體" w:cs="標楷體" w:eastAsia="標楷體"/>
          <w:sz w:val="36"/>
          <w:szCs w:val="36"/>
        </w:rPr>
        <w:t>六、監察人備查公文影本；申報前已有監察人者，並附監察人名冊；無監察人者，免附。</w:t>
      </w:r>
    </w:p>
    <w:p>
      <w:pPr>
        <w:pStyle w:val="Normal"/>
        <w:spacing w:lineRule="exact" w:line="400"/>
        <w:ind w:left="3358" w:right="0" w:hanging="824"/>
        <w:jc w:val="both"/>
        <w:rPr>
          <w:rFonts w:ascii="標楷體" w:hAnsi="標楷體" w:eastAsia="標楷體" w:cs="標楷體"/>
          <w:sz w:val="36"/>
          <w:szCs w:val="36"/>
        </w:rPr>
      </w:pPr>
      <w:r>
        <w:rPr>
          <w:rFonts w:ascii="標楷體" w:hAnsi="標楷體" w:cs="標楷體" w:eastAsia="標楷體"/>
          <w:sz w:val="36"/>
          <w:szCs w:val="36"/>
        </w:rPr>
        <w:t>七、派下全員證明書。</w:t>
      </w:r>
    </w:p>
    <w:p>
      <w:pPr>
        <w:pStyle w:val="Normal"/>
        <w:spacing w:lineRule="exact" w:line="400"/>
        <w:ind w:left="3358" w:right="0" w:hanging="824"/>
        <w:jc w:val="both"/>
        <w:rPr>
          <w:rFonts w:ascii="標楷體" w:hAnsi="標楷體" w:eastAsia="標楷體" w:cs="標楷體"/>
          <w:sz w:val="36"/>
          <w:szCs w:val="36"/>
        </w:rPr>
      </w:pPr>
      <w:r>
        <w:rPr>
          <w:rFonts w:ascii="標楷體" w:hAnsi="標楷體" w:cs="標楷體" w:eastAsia="標楷體"/>
          <w:sz w:val="36"/>
          <w:szCs w:val="36"/>
        </w:rPr>
        <w:t>八、祭祀公業法人圖記及管理人印鑑。</w:t>
      </w:r>
    </w:p>
    <w:p>
      <w:pPr>
        <w:pStyle w:val="Normal"/>
        <w:spacing w:lineRule="exact" w:line="400"/>
        <w:ind w:left="1834" w:right="0" w:firstLine="752"/>
        <w:jc w:val="both"/>
        <w:rPr>
          <w:rFonts w:ascii="標楷體" w:hAnsi="標楷體" w:eastAsia="標楷體" w:cs="標楷體"/>
          <w:sz w:val="36"/>
          <w:szCs w:val="36"/>
        </w:rPr>
      </w:pPr>
      <w:r>
        <w:rPr>
          <w:rFonts w:ascii="標楷體" w:hAnsi="標楷體" w:cs="標楷體" w:eastAsia="標楷體"/>
          <w:sz w:val="36"/>
          <w:szCs w:val="36"/>
        </w:rPr>
        <w:t>前項祭祀公業法人圖記之樣式及規格，由中央主管機關定之。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祭祀公業法人主事務所應設於其直轄市、縣（市）主管機關轄區內</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利直轄市、縣（市）主管機關對祭祀公業法人業務之監督及輔導，祭祀公業法人主事務所應設於其直轄市、縣（市）主管機關轄區內，如有業務需要，得分別在其他直轄市、縣（市）設立分事務所，並向主管機關辦理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0990035819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祭祀公業申請登記為祭祀公業法人，應依公所核發之派下全員證明書據予審查</w:t>
      </w:r>
    </w:p>
    <w:p>
      <w:pPr>
        <w:pStyle w:val="Normal"/>
        <w:spacing w:lineRule="exact" w:line="400"/>
        <w:ind w:left="720" w:right="0" w:hanging="0"/>
        <w:jc w:val="both"/>
        <w:rPr>
          <w:rFonts w:ascii="標楷體" w:hAnsi="標楷體" w:eastAsia="標楷體" w:cs="標楷體"/>
          <w:sz w:val="36"/>
          <w:szCs w:val="36"/>
        </w:rPr>
      </w:pPr>
      <w:r>
        <w:rPr>
          <w:rFonts w:ascii="標楷體" w:hAnsi="標楷體" w:cs="標楷體" w:eastAsia="標楷體"/>
          <w:sz w:val="36"/>
          <w:szCs w:val="36"/>
        </w:rPr>
        <w:t>　　查祭祀公業申請登記為祭祀公業法人，所檢附之派下全員證明書，既經公所公告無人異議後核發之證明文件，自可作為主管機關審查之依據，除非公所核發之派下全員證明書有違法或明顯重大瑕疵足以影響他人權益者，主管機關得通知公所依行政程序法相關規定辦理，否則應依公所核發之派下全員證明書據予審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0990035388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申請登記祭祀公業法人，檢附派下現員過半數之同意書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查祭祀公業申請登記為祭祀公業法人，依祭祀公業條例第</w:t>
      </w:r>
      <w:r>
        <w:rPr>
          <w:rFonts w:eastAsia="標楷體" w:cs="標楷體" w:ascii="標楷體" w:hAnsi="標楷體"/>
          <w:sz w:val="36"/>
          <w:szCs w:val="36"/>
        </w:rPr>
        <w:t>25</w:t>
      </w:r>
      <w:r>
        <w:rPr>
          <w:rFonts w:ascii="標楷體" w:hAnsi="標楷體" w:cs="標楷體" w:eastAsia="標楷體"/>
          <w:sz w:val="36"/>
          <w:szCs w:val="36"/>
        </w:rPr>
        <w:t>條規定應檢附派下現員過半數之同意書，因條文已明定自應依規定檢附，惟為達清理目的及基於便民考量，如祭祀公業以召開派下員大會方式討論，並經派下現員過半數同意申辦祭祀公業法人，且相關資料足以證明其同意人數者，得由主管機關就個案事實審認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0990036342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祭祀公業申請祭祀公業法人登記時，如未向土地登記機關辦理完成新管理人變更登記者，得免辦新管理人變更登記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申辦不動產更名登記方式，僅登載法人名稱、統一編號及主事務所住址，代表人之個人資料無須登載，故祭祀公業申請祭祀公業法人登記時，如未向土地登記機關辦理完成新管理人變更登記者，得免辦新管理人變更登記，可依規定續行辦理祭祀公業法人登記申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0990038337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申請祭祀公業法人登記，管理人、監察人應如何產生及檢附備查文</w:t>
      </w:r>
    </w:p>
    <w:p>
      <w:pPr>
        <w:pStyle w:val="Normal"/>
        <w:spacing w:lineRule="exact" w:line="400"/>
        <w:ind w:left="720" w:right="0" w:firstLine="720"/>
        <w:jc w:val="both"/>
        <w:rPr/>
      </w:pPr>
      <w:r>
        <w:rPr>
          <w:rStyle w:val="Style11"/>
          <w:rFonts w:ascii="標楷體" w:hAnsi="標楷體" w:cs="標楷體" w:eastAsia="標楷體"/>
          <w:sz w:val="36"/>
          <w:szCs w:val="36"/>
        </w:rPr>
        <w:t>祭祀公業申請登記</w:t>
      </w:r>
      <w:r>
        <w:rPr>
          <w:rStyle w:val="Style11"/>
          <w:rFonts w:ascii="標楷體" w:hAnsi="標楷體" w:cs="標楷體" w:eastAsia="標楷體"/>
          <w:spacing w:val="-20"/>
          <w:sz w:val="36"/>
          <w:szCs w:val="36"/>
        </w:rPr>
        <w:t>為祭祀公業法人前如任期已屆滿</w:t>
      </w:r>
      <w:r>
        <w:rPr>
          <w:rStyle w:val="Style11"/>
          <w:rFonts w:ascii="標楷體" w:hAnsi="標楷體" w:cs="標楷體" w:eastAsia="標楷體"/>
          <w:sz w:val="36"/>
          <w:szCs w:val="36"/>
        </w:rPr>
        <w:t>，應先行辦竣管理人備查。至祭祀公業未設監察人者，尚無監察人備查公文可稽，其申請法人登記時，自免附上開公文影本。</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0990038180</w:t>
      </w:r>
      <w:r>
        <w:rPr>
          <w:rFonts w:ascii="標楷體" w:hAnsi="標楷體" w:cs="標楷體" w:eastAsia="標楷體"/>
          <w:spacing w:val="-32"/>
          <w:sz w:val="36"/>
          <w:szCs w:val="36"/>
        </w:rPr>
        <w:t>號函）</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管理人及監察人備查公文影本係指公所備查祭祀公業管理人及監察人選任或變動之公文影本。祭祀公業倘未設監察人者，尚無監察人備查公文可稽，其申請法人登記時，自免附該公文影本，亦毋須要求補選祭祀公業監察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0990038613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申請祭祀公業法人登記之管理人印鑑式</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25</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8</w:t>
      </w:r>
      <w:r>
        <w:rPr>
          <w:rFonts w:ascii="標楷體" w:hAnsi="標楷體" w:cs="標楷體" w:eastAsia="標楷體"/>
          <w:sz w:val="36"/>
          <w:szCs w:val="36"/>
        </w:rPr>
        <w:t>款規定之管理人印鑑係指管理人簽名式或印鑑，其中印鑑為個人印鑑，其所使用姓名應為戶籍登記之姓名（印鑑登記辦法第</w:t>
      </w:r>
      <w:r>
        <w:rPr>
          <w:rFonts w:eastAsia="標楷體" w:cs="標楷體" w:ascii="標楷體" w:hAnsi="標楷體"/>
          <w:sz w:val="36"/>
          <w:szCs w:val="36"/>
        </w:rPr>
        <w:t>3</w:t>
      </w:r>
      <w:r>
        <w:rPr>
          <w:rFonts w:ascii="標楷體" w:hAnsi="標楷體" w:cs="標楷體" w:eastAsia="標楷體"/>
          <w:sz w:val="36"/>
          <w:szCs w:val="36"/>
        </w:rPr>
        <w:t>條規定參照），又同條同項第</w:t>
      </w:r>
      <w:r>
        <w:rPr>
          <w:rFonts w:eastAsia="標楷體" w:cs="標楷體" w:ascii="標楷體" w:hAnsi="標楷體"/>
          <w:sz w:val="36"/>
          <w:szCs w:val="36"/>
        </w:rPr>
        <w:t>1</w:t>
      </w:r>
      <w:r>
        <w:rPr>
          <w:rFonts w:ascii="標楷體" w:hAnsi="標楷體" w:cs="標楷體" w:eastAsia="標楷體"/>
          <w:sz w:val="36"/>
          <w:szCs w:val="36"/>
        </w:rPr>
        <w:t>款規定派下現員過半數之同意書，係指派下現員本人簽名或蓋章之同意書（民法第</w:t>
      </w:r>
      <w:r>
        <w:rPr>
          <w:rFonts w:eastAsia="標楷體" w:cs="標楷體" w:ascii="標楷體" w:hAnsi="標楷體"/>
          <w:sz w:val="36"/>
          <w:szCs w:val="36"/>
        </w:rPr>
        <w:t>3</w:t>
      </w:r>
      <w:r>
        <w:rPr>
          <w:rFonts w:ascii="標楷體" w:hAnsi="標楷體" w:cs="標楷體" w:eastAsia="標楷體"/>
          <w:sz w:val="36"/>
          <w:szCs w:val="36"/>
        </w:rPr>
        <w:t>條規定參照）。</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1000033178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建物既未辦竣所有權第一次登記，且起造人名稱與公業主體名稱不同，不得列入祭祀公業法人不動產清冊</w:t>
      </w:r>
    </w:p>
    <w:p>
      <w:pPr>
        <w:pStyle w:val="Normal"/>
        <w:spacing w:lineRule="exact" w:line="400"/>
        <w:ind w:left="720" w:right="0" w:firstLine="720"/>
        <w:jc w:val="both"/>
        <w:rPr/>
      </w:pPr>
      <w:r>
        <w:rPr>
          <w:rStyle w:val="Style11"/>
          <w:rFonts w:ascii="標楷體" w:hAnsi="標楷體" w:cs="標楷體" w:eastAsia="標楷體"/>
          <w:sz w:val="36"/>
          <w:szCs w:val="36"/>
        </w:rPr>
        <w:t>按祭祀公業取得派下現員過半數書面同意依祭祀公業條例規定登記為祭祀公業法人，並將所有不動產申辦所有權更名登記為祭祀公業法人所有，乃祭祀公業選擇存續之方式之一，上開得申辦所有權更名登記之不動產係指祭祀公業派下全員證明書之不動產清冊所登列土地或建物，所有權仍以該公業名義登記者，或於同條例施行前依當時法令規</w:t>
      </w:r>
      <w:r>
        <w:rPr>
          <w:rStyle w:val="Style11"/>
          <w:rFonts w:ascii="標楷體" w:hAnsi="標楷體" w:cs="標楷體" w:eastAsia="標楷體"/>
          <w:spacing w:val="-20"/>
          <w:sz w:val="36"/>
          <w:szCs w:val="36"/>
        </w:rPr>
        <w:t>定取得登記為派下員全體公同共有者</w:t>
      </w:r>
      <w:r>
        <w:rPr>
          <w:rStyle w:val="Style11"/>
          <w:rFonts w:ascii="標楷體" w:hAnsi="標楷體" w:cs="標楷體" w:eastAsia="標楷體"/>
          <w:sz w:val="36"/>
          <w:szCs w:val="36"/>
        </w:rPr>
        <w:t>。  建物既未辦竣所有權第一次登記，且起造人名稱與公業主體名稱不同，自不屬旨揭公業財產，不得列入祭祀公業法人不動產清冊。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1000033330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祭祀公業派下員針對派下員大會決議提起確認決議無效訴訟，民政機關是否應依確認判決後再行受理該公業申請登記為祭祀公業法人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祭祀公業申請登記為祭祀公業法人，如符合祭祀公業條例第</w:t>
      </w:r>
      <w:r>
        <w:rPr>
          <w:rFonts w:eastAsia="標楷體" w:cs="標楷體" w:ascii="標楷體" w:hAnsi="標楷體"/>
          <w:sz w:val="36"/>
          <w:szCs w:val="36"/>
        </w:rPr>
        <w:t>21</w:t>
      </w:r>
      <w:r>
        <w:rPr>
          <w:rFonts w:ascii="標楷體" w:hAnsi="標楷體" w:cs="標楷體" w:eastAsia="標楷體"/>
          <w:sz w:val="36"/>
          <w:szCs w:val="36"/>
        </w:rPr>
        <w:t>條、第</w:t>
      </w:r>
      <w:r>
        <w:rPr>
          <w:rFonts w:eastAsia="標楷體" w:cs="標楷體" w:ascii="標楷體" w:hAnsi="標楷體"/>
          <w:sz w:val="36"/>
          <w:szCs w:val="36"/>
        </w:rPr>
        <w:t>25</w:t>
      </w:r>
      <w:r>
        <w:rPr>
          <w:rFonts w:ascii="標楷體" w:hAnsi="標楷體" w:cs="標楷體" w:eastAsia="標楷體"/>
          <w:sz w:val="36"/>
          <w:szCs w:val="36"/>
        </w:rPr>
        <w:t>條規定，主管機關應受理審查。惟本案該公業派下員針對暫停派下權尚有爭議，且已向法院提起確認會議決議不存在之訴，是否受理其法人登記，應視其確認判決是否會影響法人登記，請主管機關就個案事實本權責核處。至於祭祀公業法人章程訂有暫停派下權之規定，倘該章程之訂定符合祭祀公業條例第</w:t>
      </w:r>
      <w:r>
        <w:rPr>
          <w:rFonts w:eastAsia="標楷體" w:cs="標楷體" w:ascii="標楷體" w:hAnsi="標楷體"/>
          <w:sz w:val="36"/>
          <w:szCs w:val="36"/>
        </w:rPr>
        <w:t>32</w:t>
      </w:r>
      <w:r>
        <w:rPr>
          <w:rFonts w:ascii="標楷體" w:hAnsi="標楷體" w:cs="標楷體" w:eastAsia="標楷體"/>
          <w:sz w:val="36"/>
          <w:szCs w:val="36"/>
        </w:rPr>
        <w:t>條、第</w:t>
      </w:r>
      <w:r>
        <w:rPr>
          <w:rFonts w:eastAsia="標楷體" w:cs="標楷體" w:ascii="標楷體" w:hAnsi="標楷體"/>
          <w:sz w:val="36"/>
          <w:szCs w:val="36"/>
        </w:rPr>
        <w:t>33</w:t>
      </w:r>
      <w:r>
        <w:rPr>
          <w:rFonts w:ascii="標楷體" w:hAnsi="標楷體" w:cs="標楷體" w:eastAsia="標楷體"/>
          <w:sz w:val="36"/>
          <w:szCs w:val="36"/>
        </w:rPr>
        <w:t>條規定，基於私權自治原則，應予尊重。</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1000033286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祭祀公業法人主事務所應設立於完整地址（含門牌號碼）之所在地</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係基於維護並延續祭祀公業固有宗族傳統特性的特殊性質法人，其主事務所之設立為利直轄市、縣（市）主管機關對祭祀公業法人業務之監督及輔導，原則應設立於完整地址（含門牌號碼）之所在地，主要以方便聯絡為前提，至於如無法提供所在地之房屋所有權狀，而另檢附足以證明屬該公業產權之相關證明文件者，主管機關得就個案事實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1000720188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祭祀公業法人應檢附載明主事務所所在地文件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利祭祀公業法人登記順利，提升祭祀公業清理成效，祭祀公業申請登記為祭祀公業法人時，其主事務所所在地文件，應檢具建物使用權證明文件（房屋所有權人出具之無償借用同意書、房屋所有權狀影本、房屋稅籍證明或房屋租賃契約書影本，擇一檢附）；如涉及各直轄市、縣（市）政府所轄都市計畫及營建等自治事項與現行土地使用分區管制規則規範者，宜配合各地方自治法規規範所需檢附文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1025730031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同一地址得否設</w:t>
      </w:r>
      <w:r>
        <w:rPr>
          <w:rFonts w:eastAsia="標楷體" w:cs="標楷體" w:ascii="標楷體" w:hAnsi="標楷體"/>
          <w:b/>
          <w:sz w:val="36"/>
          <w:szCs w:val="36"/>
        </w:rPr>
        <w:t>2</w:t>
      </w:r>
      <w:r>
        <w:rPr>
          <w:rFonts w:ascii="標楷體" w:hAnsi="標楷體" w:cs="標楷體" w:eastAsia="標楷體"/>
          <w:b/>
          <w:sz w:val="36"/>
          <w:szCs w:val="36"/>
        </w:rPr>
        <w:t>個以上祭祀公業法人之主事務所</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查祭祀公業條例尚無禁止規定，相關個案請由主管機關本於權責核處。</w:t>
      </w:r>
    </w:p>
    <w:p>
      <w:pPr>
        <w:pStyle w:val="Normal"/>
        <w:spacing w:lineRule="exact" w:line="400" w:before="0" w:after="240"/>
        <w:ind w:left="709" w:right="0" w:firstLine="1"/>
        <w:jc w:val="both"/>
        <w:rPr>
          <w:rFonts w:ascii="標楷體" w:hAnsi="標楷體" w:eastAsia="標楷體" w:cs="標楷體"/>
          <w:spacing w:val="-14"/>
          <w:sz w:val="36"/>
          <w:szCs w:val="36"/>
        </w:rPr>
      </w:pPr>
      <w:r>
        <w:rPr>
          <w:rFonts w:ascii="標楷體" w:hAnsi="標楷體" w:cs="標楷體" w:eastAsia="標楷體"/>
          <w:spacing w:val="-14"/>
          <w:sz w:val="36"/>
          <w:szCs w:val="36"/>
        </w:rPr>
        <w:t>（內政部</w:t>
      </w:r>
      <w:r>
        <w:rPr>
          <w:rFonts w:eastAsia="標楷體" w:cs="標楷體" w:ascii="標楷體" w:hAnsi="標楷體"/>
          <w:spacing w:val="-14"/>
          <w:sz w:val="36"/>
          <w:szCs w:val="36"/>
        </w:rPr>
        <w:t>102</w:t>
      </w:r>
      <w:r>
        <w:rPr>
          <w:rFonts w:ascii="標楷體" w:hAnsi="標楷體" w:cs="標楷體" w:eastAsia="標楷體"/>
          <w:spacing w:val="-14"/>
          <w:sz w:val="36"/>
          <w:szCs w:val="36"/>
        </w:rPr>
        <w:t>年</w:t>
      </w:r>
      <w:r>
        <w:rPr>
          <w:rFonts w:eastAsia="標楷體" w:cs="標楷體" w:ascii="標楷體" w:hAnsi="標楷體"/>
          <w:spacing w:val="-14"/>
          <w:sz w:val="36"/>
          <w:szCs w:val="36"/>
        </w:rPr>
        <w:t>6</w:t>
      </w:r>
      <w:r>
        <w:rPr>
          <w:rFonts w:ascii="標楷體" w:hAnsi="標楷體" w:cs="標楷體" w:eastAsia="標楷體"/>
          <w:spacing w:val="-14"/>
          <w:sz w:val="36"/>
          <w:szCs w:val="36"/>
        </w:rPr>
        <w:t>月</w:t>
      </w:r>
      <w:r>
        <w:rPr>
          <w:rFonts w:eastAsia="標楷體" w:cs="標楷體" w:ascii="標楷體" w:hAnsi="標楷體"/>
          <w:spacing w:val="-14"/>
          <w:sz w:val="36"/>
          <w:szCs w:val="36"/>
        </w:rPr>
        <w:t>22</w:t>
      </w:r>
      <w:r>
        <w:rPr>
          <w:rFonts w:ascii="標楷體" w:hAnsi="標楷體" w:cs="標楷體" w:eastAsia="標楷體"/>
          <w:spacing w:val="-14"/>
          <w:sz w:val="36"/>
          <w:szCs w:val="36"/>
        </w:rPr>
        <w:t>日內授中民字第</w:t>
      </w:r>
      <w:r>
        <w:rPr>
          <w:rFonts w:eastAsia="標楷體" w:cs="標楷體" w:ascii="標楷體" w:hAnsi="標楷體"/>
          <w:spacing w:val="-14"/>
          <w:sz w:val="36"/>
          <w:szCs w:val="36"/>
        </w:rPr>
        <w:t>1025036107</w:t>
      </w:r>
      <w:r>
        <w:rPr>
          <w:rFonts w:ascii="標楷體" w:hAnsi="標楷體" w:cs="標楷體" w:eastAsia="標楷體"/>
          <w:spacing w:val="-14"/>
          <w:sz w:val="36"/>
          <w:szCs w:val="36"/>
        </w:rPr>
        <w:t>號函）</w:t>
      </w:r>
    </w:p>
    <w:p>
      <w:pPr>
        <w:pStyle w:val="Normal"/>
        <w:spacing w:lineRule="exact" w:line="400" w:before="0" w:after="120"/>
        <w:ind w:left="709" w:right="0" w:hanging="709"/>
        <w:jc w:val="both"/>
        <w:rPr/>
      </w:pPr>
      <w:r>
        <w:rPr>
          <w:rStyle w:val="Style11"/>
          <w:rFonts w:ascii="標楷體" w:hAnsi="標楷體" w:cs="標楷體" w:eastAsia="標楷體"/>
          <w:b/>
          <w:sz w:val="36"/>
          <w:szCs w:val="36"/>
        </w:rPr>
        <w:t xml:space="preserve">  ◆</w:t>
      </w:r>
      <w:r>
        <w:rPr>
          <w:rStyle w:val="Style11"/>
          <w:rFonts w:ascii="標楷體" w:hAnsi="標楷體" w:cs="標楷體" w:eastAsia="標楷體"/>
          <w:b/>
          <w:sz w:val="36"/>
          <w:szCs w:val="36"/>
        </w:rPr>
        <w:t>祭祀公業法人於其他直轄市、縣（市）增購不動產面積已大於原申請登記之直轄市、縣（市）不動產面積，應經原主管機關及變更後主管機關均予許可後，方得變更管轄辦理變更登記</w:t>
      </w:r>
    </w:p>
    <w:p>
      <w:pPr>
        <w:pStyle w:val="Normal"/>
        <w:spacing w:lineRule="exact" w:line="400" w:before="240" w:after="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9</w:t>
      </w:r>
      <w:r>
        <w:rPr>
          <w:rStyle w:val="Style11"/>
          <w:rFonts w:ascii="標楷體" w:hAnsi="標楷體" w:cs="標楷體" w:eastAsia="標楷體"/>
          <w:sz w:val="36"/>
          <w:szCs w:val="36"/>
        </w:rPr>
        <w:t>條及本部</w:t>
      </w:r>
      <w:r>
        <w:rPr>
          <w:rStyle w:val="Style11"/>
          <w:rFonts w:eastAsia="標楷體" w:cs="標楷體" w:ascii="標楷體" w:hAnsi="標楷體"/>
          <w:sz w:val="36"/>
          <w:szCs w:val="36"/>
        </w:rPr>
        <w:t>98</w:t>
      </w:r>
      <w:r>
        <w:rPr>
          <w:rStyle w:val="Style11"/>
          <w:rFonts w:ascii="標楷體" w:hAnsi="標楷體" w:cs="標楷體" w:eastAsia="標楷體"/>
          <w:sz w:val="36"/>
          <w:szCs w:val="36"/>
        </w:rPr>
        <w:t>年</w:t>
      </w:r>
      <w:r>
        <w:rPr>
          <w:rStyle w:val="Style11"/>
          <w:rFonts w:eastAsia="標楷體" w:cs="標楷體" w:ascii="標楷體" w:hAnsi="標楷體"/>
          <w:sz w:val="36"/>
          <w:szCs w:val="36"/>
        </w:rPr>
        <w:t>3</w:t>
      </w:r>
      <w:r>
        <w:rPr>
          <w:rStyle w:val="Style11"/>
          <w:rFonts w:ascii="標楷體" w:hAnsi="標楷體" w:cs="標楷體" w:eastAsia="標楷體"/>
          <w:sz w:val="36"/>
          <w:szCs w:val="36"/>
        </w:rPr>
        <w:t>月</w:t>
      </w:r>
      <w:r>
        <w:rPr>
          <w:rStyle w:val="Style11"/>
          <w:rFonts w:eastAsia="標楷體" w:cs="標楷體" w:ascii="標楷體" w:hAnsi="標楷體"/>
          <w:sz w:val="36"/>
          <w:szCs w:val="36"/>
        </w:rPr>
        <w:t>12</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0980720069</w:t>
      </w:r>
      <w:r>
        <w:rPr>
          <w:rStyle w:val="Style11"/>
          <w:rFonts w:ascii="標楷體" w:hAnsi="標楷體" w:cs="標楷體" w:eastAsia="標楷體"/>
          <w:sz w:val="36"/>
          <w:szCs w:val="36"/>
        </w:rPr>
        <w:t>號函釋之「祭祀公業管轄變更處理原則」，係考量祭祀公業土地權屬不明，故以土地（祠產）面積最大者為申報或備查案件之受理機關；惟已成立祭祀公業法人者，已為權利義務主體，且其管轄機關已確定，其重點應為如何祭祀延續宗族傳統及健全其組織運</w:t>
      </w:r>
      <w:r>
        <w:rPr>
          <w:rStyle w:val="Style11"/>
          <w:rFonts w:ascii="標楷體" w:hAnsi="標楷體" w:eastAsia="標楷體"/>
          <w:sz w:val="36"/>
          <w:szCs w:val="36"/>
        </w:rPr>
        <w:t>作，故得就財產管理尊重其意願，惟其申請仍應經地方政府協調辦理。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2</w:t>
      </w:r>
      <w:r>
        <w:rPr>
          <w:rFonts w:ascii="標楷體" w:hAnsi="標楷體" w:cs="標楷體" w:eastAsia="標楷體"/>
          <w:sz w:val="36"/>
          <w:szCs w:val="36"/>
        </w:rPr>
        <w:t>條規定，祭祀公業法人業務之監督及輔導，係屬直轄市、縣（市）政府權責，祭祀公業條例第</w:t>
      </w:r>
      <w:r>
        <w:rPr>
          <w:rFonts w:eastAsia="標楷體" w:cs="標楷體" w:ascii="標楷體" w:hAnsi="標楷體"/>
          <w:sz w:val="36"/>
          <w:szCs w:val="36"/>
        </w:rPr>
        <w:t>4</w:t>
      </w:r>
      <w:r>
        <w:rPr>
          <w:rFonts w:ascii="標楷體" w:hAnsi="標楷體" w:cs="標楷體" w:eastAsia="標楷體"/>
          <w:sz w:val="36"/>
          <w:szCs w:val="36"/>
        </w:rPr>
        <w:t>章就直轄市、縣（市）政府之監督權責復有相關規定，爰申請變更主管機關應先後經原主管機關及變更後主管機關均予許可後，方得變更管轄，且原主管機關及變更後主管機關均得審酌祭祀公業法人之現行組織運作是否正常、財產狀況是否健全、財產坐落情形、宗祠或祭祀地點及派下員分佈狀況等事項協調移轉管轄，並於管轄變更後，祭祀公業法人應依祭祀公業條例相關規定向變更後主管機關辦理變更登記，及後續所有財產更名事宜。</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另外，原主管機關及變更後主管機關如許可移轉管轄，尚得視具體個案情形依行政程序法第</w:t>
      </w:r>
      <w:r>
        <w:rPr>
          <w:rFonts w:eastAsia="標楷體" w:cs="標楷體" w:ascii="標楷體" w:hAnsi="標楷體"/>
          <w:sz w:val="36"/>
          <w:szCs w:val="36"/>
        </w:rPr>
        <w:t>93</w:t>
      </w:r>
      <w:r>
        <w:rPr>
          <w:rFonts w:ascii="標楷體" w:hAnsi="標楷體" w:cs="標楷體" w:eastAsia="標楷體"/>
          <w:sz w:val="36"/>
          <w:szCs w:val="36"/>
        </w:rPr>
        <w:t>條、第</w:t>
      </w:r>
      <w:r>
        <w:rPr>
          <w:rFonts w:eastAsia="標楷體" w:cs="標楷體" w:ascii="標楷體" w:hAnsi="標楷體"/>
          <w:sz w:val="36"/>
          <w:szCs w:val="36"/>
        </w:rPr>
        <w:t>94</w:t>
      </w:r>
      <w:r>
        <w:rPr>
          <w:rFonts w:ascii="標楷體" w:hAnsi="標楷體" w:cs="標楷體" w:eastAsia="標楷體"/>
          <w:sz w:val="36"/>
          <w:szCs w:val="36"/>
        </w:rPr>
        <w:t>條規定為附款（例如：變更後主管機關許可移轉管轄時，得附加祭祀公業法人須於一定期間內完成章程變更…等事宜並報經備查之附款）。</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u w:val="single"/>
        </w:rPr>
        <w:t>（內政部</w:t>
      </w:r>
      <w:r>
        <w:rPr>
          <w:rStyle w:val="Style11"/>
          <w:rFonts w:eastAsia="標楷體" w:cs="標楷體" w:ascii="標楷體" w:hAnsi="標楷體"/>
          <w:spacing w:val="-32"/>
          <w:sz w:val="36"/>
          <w:szCs w:val="36"/>
          <w:u w:val="single"/>
        </w:rPr>
        <w:t>106</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5</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16</w:t>
      </w:r>
      <w:r>
        <w:rPr>
          <w:rStyle w:val="Style11"/>
          <w:rFonts w:ascii="標楷體" w:hAnsi="標楷體" w:cs="標楷體" w:eastAsia="標楷體"/>
          <w:spacing w:val="-32"/>
          <w:sz w:val="36"/>
          <w:szCs w:val="36"/>
          <w:u w:val="single"/>
        </w:rPr>
        <w:t>日台內民字第</w:t>
      </w:r>
      <w:r>
        <w:rPr>
          <w:rStyle w:val="Style11"/>
          <w:rFonts w:eastAsia="標楷體" w:cs="標楷體" w:ascii="標楷體" w:hAnsi="標楷體"/>
          <w:spacing w:val="-32"/>
          <w:sz w:val="36"/>
          <w:szCs w:val="36"/>
          <w:u w:val="single"/>
        </w:rPr>
        <w:t>1060034699</w:t>
      </w:r>
      <w:r>
        <w:rPr>
          <w:rStyle w:val="Style11"/>
          <w:rFonts w:ascii="標楷體" w:hAnsi="標楷體" w:cs="標楷體" w:eastAsia="標楷體"/>
          <w:spacing w:val="-32"/>
          <w:sz w:val="36"/>
          <w:szCs w:val="36"/>
          <w:u w:val="single"/>
        </w:rPr>
        <w:t>號函）</w:t>
      </w:r>
    </w:p>
    <w:p>
      <w:pPr>
        <w:pStyle w:val="Normal"/>
        <w:spacing w:lineRule="exact" w:line="400"/>
        <w:ind w:left="1836" w:right="0" w:hanging="1836"/>
        <w:jc w:val="both"/>
        <w:rPr>
          <w:rFonts w:ascii="標楷體" w:hAnsi="標楷體" w:eastAsia="標楷體" w:cs="標楷體"/>
          <w:sz w:val="36"/>
          <w:szCs w:val="36"/>
        </w:rPr>
      </w:pPr>
      <w:r>
        <w:rPr>
          <w:rFonts w:ascii="標楷體" w:hAnsi="標楷體" w:cs="標楷體" w:eastAsia="標楷體"/>
          <w:sz w:val="36"/>
          <w:szCs w:val="36"/>
        </w:rPr>
        <w:t>第二十六條　　直轄市、縣（市）主管機關受理祭祀公業法人登記之申請，經審查符合本條例規定者，發給祭祀公業法人登記證書。</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前項法人登記證書應於祭祀公業名稱之上冠以法人名義。</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祭祀公業法人登記證書之格式，由中央主管機關定之。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祭祀公業法人登記釋義</w:t>
      </w:r>
    </w:p>
    <w:p>
      <w:pPr>
        <w:pStyle w:val="Normal"/>
        <w:spacing w:lineRule="exact" w:line="400"/>
        <w:ind w:left="720" w:right="0" w:firstLine="720"/>
        <w:jc w:val="both"/>
        <w:rPr/>
      </w:pPr>
      <w:r>
        <w:rPr>
          <w:rStyle w:val="Style11"/>
          <w:rFonts w:ascii="標楷體" w:hAnsi="標楷體" w:cs="標楷體" w:eastAsia="標楷體"/>
          <w:sz w:val="36"/>
          <w:szCs w:val="36"/>
        </w:rPr>
        <w:t>直轄市、縣（市）主管機關，依祭祀公業條例第</w:t>
      </w:r>
      <w:r>
        <w:rPr>
          <w:rStyle w:val="Style11"/>
          <w:rFonts w:eastAsia="標楷體" w:cs="標楷體" w:ascii="標楷體" w:hAnsi="標楷體"/>
          <w:sz w:val="36"/>
          <w:szCs w:val="36"/>
        </w:rPr>
        <w:t>26</w:t>
      </w:r>
      <w:r>
        <w:rPr>
          <w:rStyle w:val="Style11"/>
          <w:rFonts w:ascii="標楷體" w:hAnsi="標楷體" w:cs="標楷體" w:eastAsia="標楷體"/>
          <w:sz w:val="36"/>
          <w:szCs w:val="36"/>
        </w:rPr>
        <w:t>條規定，發給「祭祀公業法人登記證書」時；其依第</w:t>
      </w:r>
      <w:r>
        <w:rPr>
          <w:rStyle w:val="Style11"/>
          <w:rFonts w:eastAsia="標楷體" w:cs="標楷體" w:ascii="標楷體" w:hAnsi="標楷體"/>
          <w:sz w:val="36"/>
          <w:szCs w:val="36"/>
        </w:rPr>
        <w:t>25</w:t>
      </w:r>
      <w:r>
        <w:rPr>
          <w:rStyle w:val="Style11"/>
          <w:rFonts w:ascii="標楷體" w:hAnsi="標楷體" w:cs="標楷體" w:eastAsia="標楷體"/>
          <w:sz w:val="36"/>
          <w:szCs w:val="36"/>
        </w:rPr>
        <w:t>條規定檢附之文件中派下全員證明書（不須驗印）、章程及祭祀公業法人</w:t>
      </w:r>
      <w:r>
        <w:rPr>
          <w:rStyle w:val="Style11"/>
          <w:rFonts w:ascii="標楷體" w:hAnsi="標楷體" w:cs="標楷體" w:eastAsia="標楷體"/>
          <w:spacing w:val="-20"/>
          <w:sz w:val="36"/>
          <w:szCs w:val="36"/>
        </w:rPr>
        <w:t>圖記及管理人印鑑應驗印後一併發還</w:t>
      </w:r>
      <w:r>
        <w:rPr>
          <w:rStyle w:val="Style11"/>
          <w:rFonts w:ascii="標楷體" w:hAnsi="標楷體" w:cs="標楷體" w:eastAsia="標楷體"/>
          <w:sz w:val="36"/>
          <w:szCs w:val="36"/>
        </w:rPr>
        <w:t>。祭祀公業依祭祀公業條例第</w:t>
      </w:r>
      <w:r>
        <w:rPr>
          <w:rStyle w:val="Style11"/>
          <w:rFonts w:eastAsia="標楷體" w:cs="標楷體" w:ascii="標楷體" w:hAnsi="標楷體"/>
          <w:sz w:val="36"/>
          <w:szCs w:val="36"/>
        </w:rPr>
        <w:t>28</w:t>
      </w:r>
      <w:r>
        <w:rPr>
          <w:rStyle w:val="Style11"/>
          <w:rFonts w:ascii="標楷體" w:hAnsi="標楷體" w:cs="標楷體" w:eastAsia="標楷體"/>
          <w:sz w:val="36"/>
          <w:szCs w:val="36"/>
        </w:rPr>
        <w:t>條規定，檢附之「不動產清冊」係指「祭祀公業法人不動產清冊」而言，其清冊土地所有權人名稱應加冠以「祭祀公業法人」名義。鄉（鎮、市、區）公所核發之派下全員證明書，係祭祀公業清理後其組織成員及財產之證明文件，故於該法人辦理派下現員變動時，仍應依祭祀公業條例第</w:t>
      </w:r>
      <w:r>
        <w:rPr>
          <w:rStyle w:val="Style11"/>
          <w:rFonts w:eastAsia="標楷體" w:cs="標楷體" w:ascii="標楷體" w:hAnsi="標楷體"/>
          <w:sz w:val="36"/>
          <w:szCs w:val="36"/>
        </w:rPr>
        <w:t>37</w:t>
      </w:r>
      <w:r>
        <w:rPr>
          <w:rStyle w:val="Style11"/>
          <w:rFonts w:ascii="標楷體" w:hAnsi="標楷體" w:cs="標楷體" w:eastAsia="標楷體"/>
          <w:sz w:val="36"/>
          <w:szCs w:val="36"/>
        </w:rPr>
        <w:t>條規定檢附「派下全員證明書」。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0970036932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祭祀公業法人圖記之樣式規格、法人登記證書與法人登記簿之格式範例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施行後，祭祀公業依本條例規定得申請登記為祭祀公業法人，屆時有關祭祀公業應檢附之祭祀公業法人圖記之樣式規格，直轄市、縣（市）主管機關應發給法人登記證書與備置法人登記簿之格式，請依所送格式範例印製備用，以利祭祀公業法人登記順利。</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0970732740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祭祀公業法人申請登記參考範例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檢送「○○鄉（鎮、市、區）公所辦理祭祀公業法人申請登記審查表（參考範例）」、「○○直轄市、縣（市）辦理祭祀公業法人申請登記審查表（參考範例）」及「○○直轄市、縣（市）祭祀公業法人申請登記及變更登記事項（參考範例）」各一份。（電子檔請至本部民政司網頁下載專區下載）</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0980720241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祭祀公業法人登記審核結果由直轄市、縣（市）主管機關逕核覆祭祀公業法人，並副知公所，尚無需由公所轉知祭祀公業法人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查祭祀公業條例第</w:t>
      </w:r>
      <w:r>
        <w:rPr>
          <w:rFonts w:eastAsia="標楷體" w:cs="標楷體" w:ascii="標楷體" w:hAnsi="標楷體"/>
          <w:sz w:val="36"/>
          <w:szCs w:val="36"/>
        </w:rPr>
        <w:t>30</w:t>
      </w:r>
      <w:r>
        <w:rPr>
          <w:rFonts w:ascii="標楷體" w:hAnsi="標楷體" w:cs="標楷體" w:eastAsia="標楷體"/>
          <w:sz w:val="36"/>
          <w:szCs w:val="36"/>
        </w:rPr>
        <w:t>條及第</w:t>
      </w:r>
      <w:r>
        <w:rPr>
          <w:rFonts w:eastAsia="標楷體" w:cs="標楷體" w:ascii="標楷體" w:hAnsi="標楷體"/>
          <w:sz w:val="36"/>
          <w:szCs w:val="36"/>
        </w:rPr>
        <w:t>37</w:t>
      </w:r>
      <w:r>
        <w:rPr>
          <w:rFonts w:ascii="標楷體" w:hAnsi="標楷體" w:cs="標楷體" w:eastAsia="標楷體"/>
          <w:sz w:val="36"/>
          <w:szCs w:val="36"/>
        </w:rPr>
        <w:t>條至第</w:t>
      </w:r>
      <w:r>
        <w:rPr>
          <w:rFonts w:eastAsia="標楷體" w:cs="標楷體" w:ascii="標楷體" w:hAnsi="標楷體"/>
          <w:sz w:val="36"/>
          <w:szCs w:val="36"/>
        </w:rPr>
        <w:t>41</w:t>
      </w:r>
      <w:r>
        <w:rPr>
          <w:rFonts w:ascii="標楷體" w:hAnsi="標楷體" w:cs="標楷體" w:eastAsia="標楷體"/>
          <w:sz w:val="36"/>
          <w:szCs w:val="36"/>
        </w:rPr>
        <w:t>條所定祭祀公業法人申辦事項，自應依法報請公所轉報直轄市、縣（市）主管機關審核，立法目的係基於祭祀公業證明書之核發及相關檔案資料均留存於公所，故應由公所初審後再轉報直轄市、縣（市）主管機關審核；至於審核結果自可由直轄市、縣（市）主管機關逕核覆祭祀公業法人，並副知公所，尚無需由公所轉知祭祀公業法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0980035642</w:t>
      </w:r>
      <w:r>
        <w:rPr>
          <w:rFonts w:ascii="標楷體" w:hAnsi="標楷體" w:cs="標楷體" w:eastAsia="標楷體"/>
          <w:spacing w:val="-32"/>
          <w:sz w:val="36"/>
          <w:szCs w:val="36"/>
        </w:rPr>
        <w:t>號函）</w:t>
      </w:r>
    </w:p>
    <w:p>
      <w:pPr>
        <w:pStyle w:val="Normal"/>
        <w:spacing w:lineRule="exact" w:line="400"/>
        <w:ind w:left="1840" w:right="0" w:hanging="1840"/>
        <w:jc w:val="both"/>
        <w:rPr>
          <w:rFonts w:ascii="標楷體" w:hAnsi="標楷體" w:eastAsia="標楷體" w:cs="標楷體"/>
          <w:sz w:val="36"/>
          <w:szCs w:val="36"/>
        </w:rPr>
      </w:pPr>
      <w:r>
        <w:rPr>
          <w:rFonts w:ascii="標楷體" w:hAnsi="標楷體" w:cs="標楷體" w:eastAsia="標楷體"/>
          <w:sz w:val="36"/>
          <w:szCs w:val="36"/>
        </w:rPr>
        <w:t>第二十七條　　直轄市、縣（市）主管機關辦理祭祀公業法人登記，應備置法人登記簿，並記載下列事項：</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一、祭祀公業法人設立之目的、名稱、所在地。</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二、財產總額。</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三、派下現員名冊。</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四、管理人之姓名及住所；定有代表法人之管理人者，其姓名。</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五、設有監察人者，其姓名及住所。</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六、定有存立期間者，其期間。</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七、祭祀公業法人登記證書核發之日期。</w:t>
      </w:r>
    </w:p>
    <w:p>
      <w:pPr>
        <w:pStyle w:val="Normal"/>
        <w:spacing w:lineRule="exact" w:line="400"/>
        <w:ind w:left="3304" w:right="0" w:hanging="738"/>
        <w:jc w:val="both"/>
        <w:rPr>
          <w:rFonts w:ascii="標楷體" w:hAnsi="標楷體" w:eastAsia="標楷體" w:cs="標楷體"/>
          <w:sz w:val="36"/>
          <w:szCs w:val="36"/>
        </w:rPr>
      </w:pPr>
      <w:r>
        <w:rPr>
          <w:rFonts w:ascii="標楷體" w:hAnsi="標楷體" w:cs="標楷體" w:eastAsia="標楷體"/>
          <w:sz w:val="36"/>
          <w:szCs w:val="36"/>
        </w:rPr>
        <w:t>八、祭祀公業法人圖記及管理人印鑑。</w:t>
      </w:r>
    </w:p>
    <w:p>
      <w:pPr>
        <w:pStyle w:val="Normal"/>
        <w:spacing w:lineRule="exact" w:line="400"/>
        <w:ind w:left="1841" w:right="0" w:firstLine="749"/>
        <w:jc w:val="both"/>
        <w:rPr>
          <w:rFonts w:ascii="標楷體" w:hAnsi="標楷體" w:eastAsia="標楷體" w:cs="標楷體"/>
          <w:sz w:val="36"/>
          <w:szCs w:val="36"/>
        </w:rPr>
      </w:pPr>
      <w:r>
        <w:rPr>
          <w:rFonts w:ascii="標楷體" w:hAnsi="標楷體" w:cs="標楷體" w:eastAsia="標楷體"/>
          <w:sz w:val="36"/>
          <w:szCs w:val="36"/>
        </w:rPr>
        <w:t>祭祀公業法人登記簿之格式，由中央主管機關定之。</w:t>
      </w:r>
    </w:p>
    <w:p>
      <w:pPr>
        <w:pStyle w:val="Normal"/>
        <w:spacing w:lineRule="exact" w:line="400"/>
        <w:ind w:left="1800" w:right="0" w:hanging="1800"/>
        <w:jc w:val="both"/>
        <w:rPr/>
      </w:pPr>
      <w:r>
        <w:rPr>
          <w:rStyle w:val="Style11"/>
          <w:rFonts w:ascii="標楷體" w:hAnsi="標楷體" w:cs="標楷體" w:eastAsia="標楷體"/>
          <w:sz w:val="36"/>
          <w:szCs w:val="36"/>
        </w:rPr>
        <w:t>第二十八條　　管理人應自取得祭祀公業法人登記證書之日起九十日內，檢附登記證書及不動產清冊，向土地登記機關申請，將其不動產所有權更名登記為法人所有，逾期得展延一次。</w:t>
      </w:r>
    </w:p>
    <w:p>
      <w:pPr>
        <w:pStyle w:val="Normal"/>
        <w:spacing w:lineRule="exact" w:line="400"/>
        <w:ind w:left="1805" w:right="0" w:firstLine="720"/>
        <w:jc w:val="both"/>
        <w:rPr>
          <w:rFonts w:ascii="標楷體" w:hAnsi="標楷體" w:eastAsia="標楷體" w:cs="標楷體"/>
          <w:sz w:val="36"/>
          <w:szCs w:val="36"/>
        </w:rPr>
      </w:pPr>
      <w:r>
        <w:rPr>
          <w:rFonts w:ascii="標楷體" w:hAnsi="標楷體" w:cs="標楷體" w:eastAsia="標楷體"/>
          <w:sz w:val="36"/>
          <w:szCs w:val="36"/>
        </w:rPr>
        <w:t>未依前項規定期限辦理者，依第五十條第三項規定辦理。</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祭祀公業法人申辦不動產更名登記之申請及應附文件</w:t>
      </w:r>
    </w:p>
    <w:p>
      <w:pPr>
        <w:pStyle w:val="Normal"/>
        <w:spacing w:lineRule="exact" w:line="400"/>
        <w:ind w:left="720" w:right="0" w:firstLine="720"/>
        <w:jc w:val="both"/>
        <w:rPr/>
      </w:pPr>
      <w:r>
        <w:rPr>
          <w:rStyle w:val="Style11"/>
          <w:rFonts w:ascii="標楷體" w:hAnsi="標楷體" w:cs="標楷體" w:eastAsia="標楷體"/>
          <w:sz w:val="36"/>
          <w:szCs w:val="36"/>
        </w:rPr>
        <w:t>依祭祀公業條例第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條規定，祭祀公業法人有享受權利及負擔義務之能力，依法得為登記之權利主體。又同條例第</w:t>
      </w:r>
      <w:r>
        <w:rPr>
          <w:rStyle w:val="Style11"/>
          <w:rFonts w:eastAsia="標楷體" w:cs="標楷體" w:ascii="標楷體" w:hAnsi="標楷體"/>
          <w:sz w:val="36"/>
          <w:szCs w:val="36"/>
        </w:rPr>
        <w:t>22</w:t>
      </w:r>
      <w:r>
        <w:rPr>
          <w:rStyle w:val="Style11"/>
          <w:rFonts w:ascii="標楷體" w:hAnsi="標楷體" w:cs="標楷體" w:eastAsia="標楷體"/>
          <w:sz w:val="36"/>
          <w:szCs w:val="36"/>
        </w:rPr>
        <w:t>條規定，祭祀公業法人應設管理人，執行祭祀公業法人事務，管理祭祀公業法人財產，並對外代表祭祀公業法人，管理人有數人者，由管理人互選一人為代表人，故而祭祀公業法人既為依法成立之私法人，其登記方式，自應比照現行私法人作法，亦即僅登載法人名稱、統一編號及主事務所住址，代表人之個人資料無須登載，登記機關應加收一內部收件，以登記原因「管理者變更」塗銷原祭祀公業管理人之登記資料。地政機關受理祭祀公業法人</w:t>
      </w:r>
      <w:r>
        <w:rPr>
          <w:rStyle w:val="Style11"/>
          <w:rFonts w:ascii="標楷體" w:hAnsi="標楷體" w:cs="標楷體" w:eastAsia="標楷體"/>
          <w:spacing w:val="-20"/>
          <w:sz w:val="36"/>
          <w:szCs w:val="36"/>
        </w:rPr>
        <w:t>依同條例第</w:t>
      </w:r>
      <w:r>
        <w:rPr>
          <w:rStyle w:val="Style11"/>
          <w:rFonts w:eastAsia="標楷體" w:cs="標楷體" w:ascii="標楷體" w:hAnsi="標楷體"/>
          <w:spacing w:val="-20"/>
          <w:sz w:val="36"/>
          <w:szCs w:val="36"/>
        </w:rPr>
        <w:t>28</w:t>
      </w:r>
      <w:r>
        <w:rPr>
          <w:rStyle w:val="Style11"/>
          <w:rFonts w:ascii="標楷體" w:hAnsi="標楷體" w:cs="標楷體" w:eastAsia="標楷體"/>
          <w:spacing w:val="-20"/>
          <w:sz w:val="36"/>
          <w:szCs w:val="36"/>
        </w:rPr>
        <w:t>條規定申辦更名登記</w:t>
      </w:r>
      <w:r>
        <w:rPr>
          <w:rStyle w:val="Style11"/>
          <w:rFonts w:ascii="標楷體" w:hAnsi="標楷體" w:cs="標楷體" w:eastAsia="標楷體"/>
          <w:sz w:val="36"/>
          <w:szCs w:val="36"/>
        </w:rPr>
        <w:t>，其登記之申請及應附文件如下：</w:t>
      </w:r>
      <w:r>
        <w:rPr>
          <w:rStyle w:val="Style11"/>
          <w:rFonts w:eastAsia="標楷體" w:cs="標楷體" w:ascii="標楷體" w:hAnsi="標楷體"/>
          <w:sz w:val="36"/>
          <w:szCs w:val="36"/>
        </w:rPr>
        <w:t>(</w:t>
      </w:r>
      <w:r>
        <w:rPr>
          <w:rStyle w:val="Style11"/>
          <w:rFonts w:ascii="標楷體" w:hAnsi="標楷體" w:cs="標楷體" w:eastAsia="標楷體"/>
          <w:sz w:val="36"/>
          <w:szCs w:val="36"/>
        </w:rPr>
        <w:t>一</w:t>
      </w:r>
      <w:r>
        <w:rPr>
          <w:rStyle w:val="Style11"/>
          <w:rFonts w:eastAsia="標楷體" w:cs="標楷體" w:ascii="標楷體" w:hAnsi="標楷體"/>
          <w:sz w:val="36"/>
          <w:szCs w:val="36"/>
        </w:rPr>
        <w:t>)</w:t>
      </w:r>
      <w:r>
        <w:rPr>
          <w:rStyle w:val="Style11"/>
          <w:rFonts w:ascii="標楷體" w:hAnsi="標楷體" w:cs="標楷體" w:eastAsia="標楷體"/>
          <w:sz w:val="36"/>
          <w:szCs w:val="36"/>
        </w:rPr>
        <w:t>登記之申請：由代表法人之管理人具名代表祭祀公業法人提出申請。</w:t>
      </w:r>
      <w:r>
        <w:rPr>
          <w:rStyle w:val="Style11"/>
          <w:rFonts w:eastAsia="標楷體" w:cs="標楷體" w:ascii="標楷體" w:hAnsi="標楷體"/>
          <w:sz w:val="36"/>
          <w:szCs w:val="36"/>
        </w:rPr>
        <w:t>(</w:t>
      </w:r>
      <w:r>
        <w:rPr>
          <w:rStyle w:val="Style11"/>
          <w:rFonts w:ascii="標楷體" w:hAnsi="標楷體" w:cs="標楷體" w:eastAsia="標楷體"/>
          <w:sz w:val="36"/>
          <w:szCs w:val="36"/>
        </w:rPr>
        <w:t>二</w:t>
      </w:r>
      <w:r>
        <w:rPr>
          <w:rStyle w:val="Style11"/>
          <w:rFonts w:eastAsia="標楷體" w:cs="標楷體" w:ascii="標楷體" w:hAnsi="標楷體"/>
          <w:sz w:val="36"/>
          <w:szCs w:val="36"/>
        </w:rPr>
        <w:t>)</w:t>
      </w:r>
      <w:r>
        <w:rPr>
          <w:rStyle w:val="Style11"/>
          <w:rFonts w:ascii="標楷體" w:hAnsi="標楷體" w:cs="標楷體" w:eastAsia="標楷體"/>
          <w:sz w:val="36"/>
          <w:szCs w:val="36"/>
        </w:rPr>
        <w:t>應附文件：</w:t>
      </w:r>
      <w:r>
        <w:rPr>
          <w:rStyle w:val="Style11"/>
          <w:rFonts w:eastAsia="標楷體" w:cs="標楷體" w:ascii="標楷體" w:hAnsi="標楷體"/>
          <w:sz w:val="36"/>
          <w:szCs w:val="36"/>
        </w:rPr>
        <w:t>1.</w:t>
      </w:r>
      <w:r>
        <w:rPr>
          <w:rStyle w:val="Style11"/>
          <w:rFonts w:ascii="標楷體" w:hAnsi="標楷體" w:cs="標楷體" w:eastAsia="標楷體"/>
          <w:sz w:val="36"/>
          <w:szCs w:val="36"/>
        </w:rPr>
        <w:t>土地登記申請書。</w:t>
      </w:r>
      <w:r>
        <w:rPr>
          <w:rStyle w:val="Style11"/>
          <w:rFonts w:eastAsia="標楷體" w:cs="標楷體" w:ascii="標楷體" w:hAnsi="標楷體"/>
          <w:sz w:val="36"/>
          <w:szCs w:val="36"/>
        </w:rPr>
        <w:t>2.</w:t>
      </w:r>
      <w:r>
        <w:rPr>
          <w:rStyle w:val="Style11"/>
          <w:rFonts w:ascii="標楷體" w:hAnsi="標楷體" w:cs="標楷體" w:eastAsia="標楷體"/>
          <w:sz w:val="36"/>
          <w:szCs w:val="36"/>
        </w:rPr>
        <w:t>登記清冊（第</w:t>
      </w:r>
      <w:r>
        <w:rPr>
          <w:rStyle w:val="Style11"/>
          <w:rFonts w:eastAsia="標楷體" w:cs="標楷體" w:ascii="標楷體" w:hAnsi="標楷體"/>
          <w:sz w:val="36"/>
          <w:szCs w:val="36"/>
        </w:rPr>
        <w:t>6</w:t>
      </w:r>
      <w:r>
        <w:rPr>
          <w:rStyle w:val="Style11"/>
          <w:rFonts w:ascii="標楷體" w:hAnsi="標楷體" w:cs="標楷體" w:eastAsia="標楷體"/>
          <w:sz w:val="36"/>
          <w:szCs w:val="36"/>
        </w:rPr>
        <w:t>欄及第</w:t>
      </w:r>
      <w:r>
        <w:rPr>
          <w:rStyle w:val="Style11"/>
          <w:rFonts w:eastAsia="標楷體" w:cs="標楷體" w:ascii="標楷體" w:hAnsi="標楷體"/>
          <w:sz w:val="36"/>
          <w:szCs w:val="36"/>
        </w:rPr>
        <w:t>13</w:t>
      </w:r>
      <w:r>
        <w:rPr>
          <w:rStyle w:val="Style11"/>
          <w:rFonts w:ascii="標楷體" w:hAnsi="標楷體" w:cs="標楷體" w:eastAsia="標楷體"/>
          <w:sz w:val="36"/>
          <w:szCs w:val="36"/>
        </w:rPr>
        <w:t>欄應填寫更名後之名稱）。</w:t>
      </w:r>
      <w:r>
        <w:rPr>
          <w:rStyle w:val="Style11"/>
          <w:rFonts w:eastAsia="標楷體" w:cs="標楷體" w:ascii="標楷體" w:hAnsi="標楷體"/>
          <w:sz w:val="36"/>
          <w:szCs w:val="36"/>
        </w:rPr>
        <w:t>3.</w:t>
      </w:r>
      <w:r>
        <w:rPr>
          <w:rStyle w:val="Style11"/>
          <w:rFonts w:ascii="標楷體" w:hAnsi="標楷體" w:cs="標楷體" w:eastAsia="標楷體"/>
          <w:sz w:val="36"/>
          <w:szCs w:val="36"/>
        </w:rPr>
        <w:t>法人登記證書及代表人資格證明文件影本。</w:t>
      </w:r>
      <w:r>
        <w:rPr>
          <w:rStyle w:val="Style11"/>
          <w:rFonts w:eastAsia="標楷體" w:cs="標楷體" w:ascii="標楷體" w:hAnsi="標楷體"/>
          <w:sz w:val="36"/>
          <w:szCs w:val="36"/>
        </w:rPr>
        <w:t>4.</w:t>
      </w:r>
      <w:r>
        <w:rPr>
          <w:rStyle w:val="Style11"/>
          <w:rFonts w:ascii="標楷體" w:hAnsi="標楷體" w:cs="標楷體" w:eastAsia="標楷體"/>
          <w:sz w:val="36"/>
          <w:szCs w:val="36"/>
        </w:rPr>
        <w:t>祭祀公業法人不動產清冊影本。</w:t>
      </w:r>
      <w:r>
        <w:rPr>
          <w:rStyle w:val="Style11"/>
          <w:rFonts w:eastAsia="標楷體" w:cs="標楷體" w:ascii="標楷體" w:hAnsi="標楷體"/>
          <w:sz w:val="36"/>
          <w:szCs w:val="36"/>
        </w:rPr>
        <w:t>5.</w:t>
      </w:r>
      <w:r>
        <w:rPr>
          <w:rStyle w:val="Style11"/>
          <w:rFonts w:ascii="標楷體" w:hAnsi="標楷體" w:cs="標楷體" w:eastAsia="標楷體"/>
          <w:sz w:val="36"/>
          <w:szCs w:val="36"/>
        </w:rPr>
        <w:t>扣繳單位統一編號編配通知書影本。</w:t>
      </w:r>
      <w:r>
        <w:rPr>
          <w:rStyle w:val="Style11"/>
          <w:rFonts w:eastAsia="標楷體" w:cs="標楷體" w:ascii="標楷體" w:hAnsi="標楷體"/>
          <w:sz w:val="36"/>
          <w:szCs w:val="36"/>
        </w:rPr>
        <w:t>6.</w:t>
      </w:r>
      <w:r>
        <w:rPr>
          <w:rStyle w:val="Style11"/>
          <w:rFonts w:ascii="標楷體" w:hAnsi="標楷體" w:cs="標楷體" w:eastAsia="標楷體"/>
          <w:sz w:val="36"/>
          <w:szCs w:val="36"/>
        </w:rPr>
        <w:t>權利書狀。</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日內授中辦地字第</w:t>
      </w:r>
      <w:r>
        <w:rPr>
          <w:rFonts w:eastAsia="標楷體" w:cs="標楷體" w:ascii="標楷體" w:hAnsi="標楷體"/>
          <w:spacing w:val="-32"/>
          <w:sz w:val="36"/>
          <w:szCs w:val="36"/>
        </w:rPr>
        <w:t>0980724822</w:t>
      </w:r>
      <w:r>
        <w:rPr>
          <w:rFonts w:ascii="標楷體" w:hAnsi="標楷體" w:cs="標楷體" w:eastAsia="標楷體"/>
          <w:spacing w:val="-32"/>
          <w:sz w:val="36"/>
          <w:szCs w:val="36"/>
        </w:rPr>
        <w:t>號令）</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祭祀公業法人不動產更名登記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所承購土地，作為家族墓地使用，因無法登記為祭祀公業所有，暫以管理人李○○名義登記，倘土地所有權人願意登記為祭祀公業法人所有，應視申請人之主張及檢附之登記原因證明文件（如買賣契約書、贈與契約書），並依土地登記規則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0990720190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祭祀公業法人之基金存款利息及房屋租賃所得課稅</w:t>
      </w:r>
    </w:p>
    <w:p>
      <w:pPr>
        <w:pStyle w:val="Normal"/>
        <w:spacing w:lineRule="exact" w:line="400"/>
        <w:ind w:left="720" w:right="0" w:firstLine="720"/>
        <w:jc w:val="both"/>
        <w:rPr/>
      </w:pPr>
      <w:r>
        <w:rPr>
          <w:rStyle w:val="Style11"/>
          <w:rFonts w:ascii="標楷體" w:hAnsi="標楷體" w:cs="標楷體" w:eastAsia="標楷體"/>
          <w:sz w:val="36"/>
          <w:szCs w:val="36"/>
        </w:rPr>
        <w:t>經查祭祀公業法人為按特種稅額計算營業稅之營業人，依法免開立統一發票，其取得之租金收入，依前揭規定，應課徵營業稅；</w:t>
      </w:r>
      <w:r>
        <w:rPr>
          <w:rStyle w:val="Style11"/>
          <w:rFonts w:ascii="標楷體" w:hAnsi="標楷體" w:cs="標楷體" w:eastAsia="標楷體"/>
          <w:spacing w:val="-20"/>
          <w:sz w:val="36"/>
          <w:szCs w:val="36"/>
        </w:rPr>
        <w:t>另其基金存款之孳息及出租房屋</w:t>
      </w:r>
      <w:r>
        <w:rPr>
          <w:rStyle w:val="Style11"/>
          <w:rFonts w:ascii="標楷體" w:hAnsi="標楷體" w:cs="標楷體" w:eastAsia="標楷體"/>
          <w:sz w:val="36"/>
          <w:szCs w:val="36"/>
        </w:rPr>
        <w:t>、土地等收取之租金應由扣繳義務人於給付時，按規定扣繳率扣繳稅款。基於營業稅及所得稅之課稅客體不同，前者為在中華民國境內銷售貨物或勞務之行為，後者為該祭祀公業法人之所得，故尚無重複課稅疑義。</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1025036471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祭祀公業或祭祀公業管理委員會得否以其名義購買財產並登記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未依法成立法人之祭祀公業，僅屬於某死亡者後裔公同共有祀產之總稱，其本身無權利能力，不能為權利之主體，其財產為祭祀公業派下公同共有，不因土地登記簿記載其所有權人名義為祭祀公業，而異其性質（最高法院</w:t>
      </w:r>
      <w:r>
        <w:rPr>
          <w:rFonts w:eastAsia="標楷體" w:cs="標楷體" w:ascii="標楷體" w:hAnsi="標楷體"/>
          <w:sz w:val="36"/>
          <w:szCs w:val="36"/>
        </w:rPr>
        <w:t>39</w:t>
      </w:r>
      <w:r>
        <w:rPr>
          <w:rFonts w:ascii="標楷體" w:hAnsi="標楷體" w:cs="標楷體" w:eastAsia="標楷體"/>
          <w:sz w:val="36"/>
          <w:szCs w:val="36"/>
        </w:rPr>
        <w:t>年臺上字第</w:t>
      </w:r>
      <w:r>
        <w:rPr>
          <w:rFonts w:eastAsia="標楷體" w:cs="標楷體" w:ascii="標楷體" w:hAnsi="標楷體"/>
          <w:sz w:val="36"/>
          <w:szCs w:val="36"/>
        </w:rPr>
        <w:t>364</w:t>
      </w:r>
      <w:r>
        <w:rPr>
          <w:rFonts w:ascii="標楷體" w:hAnsi="標楷體" w:cs="標楷體" w:eastAsia="標楷體"/>
          <w:sz w:val="36"/>
          <w:szCs w:val="36"/>
        </w:rPr>
        <w:t>號判例參照）。</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次按不動產登記之權利主體，以依法具有權利能力者為限，故除其他特別法另有規定者外，土地法所稱之權利人，係指民法第</w:t>
      </w:r>
      <w:r>
        <w:rPr>
          <w:rFonts w:eastAsia="標楷體" w:cs="標楷體" w:ascii="標楷體" w:hAnsi="標楷體"/>
          <w:sz w:val="36"/>
          <w:szCs w:val="36"/>
        </w:rPr>
        <w:t>6</w:t>
      </w:r>
      <w:r>
        <w:rPr>
          <w:rFonts w:ascii="標楷體" w:hAnsi="標楷體" w:cs="標楷體" w:eastAsia="標楷體"/>
          <w:sz w:val="36"/>
          <w:szCs w:val="36"/>
        </w:rPr>
        <w:t>條及第</w:t>
      </w:r>
      <w:r>
        <w:rPr>
          <w:rFonts w:eastAsia="標楷體" w:cs="標楷體" w:ascii="標楷體" w:hAnsi="標楷體"/>
          <w:sz w:val="36"/>
          <w:szCs w:val="36"/>
        </w:rPr>
        <w:t>26</w:t>
      </w:r>
      <w:r>
        <w:rPr>
          <w:rFonts w:ascii="標楷體" w:hAnsi="標楷體" w:cs="標楷體" w:eastAsia="標楷體"/>
          <w:sz w:val="36"/>
          <w:szCs w:val="36"/>
        </w:rPr>
        <w:t>條規定之自然人及法人而言，非法人之團體，設有代表人或管理人者，依民事訴訟法第</w:t>
      </w:r>
      <w:r>
        <w:rPr>
          <w:rFonts w:eastAsia="標楷體" w:cs="標楷體" w:ascii="標楷體" w:hAnsi="標楷體"/>
          <w:sz w:val="36"/>
          <w:szCs w:val="36"/>
        </w:rPr>
        <w:t>40</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項規定，固有當事人能力，但在實體法上並無權利能力（最高法院</w:t>
      </w:r>
      <w:r>
        <w:rPr>
          <w:rFonts w:eastAsia="標楷體" w:cs="標楷體" w:ascii="標楷體" w:hAnsi="標楷體"/>
          <w:sz w:val="36"/>
          <w:szCs w:val="36"/>
        </w:rPr>
        <w:t>68</w:t>
      </w:r>
      <w:r>
        <w:rPr>
          <w:rFonts w:ascii="標楷體" w:hAnsi="標楷體" w:cs="標楷體" w:eastAsia="標楷體"/>
          <w:sz w:val="36"/>
          <w:szCs w:val="36"/>
        </w:rPr>
        <w:t>年台抗字第</w:t>
      </w:r>
      <w:r>
        <w:rPr>
          <w:rFonts w:eastAsia="標楷體" w:cs="標楷體" w:ascii="標楷體" w:hAnsi="標楷體"/>
          <w:sz w:val="36"/>
          <w:szCs w:val="36"/>
        </w:rPr>
        <w:t>82</w:t>
      </w:r>
      <w:r>
        <w:rPr>
          <w:rFonts w:ascii="標楷體" w:hAnsi="標楷體" w:cs="標楷體" w:eastAsia="標楷體"/>
          <w:sz w:val="36"/>
          <w:szCs w:val="36"/>
        </w:rPr>
        <w:t>號判例參照）。</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爰祭祀公業或祭祀公業管理委員會倘未依法成立法人，自不得以其名義購買不動產，並據以辦理不動產登記。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1025037017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祭祀公業土地訂有三七五租約者，擬更名登記為祭祀公業法人所有</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依祭祀公業條例第</w:t>
      </w:r>
      <w:r>
        <w:rPr>
          <w:rFonts w:eastAsia="標楷體" w:cs="標楷體" w:ascii="標楷體" w:hAnsi="標楷體"/>
          <w:sz w:val="36"/>
          <w:szCs w:val="36"/>
        </w:rPr>
        <w:t>28</w:t>
      </w:r>
      <w:r>
        <w:rPr>
          <w:rFonts w:ascii="標楷體" w:hAnsi="標楷體" w:cs="標楷體" w:eastAsia="標楷體"/>
          <w:sz w:val="36"/>
          <w:szCs w:val="36"/>
        </w:rPr>
        <w:t>條規定立法說明，本條例施行前已存在之祭祀公業，其土地多為農業用地，既經申報清理如登記為祭祀公業法人，其原有土地將受限於農業發展條例或其他法令規定無法移轉登記為法人所有，爰明定辦理更名以登記為祭祀公業法人所有。有關祭祀公業所有土地訂有三七五租約者，擬更名登記為祭祀公業法人所有，及其動產移轉至祭祀公業法人名下之登記期限，請依前開規定辦理。</w:t>
      </w:r>
    </w:p>
    <w:p>
      <w:pPr>
        <w:pStyle w:val="Normal"/>
        <w:spacing w:lineRule="exact" w:line="400"/>
        <w:ind w:left="721" w:right="0" w:hanging="11"/>
        <w:jc w:val="both"/>
        <w:rPr/>
      </w:pPr>
      <w:r>
        <w:rPr>
          <w:rStyle w:val="Style11"/>
          <w:rFonts w:eastAsia="標楷體" w:cs="標楷體" w:ascii="標楷體" w:hAnsi="標楷體"/>
          <w:sz w:val="36"/>
          <w:szCs w:val="36"/>
        </w:rPr>
        <w:t>(</w:t>
      </w:r>
      <w:r>
        <w:rPr>
          <w:rStyle w:val="Style11"/>
          <w:rFonts w:ascii="標楷體" w:hAnsi="標楷體" w:cs="標楷體" w:eastAsia="標楷體"/>
          <w:sz w:val="36"/>
          <w:szCs w:val="36"/>
        </w:rPr>
        <w:t>內政部</w:t>
      </w:r>
      <w:r>
        <w:rPr>
          <w:rStyle w:val="Style11"/>
          <w:rFonts w:eastAsia="標楷體" w:cs="標楷體" w:ascii="標楷體" w:hAnsi="標楷體"/>
          <w:sz w:val="36"/>
          <w:szCs w:val="36"/>
        </w:rPr>
        <w:t>104</w:t>
      </w:r>
      <w:r>
        <w:rPr>
          <w:rStyle w:val="Style11"/>
          <w:rFonts w:ascii="標楷體" w:hAnsi="標楷體" w:cs="標楷體" w:eastAsia="標楷體"/>
          <w:sz w:val="36"/>
          <w:szCs w:val="36"/>
        </w:rPr>
        <w:t>年</w:t>
      </w:r>
      <w:r>
        <w:rPr>
          <w:rStyle w:val="Style11"/>
          <w:rFonts w:eastAsia="標楷體" w:cs="標楷體" w:ascii="標楷體" w:hAnsi="標楷體"/>
          <w:sz w:val="36"/>
          <w:szCs w:val="36"/>
        </w:rPr>
        <w:t>3</w:t>
      </w:r>
      <w:r>
        <w:rPr>
          <w:rStyle w:val="Style11"/>
          <w:rFonts w:ascii="標楷體" w:hAnsi="標楷體" w:cs="標楷體" w:eastAsia="標楷體"/>
          <w:sz w:val="36"/>
          <w:szCs w:val="36"/>
        </w:rPr>
        <w:t>月</w:t>
      </w:r>
      <w:r>
        <w:rPr>
          <w:rStyle w:val="Style11"/>
          <w:rFonts w:eastAsia="標楷體" w:cs="標楷體" w:ascii="標楷體" w:hAnsi="標楷體"/>
          <w:sz w:val="36"/>
          <w:szCs w:val="36"/>
        </w:rPr>
        <w:t>19</w:t>
      </w:r>
      <w:r>
        <w:rPr>
          <w:rStyle w:val="Style11"/>
          <w:rFonts w:ascii="標楷體" w:hAnsi="標楷體" w:cs="標楷體" w:eastAsia="標楷體"/>
          <w:sz w:val="36"/>
          <w:szCs w:val="36"/>
        </w:rPr>
        <w:t>日台內民字第</w:t>
      </w:r>
      <w:r>
        <w:rPr>
          <w:rStyle w:val="Style11"/>
          <w:rFonts w:eastAsia="標楷體" w:cs="標楷體" w:ascii="標楷體" w:hAnsi="標楷體"/>
          <w:sz w:val="36"/>
          <w:szCs w:val="36"/>
        </w:rPr>
        <w:t>1040019068</w:t>
      </w:r>
      <w:r>
        <w:rPr>
          <w:rStyle w:val="Style11"/>
          <w:rFonts w:ascii="標楷體" w:hAnsi="標楷體" w:cs="標楷體" w:eastAsia="標楷體"/>
          <w:sz w:val="36"/>
          <w:szCs w:val="36"/>
        </w:rPr>
        <w:t>號函</w:t>
      </w:r>
      <w:r>
        <w:rPr>
          <w:rStyle w:val="Style11"/>
          <w:rFonts w:eastAsia="標楷體" w:cs="標楷體" w:ascii="標楷體" w:hAnsi="標楷體"/>
          <w:sz w:val="36"/>
          <w:szCs w:val="36"/>
        </w:rPr>
        <w:t>)</w:t>
      </w:r>
    </w:p>
    <w:p>
      <w:pPr>
        <w:pStyle w:val="Normal"/>
        <w:spacing w:lineRule="exact" w:line="400" w:before="240" w:after="240"/>
        <w:ind w:left="1836" w:right="0" w:hanging="1836"/>
        <w:jc w:val="both"/>
        <w:rPr>
          <w:rFonts w:ascii="標楷體" w:hAnsi="標楷體" w:eastAsia="標楷體" w:cs="標楷體"/>
          <w:sz w:val="36"/>
          <w:szCs w:val="36"/>
        </w:rPr>
      </w:pPr>
      <w:r>
        <w:rPr>
          <w:rFonts w:ascii="標楷體" w:hAnsi="標楷體" w:cs="標楷體" w:eastAsia="標楷體"/>
          <w:sz w:val="36"/>
          <w:szCs w:val="36"/>
        </w:rPr>
        <w:t>第二十九條　　祭祀公業法人登記後，有應登記之事項而不登記，或已登記之事項有變更而不為變更之登記者，不得以其事項對抗第三人。</w:t>
      </w:r>
    </w:p>
    <w:p>
      <w:pPr>
        <w:pStyle w:val="Normal"/>
        <w:spacing w:lineRule="exact" w:line="400" w:before="360" w:after="36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第四章　祭祀公業法人之監督</w:t>
      </w:r>
    </w:p>
    <w:p>
      <w:pPr>
        <w:pStyle w:val="Normal"/>
        <w:spacing w:lineRule="exact" w:line="400"/>
        <w:ind w:left="1836" w:right="0" w:hanging="1836"/>
        <w:jc w:val="both"/>
        <w:rPr>
          <w:rFonts w:ascii="標楷體" w:hAnsi="標楷體" w:eastAsia="標楷體" w:cs="標楷體"/>
          <w:sz w:val="36"/>
          <w:szCs w:val="36"/>
        </w:rPr>
      </w:pPr>
      <w:r>
        <w:rPr>
          <w:rFonts w:ascii="標楷體" w:hAnsi="標楷體" w:cs="標楷體" w:eastAsia="標楷體"/>
          <w:sz w:val="36"/>
          <w:szCs w:val="36"/>
        </w:rPr>
        <w:t>第 三十 條　　祭祀公業法人派下員大會每年至少定期召開一次，議決下列事項：</w:t>
      </w:r>
    </w:p>
    <w:p>
      <w:pPr>
        <w:pStyle w:val="Normal"/>
        <w:spacing w:lineRule="exact" w:line="400"/>
        <w:ind w:left="2604" w:right="0" w:hanging="0"/>
        <w:jc w:val="both"/>
        <w:rPr>
          <w:rFonts w:ascii="標楷體" w:hAnsi="標楷體" w:eastAsia="標楷體" w:cs="標楷體"/>
          <w:sz w:val="36"/>
          <w:szCs w:val="36"/>
        </w:rPr>
      </w:pPr>
      <w:r>
        <w:rPr>
          <w:rFonts w:ascii="標楷體" w:hAnsi="標楷體" w:cs="標楷體" w:eastAsia="標楷體"/>
          <w:sz w:val="36"/>
          <w:szCs w:val="36"/>
        </w:rPr>
        <w:t>一、章程之訂定及變更。</w:t>
      </w:r>
    </w:p>
    <w:p>
      <w:pPr>
        <w:pStyle w:val="Normal"/>
        <w:spacing w:lineRule="exact" w:line="400"/>
        <w:ind w:left="2604" w:right="0" w:hanging="0"/>
        <w:jc w:val="both"/>
        <w:rPr>
          <w:rFonts w:ascii="標楷體" w:hAnsi="標楷體" w:eastAsia="標楷體" w:cs="標楷體"/>
          <w:sz w:val="36"/>
          <w:szCs w:val="36"/>
        </w:rPr>
      </w:pPr>
      <w:r>
        <w:rPr>
          <w:rFonts w:ascii="標楷體" w:hAnsi="標楷體" w:cs="標楷體" w:eastAsia="標楷體"/>
          <w:sz w:val="36"/>
          <w:szCs w:val="36"/>
        </w:rPr>
        <w:t>二、選任管理人、監察人。</w:t>
      </w:r>
    </w:p>
    <w:p>
      <w:pPr>
        <w:pStyle w:val="Normal"/>
        <w:spacing w:lineRule="exact" w:line="400"/>
        <w:ind w:left="2604" w:right="0" w:hanging="0"/>
        <w:jc w:val="both"/>
        <w:rPr>
          <w:rFonts w:ascii="標楷體" w:hAnsi="標楷體" w:eastAsia="標楷體" w:cs="標楷體"/>
          <w:sz w:val="36"/>
          <w:szCs w:val="36"/>
        </w:rPr>
      </w:pPr>
      <w:r>
        <w:rPr>
          <w:rFonts w:ascii="標楷體" w:hAnsi="標楷體" w:cs="標楷體" w:eastAsia="標楷體"/>
          <w:sz w:val="36"/>
          <w:szCs w:val="36"/>
        </w:rPr>
        <w:t>三、管理人、監察人之工作報告。</w:t>
      </w:r>
    </w:p>
    <w:p>
      <w:pPr>
        <w:pStyle w:val="Normal"/>
        <w:spacing w:lineRule="exact" w:line="400"/>
        <w:ind w:left="3324" w:right="0" w:hanging="720"/>
        <w:jc w:val="both"/>
        <w:rPr>
          <w:rFonts w:ascii="標楷體" w:hAnsi="標楷體" w:eastAsia="標楷體" w:cs="標楷體"/>
          <w:sz w:val="36"/>
          <w:szCs w:val="36"/>
        </w:rPr>
      </w:pPr>
      <w:r>
        <w:rPr>
          <w:rFonts w:ascii="標楷體" w:hAnsi="標楷體" w:cs="標楷體" w:eastAsia="標楷體"/>
          <w:sz w:val="36"/>
          <w:szCs w:val="36"/>
        </w:rPr>
        <w:t>四、管理人所擬訂之年度預算書、決算書、業務計畫書及業務執行書。</w:t>
      </w:r>
    </w:p>
    <w:p>
      <w:pPr>
        <w:pStyle w:val="Normal"/>
        <w:spacing w:lineRule="exact" w:line="400"/>
        <w:ind w:left="2604" w:right="0" w:hanging="0"/>
        <w:jc w:val="both"/>
        <w:rPr>
          <w:rFonts w:ascii="標楷體" w:hAnsi="標楷體" w:eastAsia="標楷體" w:cs="標楷體"/>
          <w:sz w:val="36"/>
          <w:szCs w:val="36"/>
        </w:rPr>
      </w:pPr>
      <w:r>
        <w:rPr>
          <w:rFonts w:ascii="標楷體" w:hAnsi="標楷體" w:cs="標楷體" w:eastAsia="標楷體"/>
          <w:sz w:val="36"/>
          <w:szCs w:val="36"/>
        </w:rPr>
        <w:t>五、財產處分及設定負擔。</w:t>
      </w:r>
    </w:p>
    <w:p>
      <w:pPr>
        <w:pStyle w:val="Normal"/>
        <w:spacing w:lineRule="exact" w:line="400"/>
        <w:ind w:left="2604" w:right="0" w:hanging="0"/>
        <w:jc w:val="both"/>
        <w:rPr>
          <w:rFonts w:ascii="標楷體" w:hAnsi="標楷體" w:eastAsia="標楷體" w:cs="標楷體"/>
          <w:sz w:val="36"/>
          <w:szCs w:val="36"/>
        </w:rPr>
      </w:pPr>
      <w:r>
        <w:rPr>
          <w:rFonts w:ascii="標楷體" w:hAnsi="標楷體" w:cs="標楷體" w:eastAsia="標楷體"/>
          <w:sz w:val="36"/>
          <w:szCs w:val="36"/>
        </w:rPr>
        <w:t>六、其他與派下員權利義務有關之事項。</w:t>
      </w:r>
    </w:p>
    <w:p>
      <w:pPr>
        <w:pStyle w:val="Normal"/>
        <w:spacing w:lineRule="exact" w:line="400"/>
        <w:ind w:left="1877" w:right="0" w:firstLine="720"/>
        <w:jc w:val="both"/>
        <w:rPr>
          <w:rFonts w:ascii="標楷體" w:hAnsi="標楷體" w:eastAsia="標楷體" w:cs="標楷體"/>
          <w:sz w:val="36"/>
          <w:szCs w:val="36"/>
        </w:rPr>
      </w:pPr>
      <w:r>
        <w:rPr>
          <w:rFonts w:ascii="標楷體" w:hAnsi="標楷體" w:cs="標楷體" w:eastAsia="標楷體"/>
          <w:sz w:val="36"/>
          <w:szCs w:val="36"/>
        </w:rPr>
        <w:t>祭祀公業法人應將派下員大會會議紀錄於會議後三十日內，報請公所轉報直轄市、縣（市）主管機關備查。</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祭祀公業法人派下員大會之召開</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30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項規定係明定召開派下員大會次數之下限，代表法人之管理人應視業務運作實際需要，適時召集派下員大會。又按祭祀公業條例第</w:t>
      </w:r>
      <w:r>
        <w:rPr>
          <w:rStyle w:val="Style11"/>
          <w:rFonts w:eastAsia="標楷體" w:cs="標楷體" w:ascii="標楷體" w:hAnsi="標楷體"/>
          <w:sz w:val="36"/>
          <w:szCs w:val="36"/>
        </w:rPr>
        <w:t>24</w:t>
      </w:r>
      <w:r>
        <w:rPr>
          <w:rStyle w:val="Style11"/>
          <w:rFonts w:ascii="標楷體" w:hAnsi="標楷體" w:cs="標楷體" w:eastAsia="標楷體"/>
          <w:sz w:val="36"/>
          <w:szCs w:val="36"/>
        </w:rPr>
        <w:t>條規定祭祀公業法人章程應記載派下員大會之召集、權限及議決規定，至於祭祀公業法人派下員大會之召開方式是否可分時分日或分區分房舉行乙節，查祭祀公業法人派下員大會之召開，</w:t>
      </w:r>
      <w:r>
        <w:rPr>
          <w:rStyle w:val="Style11"/>
          <w:rFonts w:ascii="標楷體" w:hAnsi="標楷體" w:cs="標楷體" w:eastAsia="標楷體"/>
          <w:spacing w:val="-20"/>
          <w:sz w:val="36"/>
          <w:szCs w:val="36"/>
        </w:rPr>
        <w:t>祭祀公業條例第</w:t>
      </w:r>
      <w:r>
        <w:rPr>
          <w:rStyle w:val="Style11"/>
          <w:rFonts w:eastAsia="標楷體" w:cs="標楷體" w:ascii="標楷體" w:hAnsi="標楷體"/>
          <w:spacing w:val="-20"/>
          <w:sz w:val="36"/>
          <w:szCs w:val="36"/>
        </w:rPr>
        <w:t>4</w:t>
      </w:r>
      <w:r>
        <w:rPr>
          <w:rStyle w:val="Style11"/>
          <w:rFonts w:ascii="標楷體" w:hAnsi="標楷體" w:cs="標楷體" w:eastAsia="標楷體"/>
          <w:spacing w:val="-20"/>
          <w:sz w:val="36"/>
          <w:szCs w:val="36"/>
        </w:rPr>
        <w:t>章業有明文規定</w:t>
      </w:r>
      <w:r>
        <w:rPr>
          <w:rStyle w:val="Style11"/>
          <w:rFonts w:ascii="標楷體" w:hAnsi="標楷體" w:cs="標楷體" w:eastAsia="標楷體"/>
          <w:sz w:val="36"/>
          <w:szCs w:val="36"/>
        </w:rPr>
        <w:t>，祭祀公業派下員大會</w:t>
      </w:r>
      <w:r>
        <w:rPr>
          <w:rStyle w:val="Style11"/>
          <w:rFonts w:ascii="標楷體" w:hAnsi="標楷體" w:cs="標楷體" w:eastAsia="標楷體"/>
          <w:spacing w:val="-20"/>
          <w:sz w:val="36"/>
          <w:szCs w:val="36"/>
        </w:rPr>
        <w:t>之召開具有共同會商、議決之作用</w:t>
      </w:r>
      <w:r>
        <w:rPr>
          <w:rStyle w:val="Style11"/>
          <w:rFonts w:ascii="標楷體" w:hAnsi="標楷體" w:cs="標楷體" w:eastAsia="標楷體"/>
          <w:sz w:val="36"/>
          <w:szCs w:val="36"/>
        </w:rPr>
        <w:t>，故祭祀公業派下員大會之召開方式，可運用現代科技如視訊會議等變通方式處</w:t>
      </w:r>
      <w:r>
        <w:rPr>
          <w:rStyle w:val="Style11"/>
          <w:rFonts w:ascii="標楷體" w:hAnsi="標楷體" w:cs="標楷體" w:eastAsia="標楷體"/>
          <w:spacing w:val="-20"/>
          <w:sz w:val="36"/>
          <w:szCs w:val="36"/>
        </w:rPr>
        <w:t>理，惟仍不得違背上開作用宗旨</w:t>
      </w:r>
      <w:r>
        <w:rPr>
          <w:rStyle w:val="Style11"/>
          <w:rFonts w:ascii="標楷體" w:hAnsi="標楷體" w:cs="標楷體" w:eastAsia="標楷體"/>
          <w:sz w:val="36"/>
          <w:szCs w:val="36"/>
        </w:rPr>
        <w:t>，亦應於章程中予以明定。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0990036799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祭祀公業法人擬採派下員代表大會為最高權力機關與條例規定不符</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4</w:t>
      </w:r>
      <w:r>
        <w:rPr>
          <w:rFonts w:ascii="標楷體" w:hAnsi="標楷體" w:cs="標楷體" w:eastAsia="標楷體"/>
          <w:sz w:val="36"/>
          <w:szCs w:val="36"/>
        </w:rPr>
        <w:t>章各條文規定，祭祀公業法人派下員大會每年至少定期召開</w:t>
      </w:r>
      <w:r>
        <w:rPr>
          <w:rFonts w:eastAsia="標楷體" w:cs="標楷體" w:ascii="標楷體" w:hAnsi="標楷體"/>
          <w:sz w:val="36"/>
          <w:szCs w:val="36"/>
        </w:rPr>
        <w:t>1</w:t>
      </w:r>
      <w:r>
        <w:rPr>
          <w:rFonts w:ascii="標楷體" w:hAnsi="標楷體" w:cs="標楷體" w:eastAsia="標楷體"/>
          <w:sz w:val="36"/>
          <w:szCs w:val="36"/>
        </w:rPr>
        <w:t>次，由代表法人之管理人召集，並應有派下現員過半數之出席，倘祭祀公業法人擬採派下員代表大會為最高權力機關查與條例規定不符；如祭祀公業組織龐大、派下員眾多，派下員大會召集困難，得視個案事實於法人章程內明定內部自行運作組織及方式，僅就一般決議事項辦理，至足以影響派下員權益之特別決議事項，尚不得為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0990038571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祭祀公業召開派下現員大會發給派下現員車馬補助費及紀念品是否違反法律</w:t>
      </w:r>
    </w:p>
    <w:p>
      <w:pPr>
        <w:pStyle w:val="Normal"/>
        <w:spacing w:lineRule="exact" w:line="400"/>
        <w:ind w:left="720" w:right="0" w:firstLine="720"/>
        <w:jc w:val="both"/>
        <w:rPr/>
      </w:pPr>
      <w:r>
        <w:rPr>
          <w:rStyle w:val="Style11"/>
          <w:rFonts w:ascii="標楷體" w:hAnsi="標楷體" w:cs="標楷體" w:eastAsia="標楷體"/>
          <w:sz w:val="36"/>
          <w:szCs w:val="36"/>
        </w:rPr>
        <w:t>查祭祀公</w:t>
      </w:r>
      <w:r>
        <w:rPr>
          <w:rStyle w:val="Style11"/>
          <w:rFonts w:ascii="標楷體" w:hAnsi="標楷體" w:cs="標楷體" w:eastAsia="標楷體"/>
          <w:spacing w:val="-20"/>
          <w:sz w:val="36"/>
          <w:szCs w:val="36"/>
        </w:rPr>
        <w:t>業條例並無相關規定，基於私權自治原則</w:t>
      </w:r>
      <w:r>
        <w:rPr>
          <w:rStyle w:val="Style11"/>
          <w:rFonts w:ascii="標楷體" w:hAnsi="標楷體" w:cs="標楷體" w:eastAsia="標楷體"/>
          <w:sz w:val="36"/>
          <w:szCs w:val="36"/>
        </w:rPr>
        <w:t>，上開事項應由祭祀公業內部自行決定處理。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1025036562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祭祀公業法人首屆管理人得否由原祭祀公業任期未滿之管理人擔任</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本條例就原祭祀公業管理人任期未滿，得否繼續擔任祭祀公業法人首屆管理人部分並無相關規定，因祭祀公業與祭祀公業法人之組織形態不同，祭祀公業依法成立祭祀公業法人者，應依本條例及法人章程規定設置管理人，倘法人於章程明定由原祭祀公業階段任期未滿之管理人，以其所餘任期擔任法人首屆管理人者，基於私權自治，行政機關自予尊重。惟法人章程如無相關規定，自應依本條例及法人章程規定重新選任法人之管理人。</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u w:val="single"/>
        </w:rPr>
        <w:t>（內政部</w:t>
      </w:r>
      <w:r>
        <w:rPr>
          <w:rStyle w:val="Style11"/>
          <w:rFonts w:eastAsia="標楷體" w:cs="標楷體" w:ascii="標楷體" w:hAnsi="標楷體"/>
          <w:spacing w:val="-32"/>
          <w:sz w:val="36"/>
          <w:szCs w:val="36"/>
          <w:u w:val="single"/>
        </w:rPr>
        <w:t>106</w:t>
      </w:r>
      <w:r>
        <w:rPr>
          <w:rStyle w:val="Style11"/>
          <w:rFonts w:ascii="標楷體" w:hAnsi="標楷體" w:cs="標楷體" w:eastAsia="標楷體"/>
          <w:spacing w:val="-32"/>
          <w:sz w:val="36"/>
          <w:szCs w:val="36"/>
          <w:u w:val="single"/>
        </w:rPr>
        <w:t>年</w:t>
      </w:r>
      <w:r>
        <w:rPr>
          <w:rStyle w:val="Style11"/>
          <w:rFonts w:eastAsia="標楷體" w:cs="標楷體" w:ascii="標楷體" w:hAnsi="標楷體"/>
          <w:spacing w:val="-32"/>
          <w:sz w:val="36"/>
          <w:szCs w:val="36"/>
          <w:u w:val="single"/>
        </w:rPr>
        <w:t>7</w:t>
      </w:r>
      <w:r>
        <w:rPr>
          <w:rStyle w:val="Style11"/>
          <w:rFonts w:ascii="標楷體" w:hAnsi="標楷體" w:cs="標楷體" w:eastAsia="標楷體"/>
          <w:spacing w:val="-32"/>
          <w:sz w:val="36"/>
          <w:szCs w:val="36"/>
          <w:u w:val="single"/>
        </w:rPr>
        <w:t>月</w:t>
      </w:r>
      <w:r>
        <w:rPr>
          <w:rStyle w:val="Style11"/>
          <w:rFonts w:eastAsia="標楷體" w:cs="標楷體" w:ascii="標楷體" w:hAnsi="標楷體"/>
          <w:spacing w:val="-32"/>
          <w:sz w:val="36"/>
          <w:szCs w:val="36"/>
          <w:u w:val="single"/>
        </w:rPr>
        <w:t>12</w:t>
      </w:r>
      <w:r>
        <w:rPr>
          <w:rStyle w:val="Style11"/>
          <w:rFonts w:ascii="標楷體" w:hAnsi="標楷體" w:cs="標楷體" w:eastAsia="標楷體"/>
          <w:spacing w:val="-32"/>
          <w:sz w:val="36"/>
          <w:szCs w:val="36"/>
          <w:u w:val="single"/>
        </w:rPr>
        <w:t>日台內民字第</w:t>
      </w:r>
      <w:r>
        <w:rPr>
          <w:rStyle w:val="Style11"/>
          <w:rFonts w:eastAsia="標楷體" w:cs="標楷體" w:ascii="標楷體" w:hAnsi="標楷體"/>
          <w:spacing w:val="-32"/>
          <w:sz w:val="36"/>
          <w:szCs w:val="36"/>
          <w:u w:val="single"/>
        </w:rPr>
        <w:t>1060425232</w:t>
      </w:r>
      <w:r>
        <w:rPr>
          <w:rStyle w:val="Style11"/>
          <w:rFonts w:ascii="標楷體" w:hAnsi="標楷體" w:cs="標楷體" w:eastAsia="標楷體"/>
          <w:spacing w:val="-32"/>
          <w:sz w:val="36"/>
          <w:szCs w:val="36"/>
          <w:u w:val="single"/>
        </w:rPr>
        <w:t>號函）</w:t>
      </w:r>
    </w:p>
    <w:p>
      <w:pPr>
        <w:pStyle w:val="Normal"/>
        <w:spacing w:lineRule="exact" w:line="400"/>
        <w:ind w:left="1836" w:right="0" w:hanging="1836"/>
        <w:jc w:val="both"/>
        <w:rPr>
          <w:rFonts w:ascii="標楷體" w:hAnsi="標楷體" w:eastAsia="標楷體" w:cs="標楷體"/>
          <w:sz w:val="36"/>
          <w:szCs w:val="36"/>
        </w:rPr>
      </w:pPr>
      <w:r>
        <w:rPr>
          <w:rFonts w:ascii="標楷體" w:hAnsi="標楷體" w:cs="標楷體" w:eastAsia="標楷體"/>
          <w:sz w:val="36"/>
          <w:szCs w:val="36"/>
        </w:rPr>
        <w:t>第三十一條　　祭祀公業法人派下員大會，由代表法人之管理人召集，並應有派下現員過半數之出席；派下現員有變動時，應於召開前辦理派下員變更登記。</w:t>
      </w:r>
    </w:p>
    <w:p>
      <w:pPr>
        <w:pStyle w:val="Normal"/>
        <w:spacing w:lineRule="exact" w:line="400"/>
        <w:ind w:left="1819" w:right="0" w:firstLine="720"/>
        <w:jc w:val="both"/>
        <w:rPr>
          <w:rFonts w:ascii="標楷體" w:hAnsi="標楷體" w:eastAsia="標楷體" w:cs="標楷體"/>
          <w:sz w:val="36"/>
          <w:szCs w:val="36"/>
        </w:rPr>
      </w:pPr>
      <w:r>
        <w:rPr>
          <w:rFonts w:ascii="標楷體" w:hAnsi="標楷體" w:cs="標楷體" w:eastAsia="標楷體"/>
          <w:sz w:val="36"/>
          <w:szCs w:val="36"/>
        </w:rPr>
        <w:t>管理人認為必要或經派下現員五分之一以上書面請求，得召集臨時派下員大會。</w:t>
      </w:r>
    </w:p>
    <w:p>
      <w:pPr>
        <w:pStyle w:val="Normal"/>
        <w:spacing w:lineRule="exact" w:line="400"/>
        <w:ind w:left="1819" w:right="0" w:firstLine="720"/>
        <w:jc w:val="both"/>
        <w:rPr>
          <w:rFonts w:ascii="標楷體" w:hAnsi="標楷體" w:eastAsia="標楷體" w:cs="標楷體"/>
          <w:sz w:val="36"/>
          <w:szCs w:val="36"/>
        </w:rPr>
      </w:pPr>
      <w:r>
        <w:rPr>
          <w:rFonts w:ascii="標楷體" w:hAnsi="標楷體" w:cs="標楷體" w:eastAsia="標楷體"/>
          <w:sz w:val="36"/>
          <w:szCs w:val="36"/>
        </w:rPr>
        <w:t>依前二項召集之派下員大會，由代表法人之管理人擔任主席。</w:t>
      </w:r>
    </w:p>
    <w:p>
      <w:pPr>
        <w:pStyle w:val="Normal"/>
        <w:spacing w:lineRule="exact" w:line="400"/>
        <w:ind w:left="1819" w:right="0" w:firstLine="720"/>
        <w:jc w:val="both"/>
        <w:rPr>
          <w:rFonts w:ascii="標楷體" w:hAnsi="標楷體" w:eastAsia="標楷體" w:cs="標楷體"/>
          <w:sz w:val="36"/>
          <w:szCs w:val="36"/>
        </w:rPr>
      </w:pPr>
      <w:r>
        <w:rPr>
          <w:rFonts w:ascii="標楷體" w:hAnsi="標楷體" w:cs="標楷體" w:eastAsia="標楷體"/>
          <w:sz w:val="36"/>
          <w:szCs w:val="36"/>
        </w:rPr>
        <w:t>管理人未依章程或第一項及第三項規定召集會議，得由第二項請求之派下現員推舉代表召集之，並互推一人擔任主席。</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連署召開派下員大會</w:t>
      </w:r>
    </w:p>
    <w:p>
      <w:pPr>
        <w:pStyle w:val="Normal"/>
        <w:spacing w:lineRule="exact" w:line="400"/>
        <w:ind w:left="720" w:right="0" w:firstLine="720"/>
        <w:jc w:val="both"/>
        <w:rPr/>
      </w:pPr>
      <w:r>
        <w:rPr>
          <w:rStyle w:val="Style11"/>
          <w:rFonts w:ascii="標楷體" w:hAnsi="標楷體" w:cs="標楷體" w:eastAsia="標楷體"/>
          <w:sz w:val="36"/>
          <w:szCs w:val="36"/>
        </w:rPr>
        <w:t>關於祭祀公業或祭祀公業法人召開派下員大會，除規約或章</w:t>
      </w:r>
      <w:r>
        <w:rPr>
          <w:rStyle w:val="Style11"/>
          <w:rFonts w:ascii="標楷體" w:hAnsi="標楷體" w:cs="標楷體" w:eastAsia="標楷體"/>
          <w:spacing w:val="-20"/>
          <w:sz w:val="36"/>
          <w:szCs w:val="36"/>
        </w:rPr>
        <w:t>程另有規定外，如依祭祀公業條例第</w:t>
      </w:r>
      <w:r>
        <w:rPr>
          <w:rStyle w:val="Style11"/>
          <w:rFonts w:eastAsia="標楷體" w:cs="標楷體" w:ascii="標楷體" w:hAnsi="標楷體"/>
          <w:spacing w:val="-20"/>
          <w:sz w:val="36"/>
          <w:szCs w:val="36"/>
        </w:rPr>
        <w:t>31</w:t>
      </w:r>
      <w:r>
        <w:rPr>
          <w:rStyle w:val="Style11"/>
          <w:rFonts w:ascii="標楷體" w:hAnsi="標楷體" w:cs="標楷體" w:eastAsia="標楷體"/>
          <w:spacing w:val="-20"/>
          <w:sz w:val="36"/>
          <w:szCs w:val="36"/>
        </w:rPr>
        <w:t>條規定</w:t>
      </w:r>
      <w:r>
        <w:rPr>
          <w:rStyle w:val="Style11"/>
          <w:rFonts w:ascii="標楷體" w:hAnsi="標楷體" w:cs="標楷體" w:eastAsia="標楷體"/>
          <w:sz w:val="36"/>
          <w:szCs w:val="36"/>
        </w:rPr>
        <w:t>，經派下現員五分之一以上連署召開派下員大會，並無規定須請求</w:t>
      </w:r>
      <w:r>
        <w:rPr>
          <w:rStyle w:val="Style11"/>
          <w:rFonts w:ascii="標楷體" w:hAnsi="標楷體" w:cs="標楷體" w:eastAsia="標楷體"/>
          <w:spacing w:val="-20"/>
          <w:sz w:val="36"/>
          <w:szCs w:val="36"/>
        </w:rPr>
        <w:t>主管機關許可；派下員大會既經派下現員連署</w:t>
      </w:r>
      <w:r>
        <w:rPr>
          <w:rStyle w:val="Style11"/>
          <w:rFonts w:ascii="標楷體" w:hAnsi="標楷體" w:cs="標楷體" w:eastAsia="標楷體"/>
          <w:sz w:val="36"/>
          <w:szCs w:val="36"/>
        </w:rPr>
        <w:t>、推舉代表召集，並互推一人擔任主席，其主席自應由派下員擔任。</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祭祀公業或祭祀業法人如對派下員大會召開方式、召集人條件等另有規範者，應於規約或章程內明定，惟不得牴觸祭祀公業條例相關規定。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1000039943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pPr>
      <w:r>
        <w:rPr>
          <w:rStyle w:val="Style11"/>
          <w:rFonts w:ascii="標楷體" w:hAnsi="標楷體" w:cs="標楷體" w:eastAsia="標楷體"/>
          <w:b/>
          <w:sz w:val="36"/>
          <w:szCs w:val="36"/>
        </w:rPr>
        <w:t>◆</w:t>
      </w:r>
      <w:r>
        <w:rPr>
          <w:rStyle w:val="Style11"/>
          <w:rFonts w:ascii="標楷體" w:hAnsi="標楷體" w:cs="標楷體" w:eastAsia="標楷體"/>
          <w:b/>
          <w:color w:val="000000"/>
          <w:sz w:val="36"/>
          <w:szCs w:val="36"/>
        </w:rPr>
        <w:t>祭祀公業如無規約或規約未規定召開臨時派下員大會之程序，可參照祭祀公業條例第</w:t>
      </w:r>
      <w:r>
        <w:rPr>
          <w:rStyle w:val="Style11"/>
          <w:rFonts w:eastAsia="標楷體" w:cs="標楷體" w:ascii="標楷體" w:hAnsi="標楷體"/>
          <w:b/>
          <w:color w:val="000000"/>
          <w:sz w:val="36"/>
          <w:szCs w:val="36"/>
        </w:rPr>
        <w:t>31</w:t>
      </w:r>
      <w:r>
        <w:rPr>
          <w:rStyle w:val="Style11"/>
          <w:rFonts w:ascii="標楷體" w:hAnsi="標楷體" w:cs="標楷體" w:eastAsia="標楷體"/>
          <w:b/>
          <w:color w:val="000000"/>
          <w:sz w:val="36"/>
          <w:szCs w:val="36"/>
        </w:rPr>
        <w:t>條規定辦理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按本條例第</w:t>
      </w:r>
      <w:r>
        <w:rPr>
          <w:rFonts w:eastAsia="標楷體" w:cs="標楷體" w:ascii="標楷體" w:hAnsi="標楷體"/>
          <w:sz w:val="36"/>
          <w:szCs w:val="36"/>
        </w:rPr>
        <w:t>31</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項係就祭祀公業法人經派下現員五分之一以上請求，得召集臨時派下員大會予以規範。復按本部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4</w:t>
      </w:r>
      <w:r>
        <w:rPr>
          <w:rFonts w:ascii="標楷體" w:hAnsi="標楷體" w:cs="標楷體" w:eastAsia="標楷體"/>
          <w:sz w:val="36"/>
          <w:szCs w:val="36"/>
        </w:rPr>
        <w:t>日內授中民字第</w:t>
      </w:r>
      <w:r>
        <w:rPr>
          <w:rFonts w:eastAsia="標楷體" w:cs="標楷體" w:ascii="標楷體" w:hAnsi="標楷體"/>
          <w:sz w:val="36"/>
          <w:szCs w:val="36"/>
        </w:rPr>
        <w:t>0990033730</w:t>
      </w:r>
      <w:r>
        <w:rPr>
          <w:rFonts w:ascii="標楷體" w:hAnsi="標楷體" w:cs="標楷體" w:eastAsia="標楷體"/>
          <w:sz w:val="36"/>
          <w:szCs w:val="36"/>
        </w:rPr>
        <w:t>號函釋意旨，本條例業於</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日施行，並無訂定有關祭祀公業派下員連署召開派下員大會之相關規定，故祭祀公業如無規約或規約未規定召開臨時派下員大會之程序，可參照本條例第</w:t>
      </w:r>
      <w:r>
        <w:rPr>
          <w:rFonts w:eastAsia="標楷體" w:cs="標楷體" w:ascii="標楷體" w:hAnsi="標楷體"/>
          <w:sz w:val="36"/>
          <w:szCs w:val="36"/>
        </w:rPr>
        <w:t>31</w:t>
      </w:r>
      <w:r>
        <w:rPr>
          <w:rFonts w:ascii="標楷體" w:hAnsi="標楷體" w:cs="標楷體" w:eastAsia="標楷體"/>
          <w:sz w:val="36"/>
          <w:szCs w:val="36"/>
        </w:rPr>
        <w:t>條規定辦理。</w:t>
      </w:r>
    </w:p>
    <w:p>
      <w:pPr>
        <w:pStyle w:val="Normal"/>
        <w:spacing w:lineRule="exact" w:line="400" w:before="0" w:after="240"/>
        <w:ind w:left="720" w:right="0" w:hanging="0"/>
        <w:jc w:val="both"/>
        <w:rPr/>
      </w:pP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105</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5</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9</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1050033786</w:t>
      </w:r>
      <w:r>
        <w:rPr>
          <w:rStyle w:val="Style11"/>
          <w:rFonts w:ascii="標楷體" w:hAnsi="標楷體" w:cs="標楷體" w:eastAsia="標楷體"/>
          <w:color w:val="000000"/>
          <w:spacing w:val="-32"/>
          <w:sz w:val="36"/>
          <w:szCs w:val="36"/>
        </w:rPr>
        <w:t>號函）</w:t>
      </w:r>
    </w:p>
    <w:p>
      <w:pPr>
        <w:pStyle w:val="Normal"/>
        <w:spacing w:lineRule="exact" w:line="400" w:before="240" w:after="240"/>
        <w:ind w:left="1841" w:right="-108" w:hanging="1836"/>
        <w:jc w:val="both"/>
        <w:rPr>
          <w:rFonts w:ascii="標楷體" w:hAnsi="標楷體" w:eastAsia="標楷體" w:cs="標楷體"/>
          <w:sz w:val="36"/>
          <w:szCs w:val="36"/>
        </w:rPr>
      </w:pPr>
      <w:r>
        <w:rPr>
          <w:rFonts w:ascii="標楷體" w:hAnsi="標楷體" w:cs="標楷體" w:eastAsia="標楷體"/>
          <w:sz w:val="36"/>
          <w:szCs w:val="36"/>
        </w:rPr>
        <w:t>第三十二條　　為執行祭祀公業事務，依章程或本條例規定應由派下員大會議決事項時，祭祀公業法人派下員大會出席人數因故未達定額者，得由代表法人之管理人取得第三十三條所定比例派下現員簽章之同意書為之。</w:t>
      </w:r>
    </w:p>
    <w:p>
      <w:pPr>
        <w:pStyle w:val="Normal"/>
        <w:spacing w:lineRule="exact" w:line="400"/>
        <w:ind w:left="1841" w:right="-108" w:hanging="1836"/>
        <w:jc w:val="both"/>
        <w:rPr>
          <w:rFonts w:ascii="標楷體" w:hAnsi="標楷體" w:eastAsia="標楷體" w:cs="標楷體"/>
          <w:sz w:val="36"/>
          <w:szCs w:val="36"/>
        </w:rPr>
      </w:pPr>
      <w:r>
        <w:rPr>
          <w:rFonts w:ascii="標楷體" w:hAnsi="標楷體" w:cs="標楷體" w:eastAsia="標楷體"/>
          <w:sz w:val="36"/>
          <w:szCs w:val="36"/>
        </w:rPr>
        <w:t>第三十三條　　祭祀公業法人派下員大會之決議，應有派下現員過半數之出席，出席人數過半數之同意行之；依前條規定取得同意書者，應取得派下現員二分之一以上書面之同意。但下列事項之決議，應有派下現員三分之二以上之出席，出席人數超過四分之三之同意；依前條規定取得同意書者，應取得派下現員三分之二以上書面之同意：</w:t>
      </w:r>
    </w:p>
    <w:p>
      <w:pPr>
        <w:pStyle w:val="Normal"/>
        <w:spacing w:lineRule="exact" w:line="400"/>
        <w:ind w:left="0" w:right="0" w:firstLine="2574"/>
        <w:jc w:val="both"/>
        <w:rPr>
          <w:rFonts w:ascii="標楷體" w:hAnsi="標楷體" w:eastAsia="標楷體" w:cs="標楷體"/>
          <w:sz w:val="36"/>
          <w:szCs w:val="36"/>
        </w:rPr>
      </w:pPr>
      <w:r>
        <w:rPr>
          <w:rFonts w:ascii="標楷體" w:hAnsi="標楷體" w:cs="標楷體" w:eastAsia="標楷體"/>
          <w:sz w:val="36"/>
          <w:szCs w:val="36"/>
        </w:rPr>
        <w:t>一、章程之訂定及變更。</w:t>
      </w:r>
    </w:p>
    <w:p>
      <w:pPr>
        <w:pStyle w:val="Normal"/>
        <w:spacing w:lineRule="exact" w:line="400"/>
        <w:ind w:left="0" w:right="0" w:firstLine="2574"/>
        <w:jc w:val="both"/>
        <w:rPr>
          <w:rFonts w:ascii="標楷體" w:hAnsi="標楷體" w:eastAsia="標楷體" w:cs="標楷體"/>
          <w:sz w:val="36"/>
          <w:szCs w:val="36"/>
        </w:rPr>
      </w:pPr>
      <w:r>
        <w:rPr>
          <w:rFonts w:ascii="標楷體" w:hAnsi="標楷體" w:cs="標楷體" w:eastAsia="標楷體"/>
          <w:sz w:val="36"/>
          <w:szCs w:val="36"/>
        </w:rPr>
        <w:t>二、財產之處分及設定負擔。</w:t>
      </w:r>
    </w:p>
    <w:p>
      <w:pPr>
        <w:pStyle w:val="Normal"/>
        <w:spacing w:lineRule="exact" w:line="400"/>
        <w:ind w:left="0" w:right="0" w:firstLine="2574"/>
        <w:jc w:val="both"/>
        <w:rPr>
          <w:rFonts w:ascii="標楷體" w:hAnsi="標楷體" w:eastAsia="標楷體" w:cs="標楷體"/>
          <w:sz w:val="36"/>
          <w:szCs w:val="36"/>
        </w:rPr>
      </w:pPr>
      <w:r>
        <w:rPr>
          <w:rFonts w:ascii="標楷體" w:hAnsi="標楷體" w:cs="標楷體" w:eastAsia="標楷體"/>
          <w:sz w:val="36"/>
          <w:szCs w:val="36"/>
        </w:rPr>
        <w:t>三、解散。</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祭祀公業法人之章程定有高於前項規定之決數者，從其章程之規定。</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解散之規定</w:t>
      </w:r>
    </w:p>
    <w:p>
      <w:pPr>
        <w:pStyle w:val="Normal"/>
        <w:spacing w:lineRule="exact" w:line="400"/>
        <w:ind w:left="720" w:right="0" w:firstLine="720"/>
        <w:jc w:val="both"/>
        <w:rPr/>
      </w:pPr>
      <w:r>
        <w:rPr>
          <w:rStyle w:val="Style11"/>
          <w:rFonts w:ascii="標楷體" w:hAnsi="標楷體" w:cs="標楷體" w:eastAsia="標楷體"/>
          <w:sz w:val="36"/>
          <w:szCs w:val="36"/>
        </w:rPr>
        <w:t>祭祀公業依法成立祭祀公業法人者，其解散依祭祀公業條例第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條規定辦理。祭祀公業未成立法人，依法訂有規約者，其解散依其規約規定辦理。無規約者，其解散依民法第</w:t>
      </w:r>
      <w:r>
        <w:rPr>
          <w:rStyle w:val="Style11"/>
          <w:rFonts w:eastAsia="標楷體" w:cs="標楷體" w:ascii="標楷體" w:hAnsi="標楷體"/>
          <w:spacing w:val="-20"/>
          <w:sz w:val="36"/>
          <w:szCs w:val="36"/>
        </w:rPr>
        <w:t>828</w:t>
      </w:r>
      <w:r>
        <w:rPr>
          <w:rStyle w:val="Style11"/>
          <w:rFonts w:ascii="標楷體" w:hAnsi="標楷體" w:cs="標楷體" w:eastAsia="標楷體"/>
          <w:spacing w:val="-20"/>
          <w:sz w:val="36"/>
          <w:szCs w:val="36"/>
        </w:rPr>
        <w:t>條規定經全體派下員之同意後辦理之</w:t>
      </w:r>
      <w:r>
        <w:rPr>
          <w:rStyle w:val="Style11"/>
          <w:rFonts w:ascii="標楷體" w:hAnsi="標楷體" w:cs="標楷體" w:eastAsia="標楷體"/>
          <w:sz w:val="36"/>
          <w:szCs w:val="36"/>
        </w:rPr>
        <w:t>。祭祀公業土地及建物依照祭祀公業條例第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條規定申辦所有權變更登記為派下員分別共有或個別所有，不須經解散程序報民政機關備查。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財產之處分、設定負擔</w:t>
      </w:r>
    </w:p>
    <w:p>
      <w:pPr>
        <w:pStyle w:val="Normal"/>
        <w:spacing w:lineRule="exact" w:line="400"/>
        <w:ind w:left="720" w:right="0" w:firstLine="720"/>
        <w:jc w:val="both"/>
        <w:rPr/>
      </w:pPr>
      <w:r>
        <w:rPr>
          <w:rStyle w:val="Style11"/>
          <w:rFonts w:ascii="標楷體" w:hAnsi="標楷體" w:cs="標楷體" w:eastAsia="標楷體"/>
          <w:sz w:val="36"/>
          <w:szCs w:val="36"/>
        </w:rPr>
        <w:t>祭祀公業依法</w:t>
      </w:r>
      <w:r>
        <w:rPr>
          <w:rStyle w:val="Style11"/>
          <w:rFonts w:ascii="標楷體" w:hAnsi="標楷體" w:cs="標楷體" w:eastAsia="標楷體"/>
          <w:spacing w:val="-20"/>
          <w:sz w:val="36"/>
          <w:szCs w:val="36"/>
        </w:rPr>
        <w:t>成立祭祀公業法人者，其財產之處分</w:t>
      </w:r>
      <w:r>
        <w:rPr>
          <w:rStyle w:val="Style11"/>
          <w:rFonts w:ascii="標楷體" w:hAnsi="標楷體" w:cs="標楷體" w:eastAsia="標楷體"/>
          <w:sz w:val="36"/>
          <w:szCs w:val="36"/>
        </w:rPr>
        <w:t>、設定負擔依祭祀公業條例第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條規定辦理。祭祀公業未成立法人，依法訂有規約者，其財產之處分、設定負擔依其規約規定辦理。無規約者其不動產依土地法第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之規定辦理，至其動產則依民法第</w:t>
      </w:r>
      <w:r>
        <w:rPr>
          <w:rStyle w:val="Style11"/>
          <w:rFonts w:eastAsia="標楷體" w:cs="標楷體" w:ascii="標楷體" w:hAnsi="標楷體"/>
          <w:sz w:val="36"/>
          <w:szCs w:val="36"/>
        </w:rPr>
        <w:t>828</w:t>
      </w:r>
      <w:r>
        <w:rPr>
          <w:rStyle w:val="Style11"/>
          <w:rFonts w:ascii="標楷體" w:hAnsi="標楷體" w:cs="標楷體" w:eastAsia="標楷體"/>
          <w:sz w:val="36"/>
          <w:szCs w:val="36"/>
        </w:rPr>
        <w:t>條之規定辦理，並由直轄市、縣（市）鄉鎮主管機關循行政指導程序輔導其訂定規約。</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祭祀公業法人土地被徵收所得道路徵收補償費之運用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道路徵收補償費為祭祀公業法人土地被徵收所得費用，仍屬祭祀公業法人之財產，其運用應取得祭祀公業條例第</w:t>
      </w:r>
      <w:r>
        <w:rPr>
          <w:rFonts w:eastAsia="標楷體" w:cs="標楷體" w:ascii="標楷體" w:hAnsi="標楷體"/>
          <w:sz w:val="36"/>
          <w:szCs w:val="36"/>
        </w:rPr>
        <w:t>33</w:t>
      </w:r>
      <w:r>
        <w:rPr>
          <w:rFonts w:ascii="標楷體" w:hAnsi="標楷體" w:cs="標楷體" w:eastAsia="標楷體"/>
          <w:sz w:val="36"/>
          <w:szCs w:val="36"/>
        </w:rPr>
        <w:t>條規定決數之派下員同意，如祭祀公業法人章程定有高於上開規定之決數，應從其章程之規定。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0990035616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32</w:t>
      </w:r>
      <w:r>
        <w:rPr>
          <w:rFonts w:ascii="標楷體" w:hAnsi="標楷體" w:cs="標楷體" w:eastAsia="標楷體"/>
          <w:b/>
          <w:sz w:val="36"/>
          <w:szCs w:val="36"/>
        </w:rPr>
        <w:t>條規定適用疑義</w:t>
      </w:r>
    </w:p>
    <w:p>
      <w:pPr>
        <w:pStyle w:val="Normal"/>
        <w:spacing w:lineRule="exact" w:line="400"/>
        <w:ind w:left="720" w:right="0" w:firstLine="720"/>
        <w:jc w:val="both"/>
        <w:rPr/>
      </w:pPr>
      <w:r>
        <w:rPr>
          <w:rStyle w:val="Style11"/>
          <w:rFonts w:ascii="標楷體" w:hAnsi="標楷體" w:cs="標楷體" w:eastAsia="標楷體"/>
          <w:sz w:val="36"/>
          <w:szCs w:val="36"/>
        </w:rPr>
        <w:t>查祭祀公業條</w:t>
      </w:r>
      <w:r>
        <w:rPr>
          <w:rStyle w:val="Style11"/>
          <w:rFonts w:ascii="標楷體" w:hAnsi="標楷體" w:cs="標楷體" w:eastAsia="標楷體"/>
          <w:spacing w:val="-20"/>
          <w:sz w:val="36"/>
          <w:szCs w:val="36"/>
        </w:rPr>
        <w:t>例第</w:t>
      </w:r>
      <w:r>
        <w:rPr>
          <w:rStyle w:val="Style11"/>
          <w:rFonts w:eastAsia="標楷體" w:cs="標楷體" w:ascii="標楷體" w:hAnsi="標楷體"/>
          <w:spacing w:val="-20"/>
          <w:sz w:val="36"/>
          <w:szCs w:val="36"/>
        </w:rPr>
        <w:t>32</w:t>
      </w:r>
      <w:r>
        <w:rPr>
          <w:rStyle w:val="Style11"/>
          <w:rFonts w:ascii="標楷體" w:hAnsi="標楷體" w:cs="標楷體" w:eastAsia="標楷體"/>
          <w:spacing w:val="-20"/>
          <w:sz w:val="36"/>
          <w:szCs w:val="36"/>
        </w:rPr>
        <w:t>條已明定為執行祭祀公業事務</w:t>
      </w:r>
      <w:r>
        <w:rPr>
          <w:rStyle w:val="Style11"/>
          <w:rFonts w:ascii="標楷體" w:hAnsi="標楷體" w:cs="標楷體" w:eastAsia="標楷體"/>
          <w:sz w:val="36"/>
          <w:szCs w:val="36"/>
        </w:rPr>
        <w:t>，依章程或本條例規定應由派下員大會議決事項時，祭祀公業法人派下員大會出席人數因故未達定額者，得由代表法人之管理人取得第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條所定比例派下現員簽章之同意書為之，故有關祭祀公業法人決議事項，應依規定召開派下員大會無法成會時，得以同意書代之。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祭祀公業籌設祭祀公業法人申請登記時，有關法人章程訂定之方式，仍應依上開規定辦理；為縮短法人章程訂定作業，建請輔導其召開派下員大會同時，可另先行備妥同意書以利簽署，期符法制兼顧便民。</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18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1000031393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祭祀公業法人章程修正內容，僅為錯漏字或無損及其法人派下員相關權益者，是否要召開派下現員大會決議，請主管機關依個案事實本權責核處</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祭祀公業法人章程之訂定及變更，應依祭祀公業條例第</w:t>
      </w:r>
      <w:r>
        <w:rPr>
          <w:rFonts w:eastAsia="標楷體" w:cs="標楷體" w:ascii="標楷體" w:hAnsi="標楷體"/>
          <w:sz w:val="36"/>
          <w:szCs w:val="36"/>
        </w:rPr>
        <w:t>32</w:t>
      </w:r>
      <w:r>
        <w:rPr>
          <w:rFonts w:ascii="標楷體" w:hAnsi="標楷體" w:cs="標楷體" w:eastAsia="標楷體"/>
          <w:sz w:val="36"/>
          <w:szCs w:val="36"/>
        </w:rPr>
        <w:t>條、第</w:t>
      </w:r>
      <w:r>
        <w:rPr>
          <w:rFonts w:eastAsia="標楷體" w:cs="標楷體" w:ascii="標楷體" w:hAnsi="標楷體"/>
          <w:sz w:val="36"/>
          <w:szCs w:val="36"/>
        </w:rPr>
        <w:t>33</w:t>
      </w:r>
      <w:r>
        <w:rPr>
          <w:rFonts w:ascii="標楷體" w:hAnsi="標楷體" w:cs="標楷體" w:eastAsia="標楷體"/>
          <w:sz w:val="36"/>
          <w:szCs w:val="36"/>
        </w:rPr>
        <w:t>條規定辦理。祭祀公業申請登記為祭祀公業法人，所檢附之法人章程如符合前述規定訂定，經主管機關審查需修正之部分，其內容僅為錯漏字或無損及其法人派下員相關權益者，是否要召開派下現員大會決議，請主管機關依個案事實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1000033384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祭祀公業法人財產處分、設定負擔，報請公所轉報直轄市、縣（市）主管機關備查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祭祀業法人財產處分及設定負擔依祭祀公業條例第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12</w:t>
      </w:r>
      <w:r>
        <w:rPr>
          <w:rFonts w:ascii="標楷體" w:hAnsi="標楷體" w:cs="標楷體" w:eastAsia="標楷體"/>
          <w:sz w:val="36"/>
          <w:szCs w:val="36"/>
        </w:rPr>
        <w:t>款規定應納入法人章程應記載事項，且依同條例第</w:t>
      </w:r>
      <w:r>
        <w:rPr>
          <w:rFonts w:eastAsia="標楷體" w:cs="標楷體" w:ascii="標楷體" w:hAnsi="標楷體"/>
          <w:sz w:val="36"/>
          <w:szCs w:val="36"/>
        </w:rPr>
        <w:t>30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5</w:t>
      </w:r>
      <w:r>
        <w:rPr>
          <w:rFonts w:ascii="標楷體" w:hAnsi="標楷體" w:cs="標楷體" w:eastAsia="標楷體"/>
          <w:sz w:val="36"/>
          <w:szCs w:val="36"/>
        </w:rPr>
        <w:t>款規定，為派下員大會議決事項之一。復查同條例第</w:t>
      </w:r>
      <w:r>
        <w:rPr>
          <w:rFonts w:eastAsia="標楷體" w:cs="標楷體" w:ascii="標楷體" w:hAnsi="標楷體"/>
          <w:sz w:val="36"/>
          <w:szCs w:val="36"/>
        </w:rPr>
        <w:t>33</w:t>
      </w:r>
      <w:r>
        <w:rPr>
          <w:rFonts w:ascii="標楷體" w:hAnsi="標楷體" w:cs="標楷體" w:eastAsia="標楷體"/>
          <w:sz w:val="36"/>
          <w:szCs w:val="36"/>
        </w:rPr>
        <w:t>條規定：「祭祀公業法人派下員大會之決議，應有派下現員過半數之出席，出席人數過半數之同意行之；依前條規定取得同意書者，應取得派下現員二分之一以上書面之同意。但下列事項之決議，應有派下現員三分之二以上之出席，出席人數超過四分之三同意；依前條規定取得同意書者，應取得派下現員三分之二以上書面之同意：一、章程之訂定及變更。二、財產之處分及設定負擔。三、解散。祭祀公業法人之章程之有高於前項規定之決數者，從其章程之規定。」從而，本部</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3</w:t>
      </w:r>
      <w:r>
        <w:rPr>
          <w:rFonts w:ascii="標楷體" w:hAnsi="標楷體" w:cs="標楷體" w:eastAsia="標楷體"/>
          <w:sz w:val="36"/>
          <w:szCs w:val="36"/>
        </w:rPr>
        <w:t>日內授中民字第</w:t>
      </w:r>
      <w:r>
        <w:rPr>
          <w:rFonts w:eastAsia="標楷體" w:cs="標楷體" w:ascii="標楷體" w:hAnsi="標楷體"/>
          <w:sz w:val="36"/>
          <w:szCs w:val="36"/>
        </w:rPr>
        <w:t>09707032954</w:t>
      </w:r>
      <w:r>
        <w:rPr>
          <w:rFonts w:ascii="標楷體" w:hAnsi="標楷體" w:cs="標楷體" w:eastAsia="標楷體"/>
          <w:sz w:val="36"/>
          <w:szCs w:val="36"/>
        </w:rPr>
        <w:t>號函釋，祭祀公業依法成立法人者，其財產處分、設定負擔依祭祀公業條例第</w:t>
      </w:r>
      <w:r>
        <w:rPr>
          <w:rFonts w:eastAsia="標楷體" w:cs="標楷體" w:ascii="標楷體" w:hAnsi="標楷體"/>
          <w:sz w:val="36"/>
          <w:szCs w:val="36"/>
        </w:rPr>
        <w:t>33</w:t>
      </w:r>
      <w:r>
        <w:rPr>
          <w:rFonts w:ascii="標楷體" w:hAnsi="標楷體" w:cs="標楷體" w:eastAsia="標楷體"/>
          <w:sz w:val="36"/>
          <w:szCs w:val="36"/>
        </w:rPr>
        <w:t>條規定辦理，合先敘明。</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其次，祭祀公業條例第</w:t>
      </w:r>
      <w:r>
        <w:rPr>
          <w:rFonts w:eastAsia="標楷體" w:cs="標楷體" w:ascii="標楷體" w:hAnsi="標楷體"/>
          <w:sz w:val="36"/>
          <w:szCs w:val="36"/>
        </w:rPr>
        <w:t>30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項規定，祭祀公業法人應將派下員大會會議紀錄於決議後</w:t>
      </w:r>
      <w:r>
        <w:rPr>
          <w:rFonts w:eastAsia="標楷體" w:cs="標楷體" w:ascii="標楷體" w:hAnsi="標楷體"/>
          <w:sz w:val="36"/>
          <w:szCs w:val="36"/>
        </w:rPr>
        <w:t>30</w:t>
      </w:r>
      <w:r>
        <w:rPr>
          <w:rFonts w:ascii="標楷體" w:hAnsi="標楷體" w:cs="標楷體" w:eastAsia="標楷體"/>
          <w:sz w:val="36"/>
          <w:szCs w:val="36"/>
        </w:rPr>
        <w:t>日內，報請公所轉報直轄市、縣（市）主管機關備查。茲為連貫作業及保護祭祀公業法人派下員權益，祭祀公業法人財產處分、設定負擔應依祭祀公業條例第</w:t>
      </w:r>
      <w:r>
        <w:rPr>
          <w:rFonts w:eastAsia="標楷體" w:cs="標楷體" w:ascii="標楷體" w:hAnsi="標楷體"/>
          <w:sz w:val="36"/>
          <w:szCs w:val="36"/>
        </w:rPr>
        <w:t>33</w:t>
      </w:r>
      <w:r>
        <w:rPr>
          <w:rFonts w:ascii="標楷體" w:hAnsi="標楷體" w:cs="標楷體" w:eastAsia="標楷體"/>
          <w:sz w:val="36"/>
          <w:szCs w:val="36"/>
        </w:rPr>
        <w:t>條規定辦理，相關派下員大會會議紀錄或派下員同意書等證明文件，應依同條例第</w:t>
      </w:r>
      <w:r>
        <w:rPr>
          <w:rFonts w:eastAsia="標楷體" w:cs="標楷體" w:ascii="標楷體" w:hAnsi="標楷體"/>
          <w:sz w:val="36"/>
          <w:szCs w:val="36"/>
        </w:rPr>
        <w:t>30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項規定，報請公所轉報直轄市、縣（市）主管機關備查。並於辦理不動產登記時應向土地所在登記機關提附經直轄市、縣（市）主管機關備查之證明文件。</w:t>
      </w:r>
    </w:p>
    <w:p>
      <w:pPr>
        <w:pStyle w:val="Normal"/>
        <w:spacing w:lineRule="exact" w:line="400"/>
        <w:ind w:left="720" w:right="0" w:firstLine="720"/>
        <w:jc w:val="both"/>
        <w:rPr/>
      </w:pPr>
      <w:r>
        <w:rPr>
          <w:rStyle w:val="Style11"/>
          <w:rFonts w:ascii="標楷體" w:hAnsi="標楷體" w:cs="標楷體" w:eastAsia="標楷體"/>
          <w:sz w:val="36"/>
          <w:szCs w:val="36"/>
        </w:rPr>
        <w:t>主管機關備查祭祀</w:t>
      </w:r>
      <w:r>
        <w:rPr>
          <w:rStyle w:val="Style11"/>
          <w:rFonts w:ascii="標楷體" w:hAnsi="標楷體" w:cs="標楷體" w:eastAsia="標楷體"/>
          <w:spacing w:val="-20"/>
          <w:sz w:val="36"/>
          <w:szCs w:val="36"/>
        </w:rPr>
        <w:t>公業法人財產處分、設定負擔時</w:t>
      </w:r>
      <w:r>
        <w:rPr>
          <w:rStyle w:val="Style11"/>
          <w:rFonts w:ascii="標楷體" w:hAnsi="標楷體" w:cs="標楷體" w:eastAsia="標楷體"/>
          <w:sz w:val="36"/>
          <w:szCs w:val="36"/>
        </w:rPr>
        <w:t>，應於備查文內記明祭祀公業法人名稱、處分或設定負擔之標的（段別、地建號等），併予敘明。</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1015730146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祭祀公業派下現員簽署之同意書效力</w:t>
      </w:r>
    </w:p>
    <w:p>
      <w:pPr>
        <w:pStyle w:val="Normal"/>
        <w:spacing w:lineRule="exact" w:line="400"/>
        <w:ind w:left="720" w:right="0" w:firstLine="720"/>
        <w:jc w:val="both"/>
        <w:rPr/>
      </w:pPr>
      <w:r>
        <w:rPr>
          <w:rStyle w:val="Style11"/>
          <w:rFonts w:ascii="標楷體" w:hAnsi="標楷體" w:cs="標楷體" w:eastAsia="標楷體"/>
          <w:sz w:val="36"/>
          <w:szCs w:val="36"/>
        </w:rPr>
        <w:t>關於本案原祭祀公業派下現員簽署之同意書效力，是否及於完成登記之祭祀公業法人疑義部分，經轉准法務部</w:t>
      </w:r>
      <w:r>
        <w:rPr>
          <w:rStyle w:val="Style11"/>
          <w:rFonts w:eastAsia="標楷體" w:cs="標楷體" w:ascii="標楷體" w:hAnsi="標楷體"/>
          <w:sz w:val="36"/>
          <w:szCs w:val="36"/>
        </w:rPr>
        <w:t>101</w:t>
      </w:r>
      <w:r>
        <w:rPr>
          <w:rStyle w:val="Style11"/>
          <w:rFonts w:ascii="標楷體" w:hAnsi="標楷體" w:cs="標楷體" w:eastAsia="標楷體"/>
          <w:sz w:val="36"/>
          <w:szCs w:val="36"/>
        </w:rPr>
        <w:t>年</w:t>
      </w:r>
      <w:r>
        <w:rPr>
          <w:rStyle w:val="Style11"/>
          <w:rFonts w:eastAsia="標楷體" w:cs="標楷體" w:ascii="標楷體" w:hAnsi="標楷體"/>
          <w:sz w:val="36"/>
          <w:szCs w:val="36"/>
        </w:rPr>
        <w:t>11</w:t>
      </w:r>
      <w:r>
        <w:rPr>
          <w:rStyle w:val="Style11"/>
          <w:rFonts w:ascii="標楷體" w:hAnsi="標楷體" w:cs="標楷體" w:eastAsia="標楷體"/>
          <w:sz w:val="36"/>
          <w:szCs w:val="36"/>
        </w:rPr>
        <w:t>月</w:t>
      </w:r>
      <w:r>
        <w:rPr>
          <w:rStyle w:val="Style11"/>
          <w:rFonts w:eastAsia="標楷體" w:cs="標楷體" w:ascii="標楷體" w:hAnsi="標楷體"/>
          <w:sz w:val="36"/>
          <w:szCs w:val="36"/>
        </w:rPr>
        <w:t>21</w:t>
      </w:r>
      <w:r>
        <w:rPr>
          <w:rStyle w:val="Style11"/>
          <w:rFonts w:ascii="標楷體" w:hAnsi="標楷體" w:cs="標楷體" w:eastAsia="標楷體"/>
          <w:sz w:val="36"/>
          <w:szCs w:val="36"/>
        </w:rPr>
        <w:t>日法律字第</w:t>
      </w:r>
      <w:r>
        <w:rPr>
          <w:rStyle w:val="Style11"/>
          <w:rFonts w:eastAsia="標楷體" w:cs="標楷體" w:ascii="標楷體" w:hAnsi="標楷體"/>
          <w:sz w:val="36"/>
          <w:szCs w:val="36"/>
        </w:rPr>
        <w:t>10100641110</w:t>
      </w:r>
      <w:r>
        <w:rPr>
          <w:rStyle w:val="Style11"/>
          <w:rFonts w:ascii="標楷體" w:hAnsi="標楷體" w:cs="標楷體" w:eastAsia="標楷體"/>
          <w:sz w:val="36"/>
          <w:szCs w:val="36"/>
        </w:rPr>
        <w:t>號函略以，「…本件祭祀公業依本條例第</w:t>
      </w:r>
      <w:r>
        <w:rPr>
          <w:rStyle w:val="Style11"/>
          <w:rFonts w:eastAsia="標楷體" w:cs="標楷體" w:ascii="標楷體" w:hAnsi="標楷體"/>
          <w:sz w:val="36"/>
          <w:szCs w:val="36"/>
        </w:rPr>
        <w:t>21</w:t>
      </w:r>
      <w:r>
        <w:rPr>
          <w:rStyle w:val="Style11"/>
          <w:rFonts w:ascii="標楷體" w:hAnsi="標楷體" w:cs="標楷體" w:eastAsia="標楷體"/>
          <w:sz w:val="36"/>
          <w:szCs w:val="36"/>
        </w:rPr>
        <w:t>條規定登記為祭祀公業法人，如其成立法人前後之成員（派下員）均相同，且所取得之同意書內容均係就相同之處分財產事項所為之同意；縱係於開會前所為同意，如其同意事項亦為派下員大會之議決事項，則與開會後依議決事項所取得之同意，似無不同。…」至</w:t>
      </w:r>
      <w:r>
        <w:rPr>
          <w:rStyle w:val="Style11"/>
          <w:rFonts w:ascii="標楷體" w:hAnsi="標楷體" w:cs="標楷體" w:eastAsia="標楷體"/>
          <w:spacing w:val="-20"/>
          <w:sz w:val="36"/>
          <w:szCs w:val="36"/>
        </w:rPr>
        <w:t>主管機關可否要求祭祀公業法人</w:t>
      </w:r>
      <w:r>
        <w:rPr>
          <w:rStyle w:val="Style11"/>
          <w:rFonts w:ascii="標楷體" w:hAnsi="標楷體" w:cs="標楷體" w:eastAsia="標楷體"/>
          <w:sz w:val="36"/>
          <w:szCs w:val="36"/>
        </w:rPr>
        <w:t>，檢附派下員大會出席人數因故未達定額證明文件（如會議簽到簿、開會通知回郵明細或回條等），作為審查依據乙節，得由主管機關就個案事實，視實際需要本權責核處。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1015037404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祭祀公業法人派下員大會議決程序</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查本條例第</w:t>
      </w:r>
      <w:r>
        <w:rPr>
          <w:rFonts w:eastAsia="標楷體" w:cs="標楷體" w:ascii="標楷體" w:hAnsi="標楷體"/>
          <w:sz w:val="36"/>
          <w:szCs w:val="36"/>
        </w:rPr>
        <w:t>32</w:t>
      </w:r>
      <w:r>
        <w:rPr>
          <w:rFonts w:ascii="標楷體" w:hAnsi="標楷體" w:cs="標楷體" w:eastAsia="標楷體"/>
          <w:sz w:val="36"/>
          <w:szCs w:val="36"/>
        </w:rPr>
        <w:t>條立法意旨係考量祭祀公業法人派下員人數眾多分散各地時，經常因出席人數不足而無法成會，為免影響祭祀公業事務之運作，爰規定不能成會時得由代表法人之管理人以取得派下現員簽章之同意書為之。至於該條文所稱「因故未達定額者，得由代表法人之管理人取得第三十三條所定比例派下現員簽章之同意書為之。」其「因故」之認定，原則應以開會人數不足而不能成會或會議未獲致決議為要件。</w:t>
      </w:r>
    </w:p>
    <w:p>
      <w:pPr>
        <w:pStyle w:val="Normal"/>
        <w:spacing w:lineRule="exact" w:line="400"/>
        <w:ind w:left="720" w:right="0" w:firstLine="720"/>
        <w:jc w:val="both"/>
        <w:rPr/>
      </w:pPr>
      <w:r>
        <w:rPr>
          <w:rStyle w:val="Style11"/>
          <w:rFonts w:ascii="標楷體" w:hAnsi="標楷體" w:cs="標楷體" w:eastAsia="標楷體"/>
          <w:sz w:val="36"/>
          <w:szCs w:val="36"/>
        </w:rPr>
        <w:t>關於依章程</w:t>
      </w:r>
      <w:r>
        <w:rPr>
          <w:rStyle w:val="Style11"/>
          <w:rFonts w:ascii="標楷體" w:hAnsi="標楷體" w:cs="標楷體" w:eastAsia="標楷體"/>
          <w:spacing w:val="-20"/>
          <w:sz w:val="36"/>
          <w:szCs w:val="36"/>
        </w:rPr>
        <w:t>或本條例規定應由派下員大會議決事項</w:t>
      </w:r>
      <w:r>
        <w:rPr>
          <w:rStyle w:val="Style11"/>
          <w:rFonts w:ascii="標楷體" w:hAnsi="標楷體" w:cs="標楷體" w:eastAsia="標楷體"/>
          <w:sz w:val="36"/>
          <w:szCs w:val="36"/>
        </w:rPr>
        <w:t>，如該次會議派下出席人數僅達派下現員過半數之出席，而未達派下現員</w:t>
      </w:r>
      <w:r>
        <w:rPr>
          <w:rStyle w:val="Style11"/>
          <w:rFonts w:ascii="標楷體" w:hAnsi="標楷體" w:cs="標楷體" w:eastAsia="標楷體"/>
          <w:spacing w:val="-20"/>
          <w:sz w:val="36"/>
          <w:szCs w:val="36"/>
        </w:rPr>
        <w:t>三分之二以上之出席，就特別決議事項</w:t>
      </w:r>
      <w:r>
        <w:rPr>
          <w:rStyle w:val="Style11"/>
          <w:rFonts w:ascii="標楷體" w:hAnsi="標楷體" w:cs="標楷體" w:eastAsia="標楷體"/>
          <w:sz w:val="36"/>
          <w:szCs w:val="36"/>
        </w:rPr>
        <w:t>，因出席人數未達定額，而無法作成決議；基於便民考量及為免影響祭祀公業法人事務之運作，倘符合本條例第</w:t>
      </w:r>
      <w:r>
        <w:rPr>
          <w:rStyle w:val="Style11"/>
          <w:rFonts w:eastAsia="標楷體" w:cs="標楷體" w:ascii="標楷體" w:hAnsi="標楷體"/>
          <w:sz w:val="36"/>
          <w:szCs w:val="36"/>
        </w:rPr>
        <w:t>32</w:t>
      </w:r>
      <w:r>
        <w:rPr>
          <w:rStyle w:val="Style11"/>
          <w:rFonts w:ascii="標楷體" w:hAnsi="標楷體" w:cs="標楷體" w:eastAsia="標楷體"/>
          <w:sz w:val="36"/>
          <w:szCs w:val="36"/>
        </w:rPr>
        <w:t>條規定，得逕依本條例第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條但書規定，由代表法人之管理人取得派下現員三分之二以上書面之同意，而毋須再次就該特別決議事項重新召開派下員大會。</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1025760044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祭祀公業資金興建宗祠建物，應否經過派下員大會議決同意</w:t>
      </w:r>
    </w:p>
    <w:p>
      <w:pPr>
        <w:pStyle w:val="Normal"/>
        <w:spacing w:lineRule="exact" w:line="400"/>
        <w:ind w:left="720" w:right="0" w:firstLine="720"/>
        <w:jc w:val="both"/>
        <w:rPr/>
      </w:pPr>
      <w:r>
        <w:rPr>
          <w:rStyle w:val="Style11"/>
          <w:rFonts w:ascii="標楷體" w:hAnsi="標楷體" w:cs="標楷體" w:eastAsia="標楷體"/>
          <w:sz w:val="36"/>
          <w:szCs w:val="36"/>
        </w:rPr>
        <w:t>祭祀公業依法成</w:t>
      </w:r>
      <w:r>
        <w:rPr>
          <w:rStyle w:val="Style11"/>
          <w:rFonts w:ascii="標楷體" w:hAnsi="標楷體" w:cs="標楷體" w:eastAsia="標楷體"/>
          <w:spacing w:val="-20"/>
          <w:sz w:val="36"/>
          <w:szCs w:val="36"/>
        </w:rPr>
        <w:t>立祭祀公業法人者，其財產之處分</w:t>
      </w:r>
      <w:r>
        <w:rPr>
          <w:rStyle w:val="Style11"/>
          <w:rFonts w:ascii="標楷體" w:hAnsi="標楷體" w:cs="標楷體" w:eastAsia="標楷體"/>
          <w:sz w:val="36"/>
          <w:szCs w:val="36"/>
        </w:rPr>
        <w:t>、設定負擔依祭祀公業條例第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條規定辦理。祭祀公業未成立法人，依法訂有規約者，其財產之處分、設定負擔依其規約規定辦理。無規約者其不動產依土地法第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之規定辦理，至其動產則依民法第</w:t>
      </w:r>
      <w:r>
        <w:rPr>
          <w:rStyle w:val="Style11"/>
          <w:rFonts w:eastAsia="標楷體" w:cs="標楷體" w:ascii="標楷體" w:hAnsi="標楷體"/>
          <w:sz w:val="36"/>
          <w:szCs w:val="36"/>
        </w:rPr>
        <w:t>828</w:t>
      </w:r>
      <w:r>
        <w:rPr>
          <w:rStyle w:val="Style11"/>
          <w:rFonts w:ascii="標楷體" w:hAnsi="標楷體" w:cs="標楷體" w:eastAsia="標楷體"/>
          <w:sz w:val="36"/>
          <w:szCs w:val="36"/>
        </w:rPr>
        <w:t>條之規定辦理。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祭祀公業既擬以「公業資金」興建宗祠，自應依規約有關財產處分之規定辦理；規約如未規定，則應依民法第</w:t>
      </w:r>
      <w:r>
        <w:rPr>
          <w:rFonts w:eastAsia="標楷體" w:cs="標楷體" w:ascii="標楷體" w:hAnsi="標楷體"/>
          <w:sz w:val="36"/>
          <w:szCs w:val="36"/>
        </w:rPr>
        <w:t>828</w:t>
      </w:r>
      <w:r>
        <w:rPr>
          <w:rFonts w:ascii="標楷體" w:hAnsi="標楷體" w:cs="標楷體" w:eastAsia="標楷體"/>
          <w:sz w:val="36"/>
          <w:szCs w:val="36"/>
        </w:rPr>
        <w:t>條規定辦理。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1025035956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法人章程規定派下權之繼承採父子全列及設限年滿</w:t>
      </w:r>
      <w:r>
        <w:rPr>
          <w:rFonts w:eastAsia="標楷體" w:cs="標楷體" w:ascii="標楷體" w:hAnsi="標楷體"/>
          <w:b/>
          <w:sz w:val="36"/>
          <w:szCs w:val="36"/>
        </w:rPr>
        <w:t>20</w:t>
      </w:r>
      <w:r>
        <w:rPr>
          <w:rFonts w:ascii="標楷體" w:hAnsi="標楷體" w:cs="標楷體" w:eastAsia="標楷體"/>
          <w:b/>
          <w:sz w:val="36"/>
          <w:szCs w:val="36"/>
        </w:rPr>
        <w:t>歲未成年子女均未列</w:t>
      </w:r>
    </w:p>
    <w:p>
      <w:pPr>
        <w:pStyle w:val="Normal"/>
        <w:spacing w:lineRule="exact" w:line="400"/>
        <w:ind w:left="720" w:right="0" w:firstLine="720"/>
        <w:jc w:val="both"/>
        <w:rPr/>
      </w:pPr>
      <w:r>
        <w:rPr>
          <w:rStyle w:val="Style11"/>
          <w:rFonts w:ascii="標楷體" w:hAnsi="標楷體" w:cs="標楷體" w:eastAsia="標楷體"/>
          <w:sz w:val="36"/>
          <w:szCs w:val="36"/>
        </w:rPr>
        <w:t>祭祀公業派下全員系統表之製作，為自設立人至現在派下各房男系子孫及依照祭祀公業條例第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條規定具有派下權者，以全部登列為原則，間或有父在不列其子，或父在列其子，亦應採各房一致，俾免影響派下權無謂之爭議。本案該法人章程第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條明定父子全列，基於私權自治原則，應予尊重，惟派下全員系統表中父子全列應各房一致，其登列孫子輩，是否視同父子全列，請先行查明釐清。另按民法第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條規定：「人之權利能力，始於出生，終於死亡。」有關此法人章程第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條訂定派下員資格設限年滿</w:t>
      </w:r>
      <w:r>
        <w:rPr>
          <w:rStyle w:val="Style11"/>
          <w:rFonts w:eastAsia="標楷體" w:cs="標楷體" w:ascii="標楷體" w:hAnsi="標楷體"/>
          <w:sz w:val="36"/>
          <w:szCs w:val="36"/>
        </w:rPr>
        <w:t>20</w:t>
      </w:r>
      <w:r>
        <w:rPr>
          <w:rStyle w:val="Style11"/>
          <w:rFonts w:ascii="標楷體" w:hAnsi="標楷體" w:cs="標楷體" w:eastAsia="標楷體"/>
          <w:sz w:val="36"/>
          <w:szCs w:val="36"/>
        </w:rPr>
        <w:t>歲，查與祭祀公業條例及民法之規定未合。又祭祀公業法人之章程訂定、派下員漏列之人數計算，依該條例第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條之規定，均以派下現員為計算基數。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1025036751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祭祀公業法人章程財產處分同意決數低於條例第</w:t>
      </w:r>
      <w:r>
        <w:rPr>
          <w:rFonts w:eastAsia="標楷體" w:cs="標楷體" w:ascii="標楷體" w:hAnsi="標楷體"/>
          <w:b/>
          <w:sz w:val="36"/>
          <w:szCs w:val="36"/>
        </w:rPr>
        <w:t>33</w:t>
      </w:r>
      <w:r>
        <w:rPr>
          <w:rFonts w:ascii="標楷體" w:hAnsi="標楷體" w:cs="標楷體" w:eastAsia="標楷體"/>
          <w:b/>
          <w:sz w:val="36"/>
          <w:szCs w:val="36"/>
        </w:rPr>
        <w:t>條規定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祭祀公業法人財產處分及設定負擔應依祭祀公業條例第</w:t>
      </w:r>
      <w:r>
        <w:rPr>
          <w:rFonts w:eastAsia="標楷體" w:cs="標楷體" w:ascii="標楷體" w:hAnsi="標楷體"/>
          <w:sz w:val="36"/>
          <w:szCs w:val="36"/>
        </w:rPr>
        <w:t>30</w:t>
      </w:r>
      <w:r>
        <w:rPr>
          <w:rFonts w:ascii="標楷體" w:hAnsi="標楷體" w:cs="標楷體" w:eastAsia="標楷體"/>
          <w:sz w:val="36"/>
          <w:szCs w:val="36"/>
        </w:rPr>
        <w:t>條、第</w:t>
      </w:r>
      <w:r>
        <w:rPr>
          <w:rFonts w:eastAsia="標楷體" w:cs="標楷體" w:ascii="標楷體" w:hAnsi="標楷體"/>
          <w:sz w:val="36"/>
          <w:szCs w:val="36"/>
        </w:rPr>
        <w:t>32</w:t>
      </w:r>
      <w:r>
        <w:rPr>
          <w:rFonts w:ascii="標楷體" w:hAnsi="標楷體" w:cs="標楷體" w:eastAsia="標楷體"/>
          <w:sz w:val="36"/>
          <w:szCs w:val="36"/>
        </w:rPr>
        <w:t>條規定程序處理，並依該條例第</w:t>
      </w:r>
      <w:r>
        <w:rPr>
          <w:rFonts w:eastAsia="標楷體" w:cs="標楷體" w:ascii="標楷體" w:hAnsi="標楷體"/>
          <w:sz w:val="36"/>
          <w:szCs w:val="36"/>
        </w:rPr>
        <w:t>33</w:t>
      </w:r>
      <w:r>
        <w:rPr>
          <w:rFonts w:ascii="標楷體" w:hAnsi="標楷體" w:cs="標楷體" w:eastAsia="標楷體"/>
          <w:sz w:val="36"/>
          <w:szCs w:val="36"/>
        </w:rPr>
        <w:t>條規定之特別決議通過之決數辦理。</w:t>
      </w:r>
    </w:p>
    <w:p>
      <w:pPr>
        <w:pStyle w:val="Normal"/>
        <w:spacing w:lineRule="exact" w:line="400"/>
        <w:ind w:left="720" w:right="0" w:firstLine="720"/>
        <w:jc w:val="both"/>
        <w:rPr/>
      </w:pPr>
      <w:r>
        <w:rPr>
          <w:rStyle w:val="Style11"/>
          <w:rFonts w:ascii="標楷體" w:hAnsi="標楷體" w:cs="標楷體" w:eastAsia="標楷體"/>
          <w:sz w:val="36"/>
          <w:szCs w:val="36"/>
        </w:rPr>
        <w:t>有關本案法人章程第</w:t>
      </w:r>
      <w:r>
        <w:rPr>
          <w:rStyle w:val="Style11"/>
          <w:rFonts w:eastAsia="標楷體" w:cs="標楷體" w:ascii="標楷體" w:hAnsi="標楷體"/>
          <w:sz w:val="36"/>
          <w:szCs w:val="36"/>
        </w:rPr>
        <w:t>25</w:t>
      </w:r>
      <w:r>
        <w:rPr>
          <w:rStyle w:val="Style11"/>
          <w:rFonts w:ascii="標楷體" w:hAnsi="標楷體" w:cs="標楷體" w:eastAsia="標楷體"/>
          <w:sz w:val="36"/>
          <w:szCs w:val="36"/>
        </w:rPr>
        <w:t>條規定，法人財產之處分、設定負擔之目的屬為籌措法人運作之基本經費而須處分少數財產或設定</w:t>
      </w:r>
      <w:r>
        <w:rPr>
          <w:rStyle w:val="Style11"/>
          <w:rFonts w:ascii="標楷體" w:hAnsi="標楷體" w:cs="標楷體" w:eastAsia="標楷體"/>
          <w:spacing w:val="-20"/>
          <w:sz w:val="36"/>
          <w:szCs w:val="36"/>
        </w:rPr>
        <w:t>負擔（限低於總數財產之五分之一）者</w:t>
      </w:r>
      <w:r>
        <w:rPr>
          <w:rStyle w:val="Style11"/>
          <w:rFonts w:ascii="標楷體" w:hAnsi="標楷體" w:cs="標楷體" w:eastAsia="標楷體"/>
          <w:sz w:val="36"/>
          <w:szCs w:val="36"/>
        </w:rPr>
        <w:t>，應有派下現員過半數之出席，出席人數過半數之同意或取得派下現員過半數之書面同意後，授權管理委員會全權處理之，並授權管理人全權簽署相關文件</w:t>
      </w:r>
      <w:r>
        <w:rPr>
          <w:rStyle w:val="Style11"/>
          <w:rFonts w:eastAsia="標楷體" w:cs="標楷體" w:ascii="標楷體" w:hAnsi="標楷體"/>
          <w:sz w:val="36"/>
          <w:szCs w:val="36"/>
        </w:rPr>
        <w:t>1</w:t>
      </w:r>
      <w:r>
        <w:rPr>
          <w:rStyle w:val="Style11"/>
          <w:rFonts w:ascii="標楷體" w:hAnsi="標楷體" w:cs="標楷體" w:eastAsia="標楷體"/>
          <w:sz w:val="36"/>
          <w:szCs w:val="36"/>
        </w:rPr>
        <w:t>節，因其同意決數低於祭祀公業條例第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條規定，爰本案應適用本條例相關規定，併請貴府輔導旨揭法人修正其章程。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1025037319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祭祀公業法人擬於未來一次或數次出售法人全部土地報請行政機關備查</w:t>
      </w:r>
    </w:p>
    <w:p>
      <w:pPr>
        <w:pStyle w:val="Normal"/>
        <w:spacing w:lineRule="exact" w:line="400"/>
        <w:ind w:left="720" w:right="0" w:firstLine="720"/>
        <w:jc w:val="both"/>
        <w:rPr/>
      </w:pPr>
      <w:r>
        <w:rPr>
          <w:rStyle w:val="Style11"/>
          <w:rFonts w:ascii="標楷體" w:hAnsi="標楷體" w:cs="標楷體" w:eastAsia="標楷體"/>
          <w:sz w:val="36"/>
          <w:szCs w:val="36"/>
        </w:rPr>
        <w:t>查處分行為係直接使權利發生、變更或消滅之法律行為，按我國採一</w:t>
      </w:r>
      <w:r>
        <w:rPr>
          <w:rStyle w:val="Style11"/>
          <w:rFonts w:ascii="標楷體" w:hAnsi="標楷體" w:cs="標楷體" w:eastAsia="標楷體"/>
          <w:spacing w:val="-20"/>
          <w:sz w:val="36"/>
          <w:szCs w:val="36"/>
        </w:rPr>
        <w:t>物一權主義，其處分之標的自須特定</w:t>
      </w:r>
      <w:r>
        <w:rPr>
          <w:rStyle w:val="Style11"/>
          <w:rFonts w:ascii="標楷體" w:hAnsi="標楷體" w:cs="標楷體" w:eastAsia="標楷體"/>
          <w:sz w:val="36"/>
          <w:szCs w:val="36"/>
        </w:rPr>
        <w:t>。爰祭祀公業法人依本條例第</w:t>
      </w:r>
      <w:r>
        <w:rPr>
          <w:rStyle w:val="Style11"/>
          <w:rFonts w:eastAsia="標楷體" w:cs="標楷體" w:ascii="標楷體" w:hAnsi="標楷體"/>
          <w:sz w:val="36"/>
          <w:szCs w:val="36"/>
        </w:rPr>
        <w:t>33</w:t>
      </w:r>
      <w:r>
        <w:rPr>
          <w:rStyle w:val="Style11"/>
          <w:rFonts w:ascii="標楷體" w:hAnsi="標楷體" w:cs="標楷體" w:eastAsia="標楷體"/>
          <w:sz w:val="36"/>
          <w:szCs w:val="36"/>
        </w:rPr>
        <w:t>條規定向主管機關申辦財產處分及設定負擔之備查要件，該處分及設定負擔應就特定標的為之，並應載明財產處分及設定負擔之相對人及合理所得價金，俾利直轄市、縣（市）主管機關依職權審核法人所為之處分及設定負擔是否有違法人設立宗旨或其他法律之規定。倘僅以授權管理人全權代為一次或分數次辦理處分不特定財產之同意書辦理，僅係當事人與管理人間之委任關係，自非本條例第</w:t>
      </w:r>
      <w:r>
        <w:rPr>
          <w:rStyle w:val="Style11"/>
          <w:rFonts w:eastAsia="標楷體" w:cs="標楷體" w:ascii="標楷體" w:hAnsi="標楷體"/>
          <w:sz w:val="36"/>
          <w:szCs w:val="36"/>
        </w:rPr>
        <w:t>30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項規定之範疇。</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又按祭祀公業法人係基於維護並延續祭祀公業固有宗族傳統特性而成立之特殊性質法人，具有當事人能力得為權利義務之主體，其財產不限於不動產，與祭祀公業須以獨立不動產為基礎之情形有間，爰祭祀公業法人縱將其名下所有不動產處分完竣，若未依其章程及祭祀公業條例規定辦理解散或經法院宣告解散，該法人自屬存續。</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19</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1040400713</w:t>
      </w:r>
      <w:r>
        <w:rPr>
          <w:rStyle w:val="Style11"/>
          <w:rFonts w:ascii="標楷體" w:hAnsi="標楷體" w:cs="標楷體" w:eastAsia="標楷體"/>
          <w:spacing w:val="-32"/>
          <w:sz w:val="36"/>
          <w:szCs w:val="36"/>
        </w:rPr>
        <w:t>號函）</w:t>
      </w:r>
    </w:p>
    <w:p>
      <w:pPr>
        <w:pStyle w:val="Normal"/>
        <w:spacing w:lineRule="exact" w:line="400" w:before="0" w:after="240"/>
        <w:ind w:left="720" w:right="0" w:hanging="0"/>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派下員大會選舉投票人數之計算，係以人數為基準</w:t>
      </w:r>
    </w:p>
    <w:p>
      <w:pPr>
        <w:pStyle w:val="Normal"/>
        <w:spacing w:lineRule="exact" w:line="400"/>
        <w:ind w:left="720" w:right="0" w:firstLine="846"/>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3</w:t>
      </w:r>
      <w:r>
        <w:rPr>
          <w:rFonts w:ascii="標楷體" w:hAnsi="標楷體" w:cs="標楷體" w:eastAsia="標楷體"/>
          <w:sz w:val="36"/>
          <w:szCs w:val="36"/>
        </w:rPr>
        <w:t>條、第</w:t>
      </w:r>
      <w:r>
        <w:rPr>
          <w:rFonts w:eastAsia="標楷體" w:cs="標楷體" w:ascii="標楷體" w:hAnsi="標楷體"/>
          <w:sz w:val="36"/>
          <w:szCs w:val="36"/>
        </w:rPr>
        <w:t>33</w:t>
      </w:r>
      <w:r>
        <w:rPr>
          <w:rFonts w:ascii="標楷體" w:hAnsi="標楷體" w:cs="標楷體" w:eastAsia="標楷體"/>
          <w:sz w:val="36"/>
          <w:szCs w:val="36"/>
        </w:rPr>
        <w:t>條及第</w:t>
      </w:r>
      <w:r>
        <w:rPr>
          <w:rFonts w:eastAsia="標楷體" w:cs="標楷體" w:ascii="標楷體" w:hAnsi="標楷體"/>
          <w:sz w:val="36"/>
          <w:szCs w:val="36"/>
        </w:rPr>
        <w:t>35</w:t>
      </w:r>
      <w:r>
        <w:rPr>
          <w:rFonts w:ascii="標楷體" w:hAnsi="標楷體" w:cs="標楷體" w:eastAsia="標楷體"/>
          <w:sz w:val="36"/>
          <w:szCs w:val="36"/>
        </w:rPr>
        <w:t>條規定明定法人章程之訂定及變更、財產之處分及設定負擔、解散、管理人、監察人之選任及解任，應經派下現員一定人數之同意決議通過，爰祭祀公業法人召開派下員大會選舉投票人數之計算，係以人數為基準，即每一派下現員均有</w:t>
      </w:r>
      <w:r>
        <w:rPr>
          <w:rFonts w:eastAsia="標楷體" w:cs="標楷體" w:ascii="標楷體" w:hAnsi="標楷體"/>
          <w:sz w:val="36"/>
          <w:szCs w:val="36"/>
        </w:rPr>
        <w:t>1</w:t>
      </w:r>
      <w:r>
        <w:rPr>
          <w:rFonts w:ascii="標楷體" w:hAnsi="標楷體" w:cs="標楷體" w:eastAsia="標楷體"/>
          <w:sz w:val="36"/>
          <w:szCs w:val="36"/>
        </w:rPr>
        <w:t>票，且票票等值。</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2</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16</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1040013377</w:t>
      </w:r>
      <w:r>
        <w:rPr>
          <w:rStyle w:val="Style11"/>
          <w:rFonts w:ascii="標楷體" w:hAnsi="標楷體" w:cs="標楷體" w:eastAsia="標楷體"/>
          <w:spacing w:val="-32"/>
          <w:sz w:val="36"/>
          <w:szCs w:val="36"/>
        </w:rPr>
        <w:t>號函）</w:t>
      </w:r>
    </w:p>
    <w:p>
      <w:pPr>
        <w:pStyle w:val="Style19"/>
        <w:spacing w:lineRule="exact" w:line="400" w:before="0" w:after="240"/>
        <w:ind w:left="737" w:right="0" w:hanging="340"/>
        <w:jc w:val="both"/>
        <w:rPr/>
      </w:pPr>
      <w:r>
        <w:rPr>
          <w:rStyle w:val="Style11"/>
          <w:rFonts w:ascii="標楷體" w:hAnsi="標楷體" w:cs="標楷體" w:eastAsia="標楷體"/>
          <w:b/>
          <w:color w:val="000000"/>
          <w:spacing w:val="-32"/>
          <w:sz w:val="36"/>
          <w:szCs w:val="36"/>
        </w:rPr>
        <w:t>◆</w:t>
      </w:r>
      <w:r>
        <w:rPr>
          <w:rStyle w:val="Style11"/>
          <w:rFonts w:ascii="標楷體" w:hAnsi="標楷體" w:eastAsia="標楷體"/>
          <w:b/>
          <w:bCs/>
          <w:color w:val="000000"/>
          <w:sz w:val="36"/>
          <w:szCs w:val="36"/>
        </w:rPr>
        <w:t>祭祀公業法人以其不動產參與市地重劃，涉及土地增配繳交差額地價，</w:t>
      </w:r>
      <w:r>
        <w:rPr>
          <w:rStyle w:val="Style11"/>
          <w:rFonts w:ascii="標楷體" w:hAnsi="標楷體" w:cs="標楷體" w:eastAsia="標楷體"/>
          <w:b/>
          <w:bCs/>
          <w:color w:val="000000"/>
          <w:spacing w:val="-32"/>
          <w:sz w:val="36"/>
          <w:szCs w:val="36"/>
        </w:rPr>
        <w:t>無需依祭祀公業條例第</w:t>
      </w:r>
      <w:r>
        <w:rPr>
          <w:rStyle w:val="Style11"/>
          <w:rFonts w:eastAsia="標楷體" w:cs="標楷體" w:ascii="標楷體" w:hAnsi="標楷體"/>
          <w:b/>
          <w:bCs/>
          <w:color w:val="000000"/>
          <w:spacing w:val="-32"/>
          <w:sz w:val="36"/>
          <w:szCs w:val="36"/>
        </w:rPr>
        <w:t>33</w:t>
      </w:r>
      <w:r>
        <w:rPr>
          <w:rStyle w:val="Style11"/>
          <w:rFonts w:ascii="標楷體" w:hAnsi="標楷體" w:cs="標楷體" w:eastAsia="標楷體"/>
          <w:b/>
          <w:bCs/>
          <w:color w:val="000000"/>
          <w:spacing w:val="-32"/>
          <w:sz w:val="36"/>
          <w:szCs w:val="36"/>
        </w:rPr>
        <w:t>條規定辦理財產處分</w:t>
      </w:r>
    </w:p>
    <w:p>
      <w:pPr>
        <w:pStyle w:val="Style19"/>
        <w:spacing w:lineRule="exact" w:line="400" w:before="0" w:after="0"/>
        <w:ind w:left="720" w:right="0" w:firstLine="720"/>
        <w:jc w:val="both"/>
        <w:rPr/>
      </w:pPr>
      <w:r>
        <w:rPr>
          <w:rStyle w:val="Style11"/>
          <w:rFonts w:ascii="標楷體" w:hAnsi="標楷體" w:eastAsia="標楷體"/>
          <w:color w:val="000000"/>
          <w:sz w:val="36"/>
          <w:szCs w:val="36"/>
        </w:rPr>
        <w:t>依平均地權條例第</w:t>
      </w:r>
      <w:r>
        <w:rPr>
          <w:rStyle w:val="Style11"/>
          <w:rFonts w:eastAsia="標楷體" w:ascii="標楷體" w:hAnsi="標楷體"/>
          <w:color w:val="000000"/>
          <w:sz w:val="36"/>
          <w:szCs w:val="36"/>
        </w:rPr>
        <w:t>60</w:t>
      </w:r>
      <w:r>
        <w:rPr>
          <w:rStyle w:val="Style11"/>
          <w:rFonts w:ascii="標楷體" w:hAnsi="標楷體" w:eastAsia="標楷體"/>
          <w:color w:val="000000"/>
          <w:sz w:val="36"/>
          <w:szCs w:val="36"/>
        </w:rPr>
        <w:t>條之</w:t>
      </w:r>
      <w:r>
        <w:rPr>
          <w:rStyle w:val="Style11"/>
          <w:rFonts w:eastAsia="標楷體" w:ascii="標楷體" w:hAnsi="標楷體"/>
          <w:color w:val="000000"/>
          <w:sz w:val="36"/>
          <w:szCs w:val="36"/>
        </w:rPr>
        <w:t>1</w:t>
      </w:r>
      <w:r>
        <w:rPr>
          <w:rStyle w:val="Style11"/>
          <w:rFonts w:ascii="標楷體" w:hAnsi="標楷體" w:eastAsia="標楷體"/>
          <w:color w:val="000000"/>
          <w:sz w:val="36"/>
          <w:szCs w:val="36"/>
        </w:rPr>
        <w:t>第</w:t>
      </w:r>
      <w:r>
        <w:rPr>
          <w:rStyle w:val="Style11"/>
          <w:rFonts w:eastAsia="標楷體" w:ascii="標楷體" w:hAnsi="標楷體"/>
          <w:color w:val="000000"/>
          <w:sz w:val="36"/>
          <w:szCs w:val="36"/>
        </w:rPr>
        <w:t>1</w:t>
      </w:r>
      <w:r>
        <w:rPr>
          <w:rStyle w:val="Style11"/>
          <w:rFonts w:ascii="標楷體" w:hAnsi="標楷體" w:eastAsia="標楷體"/>
          <w:color w:val="000000"/>
          <w:sz w:val="36"/>
          <w:szCs w:val="36"/>
        </w:rPr>
        <w:t>項及第</w:t>
      </w:r>
      <w:r>
        <w:rPr>
          <w:rStyle w:val="Style11"/>
          <w:rFonts w:eastAsia="標楷體" w:ascii="標楷體" w:hAnsi="標楷體"/>
          <w:color w:val="000000"/>
          <w:sz w:val="36"/>
          <w:szCs w:val="36"/>
        </w:rPr>
        <w:t>2</w:t>
      </w:r>
      <w:r>
        <w:rPr>
          <w:rStyle w:val="Style11"/>
          <w:rFonts w:ascii="標楷體" w:hAnsi="標楷體" w:eastAsia="標楷體"/>
          <w:color w:val="000000"/>
          <w:sz w:val="36"/>
          <w:szCs w:val="36"/>
        </w:rPr>
        <w:t>項規定，重劃區內之土地扣除折價抵付共同負擔之土地後，其餘土地仍依各宗土地地</w:t>
      </w:r>
      <w:r>
        <w:rPr>
          <w:rStyle w:val="Style11"/>
          <w:rFonts w:ascii="標楷體" w:hAnsi="標楷體" w:eastAsia="標楷體"/>
          <w:color w:val="000000"/>
          <w:spacing w:val="-20"/>
          <w:sz w:val="36"/>
          <w:szCs w:val="36"/>
        </w:rPr>
        <w:t>價數額比例分配與原土地所有權人</w:t>
      </w:r>
      <w:r>
        <w:rPr>
          <w:rStyle w:val="Style11"/>
          <w:rFonts w:ascii="標楷體" w:hAnsi="標楷體" w:eastAsia="新細明體;serif"/>
          <w:color w:val="000000"/>
          <w:sz w:val="36"/>
          <w:szCs w:val="36"/>
        </w:rPr>
        <w:t>。</w:t>
      </w:r>
      <w:r>
        <w:rPr>
          <w:rStyle w:val="Style11"/>
          <w:rFonts w:ascii="標楷體" w:hAnsi="標楷體" w:eastAsia="標楷體"/>
          <w:color w:val="000000"/>
          <w:sz w:val="36"/>
          <w:szCs w:val="36"/>
        </w:rPr>
        <w:t>實際分配之土地面積多於應分配之面積者，應繳納差額地價。又有關重劃負擔之計算及土地分配設計，應依市地重劃相關規定辦理，是否得增配土地，應視土地分配實際需要，如保留原有建物或避免土地畸零不整等，並非依土地所有權人以提高土地利用價值為由即配合辦理增配，以避免產生不公平之情形。</w:t>
      </w:r>
    </w:p>
    <w:p>
      <w:pPr>
        <w:pStyle w:val="Style19"/>
        <w:spacing w:lineRule="exact" w:line="400" w:before="0" w:after="0"/>
        <w:ind w:left="720" w:right="0" w:firstLine="720"/>
        <w:jc w:val="both"/>
        <w:rPr/>
      </w:pPr>
      <w:r>
        <w:rPr>
          <w:rStyle w:val="Style11"/>
          <w:rFonts w:ascii="標楷體" w:hAnsi="標楷體" w:eastAsia="標楷體"/>
          <w:color w:val="000000"/>
          <w:sz w:val="36"/>
          <w:szCs w:val="36"/>
        </w:rPr>
        <w:t>次查差額地價之請求時機，依獎勵土地所有權人辦理市地重劃辦法第</w:t>
      </w:r>
      <w:r>
        <w:rPr>
          <w:rStyle w:val="Style11"/>
          <w:rFonts w:eastAsia="標楷體" w:ascii="標楷體" w:hAnsi="標楷體"/>
          <w:color w:val="000000"/>
          <w:sz w:val="36"/>
          <w:szCs w:val="36"/>
        </w:rPr>
        <w:t>2</w:t>
      </w:r>
      <w:r>
        <w:rPr>
          <w:rStyle w:val="Style11"/>
          <w:rFonts w:ascii="標楷體" w:hAnsi="標楷體" w:eastAsia="標楷體"/>
          <w:color w:val="000000"/>
          <w:sz w:val="36"/>
          <w:szCs w:val="36"/>
        </w:rPr>
        <w:t>條規定：「…本辦法未規定者，準用市地重劃實施辦法之規定。」準用市地重劃實施辦法第</w:t>
      </w:r>
      <w:r>
        <w:rPr>
          <w:rStyle w:val="Style11"/>
          <w:rFonts w:eastAsia="標楷體" w:ascii="標楷體" w:hAnsi="標楷體"/>
          <w:color w:val="000000"/>
          <w:sz w:val="36"/>
          <w:szCs w:val="36"/>
        </w:rPr>
        <w:t>52</w:t>
      </w:r>
      <w:r>
        <w:rPr>
          <w:rStyle w:val="Style11"/>
          <w:rFonts w:ascii="標楷體" w:hAnsi="標楷體" w:eastAsia="標楷體"/>
          <w:color w:val="000000"/>
          <w:sz w:val="36"/>
          <w:szCs w:val="36"/>
        </w:rPr>
        <w:t>條第</w:t>
      </w:r>
      <w:r>
        <w:rPr>
          <w:rStyle w:val="Style11"/>
          <w:rFonts w:eastAsia="標楷體" w:ascii="標楷體" w:hAnsi="標楷體"/>
          <w:color w:val="000000"/>
          <w:sz w:val="36"/>
          <w:szCs w:val="36"/>
        </w:rPr>
        <w:t>1</w:t>
      </w:r>
      <w:r>
        <w:rPr>
          <w:rStyle w:val="Style11"/>
          <w:rFonts w:ascii="標楷體" w:hAnsi="標楷體" w:eastAsia="標楷體"/>
          <w:color w:val="000000"/>
          <w:sz w:val="36"/>
          <w:szCs w:val="36"/>
        </w:rPr>
        <w:t>項規定：「重劃後實際分配之土地面積多於應分配之面積者，主管機關應於重劃土地接管後</w:t>
      </w:r>
      <w:r>
        <w:rPr>
          <w:rStyle w:val="Style11"/>
          <w:rFonts w:eastAsia="標楷體" w:ascii="標楷體" w:hAnsi="標楷體"/>
          <w:color w:val="000000"/>
          <w:sz w:val="36"/>
          <w:szCs w:val="36"/>
        </w:rPr>
        <w:t>30</w:t>
      </w:r>
      <w:r>
        <w:rPr>
          <w:rStyle w:val="Style11"/>
          <w:rFonts w:ascii="標楷體" w:hAnsi="標楷體" w:eastAsia="標楷體"/>
          <w:color w:val="000000"/>
          <w:sz w:val="36"/>
          <w:szCs w:val="36"/>
        </w:rPr>
        <w:t>日內通知土地所有權人，就其超過部分按評定重劃後地價限期繳納差額地價…。」逾期未繳納者，則另依獎勵土地所有權人辦理市地重劃辦法第</w:t>
      </w:r>
      <w:r>
        <w:rPr>
          <w:rStyle w:val="Style11"/>
          <w:rFonts w:eastAsia="標楷體" w:ascii="標楷體" w:hAnsi="標楷體"/>
          <w:color w:val="000000"/>
          <w:sz w:val="36"/>
          <w:szCs w:val="36"/>
        </w:rPr>
        <w:t>41</w:t>
      </w:r>
      <w:r>
        <w:rPr>
          <w:rStyle w:val="Style11"/>
          <w:rFonts w:ascii="標楷體" w:hAnsi="標楷體" w:eastAsia="標楷體"/>
          <w:color w:val="000000"/>
          <w:sz w:val="36"/>
          <w:szCs w:val="36"/>
        </w:rPr>
        <w:t>條規定：「自辦市地重劃區內土地，其應繳納差額地價逾期未繳清者，得由重劃會訴請法院裁判，並得依保全程序聲請司法機關限制其土地移轉登記。」辦理。</w:t>
      </w:r>
    </w:p>
    <w:p>
      <w:pPr>
        <w:pStyle w:val="Normal"/>
        <w:spacing w:lineRule="exact" w:line="400"/>
        <w:ind w:left="720" w:right="0" w:firstLine="846"/>
        <w:jc w:val="both"/>
        <w:rPr>
          <w:rFonts w:ascii="標楷體" w:hAnsi="標楷體" w:eastAsia="標楷體" w:cs="標楷體"/>
          <w:sz w:val="36"/>
          <w:szCs w:val="36"/>
        </w:rPr>
      </w:pPr>
      <w:r>
        <w:rPr>
          <w:rFonts w:ascii="標楷體" w:hAnsi="標楷體" w:cs="標楷體" w:eastAsia="標楷體"/>
          <w:sz w:val="36"/>
          <w:szCs w:val="36"/>
        </w:rPr>
        <w:t>有關所詢祭祀公業法人以其不動產參與市地重劃，如因增配土地應繳交差額地價，是否屬祭祀公業條例第</w:t>
      </w:r>
      <w:r>
        <w:rPr>
          <w:rFonts w:eastAsia="標楷體" w:cs="標楷體" w:ascii="標楷體" w:hAnsi="標楷體"/>
          <w:sz w:val="36"/>
          <w:szCs w:val="36"/>
        </w:rPr>
        <w:t>33</w:t>
      </w:r>
      <w:r>
        <w:rPr>
          <w:rFonts w:ascii="標楷體" w:hAnsi="標楷體" w:cs="標楷體" w:eastAsia="標楷體"/>
          <w:sz w:val="36"/>
          <w:szCs w:val="36"/>
        </w:rPr>
        <w:t>條規定之財產處分疑義，因祭祀公業法人係依平均地權條例參與市地重劃，是否增配土地並繳交差額地價亦應依市地重劃相關規定辦理，尚非由祭祀公業法人內部派下員之同意而定，自無需依祭祀公業條例第</w:t>
      </w:r>
      <w:r>
        <w:rPr>
          <w:rFonts w:eastAsia="標楷體" w:cs="標楷體" w:ascii="標楷體" w:hAnsi="標楷體"/>
          <w:sz w:val="36"/>
          <w:szCs w:val="36"/>
        </w:rPr>
        <w:t>33</w:t>
      </w:r>
      <w:r>
        <w:rPr>
          <w:rFonts w:ascii="標楷體" w:hAnsi="標楷體" w:cs="標楷體" w:eastAsia="標楷體"/>
          <w:sz w:val="36"/>
          <w:szCs w:val="36"/>
        </w:rPr>
        <w:t>條規定辦理財產處分事宜。</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105</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1051151386</w:t>
      </w:r>
      <w:r>
        <w:rPr>
          <w:rFonts w:ascii="標楷體" w:hAnsi="標楷體" w:cs="標楷體" w:eastAsia="標楷體"/>
          <w:spacing w:val="-32"/>
          <w:sz w:val="36"/>
          <w:szCs w:val="36"/>
        </w:rPr>
        <w:t>號書函）</w:t>
      </w:r>
    </w:p>
    <w:p>
      <w:pPr>
        <w:pStyle w:val="Normal"/>
        <w:spacing w:lineRule="exact" w:line="400" w:before="0" w:after="240"/>
        <w:ind w:left="567" w:right="0" w:hanging="283"/>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sz w:val="36"/>
          <w:szCs w:val="36"/>
        </w:rPr>
        <w:t>祭祀公業法人決議處分不動產，派下員得否優先承購</w:t>
      </w:r>
    </w:p>
    <w:p>
      <w:pPr>
        <w:pStyle w:val="Normal"/>
        <w:spacing w:lineRule="exact" w:line="400"/>
        <w:ind w:left="720" w:right="0" w:hanging="0"/>
        <w:jc w:val="both"/>
        <w:rPr>
          <w:rFonts w:ascii="標楷體" w:hAnsi="標楷體" w:eastAsia="標楷體" w:cs="標楷體"/>
          <w:sz w:val="36"/>
          <w:szCs w:val="36"/>
        </w:rPr>
      </w:pPr>
      <w:r>
        <w:rPr>
          <w:rFonts w:ascii="標楷體" w:hAnsi="標楷體" w:cs="標楷體" w:eastAsia="標楷體"/>
          <w:sz w:val="36"/>
          <w:szCs w:val="36"/>
        </w:rPr>
        <w:t>有關祭祀公業法人決議處分不動產，派下員得否主張優先購買權疑義，查本條例並無相關規定，屬法人自治事項。惟祭祀公業法人決議派下員有優先購買權，係屬祭祀公業法人與派下員間之決定，非屬得對抗第三人之法定權利事項，法人處分不動產時，應注意善意第三人之權利，以免衍生爭議，倘有爭議，應循私權爭訟途徑解決。</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eastAsia="標楷體" w:cs="標楷體" w:ascii="標楷體" w:hAnsi="標楷體"/>
          <w:spacing w:val="-32"/>
          <w:sz w:val="36"/>
          <w:szCs w:val="36"/>
          <w:u w:val="single"/>
        </w:rPr>
        <w:t>(</w:t>
      </w: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108</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6</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21</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1080123981</w:t>
      </w:r>
      <w:r>
        <w:rPr>
          <w:rFonts w:ascii="標楷體" w:hAnsi="標楷體" w:cs="標楷體" w:eastAsia="標楷體"/>
          <w:spacing w:val="-32"/>
          <w:sz w:val="36"/>
          <w:szCs w:val="36"/>
          <w:u w:val="single"/>
        </w:rPr>
        <w:t>號函）</w:t>
      </w:r>
    </w:p>
    <w:p>
      <w:pPr>
        <w:pStyle w:val="Normal"/>
        <w:spacing w:lineRule="exact" w:line="400" w:before="360" w:after="240"/>
        <w:ind w:left="1861" w:right="0" w:hanging="1861"/>
        <w:jc w:val="both"/>
        <w:rPr>
          <w:rFonts w:ascii="標楷體" w:hAnsi="標楷體" w:eastAsia="標楷體" w:cs="標楷體"/>
          <w:sz w:val="36"/>
          <w:szCs w:val="36"/>
        </w:rPr>
      </w:pPr>
      <w:r>
        <w:rPr>
          <w:rFonts w:ascii="標楷體" w:hAnsi="標楷體" w:cs="標楷體" w:eastAsia="標楷體"/>
          <w:sz w:val="36"/>
          <w:szCs w:val="36"/>
        </w:rPr>
        <w:t>第三十四條　　祭祀公業法人為訂定及變更章程召開派下員大會時，應報請直轄市、縣（市）主管機關派員列席。</w:t>
      </w:r>
    </w:p>
    <w:p>
      <w:pPr>
        <w:pStyle w:val="Normal"/>
        <w:spacing w:lineRule="exact" w:line="400" w:before="240" w:after="240"/>
        <w:ind w:left="1973" w:right="0" w:hanging="1973"/>
        <w:jc w:val="both"/>
        <w:rPr/>
      </w:pPr>
      <w:r>
        <w:rPr>
          <w:rStyle w:val="Style11"/>
          <w:rFonts w:ascii="標楷體" w:hAnsi="標楷體" w:cs="標楷體" w:eastAsia="標楷體"/>
          <w:sz w:val="36"/>
          <w:szCs w:val="36"/>
        </w:rPr>
        <w:t>第三十五條　　祭</w:t>
      </w:r>
      <w:r>
        <w:rPr>
          <w:rStyle w:val="Style11"/>
          <w:rFonts w:ascii="標楷體" w:hAnsi="標楷體" w:cs="標楷體" w:eastAsia="標楷體"/>
          <w:spacing w:val="-20"/>
          <w:sz w:val="36"/>
          <w:szCs w:val="36"/>
        </w:rPr>
        <w:t>祀公業法人管理人、監察人之選任及解任</w:t>
      </w:r>
      <w:r>
        <w:rPr>
          <w:rStyle w:val="Style11"/>
          <w:rFonts w:ascii="標楷體" w:hAnsi="標楷體" w:cs="標楷體" w:eastAsia="標楷體"/>
          <w:sz w:val="36"/>
          <w:szCs w:val="36"/>
        </w:rPr>
        <w:t>，除章程另有規定或經派下員大會議決通過者外，應經派下現員過半數之同意。</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選任祭祀公業法人管理人疑義</w:t>
      </w:r>
    </w:p>
    <w:p>
      <w:pPr>
        <w:pStyle w:val="Normal"/>
        <w:spacing w:lineRule="exact" w:line="400"/>
        <w:ind w:left="720" w:right="0" w:firstLine="720"/>
        <w:jc w:val="both"/>
        <w:rPr/>
      </w:pPr>
      <w:r>
        <w:rPr>
          <w:rStyle w:val="Style11"/>
          <w:rFonts w:ascii="標楷體" w:hAnsi="標楷體" w:cs="標楷體" w:eastAsia="標楷體"/>
          <w:sz w:val="36"/>
          <w:szCs w:val="36"/>
        </w:rPr>
        <w:t>按祭祀公業條例第</w:t>
      </w:r>
      <w:r>
        <w:rPr>
          <w:rStyle w:val="Style11"/>
          <w:rFonts w:eastAsia="標楷體" w:cs="標楷體" w:ascii="標楷體" w:hAnsi="標楷體"/>
          <w:sz w:val="36"/>
          <w:szCs w:val="36"/>
        </w:rPr>
        <w:t>35</w:t>
      </w:r>
      <w:r>
        <w:rPr>
          <w:rStyle w:val="Style11"/>
          <w:rFonts w:ascii="標楷體" w:hAnsi="標楷體" w:cs="標楷體" w:eastAsia="標楷體"/>
          <w:sz w:val="36"/>
          <w:szCs w:val="36"/>
        </w:rPr>
        <w:t>條規定：「祭祀公業法人管理人、監察人之選任及解任，除章程另有規定或經派下員大會議決通過者外，應經派下現員過半數之同意。」條文意旨係指祭祀公業依條例規定籌設祭祀公業法人申請登記時或已申請完成祭祀公業法人登記，管理人、監察人</w:t>
      </w:r>
      <w:r>
        <w:rPr>
          <w:rStyle w:val="Style11"/>
          <w:rFonts w:ascii="標楷體" w:hAnsi="標楷體" w:cs="標楷體" w:eastAsia="標楷體"/>
          <w:spacing w:val="-20"/>
          <w:sz w:val="36"/>
          <w:szCs w:val="36"/>
        </w:rPr>
        <w:t>之選任及解任除章程另有規定外，如召開派下員大會</w:t>
      </w:r>
      <w:r>
        <w:rPr>
          <w:rStyle w:val="Style11"/>
          <w:rFonts w:ascii="標楷體" w:hAnsi="標楷體" w:cs="標楷體" w:eastAsia="標楷體"/>
          <w:sz w:val="36"/>
          <w:szCs w:val="36"/>
        </w:rPr>
        <w:t>，以過半數出席過半數之決議選任之。派下員大會因故未成會時，可經派下現員過半數之書面同意為之。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0990720250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公務員可否兼任祭祀公業、祭祀公業法人管理人疑義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如係祖產，且未依法成立登記為法人，以及公務員具有該祭祀公業派下員身分者，在管理事務不影響本身職務時，得兼任祭祀公業管理人。至祭祀公業依祭祀公業條例登記為祭祀公業法人者，因屬服務法第</w:t>
      </w:r>
      <w:r>
        <w:rPr>
          <w:rFonts w:eastAsia="標楷體" w:cs="標楷體" w:ascii="標楷體" w:hAnsi="標楷體"/>
          <w:sz w:val="36"/>
          <w:szCs w:val="36"/>
        </w:rPr>
        <w:t>14</w:t>
      </w:r>
      <w:r>
        <w:rPr>
          <w:rFonts w:ascii="標楷體" w:hAnsi="標楷體" w:cs="標楷體" w:eastAsia="標楷體"/>
          <w:sz w:val="36"/>
          <w:szCs w:val="36"/>
        </w:rPr>
        <w:t>條之</w:t>
      </w:r>
      <w:r>
        <w:rPr>
          <w:rFonts w:eastAsia="標楷體" w:cs="標楷體" w:ascii="標楷體" w:hAnsi="標楷體"/>
          <w:sz w:val="36"/>
          <w:szCs w:val="36"/>
        </w:rPr>
        <w:t>2</w:t>
      </w:r>
      <w:r>
        <w:rPr>
          <w:rFonts w:ascii="標楷體" w:hAnsi="標楷體" w:cs="標楷體" w:eastAsia="標楷體"/>
          <w:sz w:val="36"/>
          <w:szCs w:val="36"/>
        </w:rPr>
        <w:t>或第</w:t>
      </w:r>
      <w:r>
        <w:rPr>
          <w:rFonts w:eastAsia="標楷體" w:cs="標楷體" w:ascii="標楷體" w:hAnsi="標楷體"/>
          <w:sz w:val="36"/>
          <w:szCs w:val="36"/>
        </w:rPr>
        <w:t>14</w:t>
      </w:r>
      <w:r>
        <w:rPr>
          <w:rFonts w:ascii="標楷體" w:hAnsi="標楷體" w:cs="標楷體" w:eastAsia="標楷體"/>
          <w:sz w:val="36"/>
          <w:szCs w:val="36"/>
        </w:rPr>
        <w:t>條之</w:t>
      </w:r>
      <w:r>
        <w:rPr>
          <w:rFonts w:eastAsia="標楷體" w:cs="標楷體" w:ascii="標楷體" w:hAnsi="標楷體"/>
          <w:sz w:val="36"/>
          <w:szCs w:val="36"/>
        </w:rPr>
        <w:t>3</w:t>
      </w:r>
      <w:r>
        <w:rPr>
          <w:rFonts w:ascii="標楷體" w:hAnsi="標楷體" w:cs="標楷體" w:eastAsia="標楷體"/>
          <w:sz w:val="36"/>
          <w:szCs w:val="36"/>
        </w:rPr>
        <w:t>規定所稱之「非以營利為目的之事業或團體」，公務員如兼任祭祀公業法人之管理人，應視該管理人是否受有報酬，再分別依服務法第</w:t>
      </w:r>
      <w:r>
        <w:rPr>
          <w:rFonts w:eastAsia="標楷體" w:cs="標楷體" w:ascii="標楷體" w:hAnsi="標楷體"/>
          <w:sz w:val="36"/>
          <w:szCs w:val="36"/>
        </w:rPr>
        <w:t>14</w:t>
      </w:r>
      <w:r>
        <w:rPr>
          <w:rFonts w:ascii="標楷體" w:hAnsi="標楷體" w:cs="標楷體" w:eastAsia="標楷體"/>
          <w:sz w:val="36"/>
          <w:szCs w:val="36"/>
        </w:rPr>
        <w:t>條之</w:t>
      </w:r>
      <w:r>
        <w:rPr>
          <w:rFonts w:eastAsia="標楷體" w:cs="標楷體" w:ascii="標楷體" w:hAnsi="標楷體"/>
          <w:sz w:val="36"/>
          <w:szCs w:val="36"/>
        </w:rPr>
        <w:t>2</w:t>
      </w:r>
      <w:r>
        <w:rPr>
          <w:rFonts w:ascii="標楷體" w:hAnsi="標楷體" w:cs="標楷體" w:eastAsia="標楷體"/>
          <w:sz w:val="36"/>
          <w:szCs w:val="36"/>
        </w:rPr>
        <w:t>或第</w:t>
      </w:r>
      <w:r>
        <w:rPr>
          <w:rFonts w:eastAsia="標楷體" w:cs="標楷體" w:ascii="標楷體" w:hAnsi="標楷體"/>
          <w:sz w:val="36"/>
          <w:szCs w:val="36"/>
        </w:rPr>
        <w:t>14</w:t>
      </w:r>
      <w:r>
        <w:rPr>
          <w:rFonts w:ascii="標楷體" w:hAnsi="標楷體" w:cs="標楷體" w:eastAsia="標楷體"/>
          <w:sz w:val="36"/>
          <w:szCs w:val="36"/>
        </w:rPr>
        <w:t>條之</w:t>
      </w:r>
      <w:r>
        <w:rPr>
          <w:rFonts w:eastAsia="標楷體" w:cs="標楷體" w:ascii="標楷體" w:hAnsi="標楷體"/>
          <w:sz w:val="36"/>
          <w:szCs w:val="36"/>
        </w:rPr>
        <w:t>3</w:t>
      </w:r>
      <w:r>
        <w:rPr>
          <w:rFonts w:ascii="標楷體" w:hAnsi="標楷體" w:cs="標楷體" w:eastAsia="標楷體"/>
          <w:sz w:val="36"/>
          <w:szCs w:val="36"/>
        </w:rPr>
        <w:t>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1000720017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祭祀公業法人第</w:t>
      </w:r>
      <w:r>
        <w:rPr>
          <w:rFonts w:eastAsia="標楷體" w:cs="標楷體" w:ascii="標楷體" w:hAnsi="標楷體"/>
          <w:b/>
          <w:sz w:val="36"/>
          <w:szCs w:val="36"/>
        </w:rPr>
        <w:t>1</w:t>
      </w:r>
      <w:r>
        <w:rPr>
          <w:rFonts w:ascii="標楷體" w:hAnsi="標楷體" w:cs="標楷體" w:eastAsia="標楷體"/>
          <w:b/>
          <w:sz w:val="36"/>
          <w:szCs w:val="36"/>
        </w:rPr>
        <w:t>屆管理人任期計算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依祭祀公業條例第</w:t>
      </w:r>
      <w:r>
        <w:rPr>
          <w:rFonts w:eastAsia="標楷體" w:cs="標楷體" w:ascii="標楷體" w:hAnsi="標楷體"/>
          <w:sz w:val="36"/>
          <w:szCs w:val="36"/>
        </w:rPr>
        <w:t>21</w:t>
      </w:r>
      <w:r>
        <w:rPr>
          <w:rFonts w:ascii="標楷體" w:hAnsi="標楷體" w:cs="標楷體" w:eastAsia="標楷體"/>
          <w:sz w:val="36"/>
          <w:szCs w:val="36"/>
        </w:rPr>
        <w:t>條立法說明，祭祀公業依本條例申報並完成祭祀公業法人登記為特殊性質之法人，有享受權利及負擔義務之能力，同條例第</w:t>
      </w:r>
      <w:r>
        <w:rPr>
          <w:rFonts w:eastAsia="標楷體" w:cs="標楷體" w:ascii="標楷體" w:hAnsi="標楷體"/>
          <w:sz w:val="36"/>
          <w:szCs w:val="36"/>
        </w:rPr>
        <w:t>22</w:t>
      </w:r>
      <w:r>
        <w:rPr>
          <w:rFonts w:ascii="標楷體" w:hAnsi="標楷體" w:cs="標楷體" w:eastAsia="標楷體"/>
          <w:sz w:val="36"/>
          <w:szCs w:val="36"/>
        </w:rPr>
        <w:t>條規定，祭祀公業法人應設管理人，執行祭祀公業法人事務，管理祭祀公業法人財產，並對外代表祭祀公業法人。另有關法人權利能力及其事務之執行，依法務部</w:t>
      </w:r>
      <w:r>
        <w:rPr>
          <w:rFonts w:eastAsia="標楷體" w:cs="標楷體" w:ascii="標楷體" w:hAnsi="標楷體"/>
          <w:sz w:val="36"/>
          <w:szCs w:val="36"/>
        </w:rPr>
        <w:t>96</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4</w:t>
      </w:r>
      <w:r>
        <w:rPr>
          <w:rFonts w:ascii="標楷體" w:hAnsi="標楷體" w:cs="標楷體" w:eastAsia="標楷體"/>
          <w:sz w:val="36"/>
          <w:szCs w:val="36"/>
        </w:rPr>
        <w:t>日法（</w:t>
      </w:r>
      <w:r>
        <w:rPr>
          <w:rFonts w:eastAsia="標楷體" w:cs="標楷體" w:ascii="標楷體" w:hAnsi="標楷體"/>
          <w:sz w:val="36"/>
          <w:szCs w:val="36"/>
        </w:rPr>
        <w:t>69</w:t>
      </w:r>
      <w:r>
        <w:rPr>
          <w:rFonts w:ascii="標楷體" w:hAnsi="標楷體" w:cs="標楷體" w:eastAsia="標楷體"/>
          <w:sz w:val="36"/>
          <w:szCs w:val="36"/>
        </w:rPr>
        <w:t>）律</w:t>
      </w:r>
      <w:r>
        <w:rPr>
          <w:rFonts w:eastAsia="標楷體" w:cs="標楷體" w:ascii="標楷體" w:hAnsi="標楷體"/>
          <w:sz w:val="36"/>
          <w:szCs w:val="36"/>
        </w:rPr>
        <w:t>7103</w:t>
      </w:r>
      <w:r>
        <w:rPr>
          <w:rFonts w:ascii="標楷體" w:hAnsi="標楷體" w:cs="標楷體" w:eastAsia="標楷體"/>
          <w:sz w:val="36"/>
          <w:szCs w:val="36"/>
        </w:rPr>
        <w:t>號函略以「查法人具有權利能力，始自登記完畢之時，其董事就法人一切事務對外代表人，依民法第</w:t>
      </w:r>
      <w:r>
        <w:rPr>
          <w:rFonts w:eastAsia="標楷體" w:cs="標楷體" w:ascii="標楷體" w:hAnsi="標楷體"/>
          <w:sz w:val="36"/>
          <w:szCs w:val="36"/>
        </w:rPr>
        <w:t>26</w:t>
      </w:r>
      <w:r>
        <w:rPr>
          <w:rFonts w:ascii="標楷體" w:hAnsi="標楷體" w:cs="標楷體" w:eastAsia="標楷體"/>
          <w:sz w:val="36"/>
          <w:szCs w:val="36"/>
        </w:rPr>
        <w:t>條及同法第</w:t>
      </w:r>
      <w:r>
        <w:rPr>
          <w:rFonts w:eastAsia="標楷體" w:cs="標楷體" w:ascii="標楷體" w:hAnsi="標楷體"/>
          <w:sz w:val="36"/>
          <w:szCs w:val="36"/>
        </w:rPr>
        <w:t>27</w:t>
      </w:r>
      <w:r>
        <w:rPr>
          <w:rFonts w:ascii="標楷體" w:hAnsi="標楷體" w:cs="標楷體" w:eastAsia="標楷體"/>
          <w:sz w:val="36"/>
          <w:szCs w:val="36"/>
        </w:rPr>
        <w:t>條、第</w:t>
      </w:r>
      <w:r>
        <w:rPr>
          <w:rFonts w:eastAsia="標楷體" w:cs="標楷體" w:ascii="標楷體" w:hAnsi="標楷體"/>
          <w:sz w:val="36"/>
          <w:szCs w:val="36"/>
        </w:rPr>
        <w:t>30</w:t>
      </w:r>
      <w:r>
        <w:rPr>
          <w:rFonts w:ascii="標楷體" w:hAnsi="標楷體" w:cs="標楷體" w:eastAsia="標楷體"/>
          <w:sz w:val="36"/>
          <w:szCs w:val="36"/>
        </w:rPr>
        <w:t>條規定自明。有關財團法人第一屆董監事之任期計算，似應起自法人設立登記完畢之時。」準此，關於祭祀公業法人第一屆管理人之任期計算，依前開規定揭示，應起自法人設立登記完畢之時。</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1015035599</w:t>
      </w:r>
      <w:r>
        <w:rPr>
          <w:rFonts w:ascii="標楷體" w:hAnsi="標楷體" w:cs="標楷體" w:eastAsia="標楷體"/>
          <w:spacing w:val="-32"/>
          <w:sz w:val="36"/>
          <w:szCs w:val="36"/>
        </w:rPr>
        <w:t>號函）</w:t>
      </w:r>
    </w:p>
    <w:p>
      <w:pPr>
        <w:pStyle w:val="Normal"/>
        <w:spacing w:lineRule="exact" w:line="400" w:before="240" w:after="240"/>
        <w:ind w:left="1832" w:right="0" w:hanging="1832"/>
        <w:jc w:val="both"/>
        <w:rPr>
          <w:rFonts w:ascii="標楷體" w:hAnsi="標楷體" w:eastAsia="標楷體" w:cs="標楷體"/>
          <w:sz w:val="36"/>
          <w:szCs w:val="36"/>
        </w:rPr>
      </w:pPr>
      <w:r>
        <w:rPr>
          <w:rFonts w:ascii="標楷體" w:hAnsi="標楷體" w:cs="標楷體" w:eastAsia="標楷體"/>
          <w:sz w:val="36"/>
          <w:szCs w:val="36"/>
        </w:rPr>
        <w:t>第三十六條　　管理人就祭祀公業法人財產之管理，除章程另有規定外，僅得為保全及以利用或改良為目的之行為。</w:t>
      </w:r>
    </w:p>
    <w:p>
      <w:pPr>
        <w:pStyle w:val="Normal"/>
        <w:spacing w:lineRule="exact" w:line="400"/>
        <w:ind w:left="1876" w:right="0" w:hanging="1876"/>
        <w:jc w:val="both"/>
        <w:rPr>
          <w:rFonts w:ascii="標楷體" w:hAnsi="標楷體" w:eastAsia="標楷體" w:cs="標楷體"/>
          <w:sz w:val="36"/>
          <w:szCs w:val="36"/>
        </w:rPr>
      </w:pPr>
      <w:r>
        <w:rPr>
          <w:rFonts w:ascii="標楷體" w:hAnsi="標楷體" w:cs="標楷體" w:eastAsia="標楷體"/>
          <w:sz w:val="36"/>
          <w:szCs w:val="36"/>
        </w:rPr>
        <w:t>第三十七條　　祭祀公業法人之派下現員變動者，應檢具下列文件，報請公所轉報直轄市、縣（市）主管機關辦理派下現員變更登記：</w:t>
      </w:r>
    </w:p>
    <w:p>
      <w:pPr>
        <w:pStyle w:val="Normal"/>
        <w:spacing w:lineRule="exact" w:line="400"/>
        <w:ind w:left="3695" w:right="120" w:hanging="1069"/>
        <w:jc w:val="both"/>
        <w:rPr>
          <w:rFonts w:ascii="標楷體" w:hAnsi="標楷體" w:eastAsia="標楷體" w:cs="標楷體"/>
          <w:sz w:val="36"/>
          <w:szCs w:val="36"/>
        </w:rPr>
      </w:pPr>
      <w:r>
        <w:rPr>
          <w:rFonts w:ascii="標楷體" w:hAnsi="標楷體" w:cs="標楷體" w:eastAsia="標楷體"/>
          <w:sz w:val="36"/>
          <w:szCs w:val="36"/>
        </w:rPr>
        <w:t>一、派下全員證明書。</w:t>
      </w:r>
    </w:p>
    <w:p>
      <w:pPr>
        <w:pStyle w:val="Normal"/>
        <w:spacing w:lineRule="exact" w:line="400"/>
        <w:ind w:left="3695" w:right="120" w:hanging="1069"/>
        <w:jc w:val="both"/>
        <w:rPr>
          <w:rFonts w:ascii="標楷體" w:hAnsi="標楷體" w:eastAsia="標楷體" w:cs="標楷體"/>
          <w:sz w:val="36"/>
          <w:szCs w:val="36"/>
        </w:rPr>
      </w:pPr>
      <w:r>
        <w:rPr>
          <w:rFonts w:ascii="標楷體" w:hAnsi="標楷體" w:cs="標楷體" w:eastAsia="標楷體"/>
          <w:sz w:val="36"/>
          <w:szCs w:val="36"/>
        </w:rPr>
        <w:t>二、派下員變動之系統表。</w:t>
      </w:r>
    </w:p>
    <w:p>
      <w:pPr>
        <w:pStyle w:val="Normal"/>
        <w:spacing w:lineRule="exact" w:line="400"/>
        <w:ind w:left="3695" w:right="120" w:hanging="1069"/>
        <w:jc w:val="both"/>
        <w:rPr>
          <w:rFonts w:ascii="標楷體" w:hAnsi="標楷體" w:eastAsia="標楷體" w:cs="標楷體"/>
          <w:sz w:val="36"/>
          <w:szCs w:val="36"/>
        </w:rPr>
      </w:pPr>
      <w:r>
        <w:rPr>
          <w:rFonts w:ascii="標楷體" w:hAnsi="標楷體" w:cs="標楷體" w:eastAsia="標楷體"/>
          <w:sz w:val="36"/>
          <w:szCs w:val="36"/>
        </w:rPr>
        <w:t>三、變動部分派下員之戶籍謄本。</w:t>
      </w:r>
    </w:p>
    <w:p>
      <w:pPr>
        <w:pStyle w:val="Normal"/>
        <w:spacing w:lineRule="exact" w:line="400"/>
        <w:ind w:left="3706" w:right="120" w:hanging="1080"/>
        <w:jc w:val="both"/>
        <w:rPr/>
      </w:pPr>
      <w:r>
        <w:rPr>
          <w:rStyle w:val="Style11"/>
          <w:rFonts w:ascii="標楷體" w:hAnsi="標楷體" w:cs="標楷體" w:eastAsia="標楷體"/>
          <w:sz w:val="36"/>
          <w:szCs w:val="36"/>
        </w:rPr>
        <w:t>四、派下員變動前名冊及變動後現員名冊。</w:t>
      </w:r>
    </w:p>
    <w:p>
      <w:pPr>
        <w:pStyle w:val="Normal"/>
        <w:spacing w:lineRule="exact" w:line="400"/>
        <w:ind w:left="3371" w:right="120" w:hanging="745"/>
        <w:jc w:val="both"/>
        <w:rPr>
          <w:rFonts w:ascii="標楷體" w:hAnsi="標楷體" w:eastAsia="標楷體" w:cs="標楷體"/>
          <w:sz w:val="36"/>
          <w:szCs w:val="36"/>
        </w:rPr>
      </w:pPr>
      <w:r>
        <w:rPr>
          <w:rFonts w:ascii="標楷體" w:hAnsi="標楷體" w:cs="標楷體" w:eastAsia="標楷體"/>
          <w:sz w:val="36"/>
          <w:szCs w:val="36"/>
        </w:rPr>
        <w:t>五、派下權拋棄書；無拋棄派下權者，免附。</w:t>
      </w:r>
    </w:p>
    <w:p>
      <w:pPr>
        <w:pStyle w:val="Normal"/>
        <w:spacing w:lineRule="exact" w:line="400"/>
        <w:ind w:left="3695" w:right="120" w:hanging="1069"/>
        <w:jc w:val="both"/>
        <w:rPr>
          <w:rFonts w:ascii="標楷體" w:hAnsi="標楷體" w:eastAsia="標楷體" w:cs="標楷體"/>
          <w:sz w:val="36"/>
          <w:szCs w:val="36"/>
        </w:rPr>
      </w:pPr>
      <w:r>
        <w:rPr>
          <w:rFonts w:ascii="標楷體" w:hAnsi="標楷體" w:cs="標楷體" w:eastAsia="標楷體"/>
          <w:sz w:val="36"/>
          <w:szCs w:val="36"/>
        </w:rPr>
        <w:t>六、章程。</w:t>
      </w:r>
    </w:p>
    <w:p>
      <w:pPr>
        <w:pStyle w:val="Normal"/>
        <w:spacing w:lineRule="exact" w:line="400"/>
        <w:ind w:left="895" w:right="0" w:firstLine="720"/>
        <w:jc w:val="both"/>
        <w:rPr/>
      </w:pPr>
      <w:r>
        <w:rPr>
          <w:rStyle w:val="Style11"/>
          <w:rFonts w:ascii="標楷體" w:hAnsi="標楷體" w:cs="標楷體" w:eastAsia="標楷體"/>
          <w:sz w:val="36"/>
          <w:szCs w:val="36"/>
        </w:rPr>
        <w:t>前項祭祀公業法人之派下現員之變動，經直轄市、縣（市</w:t>
      </w:r>
      <w:r>
        <w:rPr>
          <w:rStyle w:val="Style11"/>
          <w:rFonts w:ascii="標楷體" w:hAnsi="標楷體" w:cs="標楷體" w:eastAsia="標楷體"/>
          <w:spacing w:val="-20"/>
          <w:sz w:val="36"/>
          <w:szCs w:val="36"/>
        </w:rPr>
        <w:t>）主管機關公告三十日，無人異議者，予以備查</w:t>
      </w:r>
      <w:r>
        <w:rPr>
          <w:rStyle w:val="Style11"/>
          <w:rFonts w:ascii="標楷體" w:hAnsi="標楷體" w:cs="標楷體" w:eastAsia="標楷體"/>
          <w:sz w:val="36"/>
          <w:szCs w:val="36"/>
        </w:rPr>
        <w:t>，有異議者，依第十二條、第十三條規定之程序辦理。</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依法院判決確認取得祭祀公業法人派下權，辦理補列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依法院判決確認取得祭祀公業法人派下權者，如祭祀公業法人之管理人拒不辦理補列，可由利害關係人提出申請後，主管機關再依法院判決書增列派下員，無須公告，並將備查之變動（補列）系統表及名冊正本送申請人及祭祀公業法人，副本抄送該管地政事務所。</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01000032316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祭祀公業法人辦理派下現員變更登記時間</w:t>
      </w:r>
    </w:p>
    <w:p>
      <w:pPr>
        <w:pStyle w:val="Normal"/>
        <w:spacing w:lineRule="exact" w:line="400"/>
        <w:ind w:left="720" w:right="0" w:firstLine="720"/>
        <w:jc w:val="both"/>
        <w:rPr/>
      </w:pPr>
      <w:r>
        <w:rPr>
          <w:rStyle w:val="Style11"/>
          <w:rFonts w:ascii="標楷體" w:hAnsi="標楷體" w:cs="標楷體" w:eastAsia="標楷體"/>
          <w:sz w:val="36"/>
          <w:szCs w:val="36"/>
        </w:rPr>
        <w:t>按祭祀公業法人重要管理事項，應經派下員大會之決議，故祭祀公業條例第</w:t>
      </w:r>
      <w:r>
        <w:rPr>
          <w:rStyle w:val="Style11"/>
          <w:rFonts w:eastAsia="標楷體" w:cs="標楷體" w:ascii="標楷體" w:hAnsi="標楷體"/>
          <w:sz w:val="36"/>
          <w:szCs w:val="36"/>
        </w:rPr>
        <w:t>31</w:t>
      </w:r>
      <w:r>
        <w:rPr>
          <w:rStyle w:val="Style11"/>
          <w:rFonts w:ascii="標楷體" w:hAnsi="標楷體" w:cs="標楷體" w:eastAsia="標楷體"/>
          <w:sz w:val="36"/>
          <w:szCs w:val="36"/>
        </w:rPr>
        <w:t>條明定祭祀公業法人派下員大會召集之時機及條件，俾健全其管理。該條第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項後段明定派下現員有變動時，應於派下員大會召開前辦理派下員變更登記，其立法意旨在於避免影響派下員大會決議之同意決數。是以，祭祀公業法人向直轄市、縣（市）</w:t>
      </w:r>
      <w:r>
        <w:rPr>
          <w:rStyle w:val="Style11"/>
          <w:rFonts w:ascii="標楷體" w:hAnsi="標楷體" w:cs="標楷體" w:eastAsia="標楷體"/>
          <w:spacing w:val="-20"/>
          <w:sz w:val="36"/>
          <w:szCs w:val="36"/>
        </w:rPr>
        <w:t>主管機關申請變動登記之期間或完成變動公告後</w:t>
      </w:r>
      <w:r>
        <w:rPr>
          <w:rStyle w:val="Style11"/>
          <w:rFonts w:ascii="標楷體" w:hAnsi="標楷體" w:cs="標楷體" w:eastAsia="標楷體"/>
          <w:sz w:val="36"/>
          <w:szCs w:val="36"/>
        </w:rPr>
        <w:t>，另有派下現員發生變動者，如該變動之人數不影響派下員大會成會，得就派下員繼承事實審認之。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1025035319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以法院和解成立補列祭祀公業法人派下員，仍須符合章程規定及派下員大會通過</w:t>
      </w:r>
    </w:p>
    <w:p>
      <w:pPr>
        <w:pStyle w:val="Normal"/>
        <w:spacing w:lineRule="exact" w:line="400" w:before="120" w:after="0"/>
        <w:ind w:left="720" w:right="0" w:firstLine="720"/>
        <w:jc w:val="both"/>
        <w:rPr/>
      </w:pPr>
      <w:r>
        <w:rPr>
          <w:rStyle w:val="Style11"/>
          <w:rFonts w:ascii="標楷體" w:hAnsi="標楷體" w:cs="標楷體" w:eastAsia="標楷體"/>
          <w:sz w:val="36"/>
          <w:szCs w:val="36"/>
        </w:rPr>
        <w:t>查祭祀公業派下全員證明書核發後發現有漏列、誤列派下員者，應依祭祀公業條例（以下稱本條例）第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條有關祭祀公業申請更正派下全員證明書之程序辦理，已完成祭祀公業法人登記後始發現有漏列、誤列派下員者，應准類推適用上開規定辦理。復查本條例第</w:t>
      </w:r>
      <w:r>
        <w:rPr>
          <w:rStyle w:val="Style11"/>
          <w:rFonts w:eastAsia="標楷體" w:cs="標楷體" w:ascii="標楷體" w:hAnsi="標楷體"/>
          <w:sz w:val="36"/>
          <w:szCs w:val="36"/>
        </w:rPr>
        <w:t>24</w:t>
      </w:r>
      <w:r>
        <w:rPr>
          <w:rStyle w:val="Style11"/>
          <w:rFonts w:ascii="標楷體" w:hAnsi="標楷體" w:cs="標楷體" w:eastAsia="標楷體"/>
          <w:sz w:val="36"/>
          <w:szCs w:val="36"/>
        </w:rPr>
        <w:t>條規定派下權之取得及喪失為祭祀公業法人章程應記載之事項；又本條例第</w:t>
      </w:r>
      <w:r>
        <w:rPr>
          <w:rStyle w:val="Style11"/>
          <w:rFonts w:eastAsia="標楷體" w:cs="標楷體" w:ascii="標楷體" w:hAnsi="標楷體"/>
          <w:sz w:val="36"/>
          <w:szCs w:val="36"/>
        </w:rPr>
        <w:t>30</w:t>
      </w:r>
      <w:r>
        <w:rPr>
          <w:rStyle w:val="Style11"/>
          <w:rFonts w:ascii="標楷體" w:hAnsi="標楷體" w:cs="標楷體" w:eastAsia="標楷體"/>
          <w:sz w:val="36"/>
          <w:szCs w:val="36"/>
        </w:rPr>
        <w:t>條規定，派下員權利義務有關之事項為派下員大會之議決事項。有關祭祀公業派下權在法院和解成立，依本部</w:t>
      </w:r>
      <w:r>
        <w:rPr>
          <w:rStyle w:val="Style11"/>
          <w:rFonts w:eastAsia="標楷體" w:cs="標楷體" w:ascii="標楷體" w:hAnsi="標楷體"/>
          <w:sz w:val="36"/>
          <w:szCs w:val="36"/>
        </w:rPr>
        <w:t>99</w:t>
      </w:r>
      <w:r>
        <w:rPr>
          <w:rStyle w:val="Style11"/>
          <w:rFonts w:ascii="標楷體" w:hAnsi="標楷體" w:cs="標楷體" w:eastAsia="標楷體"/>
          <w:sz w:val="36"/>
          <w:szCs w:val="36"/>
        </w:rPr>
        <w:t>年</w:t>
      </w:r>
      <w:r>
        <w:rPr>
          <w:rStyle w:val="Style11"/>
          <w:rFonts w:eastAsia="標楷體" w:cs="標楷體" w:ascii="標楷體" w:hAnsi="標楷體"/>
          <w:sz w:val="36"/>
          <w:szCs w:val="36"/>
        </w:rPr>
        <w:t>9</w:t>
      </w:r>
      <w:r>
        <w:rPr>
          <w:rStyle w:val="Style11"/>
          <w:rFonts w:ascii="標楷體" w:hAnsi="標楷體" w:cs="標楷體" w:eastAsia="標楷體"/>
          <w:sz w:val="36"/>
          <w:szCs w:val="36"/>
        </w:rPr>
        <w:t>月</w:t>
      </w:r>
      <w:r>
        <w:rPr>
          <w:rStyle w:val="Style11"/>
          <w:rFonts w:eastAsia="標楷體" w:cs="標楷體" w:ascii="標楷體" w:hAnsi="標楷體"/>
          <w:sz w:val="36"/>
          <w:szCs w:val="36"/>
        </w:rPr>
        <w:t>9</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0990035783</w:t>
      </w:r>
      <w:r>
        <w:rPr>
          <w:rStyle w:val="Style11"/>
          <w:rFonts w:ascii="標楷體" w:hAnsi="標楷體" w:cs="標楷體" w:eastAsia="標楷體"/>
          <w:sz w:val="36"/>
          <w:szCs w:val="36"/>
        </w:rPr>
        <w:t>號函釋，祭祀公業管理人出庭與原告達成和解前仍應經該</w:t>
      </w:r>
      <w:r>
        <w:rPr>
          <w:rStyle w:val="Style11"/>
          <w:rFonts w:ascii="標楷體" w:hAnsi="標楷體" w:cs="標楷體" w:eastAsia="標楷體"/>
          <w:spacing w:val="-20"/>
          <w:sz w:val="36"/>
          <w:szCs w:val="36"/>
        </w:rPr>
        <w:t>公業過半數派下現員同意授權管理人和解</w:t>
      </w:r>
      <w:r>
        <w:rPr>
          <w:rStyle w:val="Style11"/>
          <w:rFonts w:ascii="標楷體" w:hAnsi="標楷體" w:cs="標楷體" w:eastAsia="標楷體"/>
          <w:sz w:val="36"/>
          <w:szCs w:val="36"/>
        </w:rPr>
        <w:t>。爰上，本案於</w:t>
      </w:r>
      <w:r>
        <w:rPr>
          <w:rStyle w:val="Style11"/>
          <w:rFonts w:ascii="標楷體" w:hAnsi="標楷體" w:cs="標楷體" w:eastAsia="標楷體"/>
          <w:spacing w:val="-20"/>
          <w:sz w:val="36"/>
          <w:szCs w:val="36"/>
        </w:rPr>
        <w:t>臺灣○○地方法院簡易庭調解確認派下權</w:t>
      </w:r>
      <w:r>
        <w:rPr>
          <w:rStyle w:val="Style11"/>
          <w:rFonts w:ascii="標楷體" w:hAnsi="標楷體" w:cs="標楷體" w:eastAsia="標楷體"/>
          <w:sz w:val="36"/>
          <w:szCs w:val="36"/>
        </w:rPr>
        <w:t>，該法人管理人所為之和解，仍須符合章程規定及派下員大會通過。</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1025000670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祭祀公業及祭祀公業法人變動更正事項，公告及核發內容</w:t>
      </w:r>
    </w:p>
    <w:p>
      <w:pPr>
        <w:pStyle w:val="Normal"/>
        <w:spacing w:lineRule="exact" w:line="400"/>
        <w:ind w:left="720" w:right="0" w:firstLine="720"/>
        <w:jc w:val="both"/>
        <w:rPr/>
      </w:pPr>
      <w:r>
        <w:rPr>
          <w:rStyle w:val="Style11"/>
          <w:rFonts w:ascii="標楷體" w:hAnsi="標楷體" w:cs="標楷體" w:eastAsia="標楷體"/>
          <w:sz w:val="36"/>
          <w:szCs w:val="36"/>
        </w:rPr>
        <w:t>各直轄市、縣（市）政府及鄉（鎮、市、區）公所受理申請祭祀公業派下員變動備查及祭祀公業法人派下現員變更登記，或祭祀公業更正派下全員證明書、不動產清冊案件時，申請人所報文件經書面審查無誤，依法辦理公告時，</w:t>
      </w:r>
      <w:r>
        <w:rPr>
          <w:rStyle w:val="Style11"/>
          <w:rFonts w:ascii="標楷體" w:hAnsi="標楷體" w:cs="標楷體" w:eastAsia="標楷體"/>
          <w:spacing w:val="-20"/>
          <w:sz w:val="36"/>
          <w:szCs w:val="36"/>
        </w:rPr>
        <w:t>如公告文件包括變動前已公告確定之內</w:t>
      </w:r>
      <w:r>
        <w:rPr>
          <w:rStyle w:val="Style11"/>
          <w:rFonts w:ascii="標楷體" w:hAnsi="標楷體" w:cs="標楷體" w:eastAsia="標楷體"/>
          <w:sz w:val="36"/>
          <w:szCs w:val="36"/>
        </w:rPr>
        <w:t>容，應於公告事項載明「本公告可提出異議之範圍限於派下員變動</w:t>
      </w:r>
      <w:r>
        <w:rPr>
          <w:rStyle w:val="Style11"/>
          <w:rFonts w:ascii="標楷體" w:hAnsi="標楷體" w:cs="標楷體" w:eastAsia="標楷體"/>
          <w:spacing w:val="-20"/>
          <w:sz w:val="36"/>
          <w:szCs w:val="36"/>
        </w:rPr>
        <w:t>（或更正）部分內容」，俾資明確。無人異議後</w:t>
      </w:r>
      <w:r>
        <w:rPr>
          <w:rStyle w:val="Style11"/>
          <w:rFonts w:ascii="標楷體" w:hAnsi="標楷體" w:cs="標楷體" w:eastAsia="標楷體"/>
          <w:sz w:val="36"/>
          <w:szCs w:val="36"/>
        </w:rPr>
        <w:t>，同意祭祀公業派下員變動備查及祭祀公業法人派下現員變更登記，</w:t>
      </w:r>
      <w:r>
        <w:rPr>
          <w:rStyle w:val="Style11"/>
          <w:rFonts w:ascii="標楷體" w:hAnsi="標楷體" w:cs="標楷體" w:eastAsia="標楷體"/>
          <w:spacing w:val="-20"/>
          <w:sz w:val="36"/>
          <w:szCs w:val="36"/>
        </w:rPr>
        <w:t>或同意更正派下全員證明書、不動產清冊時</w:t>
      </w:r>
      <w:r>
        <w:rPr>
          <w:rStyle w:val="Style11"/>
          <w:rFonts w:ascii="標楷體" w:hAnsi="標楷體" w:cs="標楷體" w:eastAsia="標楷體"/>
          <w:sz w:val="36"/>
          <w:szCs w:val="36"/>
        </w:rPr>
        <w:t>，應發給變動（更正）後完整內容之文件。</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1025730450</w:t>
      </w:r>
      <w:r>
        <w:rPr>
          <w:rFonts w:ascii="標楷體" w:hAnsi="標楷體" w:cs="標楷體" w:eastAsia="標楷體"/>
          <w:spacing w:val="-32"/>
          <w:sz w:val="36"/>
          <w:szCs w:val="36"/>
        </w:rPr>
        <w:t>號函）</w:t>
      </w:r>
    </w:p>
    <w:p>
      <w:pPr>
        <w:pStyle w:val="Normal"/>
        <w:spacing w:lineRule="exact" w:line="400"/>
        <w:ind w:left="1818" w:right="0" w:hanging="1818"/>
        <w:jc w:val="both"/>
        <w:rPr>
          <w:rFonts w:ascii="標楷體" w:hAnsi="標楷體" w:eastAsia="標楷體" w:cs="標楷體"/>
          <w:sz w:val="36"/>
          <w:szCs w:val="36"/>
        </w:rPr>
      </w:pPr>
      <w:r>
        <w:rPr>
          <w:rFonts w:ascii="標楷體" w:hAnsi="標楷體" w:cs="標楷體" w:eastAsia="標楷體"/>
          <w:sz w:val="36"/>
          <w:szCs w:val="36"/>
        </w:rPr>
        <w:t>第三十八條　　祭祀公業法人管理人或監察人變動者，應檢具選任管理人或監察人證明文件，報請公所轉報直轄市、縣（市）主管機關辦理管理人或監察人變更登記。</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祭祀公業法人之管理人、監察人之選任及變更登記，有異議者，應逕向法院提起確認之訴。</w:t>
      </w:r>
    </w:p>
    <w:p>
      <w:pPr>
        <w:pStyle w:val="Normal"/>
        <w:spacing w:lineRule="exact" w:line="400" w:before="240" w:after="0"/>
        <w:ind w:left="1804" w:right="0" w:hanging="1804"/>
        <w:jc w:val="both"/>
        <w:rPr/>
      </w:pPr>
      <w:r>
        <w:rPr>
          <w:rStyle w:val="Style11"/>
          <w:rFonts w:ascii="標楷體" w:hAnsi="標楷體" w:cs="標楷體" w:eastAsia="標楷體"/>
          <w:sz w:val="36"/>
          <w:szCs w:val="36"/>
        </w:rPr>
        <w:t>第三十九條　　祭祀</w:t>
      </w:r>
      <w:r>
        <w:rPr>
          <w:rStyle w:val="Style11"/>
          <w:rFonts w:ascii="標楷體" w:hAnsi="標楷體" w:cs="標楷體" w:eastAsia="標楷體"/>
          <w:spacing w:val="-20"/>
          <w:sz w:val="36"/>
          <w:szCs w:val="36"/>
        </w:rPr>
        <w:t>公業法人之不動產變動者，應檢具土地</w:t>
      </w:r>
      <w:r>
        <w:rPr>
          <w:rStyle w:val="Style11"/>
          <w:rFonts w:ascii="標楷體" w:hAnsi="標楷體" w:cs="標楷體" w:eastAsia="標楷體"/>
          <w:sz w:val="36"/>
          <w:szCs w:val="36"/>
        </w:rPr>
        <w:t>、建物變動證明文件及變動後不動產清冊，報請公所轉報直轄市、縣</w:t>
      </w:r>
      <w:r>
        <w:rPr>
          <w:rStyle w:val="Style11"/>
          <w:rFonts w:ascii="標楷體" w:hAnsi="標楷體" w:cs="標楷體" w:eastAsia="標楷體"/>
          <w:spacing w:val="-20"/>
          <w:sz w:val="36"/>
          <w:szCs w:val="36"/>
        </w:rPr>
        <w:t>（市）主管機關辦理變更登記。</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祭祀公業法人受贈移轉登記不動產</w:t>
      </w:r>
    </w:p>
    <w:p>
      <w:pPr>
        <w:pStyle w:val="Normal"/>
        <w:spacing w:lineRule="exact" w:line="400"/>
        <w:ind w:left="720" w:right="0" w:firstLine="695"/>
        <w:jc w:val="both"/>
        <w:rPr>
          <w:rFonts w:ascii="標楷體" w:hAnsi="標楷體" w:eastAsia="標楷體" w:cs="標楷體"/>
          <w:sz w:val="36"/>
          <w:szCs w:val="36"/>
        </w:rPr>
      </w:pPr>
      <w:r>
        <w:rPr>
          <w:rFonts w:ascii="標楷體" w:hAnsi="標楷體" w:cs="標楷體" w:eastAsia="標楷體"/>
          <w:sz w:val="36"/>
          <w:szCs w:val="36"/>
        </w:rPr>
        <w:t>按祭祀公業法人財產處分之內涵包括法律上之處分（如買賣、捐贈等發生移轉權利之行為，但不包括增購或受贈</w:t>
      </w:r>
      <w:r>
        <w:rPr>
          <w:rFonts w:eastAsia="標楷體" w:cs="標楷體" w:ascii="標楷體" w:hAnsi="標楷體"/>
          <w:sz w:val="36"/>
          <w:szCs w:val="36"/>
        </w:rPr>
        <w:t>)</w:t>
      </w:r>
      <w:r>
        <w:rPr>
          <w:rFonts w:ascii="標楷體" w:hAnsi="標楷體" w:cs="標楷體" w:eastAsia="標楷體"/>
          <w:sz w:val="36"/>
          <w:szCs w:val="36"/>
        </w:rPr>
        <w:t>及事實上的處分（如新建、改建、修建、合建等不一定移轉權利之行為</w:t>
      </w:r>
      <w:r>
        <w:rPr>
          <w:rFonts w:eastAsia="標楷體" w:cs="標楷體" w:ascii="標楷體" w:hAnsi="標楷體"/>
          <w:sz w:val="36"/>
          <w:szCs w:val="36"/>
        </w:rPr>
        <w:t>)</w:t>
      </w:r>
      <w:r>
        <w:rPr>
          <w:rFonts w:ascii="標楷體" w:hAnsi="標楷體" w:cs="標楷體" w:eastAsia="標楷體"/>
          <w:sz w:val="36"/>
          <w:szCs w:val="36"/>
        </w:rPr>
        <w:t>，本部</w:t>
      </w:r>
      <w:r>
        <w:rPr>
          <w:rFonts w:eastAsia="標楷體" w:cs="標楷體" w:ascii="標楷體" w:hAnsi="標楷體"/>
          <w:sz w:val="36"/>
          <w:szCs w:val="36"/>
        </w:rPr>
        <w:t>102</w:t>
      </w:r>
      <w:r>
        <w:rPr>
          <w:rFonts w:ascii="標楷體" w:hAnsi="標楷體" w:cs="標楷體" w:eastAsia="標楷體"/>
          <w:sz w:val="36"/>
          <w:szCs w:val="36"/>
        </w:rPr>
        <w:t>年</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19</w:t>
      </w:r>
      <w:r>
        <w:rPr>
          <w:rFonts w:ascii="標楷體" w:hAnsi="標楷體" w:cs="標楷體" w:eastAsia="標楷體"/>
          <w:sz w:val="36"/>
          <w:szCs w:val="36"/>
        </w:rPr>
        <w:t>日內授中民字第</w:t>
      </w:r>
      <w:r>
        <w:rPr>
          <w:rFonts w:eastAsia="標楷體" w:cs="標楷體" w:ascii="標楷體" w:hAnsi="標楷體"/>
          <w:sz w:val="36"/>
          <w:szCs w:val="36"/>
        </w:rPr>
        <w:t>1025036436</w:t>
      </w:r>
      <w:r>
        <w:rPr>
          <w:rFonts w:ascii="標楷體" w:hAnsi="標楷體" w:cs="標楷體" w:eastAsia="標楷體"/>
          <w:sz w:val="36"/>
          <w:szCs w:val="36"/>
        </w:rPr>
        <w:t>號函釋在案。如祭祀公業法人係單純收受贈與，則不屬於上述財產處分內涵，自無需經由民政機關同意；惟於完成不動產贈與移轉登記後，祭祀公業法人仍應依祭祀公業條例第</w:t>
      </w:r>
      <w:r>
        <w:rPr>
          <w:rFonts w:eastAsia="標楷體" w:cs="標楷體" w:ascii="標楷體" w:hAnsi="標楷體"/>
          <w:sz w:val="36"/>
          <w:szCs w:val="36"/>
        </w:rPr>
        <w:t>39</w:t>
      </w:r>
      <w:r>
        <w:rPr>
          <w:rFonts w:ascii="標楷體" w:hAnsi="標楷體" w:cs="標楷體" w:eastAsia="標楷體"/>
          <w:sz w:val="36"/>
          <w:szCs w:val="36"/>
        </w:rPr>
        <w:t>條規定，檢具土地、建物變動證明文件及變動後不動產清冊，報請公所轉報直轄市、縣（市）主管機關辦理變更登記。</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10</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6</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1030605460</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240"/>
        <w:ind w:left="1832" w:right="0" w:hanging="1832"/>
        <w:jc w:val="both"/>
        <w:rPr>
          <w:rFonts w:ascii="標楷體" w:hAnsi="標楷體" w:eastAsia="標楷體" w:cs="標楷體"/>
          <w:sz w:val="36"/>
          <w:szCs w:val="36"/>
        </w:rPr>
      </w:pPr>
      <w:r>
        <w:rPr>
          <w:rFonts w:ascii="標楷體" w:hAnsi="標楷體" w:cs="標楷體" w:eastAsia="標楷體"/>
          <w:sz w:val="36"/>
          <w:szCs w:val="36"/>
        </w:rPr>
        <w:t>第 四十 條　　祭祀公業法人圖記或管理人印鑑變動者，應檢具新圖記、印鑑及有關資料，報請公所轉報直轄市、縣（市）主管機關辦理變更登記。</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祭祀公業法人代表人印鑑章遺失申請變更</w:t>
      </w:r>
    </w:p>
    <w:p>
      <w:pPr>
        <w:pStyle w:val="Normal"/>
        <w:spacing w:lineRule="exact" w:line="400"/>
        <w:ind w:left="720" w:right="0" w:hanging="0"/>
        <w:jc w:val="both"/>
        <w:rPr>
          <w:rFonts w:ascii="標楷體" w:hAnsi="標楷體" w:eastAsia="標楷體" w:cs="標楷體"/>
          <w:sz w:val="36"/>
          <w:szCs w:val="36"/>
        </w:rPr>
      </w:pPr>
      <w:r>
        <w:rPr>
          <w:rFonts w:ascii="標楷體" w:hAnsi="標楷體" w:cs="標楷體" w:eastAsia="標楷體"/>
          <w:sz w:val="36"/>
          <w:szCs w:val="36"/>
        </w:rPr>
        <w:t>　　關於祭祀公業法人代表人（管理人）印鑑章遺失申請變更，如經主管機關查明非屬代表人（管理人）異動之變更登記，且不影響派下員權益者，為維持法人業務正常運作，基於簡政便民原則，尚無需先經法人派下員大會議決通過並檢附相關會議紀錄，亦無需登報遺失聲明作廢，得由代表人切結聲明，攜帶身分證、新印鑑章依程序申辦「印鑑遺失變更」登記事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1025000306</w:t>
      </w:r>
      <w:r>
        <w:rPr>
          <w:rFonts w:ascii="標楷體" w:hAnsi="標楷體" w:cs="標楷體" w:eastAsia="標楷體"/>
          <w:spacing w:val="-32"/>
          <w:sz w:val="36"/>
          <w:szCs w:val="36"/>
        </w:rPr>
        <w:t>號函）</w:t>
      </w:r>
    </w:p>
    <w:p>
      <w:pPr>
        <w:pStyle w:val="Style19"/>
        <w:spacing w:lineRule="exact" w:line="400" w:before="240" w:after="240"/>
        <w:ind w:left="756" w:right="0" w:hanging="396"/>
        <w:jc w:val="both"/>
        <w:rPr>
          <w:rFonts w:ascii="標楷體" w:hAnsi="標楷體" w:eastAsia="標楷體" w:cs="標楷體"/>
          <w:b/>
          <w:b/>
          <w:color w:val="000000"/>
          <w:spacing w:val="-32"/>
          <w:sz w:val="36"/>
          <w:szCs w:val="36"/>
        </w:rPr>
      </w:pPr>
      <w:r>
        <w:rPr>
          <w:rFonts w:ascii="標楷體" w:hAnsi="標楷體" w:cs="標楷體" w:eastAsia="標楷體"/>
          <w:b/>
          <w:color w:val="000000"/>
          <w:spacing w:val="-32"/>
          <w:sz w:val="36"/>
          <w:szCs w:val="36"/>
        </w:rPr>
        <w:t>◆</w:t>
      </w:r>
      <w:r>
        <w:rPr>
          <w:rFonts w:ascii="標楷體" w:hAnsi="標楷體" w:cs="標楷體" w:eastAsia="標楷體"/>
          <w:b/>
          <w:color w:val="000000"/>
          <w:spacing w:val="-32"/>
          <w:sz w:val="36"/>
          <w:szCs w:val="36"/>
        </w:rPr>
        <w:t>祭祀公業法人為向該管法院提存所領取清償提存物請主管機關發給法人圖記及管理人印鑑</w:t>
      </w:r>
    </w:p>
    <w:p>
      <w:pPr>
        <w:pStyle w:val="Style19"/>
        <w:spacing w:lineRule="exact" w:line="400" w:before="0" w:after="0"/>
        <w:ind w:left="737" w:right="0" w:firstLine="794"/>
        <w:jc w:val="both"/>
        <w:rPr>
          <w:rFonts w:ascii="標楷體" w:hAnsi="標楷體" w:eastAsia="標楷體"/>
          <w:color w:val="000000"/>
          <w:sz w:val="36"/>
          <w:szCs w:val="36"/>
        </w:rPr>
      </w:pPr>
      <w:r>
        <w:rPr>
          <w:rFonts w:ascii="標楷體" w:hAnsi="標楷體" w:eastAsia="標楷體"/>
          <w:color w:val="000000"/>
          <w:sz w:val="36"/>
          <w:szCs w:val="36"/>
        </w:rPr>
        <w:t>鑑於祭祀公業法人既係依法院執行命令聲請領取提存物（現金及利息），屬純獲法律上之利益，因無損及該法人權益，如經查明未涉及法人圖記及管理人印鑑之變更登記，基於簡政便民原則，尚無需先經派下員大會議決通過並檢附相關會議紀錄，得由主管機關依原登記資料本權責發給之。</w:t>
      </w:r>
    </w:p>
    <w:p>
      <w:pPr>
        <w:pStyle w:val="Style19"/>
        <w:tabs>
          <w:tab w:val="left" w:pos="4710" w:leader="none"/>
        </w:tabs>
        <w:spacing w:lineRule="exact" w:line="400" w:before="0" w:after="0"/>
        <w:ind w:left="737" w:right="0" w:hanging="28"/>
        <w:jc w:val="both"/>
        <w:rPr/>
      </w:pP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105</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6</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24</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1050421461</w:t>
      </w:r>
      <w:r>
        <w:rPr>
          <w:rStyle w:val="Style11"/>
          <w:rFonts w:ascii="標楷體" w:hAnsi="標楷體" w:cs="標楷體" w:eastAsia="標楷體"/>
          <w:color w:val="000000"/>
          <w:spacing w:val="-32"/>
          <w:sz w:val="36"/>
          <w:szCs w:val="36"/>
        </w:rPr>
        <w:t>號函）</w:t>
      </w:r>
    </w:p>
    <w:p>
      <w:pPr>
        <w:pStyle w:val="Normal"/>
        <w:spacing w:lineRule="exact" w:line="400" w:before="240" w:after="120"/>
        <w:ind w:left="1861" w:right="0" w:hanging="1861"/>
        <w:jc w:val="both"/>
        <w:rPr>
          <w:rFonts w:ascii="標楷體" w:hAnsi="標楷體" w:eastAsia="標楷體" w:cs="標楷體"/>
          <w:sz w:val="36"/>
          <w:szCs w:val="36"/>
        </w:rPr>
      </w:pPr>
      <w:r>
        <w:rPr>
          <w:rFonts w:ascii="標楷體" w:hAnsi="標楷體" w:cs="標楷體" w:eastAsia="標楷體"/>
          <w:sz w:val="36"/>
          <w:szCs w:val="36"/>
        </w:rPr>
        <w:t>第四十一條　　祭祀公業法人應設置帳簿，詳細記錄有關會計事項，按期編造收支報告。</w:t>
      </w:r>
    </w:p>
    <w:p>
      <w:pPr>
        <w:pStyle w:val="Normal"/>
        <w:spacing w:lineRule="exact" w:line="400" w:before="120" w:after="240"/>
        <w:ind w:left="1860" w:right="0" w:firstLine="720"/>
        <w:jc w:val="both"/>
        <w:rPr>
          <w:rFonts w:ascii="標楷體" w:hAnsi="標楷體" w:eastAsia="標楷體" w:cs="標楷體"/>
          <w:sz w:val="36"/>
          <w:szCs w:val="36"/>
        </w:rPr>
      </w:pPr>
      <w:r>
        <w:rPr>
          <w:rFonts w:ascii="標楷體" w:hAnsi="標楷體" w:cs="標楷體" w:eastAsia="標楷體"/>
          <w:sz w:val="36"/>
          <w:szCs w:val="36"/>
        </w:rPr>
        <w:t>祭祀公業法人應自取得法人登記證書之日起三個月內及每年度開始前三個月，檢具年度預算書及業務計畫書，年度終了後三個月內，檢具年度決算及業務執行書，報請公所轉報直轄市、縣（市）主管機關備查。</w:t>
      </w:r>
    </w:p>
    <w:p>
      <w:pPr>
        <w:pStyle w:val="Normal"/>
        <w:spacing w:lineRule="exact" w:line="400" w:before="240" w:after="240"/>
        <w:ind w:left="1818" w:right="0" w:hanging="1818"/>
        <w:jc w:val="both"/>
        <w:rPr>
          <w:rFonts w:ascii="標楷體" w:hAnsi="標楷體" w:eastAsia="標楷體" w:cs="標楷體"/>
          <w:sz w:val="36"/>
          <w:szCs w:val="36"/>
        </w:rPr>
      </w:pPr>
      <w:r>
        <w:rPr>
          <w:rFonts w:ascii="標楷體" w:hAnsi="標楷體" w:cs="標楷體" w:eastAsia="標楷體"/>
          <w:sz w:val="36"/>
          <w:szCs w:val="36"/>
        </w:rPr>
        <w:t>第四十二條　　祭祀公業法人設有監察人者，監察人得隨時查核業務執行情形及財務簿冊文件，並對管理人提出之各種表冊、計畫，向派下員大會報告監察意見。</w:t>
      </w:r>
    </w:p>
    <w:p>
      <w:pPr>
        <w:pStyle w:val="Normal"/>
        <w:spacing w:lineRule="exact" w:line="400"/>
        <w:ind w:left="1818" w:right="0" w:hanging="1818"/>
        <w:jc w:val="both"/>
        <w:rPr>
          <w:rFonts w:ascii="標楷體" w:hAnsi="標楷體" w:eastAsia="標楷體" w:cs="標楷體"/>
          <w:sz w:val="36"/>
          <w:szCs w:val="36"/>
        </w:rPr>
      </w:pPr>
      <w:r>
        <w:rPr>
          <w:rFonts w:ascii="標楷體" w:hAnsi="標楷體" w:cs="標楷體" w:eastAsia="標楷體"/>
          <w:sz w:val="36"/>
          <w:szCs w:val="36"/>
        </w:rPr>
        <w:t>第四十三條　　祭祀公業法人有下列情形之一者，直轄市、縣（市）主管機關應予糾正，並通知限期改善：</w:t>
      </w:r>
    </w:p>
    <w:p>
      <w:pPr>
        <w:pStyle w:val="Normal"/>
        <w:spacing w:lineRule="exact" w:line="400"/>
        <w:ind w:left="3302" w:right="0" w:hanging="720"/>
        <w:jc w:val="both"/>
        <w:rPr>
          <w:rFonts w:ascii="標楷體" w:hAnsi="標楷體" w:eastAsia="標楷體" w:cs="標楷體"/>
          <w:sz w:val="36"/>
          <w:szCs w:val="36"/>
        </w:rPr>
      </w:pPr>
      <w:r>
        <w:rPr>
          <w:rFonts w:ascii="標楷體" w:hAnsi="標楷體" w:cs="標楷體" w:eastAsia="標楷體"/>
          <w:sz w:val="36"/>
          <w:szCs w:val="36"/>
        </w:rPr>
        <w:t>一、違反法令或章程規定。</w:t>
      </w:r>
    </w:p>
    <w:p>
      <w:pPr>
        <w:pStyle w:val="Normal"/>
        <w:spacing w:lineRule="exact" w:line="400"/>
        <w:ind w:left="3302" w:right="0" w:hanging="720"/>
        <w:jc w:val="both"/>
        <w:rPr>
          <w:rFonts w:ascii="標楷體" w:hAnsi="標楷體" w:eastAsia="標楷體" w:cs="標楷體"/>
          <w:sz w:val="36"/>
          <w:szCs w:val="36"/>
        </w:rPr>
      </w:pPr>
      <w:r>
        <w:rPr>
          <w:rFonts w:ascii="標楷體" w:hAnsi="標楷體" w:cs="標楷體" w:eastAsia="標楷體"/>
          <w:sz w:val="36"/>
          <w:szCs w:val="36"/>
        </w:rPr>
        <w:t>二、管理運作與設立目的不符。</w:t>
      </w:r>
    </w:p>
    <w:p>
      <w:pPr>
        <w:pStyle w:val="Normal"/>
        <w:spacing w:lineRule="exact" w:line="400"/>
        <w:ind w:left="3302" w:right="0" w:hanging="720"/>
        <w:jc w:val="both"/>
        <w:rPr>
          <w:rFonts w:ascii="標楷體" w:hAnsi="標楷體" w:eastAsia="標楷體" w:cs="標楷體"/>
          <w:sz w:val="36"/>
          <w:szCs w:val="36"/>
        </w:rPr>
      </w:pPr>
      <w:r>
        <w:rPr>
          <w:rFonts w:ascii="標楷體" w:hAnsi="標楷體" w:cs="標楷體" w:eastAsia="標楷體"/>
          <w:sz w:val="36"/>
          <w:szCs w:val="36"/>
        </w:rPr>
        <w:t>三、財務收支未取具合法憑證或未有完備之會計紀錄。</w:t>
      </w:r>
    </w:p>
    <w:p>
      <w:pPr>
        <w:pStyle w:val="Normal"/>
        <w:spacing w:lineRule="exact" w:line="400"/>
        <w:ind w:left="3302" w:right="0" w:hanging="720"/>
        <w:jc w:val="both"/>
        <w:rPr>
          <w:rFonts w:ascii="標楷體" w:hAnsi="標楷體" w:eastAsia="標楷體" w:cs="標楷體"/>
          <w:sz w:val="36"/>
          <w:szCs w:val="36"/>
        </w:rPr>
      </w:pPr>
      <w:r>
        <w:rPr>
          <w:rFonts w:ascii="標楷體" w:hAnsi="標楷體" w:cs="標楷體" w:eastAsia="標楷體"/>
          <w:sz w:val="36"/>
          <w:szCs w:val="36"/>
        </w:rPr>
        <w:t>四、財產總額已無法達成設立目的。</w:t>
      </w:r>
    </w:p>
    <w:p>
      <w:pPr>
        <w:pStyle w:val="Normal"/>
        <w:spacing w:lineRule="exact" w:line="400"/>
        <w:ind w:left="1805" w:right="0" w:firstLine="720"/>
        <w:jc w:val="both"/>
        <w:rPr>
          <w:rFonts w:ascii="標楷體" w:hAnsi="標楷體" w:eastAsia="標楷體" w:cs="標楷體"/>
          <w:sz w:val="36"/>
          <w:szCs w:val="36"/>
        </w:rPr>
      </w:pPr>
      <w:r>
        <w:rPr>
          <w:rFonts w:ascii="標楷體" w:hAnsi="標楷體" w:cs="標楷體" w:eastAsia="標楷體"/>
          <w:sz w:val="36"/>
          <w:szCs w:val="36"/>
        </w:rPr>
        <w:t>祭祀公業法人未於前項期限內改善者，直轄市、縣（市）主管機關得解除其管理人之職務，令其重新選任管理人或廢止其登記。</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祭祀公業法人違反法令或章程規定之範圍</w:t>
      </w:r>
    </w:p>
    <w:p>
      <w:pPr>
        <w:pStyle w:val="Normal"/>
        <w:spacing w:lineRule="exact" w:line="400" w:before="120" w:after="0"/>
        <w:ind w:left="720" w:right="0" w:firstLine="720"/>
        <w:jc w:val="both"/>
        <w:rPr/>
      </w:pPr>
      <w:r>
        <w:rPr>
          <w:rStyle w:val="Style11"/>
          <w:rFonts w:ascii="標楷體" w:hAnsi="標楷體" w:cs="標楷體" w:eastAsia="標楷體"/>
          <w:sz w:val="36"/>
          <w:szCs w:val="36"/>
        </w:rPr>
        <w:t>祭祀公業法人係由已核發派下全員證明書之祭祀公業依祭祀公業條例規定向直轄市、縣（市）主管機關登記之特殊性質法人，其業務應受直轄市、縣（市）主管機關之監督。直轄市、縣（市）主管機關如發現祭祀公業法人有祭祀公業條例第</w:t>
      </w:r>
      <w:r>
        <w:rPr>
          <w:rStyle w:val="Style11"/>
          <w:rFonts w:eastAsia="標楷體" w:cs="標楷體" w:ascii="標楷體" w:hAnsi="標楷體"/>
          <w:sz w:val="36"/>
          <w:szCs w:val="36"/>
        </w:rPr>
        <w:t>43</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項各款違法或不當運作之情形應予糾正並通知限期改善，如該法人未於上開期限內改善，直轄市、縣（市）主管機關得依同條文第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項規定處理。有關前揭條文第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1</w:t>
      </w:r>
      <w:r>
        <w:rPr>
          <w:rStyle w:val="Style11"/>
          <w:rFonts w:ascii="標楷體" w:hAnsi="標楷體" w:cs="標楷體" w:eastAsia="標楷體"/>
          <w:sz w:val="36"/>
          <w:szCs w:val="36"/>
        </w:rPr>
        <w:t>款所謂違反法令或章程規定之範圍係指祭祀公業法人管理運作或辦理目的事業違反法律、</w:t>
      </w:r>
      <w:r>
        <w:rPr>
          <w:rStyle w:val="Style11"/>
          <w:rFonts w:ascii="標楷體" w:hAnsi="標楷體" w:cs="標楷體" w:eastAsia="標楷體"/>
          <w:spacing w:val="-20"/>
          <w:sz w:val="36"/>
          <w:szCs w:val="36"/>
        </w:rPr>
        <w:t>主管機關行政命令及該法人章程規定</w:t>
      </w:r>
      <w:r>
        <w:rPr>
          <w:rStyle w:val="Style11"/>
          <w:rFonts w:ascii="標楷體" w:hAnsi="標楷體" w:cs="標楷體" w:eastAsia="標楷體"/>
          <w:sz w:val="36"/>
          <w:szCs w:val="36"/>
        </w:rPr>
        <w:t>，並經直轄市、縣（市）主管機關查明屬實者。</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0990035616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祭祀公業法人年度預、決算書簽章人員（管理人會計、出納）同一人得否備查</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至於祭祀公業法人管理人可否兼任該法人會計或出納等事務</w:t>
      </w:r>
      <w:r>
        <w:rPr>
          <w:rFonts w:eastAsia="標楷體" w:cs="標楷體" w:ascii="標楷體" w:hAnsi="標楷體"/>
          <w:sz w:val="36"/>
          <w:szCs w:val="36"/>
        </w:rPr>
        <w:t>1</w:t>
      </w:r>
      <w:r>
        <w:rPr>
          <w:rFonts w:ascii="標楷體" w:hAnsi="標楷體" w:cs="標楷體" w:eastAsia="標楷體"/>
          <w:sz w:val="36"/>
          <w:szCs w:val="36"/>
        </w:rPr>
        <w:t>節，祭祀公業條例並無限制規定，宜由各祭祀公業法人自行於其章程訂定相關規定，以利管理運作。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1025003675</w:t>
      </w:r>
      <w:r>
        <w:rPr>
          <w:rFonts w:ascii="標楷體" w:hAnsi="標楷體" w:cs="標楷體" w:eastAsia="標楷體"/>
          <w:spacing w:val="-32"/>
          <w:sz w:val="36"/>
          <w:szCs w:val="36"/>
        </w:rPr>
        <w:t>號函）</w:t>
      </w:r>
    </w:p>
    <w:p>
      <w:pPr>
        <w:pStyle w:val="Normal"/>
        <w:spacing w:lineRule="exact" w:line="400" w:before="0" w:after="240"/>
        <w:ind w:left="719" w:right="0" w:hanging="292"/>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祭祀公業法人處分土地後名下已無不動產</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法人處分其土地或建物，其名下已無不動產者，倘尚有其他動產，本條例並無強制該類祭祀公業法人解散之相關規定，惟其財產總額必須足以達成設立目的，及維持日常事務運作之所需。另祭祀公業法人處分土地擬以公告現值為底價，恐損及法人權益，基於主管機關立場，得輔導該祭祀公業法人參酌當地實際成交價格或實價登錄資訊，修正其土地處分底價，俾維護法人權益。</w:t>
      </w:r>
    </w:p>
    <w:p>
      <w:pPr>
        <w:pStyle w:val="Normal"/>
        <w:spacing w:lineRule="exact" w:line="400" w:before="0" w:after="240"/>
        <w:ind w:left="720" w:right="0" w:hanging="0"/>
        <w:jc w:val="both"/>
        <w:rPr/>
      </w:pPr>
      <w:r>
        <w:rPr>
          <w:rStyle w:val="Style11"/>
          <w:rFonts w:eastAsia="標楷體" w:cs="標楷體" w:ascii="標楷體" w:hAnsi="標楷體"/>
          <w:spacing w:val="-32"/>
          <w:sz w:val="36"/>
          <w:szCs w:val="36"/>
        </w:rPr>
        <w:t>(</w:t>
      </w: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12</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15</w:t>
      </w:r>
      <w:r>
        <w:rPr>
          <w:rStyle w:val="Style11"/>
          <w:rFonts w:ascii="標楷體" w:hAnsi="標楷體" w:cs="標楷體" w:eastAsia="標楷體"/>
          <w:spacing w:val="-32"/>
          <w:sz w:val="36"/>
          <w:szCs w:val="36"/>
        </w:rPr>
        <w:t>日台內民字第</w:t>
      </w:r>
      <w:r>
        <w:rPr>
          <w:rStyle w:val="Style11"/>
          <w:rFonts w:eastAsia="標楷體" w:cs="標楷體" w:ascii="標楷體" w:hAnsi="標楷體"/>
          <w:spacing w:val="-32"/>
          <w:sz w:val="36"/>
          <w:szCs w:val="36"/>
        </w:rPr>
        <w:t>1030326224</w:t>
      </w:r>
      <w:r>
        <w:rPr>
          <w:rStyle w:val="Style11"/>
          <w:rFonts w:ascii="標楷體" w:hAnsi="標楷體" w:cs="標楷體" w:eastAsia="標楷體"/>
          <w:spacing w:val="-32"/>
          <w:sz w:val="36"/>
          <w:szCs w:val="36"/>
        </w:rPr>
        <w:t>號函</w:t>
      </w:r>
      <w:r>
        <w:rPr>
          <w:rStyle w:val="Style11"/>
          <w:rFonts w:eastAsia="標楷體" w:cs="標楷體" w:ascii="標楷體" w:hAnsi="標楷體"/>
          <w:spacing w:val="-32"/>
          <w:sz w:val="36"/>
          <w:szCs w:val="36"/>
        </w:rPr>
        <w:t>)</w:t>
      </w:r>
    </w:p>
    <w:p>
      <w:pPr>
        <w:pStyle w:val="Normal"/>
        <w:spacing w:lineRule="exact" w:line="400" w:before="240" w:after="0"/>
        <w:ind w:left="720" w:right="0" w:hanging="340"/>
        <w:jc w:val="both"/>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color w:val="000000"/>
          <w:spacing w:val="-32"/>
          <w:sz w:val="36"/>
          <w:szCs w:val="36"/>
        </w:rPr>
        <w:t>祭祀公業法人於</w:t>
      </w:r>
      <w:r>
        <w:rPr>
          <w:rStyle w:val="Style11"/>
          <w:rFonts w:ascii="標楷體" w:hAnsi="標楷體" w:cs="標楷體" w:eastAsia="標楷體"/>
          <w:b/>
          <w:bCs/>
          <w:color w:val="000000"/>
          <w:spacing w:val="-32"/>
          <w:sz w:val="36"/>
          <w:szCs w:val="36"/>
        </w:rPr>
        <w:t>辦事細則規範僅女系繼承人應繳交共同擔祭祀費用始得繼承派下權，主管機關應予糾正並通知限期改善</w:t>
      </w:r>
    </w:p>
    <w:p>
      <w:pPr>
        <w:pStyle w:val="Style19"/>
        <w:spacing w:lineRule="exact" w:line="400" w:before="24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5</w:t>
      </w:r>
      <w:r>
        <w:rPr>
          <w:rFonts w:ascii="標楷體" w:hAnsi="標楷體" w:cs="標楷體" w:eastAsia="標楷體"/>
          <w:sz w:val="36"/>
          <w:szCs w:val="36"/>
        </w:rPr>
        <w:t>條規定：「本條例施行後，祭祀公業及祭祀公業法人之派下員發生繼承事實時，其繼承人應</w:t>
      </w:r>
      <w:bookmarkStart w:id="2" w:name="OLE_LINK11"/>
      <w:bookmarkEnd w:id="2"/>
      <w:r>
        <w:rPr>
          <w:rFonts w:ascii="標楷體" w:hAnsi="標楷體" w:cs="標楷體" w:eastAsia="標楷體"/>
          <w:sz w:val="36"/>
          <w:szCs w:val="36"/>
        </w:rPr>
        <w:t>以共同承擔祭祀者列為派下員。」祭祀公業及祭祀公業法人之派下員發生繼承事實時，其繼承人不分男女原則均推定為派下員，除非當事人表示不願意共同承擔祭祀，提出相關書面文件，得由管理人、派下員、利害關係人於系統表切結註記，不列入派下現員名冊外，否則符合派下員資格之繼承人，均應列入派下全員系統表及派下現員名冊內，並向行政機關申請公告徵求異議，以維護派下員權益，前經本部</w:t>
      </w:r>
      <w:r>
        <w:rPr>
          <w:rFonts w:eastAsia="標楷體" w:cs="標楷體" w:ascii="標楷體" w:hAnsi="標楷體"/>
          <w:sz w:val="36"/>
          <w:szCs w:val="36"/>
        </w:rPr>
        <w:t>103</w:t>
      </w:r>
      <w:r>
        <w:rPr>
          <w:rFonts w:ascii="標楷體" w:hAnsi="標楷體" w:cs="標楷體" w:eastAsia="標楷體"/>
          <w:sz w:val="36"/>
          <w:szCs w:val="36"/>
        </w:rPr>
        <w:t>年</w:t>
      </w:r>
      <w:r>
        <w:rPr>
          <w:rFonts w:eastAsia="標楷體" w:cs="標楷體" w:ascii="標楷體" w:hAnsi="標楷體"/>
          <w:sz w:val="36"/>
          <w:szCs w:val="36"/>
        </w:rPr>
        <w:t>9</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日台內民字第</w:t>
      </w:r>
      <w:r>
        <w:rPr>
          <w:rFonts w:eastAsia="標楷體" w:cs="標楷體" w:ascii="標楷體" w:hAnsi="標楷體"/>
          <w:sz w:val="36"/>
          <w:szCs w:val="36"/>
        </w:rPr>
        <w:t>10303066541</w:t>
      </w:r>
      <w:r>
        <w:rPr>
          <w:rFonts w:ascii="標楷體" w:hAnsi="標楷體" w:cs="標楷體" w:eastAsia="標楷體"/>
          <w:sz w:val="36"/>
          <w:szCs w:val="36"/>
        </w:rPr>
        <w:t>號函釋在案，爰祭祀公業法人依本條例第</w:t>
      </w:r>
      <w:r>
        <w:rPr>
          <w:rFonts w:eastAsia="標楷體" w:cs="標楷體" w:ascii="標楷體" w:hAnsi="標楷體"/>
          <w:sz w:val="36"/>
          <w:szCs w:val="36"/>
        </w:rPr>
        <w:t>24</w:t>
      </w:r>
      <w:r>
        <w:rPr>
          <w:rFonts w:ascii="標楷體" w:hAnsi="標楷體" w:cs="標楷體" w:eastAsia="標楷體"/>
          <w:sz w:val="36"/>
          <w:szCs w:val="36"/>
        </w:rPr>
        <w:t>條規定，於章程規定派下權之取得方式，自不得牴觸上開規定。</w:t>
      </w:r>
    </w:p>
    <w:p>
      <w:pPr>
        <w:pStyle w:val="Style19"/>
        <w:spacing w:lineRule="exact" w:line="400" w:before="0" w:after="0"/>
        <w:ind w:left="720" w:right="0" w:firstLine="720"/>
        <w:jc w:val="both"/>
        <w:rPr/>
      </w:pPr>
      <w:r>
        <w:rPr>
          <w:rStyle w:val="Style11"/>
          <w:rFonts w:ascii="標楷體" w:hAnsi="標楷體" w:cs="標楷體" w:eastAsia="標楷體"/>
          <w:sz w:val="36"/>
          <w:szCs w:val="36"/>
        </w:rPr>
        <w:t>查祭祀公業法人章程：「…本法人所稱共同承擔祭祀者，應具備下列事項…有共同負擔祭祀費用者，其金額及繳交相關規定於本法人辦事細則中定之。」及「本法人管理委員會辦事細則由委員會以普通決議訂定之，修正時亦同。」於章程規定將派下權資格之取得事項，授權管理委員會以辦事細則定之，該辦事細則自屬章程之延伸，倘該辦事細則規定僅女系繼承人應繳交共同負擔祭祀費用，始得繼承派下權，而男系繼承人確可免除，則與本條例第</w:t>
      </w:r>
      <w:r>
        <w:rPr>
          <w:rStyle w:val="Style11"/>
          <w:rFonts w:eastAsia="標楷體" w:cs="標楷體" w:ascii="標楷體" w:hAnsi="標楷體"/>
          <w:sz w:val="36"/>
          <w:szCs w:val="36"/>
        </w:rPr>
        <w:t>5</w:t>
      </w:r>
      <w:r>
        <w:rPr>
          <w:rStyle w:val="Style11"/>
          <w:rFonts w:ascii="標楷體" w:hAnsi="標楷體" w:cs="標楷體" w:eastAsia="標楷體"/>
          <w:sz w:val="36"/>
          <w:szCs w:val="36"/>
        </w:rPr>
        <w:t>條無分男女已共同承擔祭祀者列為派下員之意旨不符。依本條例第</w:t>
      </w:r>
      <w:r>
        <w:rPr>
          <w:rStyle w:val="Style11"/>
          <w:rFonts w:eastAsia="標楷體" w:cs="標楷體" w:ascii="標楷體" w:hAnsi="標楷體"/>
          <w:sz w:val="36"/>
          <w:szCs w:val="36"/>
        </w:rPr>
        <w:t>43</w:t>
      </w:r>
      <w:r>
        <w:rPr>
          <w:rStyle w:val="Style11"/>
          <w:rFonts w:ascii="標楷體" w:hAnsi="標楷體" w:cs="標楷體" w:eastAsia="標楷體"/>
          <w:sz w:val="36"/>
          <w:szCs w:val="36"/>
        </w:rPr>
        <w:t>條規定，祭祀公業法人如有違反法令或章程規定，主管機關應予糾正，並通知限期改善。</w:t>
      </w:r>
    </w:p>
    <w:p>
      <w:pPr>
        <w:pStyle w:val="Normal"/>
        <w:spacing w:lineRule="exact" w:line="400" w:before="0" w:after="240"/>
        <w:ind w:left="720" w:right="0" w:hanging="0"/>
        <w:jc w:val="both"/>
        <w:rPr/>
      </w:pP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10</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13</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1040073326</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pacing w:val="-32"/>
          <w:sz w:val="36"/>
          <w:szCs w:val="36"/>
        </w:rPr>
        <w:t>)</w:t>
      </w:r>
    </w:p>
    <w:p>
      <w:pPr>
        <w:pStyle w:val="Normal"/>
        <w:spacing w:lineRule="exact" w:line="400" w:before="240" w:after="240"/>
        <w:ind w:left="1818" w:right="0" w:hanging="1818"/>
        <w:jc w:val="both"/>
        <w:rPr/>
      </w:pPr>
      <w:r>
        <w:rPr>
          <w:rStyle w:val="Style11"/>
          <w:rFonts w:ascii="標楷體" w:hAnsi="標楷體" w:cs="標楷體" w:eastAsia="標楷體"/>
          <w:sz w:val="36"/>
          <w:szCs w:val="36"/>
        </w:rPr>
        <w:t>第四十四條　　祭</w:t>
      </w:r>
      <w:r>
        <w:rPr>
          <w:rStyle w:val="Style11"/>
          <w:rFonts w:ascii="標楷體" w:hAnsi="標楷體" w:cs="標楷體" w:eastAsia="標楷體"/>
          <w:spacing w:val="-20"/>
          <w:sz w:val="36"/>
          <w:szCs w:val="36"/>
        </w:rPr>
        <w:t>祀公業法人之目的或其行為，有違反法律</w:t>
      </w:r>
      <w:r>
        <w:rPr>
          <w:rStyle w:val="Style11"/>
          <w:rFonts w:ascii="標楷體" w:hAnsi="標楷體" w:cs="標楷體" w:eastAsia="標楷體"/>
          <w:sz w:val="36"/>
          <w:szCs w:val="36"/>
        </w:rPr>
        <w:t>、公共秩序或善良風俗者，法院得因主管機關、檢察官或利害關係人之請求，宣告解散。</w:t>
      </w:r>
    </w:p>
    <w:p>
      <w:pPr>
        <w:pStyle w:val="Normal"/>
        <w:spacing w:lineRule="exact" w:line="400" w:before="240" w:after="0"/>
        <w:ind w:left="1818" w:right="0" w:hanging="1818"/>
        <w:jc w:val="both"/>
        <w:rPr>
          <w:rFonts w:ascii="標楷體" w:hAnsi="標楷體" w:eastAsia="標楷體" w:cs="標楷體"/>
          <w:sz w:val="36"/>
          <w:szCs w:val="36"/>
        </w:rPr>
      </w:pPr>
      <w:r>
        <w:rPr>
          <w:rFonts w:ascii="標楷體" w:hAnsi="標楷體" w:cs="標楷體" w:eastAsia="標楷體"/>
          <w:sz w:val="36"/>
          <w:szCs w:val="36"/>
        </w:rPr>
        <w:t>第四十五條　　祭祀公業法人發生章程所定解散之事由或經直轄市、縣（市）主管機關廢止其登記時，解散之。</w:t>
      </w:r>
    </w:p>
    <w:p>
      <w:pPr>
        <w:pStyle w:val="Normal"/>
        <w:spacing w:lineRule="exact" w:line="400" w:before="120" w:after="240"/>
        <w:ind w:left="1680" w:right="0" w:firstLine="720"/>
        <w:jc w:val="both"/>
        <w:rPr>
          <w:rFonts w:ascii="標楷體" w:hAnsi="標楷體" w:eastAsia="標楷體" w:cs="標楷體"/>
          <w:sz w:val="36"/>
          <w:szCs w:val="36"/>
        </w:rPr>
      </w:pPr>
      <w:r>
        <w:rPr>
          <w:rFonts w:ascii="標楷體" w:hAnsi="標楷體" w:cs="標楷體" w:eastAsia="標楷體"/>
          <w:sz w:val="36"/>
          <w:szCs w:val="36"/>
        </w:rPr>
        <w:t>祭祀公業法人解散時，應由清算人檢具證明文件及財產清算計畫書，報請直轄市、縣（市）主管機關備查。</w:t>
      </w:r>
    </w:p>
    <w:p>
      <w:pPr>
        <w:pStyle w:val="Normal"/>
        <w:spacing w:lineRule="exact" w:line="400" w:before="240" w:after="240"/>
        <w:ind w:left="1818" w:right="0" w:hanging="1818"/>
        <w:jc w:val="both"/>
        <w:rPr>
          <w:rFonts w:ascii="標楷體" w:hAnsi="標楷體" w:eastAsia="標楷體" w:cs="標楷體"/>
          <w:sz w:val="36"/>
          <w:szCs w:val="36"/>
        </w:rPr>
      </w:pPr>
      <w:r>
        <w:rPr>
          <w:rFonts w:ascii="標楷體" w:hAnsi="標楷體" w:cs="標楷體" w:eastAsia="標楷體"/>
          <w:sz w:val="36"/>
          <w:szCs w:val="36"/>
        </w:rPr>
        <w:t>第四十六條　　祭祀公業法人解散後，其財產之清算由管理人為之。但章程有特別規定或派下員大會另有決議者，不在此限。</w:t>
      </w:r>
    </w:p>
    <w:p>
      <w:pPr>
        <w:pStyle w:val="Normal"/>
        <w:spacing w:lineRule="exact" w:line="400" w:before="240" w:after="240"/>
        <w:ind w:left="1818" w:right="0" w:hanging="1818"/>
        <w:jc w:val="both"/>
        <w:rPr>
          <w:rFonts w:ascii="標楷體" w:hAnsi="標楷體" w:eastAsia="標楷體" w:cs="標楷體"/>
          <w:sz w:val="36"/>
          <w:szCs w:val="36"/>
        </w:rPr>
      </w:pPr>
      <w:r>
        <w:rPr>
          <w:rFonts w:ascii="標楷體" w:hAnsi="標楷體" w:cs="標楷體" w:eastAsia="標楷體"/>
          <w:sz w:val="36"/>
          <w:szCs w:val="36"/>
        </w:rPr>
        <w:t>第四十七條　　不能依前條規定定其清算人時，法院得因直轄市、縣（市）主管機關、檢察官或利害關係人之聲請，或依職權選任清算人。</w:t>
      </w:r>
    </w:p>
    <w:p>
      <w:pPr>
        <w:pStyle w:val="Normal"/>
        <w:spacing w:lineRule="exact" w:line="400"/>
        <w:ind w:left="238" w:right="0" w:hanging="238"/>
        <w:jc w:val="both"/>
        <w:rPr>
          <w:rFonts w:ascii="標楷體" w:hAnsi="標楷體" w:eastAsia="標楷體" w:cs="標楷體"/>
          <w:sz w:val="36"/>
          <w:szCs w:val="36"/>
        </w:rPr>
      </w:pPr>
      <w:r>
        <w:rPr>
          <w:rFonts w:ascii="標楷體" w:hAnsi="標楷體" w:cs="標楷體" w:eastAsia="標楷體"/>
          <w:sz w:val="36"/>
          <w:szCs w:val="36"/>
        </w:rPr>
        <w:t>第四十八條　　清算人之職務如下：</w:t>
      </w:r>
    </w:p>
    <w:p>
      <w:pPr>
        <w:pStyle w:val="Normal"/>
        <w:spacing w:lineRule="exact" w:line="400"/>
        <w:ind w:left="2520" w:right="0" w:hanging="0"/>
        <w:jc w:val="both"/>
        <w:rPr>
          <w:rFonts w:ascii="標楷體" w:hAnsi="標楷體" w:eastAsia="標楷體" w:cs="標楷體"/>
          <w:sz w:val="36"/>
          <w:szCs w:val="36"/>
        </w:rPr>
      </w:pPr>
      <w:r>
        <w:rPr>
          <w:rFonts w:ascii="標楷體" w:hAnsi="標楷體" w:cs="標楷體" w:eastAsia="標楷體"/>
          <w:sz w:val="36"/>
          <w:szCs w:val="36"/>
        </w:rPr>
        <w:t>一、了結現務。</w:t>
      </w:r>
    </w:p>
    <w:p>
      <w:pPr>
        <w:pStyle w:val="Normal"/>
        <w:spacing w:lineRule="exact" w:line="400"/>
        <w:ind w:left="2520" w:right="0" w:hanging="0"/>
        <w:jc w:val="both"/>
        <w:rPr>
          <w:rFonts w:ascii="標楷體" w:hAnsi="標楷體" w:eastAsia="標楷體" w:cs="標楷體"/>
          <w:sz w:val="36"/>
          <w:szCs w:val="36"/>
        </w:rPr>
      </w:pPr>
      <w:r>
        <w:rPr>
          <w:rFonts w:ascii="標楷體" w:hAnsi="標楷體" w:cs="標楷體" w:eastAsia="標楷體"/>
          <w:sz w:val="36"/>
          <w:szCs w:val="36"/>
        </w:rPr>
        <w:t>二、收取債權、清償債務。</w:t>
      </w:r>
    </w:p>
    <w:p>
      <w:pPr>
        <w:pStyle w:val="Normal"/>
        <w:spacing w:lineRule="exact" w:line="400"/>
        <w:ind w:left="2520" w:right="0" w:hanging="0"/>
        <w:jc w:val="both"/>
        <w:rPr>
          <w:rFonts w:ascii="標楷體" w:hAnsi="標楷體" w:eastAsia="標楷體" w:cs="標楷體"/>
          <w:sz w:val="36"/>
          <w:szCs w:val="36"/>
        </w:rPr>
      </w:pPr>
      <w:r>
        <w:rPr>
          <w:rFonts w:ascii="標楷體" w:hAnsi="標楷體" w:cs="標楷體" w:eastAsia="標楷體"/>
          <w:sz w:val="36"/>
          <w:szCs w:val="36"/>
        </w:rPr>
        <w:t>三、移交分配賸餘財產。</w:t>
      </w:r>
    </w:p>
    <w:p>
      <w:pPr>
        <w:pStyle w:val="Normal"/>
        <w:spacing w:lineRule="exact" w:line="400"/>
        <w:ind w:left="1805" w:right="0" w:firstLine="720"/>
        <w:jc w:val="both"/>
        <w:rPr>
          <w:rFonts w:ascii="標楷體" w:hAnsi="標楷體" w:eastAsia="標楷體" w:cs="標楷體"/>
          <w:sz w:val="36"/>
          <w:szCs w:val="36"/>
        </w:rPr>
      </w:pPr>
      <w:r>
        <w:rPr>
          <w:rFonts w:ascii="標楷體" w:hAnsi="標楷體" w:cs="標楷體" w:eastAsia="標楷體"/>
          <w:sz w:val="36"/>
          <w:szCs w:val="36"/>
        </w:rPr>
        <w:t>祭祀公業法人至清算終結止，在清算之必要範圍內，視為存續。</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祭祀公業法人解散及清算程序</w:t>
      </w:r>
    </w:p>
    <w:p>
      <w:pPr>
        <w:pStyle w:val="Normal"/>
        <w:spacing w:lineRule="exact" w:line="400"/>
        <w:ind w:left="720" w:right="0" w:firstLine="720"/>
        <w:jc w:val="both"/>
        <w:rPr/>
      </w:pPr>
      <w:r>
        <w:rPr>
          <w:rStyle w:val="Style11"/>
          <w:rFonts w:ascii="標楷體" w:hAnsi="標楷體" w:cs="標楷體" w:eastAsia="標楷體"/>
          <w:sz w:val="36"/>
          <w:szCs w:val="36"/>
        </w:rPr>
        <w:t>法務部</w:t>
      </w:r>
      <w:r>
        <w:rPr>
          <w:rStyle w:val="Style11"/>
          <w:rFonts w:eastAsia="標楷體" w:cs="標楷體" w:ascii="標楷體" w:hAnsi="標楷體"/>
          <w:sz w:val="36"/>
          <w:szCs w:val="36"/>
        </w:rPr>
        <w:t>102</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11</w:t>
      </w:r>
      <w:r>
        <w:rPr>
          <w:rStyle w:val="Style11"/>
          <w:rFonts w:ascii="標楷體" w:hAnsi="標楷體" w:cs="標楷體" w:eastAsia="標楷體"/>
          <w:sz w:val="36"/>
          <w:szCs w:val="36"/>
        </w:rPr>
        <w:t>日法律字第</w:t>
      </w:r>
      <w:r>
        <w:rPr>
          <w:rStyle w:val="Style11"/>
          <w:rFonts w:eastAsia="標楷體" w:cs="標楷體" w:ascii="標楷體" w:hAnsi="標楷體"/>
          <w:sz w:val="36"/>
          <w:szCs w:val="36"/>
        </w:rPr>
        <w:t>10200058880</w:t>
      </w:r>
      <w:r>
        <w:rPr>
          <w:rStyle w:val="Style11"/>
          <w:rFonts w:ascii="標楷體" w:hAnsi="標楷體" w:cs="標楷體" w:eastAsia="標楷體"/>
          <w:sz w:val="36"/>
          <w:szCs w:val="36"/>
        </w:rPr>
        <w:t>號函略以：「…二、按民法第</w:t>
      </w:r>
      <w:r>
        <w:rPr>
          <w:rStyle w:val="Style11"/>
          <w:rFonts w:eastAsia="標楷體" w:cs="標楷體" w:ascii="標楷體" w:hAnsi="標楷體"/>
          <w:sz w:val="36"/>
          <w:szCs w:val="36"/>
        </w:rPr>
        <w:t>25</w:t>
      </w:r>
      <w:r>
        <w:rPr>
          <w:rStyle w:val="Style11"/>
          <w:rFonts w:ascii="標楷體" w:hAnsi="標楷體" w:cs="標楷體" w:eastAsia="標楷體"/>
          <w:sz w:val="36"/>
          <w:szCs w:val="36"/>
        </w:rPr>
        <w:t>條規定：『法人非依本法或其他法律之規定，不得成立。』民法第</w:t>
      </w:r>
      <w:r>
        <w:rPr>
          <w:rStyle w:val="Style11"/>
          <w:rFonts w:eastAsia="標楷體" w:cs="標楷體" w:ascii="標楷體" w:hAnsi="標楷體"/>
          <w:sz w:val="36"/>
          <w:szCs w:val="36"/>
        </w:rPr>
        <w:t>42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項規定：『法人之清算，屬於法院監督。法院得隨時為監督上必要之檢查及處分。』法人之清算，屬於法院監督，民法第</w:t>
      </w:r>
      <w:r>
        <w:rPr>
          <w:rStyle w:val="Style11"/>
          <w:rFonts w:eastAsia="標楷體" w:cs="標楷體" w:ascii="標楷體" w:hAnsi="標楷體"/>
          <w:sz w:val="36"/>
          <w:szCs w:val="36"/>
        </w:rPr>
        <w:t>42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項定有明文。法院此項監督權之行使，除法令別有規定外，不因法人係屬公司、合作社或依其他法律設立之法人而有所不同（司法院秘書長</w:t>
      </w:r>
      <w:r>
        <w:rPr>
          <w:rStyle w:val="Style11"/>
          <w:rFonts w:eastAsia="標楷體" w:cs="標楷體" w:ascii="標楷體" w:hAnsi="標楷體"/>
          <w:sz w:val="36"/>
          <w:szCs w:val="36"/>
        </w:rPr>
        <w:t>90</w:t>
      </w:r>
      <w:r>
        <w:rPr>
          <w:rStyle w:val="Style11"/>
          <w:rFonts w:ascii="標楷體" w:hAnsi="標楷體" w:cs="標楷體" w:eastAsia="標楷體"/>
          <w:sz w:val="36"/>
          <w:szCs w:val="36"/>
        </w:rPr>
        <w:t>年</w:t>
      </w:r>
      <w:r>
        <w:rPr>
          <w:rStyle w:val="Style11"/>
          <w:rFonts w:eastAsia="標楷體" w:cs="標楷體" w:ascii="標楷體" w:hAnsi="標楷體"/>
          <w:sz w:val="36"/>
          <w:szCs w:val="36"/>
        </w:rPr>
        <w:t>3</w:t>
      </w:r>
      <w:r>
        <w:rPr>
          <w:rStyle w:val="Style11"/>
          <w:rFonts w:ascii="標楷體" w:hAnsi="標楷體" w:cs="標楷體" w:eastAsia="標楷體"/>
          <w:sz w:val="36"/>
          <w:szCs w:val="36"/>
        </w:rPr>
        <w:t>月</w:t>
      </w:r>
      <w:r>
        <w:rPr>
          <w:rStyle w:val="Style11"/>
          <w:rFonts w:eastAsia="標楷體" w:cs="標楷體" w:ascii="標楷體" w:hAnsi="標楷體"/>
          <w:sz w:val="36"/>
          <w:szCs w:val="36"/>
        </w:rPr>
        <w:t>15</w:t>
      </w:r>
      <w:r>
        <w:rPr>
          <w:rStyle w:val="Style11"/>
          <w:rFonts w:ascii="標楷體" w:hAnsi="標楷體" w:cs="標楷體" w:eastAsia="標楷體"/>
          <w:sz w:val="36"/>
          <w:szCs w:val="36"/>
        </w:rPr>
        <w:t>日（</w:t>
      </w:r>
      <w:r>
        <w:rPr>
          <w:rStyle w:val="Style11"/>
          <w:rFonts w:eastAsia="標楷體" w:cs="標楷體" w:ascii="標楷體" w:hAnsi="標楷體"/>
          <w:sz w:val="36"/>
          <w:szCs w:val="36"/>
        </w:rPr>
        <w:t>90</w:t>
      </w:r>
      <w:r>
        <w:rPr>
          <w:rStyle w:val="Style11"/>
          <w:rFonts w:ascii="標楷體" w:hAnsi="標楷體" w:cs="標楷體" w:eastAsia="標楷體"/>
          <w:sz w:val="36"/>
          <w:szCs w:val="36"/>
        </w:rPr>
        <w:t>）秘台廳民三字第</w:t>
      </w:r>
      <w:r>
        <w:rPr>
          <w:rStyle w:val="Style11"/>
          <w:rFonts w:eastAsia="標楷體" w:cs="標楷體" w:ascii="標楷體" w:hAnsi="標楷體"/>
          <w:sz w:val="36"/>
          <w:szCs w:val="36"/>
        </w:rPr>
        <w:t>01069</w:t>
      </w:r>
      <w:r>
        <w:rPr>
          <w:rStyle w:val="Style11"/>
          <w:rFonts w:ascii="標楷體" w:hAnsi="標楷體" w:cs="標楷體" w:eastAsia="標楷體"/>
          <w:sz w:val="36"/>
          <w:szCs w:val="36"/>
        </w:rPr>
        <w:t>號函、</w:t>
      </w:r>
      <w:r>
        <w:rPr>
          <w:rStyle w:val="Style11"/>
          <w:rFonts w:eastAsia="標楷體" w:cs="標楷體" w:ascii="標楷體" w:hAnsi="標楷體"/>
          <w:sz w:val="36"/>
          <w:szCs w:val="36"/>
        </w:rPr>
        <w:t>77</w:t>
      </w:r>
      <w:r>
        <w:rPr>
          <w:rStyle w:val="Style11"/>
          <w:rFonts w:ascii="標楷體" w:hAnsi="標楷體" w:cs="標楷體" w:eastAsia="標楷體"/>
          <w:sz w:val="36"/>
          <w:szCs w:val="36"/>
        </w:rPr>
        <w:t>年</w:t>
      </w:r>
      <w:r>
        <w:rPr>
          <w:rStyle w:val="Style11"/>
          <w:rFonts w:eastAsia="標楷體" w:cs="標楷體" w:ascii="標楷體" w:hAnsi="標楷體"/>
          <w:sz w:val="36"/>
          <w:szCs w:val="36"/>
        </w:rPr>
        <w:t>7</w:t>
      </w:r>
      <w:r>
        <w:rPr>
          <w:rStyle w:val="Style11"/>
          <w:rFonts w:ascii="標楷體" w:hAnsi="標楷體" w:cs="標楷體" w:eastAsia="標楷體"/>
          <w:sz w:val="36"/>
          <w:szCs w:val="36"/>
        </w:rPr>
        <w:t>月</w:t>
      </w:r>
      <w:r>
        <w:rPr>
          <w:rStyle w:val="Style11"/>
          <w:rFonts w:eastAsia="標楷體" w:cs="標楷體" w:ascii="標楷體" w:hAnsi="標楷體"/>
          <w:sz w:val="36"/>
          <w:szCs w:val="36"/>
        </w:rPr>
        <w:t>11</w:t>
      </w:r>
      <w:r>
        <w:rPr>
          <w:rStyle w:val="Style11"/>
          <w:rFonts w:ascii="標楷體" w:hAnsi="標楷體" w:cs="標楷體" w:eastAsia="標楷體"/>
          <w:sz w:val="36"/>
          <w:szCs w:val="36"/>
        </w:rPr>
        <w:t>日（</w:t>
      </w:r>
      <w:r>
        <w:rPr>
          <w:rStyle w:val="Style11"/>
          <w:rFonts w:eastAsia="標楷體" w:cs="標楷體" w:ascii="標楷體" w:hAnsi="標楷體"/>
          <w:sz w:val="36"/>
          <w:szCs w:val="36"/>
        </w:rPr>
        <w:t>77</w:t>
      </w:r>
      <w:r>
        <w:rPr>
          <w:rStyle w:val="Style11"/>
          <w:rFonts w:ascii="標楷體" w:hAnsi="標楷體" w:cs="標楷體" w:eastAsia="標楷體"/>
          <w:sz w:val="36"/>
          <w:szCs w:val="36"/>
        </w:rPr>
        <w:t>）秘台廳（一）字第</w:t>
      </w:r>
      <w:r>
        <w:rPr>
          <w:rStyle w:val="Style11"/>
          <w:rFonts w:eastAsia="標楷體" w:cs="標楷體" w:ascii="標楷體" w:hAnsi="標楷體"/>
          <w:sz w:val="36"/>
          <w:szCs w:val="36"/>
        </w:rPr>
        <w:t>01660</w:t>
      </w:r>
      <w:r>
        <w:rPr>
          <w:rStyle w:val="Style11"/>
          <w:rFonts w:ascii="標楷體" w:hAnsi="標楷體" w:cs="標楷體" w:eastAsia="標楷體"/>
          <w:sz w:val="36"/>
          <w:szCs w:val="36"/>
        </w:rPr>
        <w:t>號函、本部</w:t>
      </w:r>
      <w:r>
        <w:rPr>
          <w:rStyle w:val="Style11"/>
          <w:rFonts w:eastAsia="標楷體" w:cs="標楷體" w:ascii="標楷體" w:hAnsi="標楷體"/>
          <w:sz w:val="36"/>
          <w:szCs w:val="36"/>
        </w:rPr>
        <w:t>77</w:t>
      </w:r>
      <w:r>
        <w:rPr>
          <w:rStyle w:val="Style11"/>
          <w:rFonts w:ascii="標楷體" w:hAnsi="標楷體" w:cs="標楷體" w:eastAsia="標楷體"/>
          <w:sz w:val="36"/>
          <w:szCs w:val="36"/>
        </w:rPr>
        <w:t>年</w:t>
      </w:r>
      <w:r>
        <w:rPr>
          <w:rStyle w:val="Style11"/>
          <w:rFonts w:eastAsia="標楷體" w:cs="標楷體" w:ascii="標楷體" w:hAnsi="標楷體"/>
          <w:sz w:val="36"/>
          <w:szCs w:val="36"/>
        </w:rPr>
        <w:t>8</w:t>
      </w:r>
      <w:r>
        <w:rPr>
          <w:rStyle w:val="Style11"/>
          <w:rFonts w:ascii="標楷體" w:hAnsi="標楷體" w:cs="標楷體" w:eastAsia="標楷體"/>
          <w:sz w:val="36"/>
          <w:szCs w:val="36"/>
        </w:rPr>
        <w:t>月</w:t>
      </w:r>
      <w:r>
        <w:rPr>
          <w:rStyle w:val="Style11"/>
          <w:rFonts w:eastAsia="標楷體" w:cs="標楷體" w:ascii="標楷體" w:hAnsi="標楷體"/>
          <w:sz w:val="36"/>
          <w:szCs w:val="36"/>
        </w:rPr>
        <w:t>15</w:t>
      </w:r>
      <w:r>
        <w:rPr>
          <w:rStyle w:val="Style11"/>
          <w:rFonts w:ascii="標楷體" w:hAnsi="標楷體" w:cs="標楷體" w:eastAsia="標楷體"/>
          <w:sz w:val="36"/>
          <w:szCs w:val="36"/>
        </w:rPr>
        <w:t>日（</w:t>
      </w:r>
      <w:r>
        <w:rPr>
          <w:rStyle w:val="Style11"/>
          <w:rFonts w:eastAsia="標楷體" w:cs="標楷體" w:ascii="標楷體" w:hAnsi="標楷體"/>
          <w:sz w:val="36"/>
          <w:szCs w:val="36"/>
        </w:rPr>
        <w:t>77</w:t>
      </w:r>
      <w:r>
        <w:rPr>
          <w:rStyle w:val="Style11"/>
          <w:rFonts w:ascii="標楷體" w:hAnsi="標楷體" w:cs="標楷體" w:eastAsia="標楷體"/>
          <w:sz w:val="36"/>
          <w:szCs w:val="36"/>
        </w:rPr>
        <w:t>）法律字第</w:t>
      </w:r>
      <w:r>
        <w:rPr>
          <w:rStyle w:val="Style11"/>
          <w:rFonts w:eastAsia="標楷體" w:cs="標楷體" w:ascii="標楷體" w:hAnsi="標楷體"/>
          <w:sz w:val="36"/>
          <w:szCs w:val="36"/>
        </w:rPr>
        <w:t>13378</w:t>
      </w:r>
      <w:r>
        <w:rPr>
          <w:rStyle w:val="Style11"/>
          <w:rFonts w:ascii="標楷體" w:hAnsi="標楷體" w:cs="標楷體" w:eastAsia="標楷體"/>
          <w:sz w:val="36"/>
          <w:szCs w:val="36"/>
        </w:rPr>
        <w:t>號函參照）。祭祀公業法人係依祭祀公業條例成立之法人，查祭祀公業條例未規範祭祀公業法人之清算由何機關監督，參酌上開說明，除法律別有規定外，應適用民法第</w:t>
      </w:r>
      <w:r>
        <w:rPr>
          <w:rStyle w:val="Style11"/>
          <w:rFonts w:eastAsia="標楷體" w:cs="標楷體" w:ascii="標楷體" w:hAnsi="標楷體"/>
          <w:sz w:val="36"/>
          <w:szCs w:val="36"/>
        </w:rPr>
        <w:t>42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項規定，由法院監督。惟因事涉法院職權，如就祭祀公業法人清算個案有疑義者，宜向該管法院詢問。至清算程序，按民法第</w:t>
      </w:r>
      <w:r>
        <w:rPr>
          <w:rStyle w:val="Style11"/>
          <w:rFonts w:eastAsia="標楷體" w:cs="標楷體" w:ascii="標楷體" w:hAnsi="標楷體"/>
          <w:sz w:val="36"/>
          <w:szCs w:val="36"/>
        </w:rPr>
        <w:t>41</w:t>
      </w:r>
      <w:r>
        <w:rPr>
          <w:rStyle w:val="Style11"/>
          <w:rFonts w:ascii="標楷體" w:hAnsi="標楷體" w:cs="標楷體" w:eastAsia="標楷體"/>
          <w:sz w:val="36"/>
          <w:szCs w:val="36"/>
        </w:rPr>
        <w:t>條規定：『清算之程序，除本通則有規定外，準用股份有限公司清算之規定。』則祭祀公業法人之清算程序，如祭祀公業條例未為規定者，適用民法關於清算之規定。」祭祀公業法人如發生祭祀公業條例第</w:t>
      </w:r>
      <w:r>
        <w:rPr>
          <w:rStyle w:val="Style11"/>
          <w:rFonts w:eastAsia="標楷體" w:cs="標楷體" w:ascii="標楷體" w:hAnsi="標楷體"/>
          <w:sz w:val="36"/>
          <w:szCs w:val="36"/>
        </w:rPr>
        <w:t>44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45</w:t>
      </w:r>
      <w:r>
        <w:rPr>
          <w:rStyle w:val="Style11"/>
          <w:rFonts w:ascii="標楷體" w:hAnsi="標楷體" w:cs="標楷體" w:eastAsia="標楷體"/>
          <w:sz w:val="36"/>
          <w:szCs w:val="36"/>
        </w:rPr>
        <w:t>條規定解散之事由，應依本條例第</w:t>
      </w:r>
      <w:r>
        <w:rPr>
          <w:rStyle w:val="Style11"/>
          <w:rFonts w:eastAsia="標楷體" w:cs="標楷體" w:ascii="標楷體" w:hAnsi="標楷體"/>
          <w:sz w:val="36"/>
          <w:szCs w:val="36"/>
        </w:rPr>
        <w:t>45</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46</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47</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48</w:t>
      </w:r>
      <w:r>
        <w:rPr>
          <w:rStyle w:val="Style11"/>
          <w:rFonts w:ascii="標楷體" w:hAnsi="標楷體" w:cs="標楷體" w:eastAsia="標楷體"/>
          <w:sz w:val="36"/>
          <w:szCs w:val="36"/>
        </w:rPr>
        <w:t>條規定，由清算人檢具證明文件（法人章程、派下員大會會議紀錄等）及財產清算計畫書，報請直轄市、縣（市）主管機關備查知悉後，循民法關於清算之規定向法院聲請。嗣於清算終結時，檢附證明文件報請主管機關備查，由主管機關廢止其法人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1025035631</w:t>
      </w:r>
      <w:r>
        <w:rPr>
          <w:rFonts w:ascii="標楷體" w:hAnsi="標楷體" w:cs="標楷體" w:eastAsia="標楷體"/>
          <w:spacing w:val="-32"/>
          <w:sz w:val="36"/>
          <w:szCs w:val="36"/>
        </w:rPr>
        <w:t>號函）</w:t>
      </w:r>
    </w:p>
    <w:p>
      <w:pPr>
        <w:pStyle w:val="Normal"/>
        <w:spacing w:lineRule="exact" w:line="400" w:before="0" w:after="240"/>
        <w:ind w:left="720" w:right="0" w:hanging="0"/>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祭祀公業法人可否變更登記為財團法人祭祀公業</w:t>
      </w:r>
    </w:p>
    <w:p>
      <w:pPr>
        <w:pStyle w:val="Normal"/>
        <w:spacing w:lineRule="exact" w:line="400"/>
        <w:ind w:left="720" w:right="0" w:firstLine="695"/>
        <w:jc w:val="both"/>
        <w:rPr>
          <w:rFonts w:ascii="標楷體" w:hAnsi="標楷體" w:eastAsia="標楷體" w:cs="標楷體"/>
          <w:sz w:val="36"/>
          <w:szCs w:val="36"/>
        </w:rPr>
      </w:pPr>
      <w:r>
        <w:rPr>
          <w:rFonts w:ascii="標楷體" w:hAnsi="標楷體" w:cs="標楷體" w:eastAsia="標楷體"/>
          <w:sz w:val="36"/>
          <w:szCs w:val="36"/>
        </w:rPr>
        <w:t>查本條例並無明文規定祭祀公業法人申請變更為財團法人之程序，倘祭祀公業法人欲成立財團法人，應依本條例第</w:t>
      </w:r>
      <w:r>
        <w:rPr>
          <w:rFonts w:eastAsia="標楷體" w:cs="標楷體" w:ascii="標楷體" w:hAnsi="標楷體"/>
          <w:sz w:val="36"/>
          <w:szCs w:val="36"/>
        </w:rPr>
        <w:t>33</w:t>
      </w:r>
      <w:r>
        <w:rPr>
          <w:rFonts w:ascii="標楷體" w:hAnsi="標楷體" w:cs="標楷體" w:eastAsia="標楷體"/>
          <w:sz w:val="36"/>
          <w:szCs w:val="36"/>
        </w:rPr>
        <w:t>條有關財產處分之規定，由祭祀公業法人召開派下員大會決議同意將財產捐助成立財團法人後，依財團法人法及民法規定向主管機關申請設立財團法人及依本條例第</w:t>
      </w:r>
      <w:r>
        <w:rPr>
          <w:rFonts w:eastAsia="標楷體" w:cs="標楷體" w:ascii="標楷體" w:hAnsi="標楷體"/>
          <w:sz w:val="36"/>
          <w:szCs w:val="36"/>
        </w:rPr>
        <w:t>45</w:t>
      </w:r>
      <w:r>
        <w:rPr>
          <w:rFonts w:ascii="標楷體" w:hAnsi="標楷體" w:cs="標楷體" w:eastAsia="標楷體"/>
          <w:sz w:val="36"/>
          <w:szCs w:val="36"/>
        </w:rPr>
        <w:t>條至第</w:t>
      </w:r>
      <w:r>
        <w:rPr>
          <w:rFonts w:eastAsia="標楷體" w:cs="標楷體" w:ascii="標楷體" w:hAnsi="標楷體"/>
          <w:sz w:val="36"/>
          <w:szCs w:val="36"/>
        </w:rPr>
        <w:t>48</w:t>
      </w:r>
      <w:r>
        <w:rPr>
          <w:rFonts w:ascii="標楷體" w:hAnsi="標楷體" w:cs="標楷體" w:eastAsia="標楷體"/>
          <w:sz w:val="36"/>
          <w:szCs w:val="36"/>
        </w:rPr>
        <w:t xml:space="preserve">條規定辦理祭祀公業法人解散清算事宜。 </w:t>
      </w:r>
    </w:p>
    <w:p>
      <w:pPr>
        <w:pStyle w:val="Normal"/>
        <w:spacing w:lineRule="exact" w:line="400" w:before="0" w:after="240"/>
        <w:ind w:left="720" w:right="0" w:hanging="0"/>
        <w:jc w:val="both"/>
        <w:rPr>
          <w:rFonts w:ascii="標楷體" w:hAnsi="標楷體" w:eastAsia="標楷體" w:cs="標楷體"/>
          <w:spacing w:val="-32"/>
          <w:sz w:val="36"/>
          <w:szCs w:val="36"/>
          <w:u w:val="single"/>
        </w:rPr>
      </w:pPr>
      <w:r>
        <w:rPr>
          <w:rFonts w:ascii="標楷體" w:hAnsi="標楷體" w:cs="標楷體" w:eastAsia="標楷體"/>
          <w:spacing w:val="-32"/>
          <w:sz w:val="36"/>
          <w:szCs w:val="36"/>
          <w:u w:val="single"/>
        </w:rPr>
        <w:t>（內政部</w:t>
      </w:r>
      <w:r>
        <w:rPr>
          <w:rFonts w:eastAsia="標楷體" w:cs="標楷體" w:ascii="標楷體" w:hAnsi="標楷體"/>
          <w:spacing w:val="-32"/>
          <w:sz w:val="36"/>
          <w:szCs w:val="36"/>
          <w:u w:val="single"/>
        </w:rPr>
        <w:t>108</w:t>
      </w:r>
      <w:r>
        <w:rPr>
          <w:rFonts w:ascii="標楷體" w:hAnsi="標楷體" w:cs="標楷體" w:eastAsia="標楷體"/>
          <w:spacing w:val="-32"/>
          <w:sz w:val="36"/>
          <w:szCs w:val="36"/>
          <w:u w:val="single"/>
        </w:rPr>
        <w:t>年</w:t>
      </w:r>
      <w:r>
        <w:rPr>
          <w:rFonts w:eastAsia="標楷體" w:cs="標楷體" w:ascii="標楷體" w:hAnsi="標楷體"/>
          <w:spacing w:val="-32"/>
          <w:sz w:val="36"/>
          <w:szCs w:val="36"/>
          <w:u w:val="single"/>
        </w:rPr>
        <w:t>7</w:t>
      </w:r>
      <w:r>
        <w:rPr>
          <w:rFonts w:ascii="標楷體" w:hAnsi="標楷體" w:cs="標楷體" w:eastAsia="標楷體"/>
          <w:spacing w:val="-32"/>
          <w:sz w:val="36"/>
          <w:szCs w:val="36"/>
          <w:u w:val="single"/>
        </w:rPr>
        <w:t>月</w:t>
      </w:r>
      <w:r>
        <w:rPr>
          <w:rFonts w:eastAsia="標楷體" w:cs="標楷體" w:ascii="標楷體" w:hAnsi="標楷體"/>
          <w:spacing w:val="-32"/>
          <w:sz w:val="36"/>
          <w:szCs w:val="36"/>
          <w:u w:val="single"/>
        </w:rPr>
        <w:t>25</w:t>
      </w:r>
      <w:r>
        <w:rPr>
          <w:rFonts w:ascii="標楷體" w:hAnsi="標楷體" w:cs="標楷體" w:eastAsia="標楷體"/>
          <w:spacing w:val="-32"/>
          <w:sz w:val="36"/>
          <w:szCs w:val="36"/>
          <w:u w:val="single"/>
        </w:rPr>
        <w:t>日台內民字第</w:t>
      </w:r>
      <w:r>
        <w:rPr>
          <w:rFonts w:eastAsia="標楷體" w:cs="標楷體" w:ascii="標楷體" w:hAnsi="標楷體"/>
          <w:spacing w:val="-32"/>
          <w:sz w:val="36"/>
          <w:szCs w:val="36"/>
          <w:u w:val="single"/>
        </w:rPr>
        <w:t>1080130226</w:t>
      </w:r>
      <w:r>
        <w:rPr>
          <w:rFonts w:ascii="標楷體" w:hAnsi="標楷體" w:cs="標楷體" w:eastAsia="標楷體"/>
          <w:spacing w:val="-32"/>
          <w:sz w:val="36"/>
          <w:szCs w:val="36"/>
          <w:u w:val="single"/>
        </w:rPr>
        <w:t>號函）</w:t>
      </w:r>
    </w:p>
    <w:p>
      <w:pPr>
        <w:pStyle w:val="Normal"/>
        <w:spacing w:lineRule="exact" w:line="400" w:before="360" w:after="36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第五章 祭祀公業土地之處理</w:t>
      </w:r>
    </w:p>
    <w:p>
      <w:pPr>
        <w:pStyle w:val="Normal"/>
        <w:spacing w:lineRule="exact" w:line="400" w:before="240" w:after="240"/>
        <w:ind w:left="1818" w:right="0" w:hanging="1818"/>
        <w:jc w:val="both"/>
        <w:rPr/>
      </w:pPr>
      <w:r>
        <w:rPr>
          <w:rStyle w:val="Style11"/>
          <w:rFonts w:ascii="標楷體" w:hAnsi="標楷體" w:cs="標楷體" w:eastAsia="標楷體"/>
          <w:sz w:val="36"/>
          <w:szCs w:val="36"/>
        </w:rPr>
        <w:t>第四十九條　　祭祀公業派下全員證明書核發後，管理人、派</w:t>
      </w:r>
      <w:r>
        <w:rPr>
          <w:rStyle w:val="Style11"/>
          <w:rFonts w:ascii="標楷體" w:hAnsi="標楷體" w:cs="標楷體" w:eastAsia="標楷體"/>
          <w:spacing w:val="-20"/>
          <w:sz w:val="36"/>
          <w:szCs w:val="36"/>
        </w:rPr>
        <w:t>下現員或利害關係人發現不動產清冊內有漏列</w:t>
      </w:r>
      <w:r>
        <w:rPr>
          <w:rStyle w:val="Style11"/>
          <w:rFonts w:ascii="標楷體" w:hAnsi="標楷體" w:cs="標楷體" w:eastAsia="標楷體"/>
          <w:sz w:val="36"/>
          <w:szCs w:val="36"/>
        </w:rPr>
        <w:t>、誤列建物或土地者，得檢具派下現員過半數之同意書及土地或建物所有權狀影本或土地登記（簿）謄本，報經公所公告三十日無人異議後，更正不動產清冊。有異議者，應向法院提起確認不動產所有權之訴，由公所依法院確定判決辦理。</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祭祀公業法人辦理補列土地</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法人係為契合現行法律體系所創設之特殊性質法人，亦為祭祀公業選擇存續之方式，爰祭祀公業完成祭祀公業法人登記後始發現漏列建物或土地，且經直轄市、縣（市）政府認定屬實者，應准類推適用祭祀公業條例第</w:t>
      </w:r>
      <w:r>
        <w:rPr>
          <w:rFonts w:eastAsia="標楷體" w:cs="標楷體" w:ascii="標楷體" w:hAnsi="標楷體"/>
          <w:sz w:val="36"/>
          <w:szCs w:val="36"/>
        </w:rPr>
        <w:t>49</w:t>
      </w:r>
      <w:r>
        <w:rPr>
          <w:rFonts w:ascii="標楷體" w:hAnsi="標楷體" w:cs="標楷體" w:eastAsia="標楷體"/>
          <w:sz w:val="36"/>
          <w:szCs w:val="36"/>
        </w:rPr>
        <w:t>條有關祭祀公業申請更正不動產清冊之程序，以維護祭祀公業法人權益並符合祭祀公業條例之制定宗旨。受理申請之直轄市、縣（市）政府得比對祭祀公業法人已列入不動產清冊與申請補列之建物或土地之歷次登記文件，並要求該法人敘明理由，據以認定祭祀公業法人是否有漏列建物或土地之事實，必要時可本於權責依行政程序法第</w:t>
      </w:r>
      <w:r>
        <w:rPr>
          <w:rFonts w:eastAsia="標楷體" w:cs="標楷體" w:ascii="標楷體" w:hAnsi="標楷體"/>
          <w:sz w:val="36"/>
          <w:szCs w:val="36"/>
        </w:rPr>
        <w:t>1</w:t>
      </w:r>
      <w:r>
        <w:rPr>
          <w:rFonts w:ascii="標楷體" w:hAnsi="標楷體" w:cs="標楷體" w:eastAsia="標楷體"/>
          <w:sz w:val="36"/>
          <w:szCs w:val="36"/>
        </w:rPr>
        <w:t>章第</w:t>
      </w:r>
      <w:r>
        <w:rPr>
          <w:rFonts w:eastAsia="標楷體" w:cs="標楷體" w:ascii="標楷體" w:hAnsi="標楷體"/>
          <w:sz w:val="36"/>
          <w:szCs w:val="36"/>
        </w:rPr>
        <w:t>6</w:t>
      </w:r>
      <w:r>
        <w:rPr>
          <w:rFonts w:ascii="標楷體" w:hAnsi="標楷體" w:cs="標楷體" w:eastAsia="標楷體"/>
          <w:sz w:val="36"/>
          <w:szCs w:val="36"/>
        </w:rPr>
        <w:t>節調查事實及證據規定辦理，經查實無誤，由直轄市、縣（市）政府依公告徵求異議程序辦理。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1000032140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祭祀公業申請更正不動產清冊，得以派下員大會會議紀錄取代派下員過半數同意書</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按祭祀公業申請更正不動產清冊，應依祭祀公業條例第</w:t>
      </w:r>
      <w:r>
        <w:rPr>
          <w:rFonts w:eastAsia="標楷體" w:cs="標楷體" w:ascii="標楷體" w:hAnsi="標楷體"/>
          <w:sz w:val="36"/>
          <w:szCs w:val="36"/>
        </w:rPr>
        <w:t>49</w:t>
      </w:r>
      <w:r>
        <w:rPr>
          <w:rFonts w:ascii="標楷體" w:hAnsi="標楷體" w:cs="標楷體" w:eastAsia="標楷體"/>
          <w:sz w:val="36"/>
          <w:szCs w:val="36"/>
        </w:rPr>
        <w:t>條規定檢具派下現員過半數之同意書憑辦，惟為達清理目的及基於便民考量，如祭祀公業以召開派下員大會方式討論，並經派下現員過半數同意更正不動產清冊，且相關資料足以證明其同意人數者，得由主管機關就個案事實審認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20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1000034023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申辦祭祀公業法人登記前，申請補列未辦理第一次保存登記之建物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按現行法令並未規定建物應辦理所有權第一次登記之期限，實施建築管理前或管理後建造完成之建物，申辦所有權第一次登記應提出之證明文件，土地登記規則第</w:t>
      </w:r>
      <w:r>
        <w:rPr>
          <w:rFonts w:eastAsia="標楷體" w:cs="標楷體" w:ascii="標楷體" w:hAnsi="標楷體"/>
          <w:sz w:val="36"/>
          <w:szCs w:val="36"/>
        </w:rPr>
        <w:t>79</w:t>
      </w:r>
      <w:r>
        <w:rPr>
          <w:rFonts w:ascii="標楷體" w:hAnsi="標楷體" w:cs="標楷體" w:eastAsia="標楷體"/>
          <w:sz w:val="36"/>
          <w:szCs w:val="36"/>
        </w:rPr>
        <w:t>條訂有明文，另自己出資興建建築物，依民法第</w:t>
      </w:r>
      <w:r>
        <w:rPr>
          <w:rFonts w:eastAsia="標楷體" w:cs="標楷體" w:ascii="標楷體" w:hAnsi="標楷體"/>
          <w:sz w:val="36"/>
          <w:szCs w:val="36"/>
        </w:rPr>
        <w:t>759</w:t>
      </w:r>
      <w:r>
        <w:rPr>
          <w:rFonts w:ascii="標楷體" w:hAnsi="標楷體" w:cs="標楷體" w:eastAsia="標楷體"/>
          <w:sz w:val="36"/>
          <w:szCs w:val="36"/>
        </w:rPr>
        <w:t>條規定，係因法律事實而取得不動產物權者，僅應經登記，始得處分其物權，故地政機關受理建物所有權第一次登記時，申請人非出資建築之起造人，應要求檢具該建物已為移轉契約書或其他證明文件以供審認其權屬。</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次按建物未辦理所有權第一次登記無建物謄本，如經查明確屬祭祀公業所有，且漏列者，自可依祭祀公業條例第</w:t>
      </w:r>
      <w:r>
        <w:rPr>
          <w:rFonts w:eastAsia="標楷體" w:cs="標楷體" w:ascii="標楷體" w:hAnsi="標楷體"/>
          <w:sz w:val="36"/>
          <w:szCs w:val="36"/>
        </w:rPr>
        <w:t>49</w:t>
      </w:r>
      <w:r>
        <w:rPr>
          <w:rFonts w:ascii="標楷體" w:hAnsi="標楷體" w:cs="標楷體" w:eastAsia="標楷體"/>
          <w:sz w:val="36"/>
          <w:szCs w:val="36"/>
        </w:rPr>
        <w:t>條規定辦理。上開祭祀公業嗣後申請登記為祭祀公業法人時，未辦理所有權第一次登記之建物，如經公所依祭祀公業條例第</w:t>
      </w:r>
      <w:r>
        <w:rPr>
          <w:rFonts w:eastAsia="標楷體" w:cs="標楷體" w:ascii="標楷體" w:hAnsi="標楷體"/>
          <w:sz w:val="36"/>
          <w:szCs w:val="36"/>
        </w:rPr>
        <w:t>49</w:t>
      </w:r>
      <w:r>
        <w:rPr>
          <w:rFonts w:ascii="標楷體" w:hAnsi="標楷體" w:cs="標楷體" w:eastAsia="標楷體"/>
          <w:sz w:val="36"/>
          <w:szCs w:val="36"/>
        </w:rPr>
        <w:t>條規定辦理有案者，可先行列入祭祀公業法人之不動產清冊內，惟宜載明該建物未辦理所有權第一次登記，以資明瞭。反之，未依祭祀公業條例第</w:t>
      </w:r>
      <w:r>
        <w:rPr>
          <w:rFonts w:eastAsia="標楷體" w:cs="標楷體" w:ascii="標楷體" w:hAnsi="標楷體"/>
          <w:sz w:val="36"/>
          <w:szCs w:val="36"/>
        </w:rPr>
        <w:t>49</w:t>
      </w:r>
      <w:r>
        <w:rPr>
          <w:rFonts w:ascii="標楷體" w:hAnsi="標楷體" w:cs="標楷體" w:eastAsia="標楷體"/>
          <w:sz w:val="36"/>
          <w:szCs w:val="36"/>
        </w:rPr>
        <w:t>條規定辦理，且無相關證明文件足以審認為祭祀公業所有之建物，仍不宜列入祭祀公業法人之財產。</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1025035910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提出異議</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派下全員證明書核發後，管理人、派下現員或利害關係人發現不動產清冊內有漏列、誤列建物或土地者，得檢具派下現員過半數之同意書及土地或建物所有權狀影本或土地登記（簿）謄本，報經公所公告</w:t>
      </w:r>
      <w:r>
        <w:rPr>
          <w:rFonts w:eastAsia="標楷體" w:cs="標楷體" w:ascii="標楷體" w:hAnsi="標楷體"/>
          <w:sz w:val="36"/>
          <w:szCs w:val="36"/>
        </w:rPr>
        <w:t>30</w:t>
      </w:r>
      <w:r>
        <w:rPr>
          <w:rFonts w:ascii="標楷體" w:hAnsi="標楷體" w:cs="標楷體" w:eastAsia="標楷體"/>
          <w:sz w:val="36"/>
          <w:szCs w:val="36"/>
        </w:rPr>
        <w:t>日無人異議後，更正不動產清冊。有異議者，應向法院提起確認不動產所有權之訴，由公所依法院確定判決辦理，祭祀公業條例第</w:t>
      </w:r>
      <w:r>
        <w:rPr>
          <w:rFonts w:eastAsia="標楷體" w:cs="標楷體" w:ascii="標楷體" w:hAnsi="標楷體"/>
          <w:sz w:val="36"/>
          <w:szCs w:val="36"/>
        </w:rPr>
        <w:t>49</w:t>
      </w:r>
      <w:r>
        <w:rPr>
          <w:rFonts w:ascii="標楷體" w:hAnsi="標楷體" w:cs="標楷體" w:eastAsia="標楷體"/>
          <w:sz w:val="36"/>
          <w:szCs w:val="36"/>
        </w:rPr>
        <w:t>條定有明文。爰公告期間如有異議人對於公告事項提出異議，公所自應依上開規定辦理。至於異議人如向法院提起非屬上開規定之確認不動產所有權之訴者，自與上開規定未合。</w:t>
      </w:r>
    </w:p>
    <w:p>
      <w:pPr>
        <w:pStyle w:val="Normal"/>
        <w:spacing w:lineRule="exact" w:line="400"/>
        <w:ind w:left="720" w:right="0" w:firstLine="720"/>
        <w:jc w:val="both"/>
        <w:rPr/>
      </w:pPr>
      <w:r>
        <w:rPr>
          <w:rStyle w:val="Style11"/>
          <w:rFonts w:ascii="標楷體" w:hAnsi="標楷體" w:cs="標楷體" w:eastAsia="標楷體"/>
          <w:sz w:val="36"/>
          <w:szCs w:val="36"/>
        </w:rPr>
        <w:t>祭祀公業</w:t>
      </w:r>
      <w:r>
        <w:rPr>
          <w:rStyle w:val="Style11"/>
          <w:rFonts w:ascii="新細明體;PMingLiU" w:hAnsi="新細明體;PMingLiU" w:cs="新細明體;PMingLiU"/>
          <w:sz w:val="36"/>
          <w:szCs w:val="36"/>
        </w:rPr>
        <w:t>〇〇</w:t>
      </w:r>
      <w:r>
        <w:rPr>
          <w:rStyle w:val="Style11"/>
          <w:rFonts w:ascii="標楷體" w:hAnsi="標楷體" w:cs="標楷體" w:eastAsia="標楷體"/>
          <w:sz w:val="36"/>
          <w:szCs w:val="36"/>
        </w:rPr>
        <w:t>之不動產補列程序，於公告期間有利害關係人提出異議並訴訟，據查利害關係人所提為「確認買賣契約關係存在之訴」，尚與上開規定未合，如本案已完成公告程序，公所應依法更正不動產清冊，並檢還申請人原檢送相關文件。另查該條例第</w:t>
      </w:r>
      <w:r>
        <w:rPr>
          <w:rStyle w:val="Style11"/>
          <w:rFonts w:eastAsia="標楷體" w:cs="標楷體" w:ascii="標楷體" w:hAnsi="標楷體"/>
          <w:sz w:val="36"/>
          <w:szCs w:val="36"/>
        </w:rPr>
        <w:t>49</w:t>
      </w:r>
      <w:r>
        <w:rPr>
          <w:rStyle w:val="Style11"/>
          <w:rFonts w:ascii="標楷體" w:hAnsi="標楷體" w:cs="標楷體" w:eastAsia="標楷體"/>
          <w:sz w:val="36"/>
          <w:szCs w:val="36"/>
        </w:rPr>
        <w:t>條規定「有異議者，應向法院提起確認不動產所有權之訴，由公所依法院確定判決辦理」應指公告案件經人提出異議時，係停止辦理，並非公告無效，俟異議部分解決後，再行辦理。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1025036668</w:t>
      </w:r>
      <w:r>
        <w:rPr>
          <w:rFonts w:ascii="標楷體" w:hAnsi="標楷體" w:cs="標楷體" w:eastAsia="標楷體"/>
          <w:spacing w:val="-32"/>
          <w:sz w:val="36"/>
          <w:szCs w:val="36"/>
        </w:rPr>
        <w:t>號函）</w:t>
      </w:r>
    </w:p>
    <w:p>
      <w:pPr>
        <w:pStyle w:val="Normal"/>
        <w:spacing w:lineRule="exact" w:line="400"/>
        <w:ind w:left="1818" w:right="0" w:hanging="1818"/>
        <w:jc w:val="both"/>
        <w:rPr/>
      </w:pPr>
      <w:r>
        <w:rPr>
          <w:rStyle w:val="Style11"/>
          <w:rFonts w:ascii="標楷體" w:hAnsi="標楷體" w:cs="標楷體" w:eastAsia="標楷體"/>
          <w:sz w:val="36"/>
          <w:szCs w:val="36"/>
        </w:rPr>
        <w:t>第 五十 條　　祭祀公業派下全員證明書核發，經選任管理人</w:t>
      </w:r>
      <w:r>
        <w:rPr>
          <w:rStyle w:val="Style11"/>
          <w:rFonts w:ascii="標楷體" w:hAnsi="標楷體" w:cs="標楷體" w:eastAsia="標楷體"/>
          <w:spacing w:val="-20"/>
          <w:sz w:val="36"/>
          <w:szCs w:val="36"/>
        </w:rPr>
        <w:t>並報公所備查後，應於三年內依下列方式之一</w:t>
      </w:r>
      <w:r>
        <w:rPr>
          <w:rStyle w:val="Style11"/>
          <w:rFonts w:ascii="標楷體" w:hAnsi="標楷體" w:cs="標楷體" w:eastAsia="標楷體"/>
          <w:sz w:val="36"/>
          <w:szCs w:val="36"/>
        </w:rPr>
        <w:t>，處理其土地或建物：</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一、經派下現員過半數書面同意依本條例規定登記為祭祀公業法人，並申辦所有權更名登記為祭祀公業法人所有。</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二、經派下現員過半數書面同意依民法規定成立財團法人，並申辦所有權更名登記為財團法人所有。</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三、依規約規定申辦所有權變更登記為派下員分別共有或個別所有。</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本條例施行前已核發派下全員證明書之祭祀公業，應自本條例施行之日起三年內，依前項各款規定辦理。</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未依前二項規定辦理者，由直轄市、縣（市）主管機關依派下全員證明書之派下現員名冊，囑託該管土地登記機關均分登記為派下員分別共有。</w:t>
      </w:r>
    </w:p>
    <w:p>
      <w:pPr>
        <w:pStyle w:val="Normal"/>
        <w:spacing w:lineRule="exact" w:line="400" w:before="240" w:after="240"/>
        <w:ind w:left="942" w:right="0" w:hanging="407"/>
        <w:jc w:val="center"/>
        <w:rPr>
          <w:rFonts w:ascii="標楷體" w:hAnsi="標楷體" w:eastAsia="標楷體" w:cs="標楷體"/>
          <w:b/>
          <w:b/>
          <w:sz w:val="36"/>
          <w:szCs w:val="36"/>
        </w:rPr>
      </w:pPr>
      <w:r>
        <w:rPr>
          <w:rFonts w:ascii="標楷體" w:hAnsi="標楷體" w:cs="標楷體" w:eastAsia="標楷體"/>
          <w:b/>
          <w:sz w:val="36"/>
          <w:szCs w:val="36"/>
        </w:rPr>
        <w:t>【祭祀公業之土地案例解釋】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款規定處理其土地及建物時，如該公業無規約，自應先訂定其規約後行之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祭祀公業條例第</w:t>
      </w:r>
      <w:r>
        <w:rPr>
          <w:rFonts w:eastAsia="標楷體" w:cs="標楷體" w:ascii="標楷體" w:hAnsi="標楷體"/>
          <w:sz w:val="36"/>
          <w:szCs w:val="36"/>
        </w:rPr>
        <w:t>14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項規定：「祭祀公業無原始規約者，應自派下全員證明書核發之日起</w:t>
      </w:r>
      <w:r>
        <w:rPr>
          <w:rFonts w:eastAsia="標楷體" w:cs="標楷體" w:ascii="標楷體" w:hAnsi="標楷體"/>
          <w:sz w:val="36"/>
          <w:szCs w:val="36"/>
        </w:rPr>
        <w:t>1</w:t>
      </w:r>
      <w:r>
        <w:rPr>
          <w:rFonts w:ascii="標楷體" w:hAnsi="標楷體" w:cs="標楷體" w:eastAsia="標楷體"/>
          <w:sz w:val="36"/>
          <w:szCs w:val="36"/>
        </w:rPr>
        <w:t>年內，訂定其規約。」對於條例施行前已核發派下全員證明書之祭祀公業，並無明文規定應予訂定規約，惟條例第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款規定：「依規約規定申辦所有權變更登記為派下員分別共有或個別所有。」當祭祀公業依該款處理其土地及建物時，如該公業無規約，自應先訂定其規約後行之。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配合通知查明祭祀公業土地一併申報或補列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祭祀公業申報或申辦相關變動事項時，民政機關如發現經登記機關清查造冊之祭祀公業土地清冊中尚有與該祭祀公業名稱一致疑似該公業土地，而尚未列入該公業不動產清冊者，為落實祭祀公業條例第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項規定，請配合通知該公業查明，如確屬該公業土地，應列入該公業不動產清冊中一併申報或依祭祀公業條例第</w:t>
      </w:r>
      <w:r>
        <w:rPr>
          <w:rFonts w:eastAsia="標楷體" w:cs="標楷體" w:ascii="標楷體" w:hAnsi="標楷體"/>
          <w:sz w:val="36"/>
          <w:szCs w:val="36"/>
        </w:rPr>
        <w:t>49</w:t>
      </w:r>
      <w:r>
        <w:rPr>
          <w:rFonts w:ascii="標楷體" w:hAnsi="標楷體" w:cs="標楷體" w:eastAsia="標楷體"/>
          <w:sz w:val="36"/>
          <w:szCs w:val="36"/>
        </w:rPr>
        <w:t>條規定辦理。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0990720095</w:t>
      </w:r>
      <w:r>
        <w:rPr>
          <w:rFonts w:ascii="標楷體" w:hAnsi="標楷體" w:cs="標楷體" w:eastAsia="標楷體"/>
          <w:spacing w:val="-32"/>
          <w:sz w:val="36"/>
          <w:szCs w:val="36"/>
        </w:rPr>
        <w:t>號函）</w:t>
      </w:r>
    </w:p>
    <w:p>
      <w:pPr>
        <w:pStyle w:val="Normal"/>
        <w:spacing w:lineRule="exact" w:line="400" w:before="120" w:after="0"/>
        <w:ind w:left="0" w:right="0" w:firstLine="360"/>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50</w:t>
      </w:r>
      <w:r>
        <w:rPr>
          <w:rFonts w:ascii="標楷體" w:hAnsi="標楷體" w:cs="標楷體" w:eastAsia="標楷體"/>
          <w:b/>
          <w:sz w:val="36"/>
          <w:szCs w:val="36"/>
        </w:rPr>
        <w:t>條釋義</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祭祀公業依祭祀公業條例第</w:t>
      </w:r>
      <w:r>
        <w:rPr>
          <w:rFonts w:eastAsia="標楷體" w:cs="標楷體" w:ascii="標楷體" w:hAnsi="標楷體"/>
          <w:sz w:val="36"/>
          <w:szCs w:val="36"/>
        </w:rPr>
        <w:t>50</w:t>
      </w:r>
      <w:r>
        <w:rPr>
          <w:rFonts w:ascii="標楷體" w:hAnsi="標楷體" w:cs="標楷體" w:eastAsia="標楷體"/>
          <w:sz w:val="36"/>
          <w:szCs w:val="36"/>
        </w:rPr>
        <w:t>條規定申請共有型態變更登記時，應將全部不動產登記為（一）祭祀公業法人（二）財團法人（三）派下員分別共有或個別所有，選擇一種方式處理。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祭祀公業登記為祭祀公業法人後其財產即應更名為祭祀公業法人所有</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有關祭祀公業條例第</w:t>
      </w:r>
      <w:r>
        <w:rPr>
          <w:rFonts w:eastAsia="標楷體" w:cs="標楷體" w:ascii="標楷體" w:hAnsi="標楷體"/>
          <w:sz w:val="36"/>
          <w:szCs w:val="36"/>
        </w:rPr>
        <w:t>50</w:t>
      </w:r>
      <w:r>
        <w:rPr>
          <w:rFonts w:ascii="標楷體" w:hAnsi="標楷體" w:cs="標楷體" w:eastAsia="標楷體"/>
          <w:sz w:val="36"/>
          <w:szCs w:val="36"/>
        </w:rPr>
        <w:t>條規定，申請土地所有權變更登記疑義一案，關於未依法成立法人之祭祀公業，僅屬於某死亡者後裔公同共有祀產之總稱，其本身無權利能力，不能為權利之主體。按祭祀公業條例第</w:t>
      </w:r>
      <w:r>
        <w:rPr>
          <w:rFonts w:eastAsia="標楷體" w:cs="標楷體" w:ascii="標楷體" w:hAnsi="標楷體"/>
          <w:sz w:val="36"/>
          <w:szCs w:val="36"/>
        </w:rPr>
        <w:t>21</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祭祀公業法人有享受權利及負擔義務之能力。」即具有當事人能力成為權利義務之主體，祭祀公業登記為祭祀公業法人後其財產即應更名為祭祀公業法人所有，不再為祭祀公業派下員公同共有。分別共有依民法第</w:t>
      </w:r>
      <w:r>
        <w:rPr>
          <w:rFonts w:eastAsia="標楷體" w:cs="標楷體" w:ascii="標楷體" w:hAnsi="標楷體"/>
          <w:sz w:val="36"/>
          <w:szCs w:val="36"/>
        </w:rPr>
        <w:t>817</w:t>
      </w:r>
      <w:r>
        <w:rPr>
          <w:rFonts w:ascii="標楷體" w:hAnsi="標楷體" w:cs="標楷體" w:eastAsia="標楷體"/>
          <w:sz w:val="36"/>
          <w:szCs w:val="36"/>
        </w:rPr>
        <w:t>條規定：「數人按其應有部分，對於一物有所有權者，為共有人。各共有人之應有部分不明者，推定其為均等。」個別所有即為一人擁有一物全部之所有權者。</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0970036520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登記機關辦竣祭祀公業土地登記後，通知鄉（鎮、市）及直轄市或縣（市）主管機關</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祭祀公業派下全員證明書核發後，依祭祀公業條例第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項及第</w:t>
      </w:r>
      <w:r>
        <w:rPr>
          <w:rFonts w:eastAsia="標楷體" w:cs="標楷體" w:ascii="標楷體" w:hAnsi="標楷體"/>
          <w:sz w:val="36"/>
          <w:szCs w:val="36"/>
        </w:rPr>
        <w:t>2</w:t>
      </w:r>
      <w:r>
        <w:rPr>
          <w:rFonts w:ascii="標楷體" w:hAnsi="標楷體" w:cs="標楷體" w:eastAsia="標楷體"/>
          <w:sz w:val="36"/>
          <w:szCs w:val="36"/>
        </w:rPr>
        <w:t>項規定向登記機關申辦祭祀公業土地或建物所有權更名登記為法人所有，或依規約規定申辦所有權變更登記為派下員分別共有或個別所有者，請登記機關於辦竣登記後，通知鄉（鎮、市）及直轄市或縣（市）主管機關，俾利明瞭祭祀公業變動之情形。</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0980720020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祭祀公業與承租人間依農業發展條例第</w:t>
      </w:r>
      <w:r>
        <w:rPr>
          <w:rFonts w:eastAsia="標楷體" w:cs="標楷體" w:ascii="標楷體" w:hAnsi="標楷體"/>
          <w:b/>
          <w:sz w:val="36"/>
          <w:szCs w:val="36"/>
        </w:rPr>
        <w:t>16</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5</w:t>
      </w:r>
      <w:r>
        <w:rPr>
          <w:rFonts w:ascii="標楷體" w:hAnsi="標楷體" w:cs="標楷體" w:eastAsia="標楷體"/>
          <w:b/>
          <w:sz w:val="36"/>
          <w:szCs w:val="36"/>
        </w:rPr>
        <w:t>款規定之分割耕地終止租約，應無土地法第</w:t>
      </w:r>
      <w:r>
        <w:rPr>
          <w:rFonts w:eastAsia="標楷體" w:cs="標楷體" w:ascii="標楷體" w:hAnsi="標楷體"/>
          <w:b/>
          <w:sz w:val="36"/>
          <w:szCs w:val="36"/>
        </w:rPr>
        <w:t>34</w:t>
      </w:r>
      <w:r>
        <w:rPr>
          <w:rFonts w:ascii="標楷體" w:hAnsi="標楷體" w:cs="標楷體" w:eastAsia="標楷體"/>
          <w:b/>
          <w:sz w:val="36"/>
          <w:szCs w:val="36"/>
        </w:rPr>
        <w:t>條之</w:t>
      </w:r>
      <w:r>
        <w:rPr>
          <w:rFonts w:eastAsia="標楷體" w:cs="標楷體" w:ascii="標楷體" w:hAnsi="標楷體"/>
          <w:b/>
          <w:sz w:val="36"/>
          <w:szCs w:val="36"/>
        </w:rPr>
        <w:t>1</w:t>
      </w:r>
      <w:r>
        <w:rPr>
          <w:rFonts w:ascii="標楷體" w:hAnsi="標楷體" w:cs="標楷體" w:eastAsia="標楷體"/>
          <w:b/>
          <w:sz w:val="36"/>
          <w:szCs w:val="36"/>
        </w:rPr>
        <w:t>之適用。</w:t>
      </w:r>
    </w:p>
    <w:p>
      <w:pPr>
        <w:pStyle w:val="Normal"/>
        <w:spacing w:lineRule="exact" w:line="400"/>
        <w:ind w:left="720" w:right="0" w:firstLine="720"/>
        <w:jc w:val="both"/>
        <w:rPr/>
      </w:pPr>
      <w:r>
        <w:rPr>
          <w:rStyle w:val="Style11"/>
          <w:rFonts w:ascii="標楷體" w:hAnsi="標楷體" w:cs="標楷體" w:eastAsia="標楷體"/>
          <w:sz w:val="36"/>
          <w:szCs w:val="36"/>
        </w:rPr>
        <w:t>關於祭祀公業與承租人間擬依農業發展條例第</w:t>
      </w:r>
      <w:r>
        <w:rPr>
          <w:rStyle w:val="Style11"/>
          <w:rFonts w:eastAsia="標楷體" w:cs="標楷體" w:ascii="標楷體" w:hAnsi="標楷體"/>
          <w:sz w:val="36"/>
          <w:szCs w:val="36"/>
        </w:rPr>
        <w:t>16</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5</w:t>
      </w:r>
      <w:r>
        <w:rPr>
          <w:rStyle w:val="Style11"/>
          <w:rFonts w:ascii="標楷體" w:hAnsi="標楷體" w:cs="標楷體" w:eastAsia="標楷體"/>
          <w:sz w:val="36"/>
          <w:szCs w:val="36"/>
        </w:rPr>
        <w:t>款規定分割耕地、終止三七五租約，惟祭祀公業派下員未能全體會同，得否僅由部分派下員出具授權書授權管理人依土地法第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規定辦理乙案，案經本部函准法務部函復意見略以：「一、按土地法第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w:t>
      </w:r>
      <w:r>
        <w:rPr>
          <w:rStyle w:val="Style11"/>
          <w:rFonts w:ascii="標楷體" w:hAnsi="標楷體" w:cs="標楷體" w:eastAsia="標楷體"/>
          <w:spacing w:val="-20"/>
          <w:sz w:val="36"/>
          <w:szCs w:val="36"/>
        </w:rPr>
        <w:t>定：『共有土地或建築改良物，其處分</w:t>
      </w:r>
      <w:r>
        <w:rPr>
          <w:rStyle w:val="Style11"/>
          <w:rFonts w:ascii="標楷體" w:hAnsi="標楷體" w:cs="標楷體" w:eastAsia="標楷體"/>
          <w:sz w:val="36"/>
          <w:szCs w:val="36"/>
        </w:rPr>
        <w:t>、變更及設定地上權、永佃權、地役權或典權，應以共有人過半數及其應有部分合計過半數之同意行之。但其應有部分合計逾三分之二者，其人數不予計算。』稽其立法意旨係在於兼顧共有人之權益範圍內，排除民法第</w:t>
      </w:r>
      <w:r>
        <w:rPr>
          <w:rStyle w:val="Style11"/>
          <w:rFonts w:eastAsia="標楷體" w:cs="標楷體" w:ascii="標楷體" w:hAnsi="標楷體"/>
          <w:sz w:val="36"/>
          <w:szCs w:val="36"/>
        </w:rPr>
        <w:t>819</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828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項規定之適用，以便利不動產所有權之交易，解決共有不動產之糾紛，促進共有物之利用，增進公共利益，多數及少數共有人之利益均亦須兼顧，俾無違憲法上第</w:t>
      </w:r>
      <w:r>
        <w:rPr>
          <w:rStyle w:val="Style11"/>
          <w:rFonts w:eastAsia="標楷體" w:cs="標楷體" w:ascii="標楷體" w:hAnsi="標楷體"/>
          <w:sz w:val="36"/>
          <w:szCs w:val="36"/>
        </w:rPr>
        <w:t>15</w:t>
      </w:r>
      <w:r>
        <w:rPr>
          <w:rStyle w:val="Style11"/>
          <w:rFonts w:ascii="標楷體" w:hAnsi="標楷體" w:cs="標楷體" w:eastAsia="標楷體"/>
          <w:sz w:val="36"/>
          <w:szCs w:val="36"/>
        </w:rPr>
        <w:t>條保障財產權之規定。準此，上述土地法所稱之『處分』，多數學說及實務均認應解為有償者為限，以免對不同意共有人造成過大之侵害。貴部訂定之土地法第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執行要點第</w:t>
      </w:r>
      <w:r>
        <w:rPr>
          <w:rStyle w:val="Style11"/>
          <w:rFonts w:eastAsia="標楷體" w:cs="標楷體" w:ascii="標楷體" w:hAnsi="標楷體"/>
          <w:sz w:val="36"/>
          <w:szCs w:val="36"/>
        </w:rPr>
        <w:t>3</w:t>
      </w:r>
      <w:r>
        <w:rPr>
          <w:rStyle w:val="Style11"/>
          <w:rFonts w:ascii="標楷體" w:hAnsi="標楷體" w:cs="標楷體" w:eastAsia="標楷體"/>
          <w:sz w:val="36"/>
          <w:szCs w:val="36"/>
        </w:rPr>
        <w:t>點但書亦有明文。二、次按農業發展條例第</w:t>
      </w:r>
      <w:r>
        <w:rPr>
          <w:rStyle w:val="Style11"/>
          <w:rFonts w:eastAsia="標楷體" w:cs="標楷體" w:ascii="標楷體" w:hAnsi="標楷體"/>
          <w:sz w:val="36"/>
          <w:szCs w:val="36"/>
        </w:rPr>
        <w:t>16</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5</w:t>
      </w:r>
      <w:r>
        <w:rPr>
          <w:rStyle w:val="Style11"/>
          <w:rFonts w:ascii="標楷體" w:hAnsi="標楷體" w:cs="標楷體" w:eastAsia="標楷體"/>
          <w:sz w:val="36"/>
          <w:szCs w:val="36"/>
        </w:rPr>
        <w:t>款規定增訂之理由，在於為加速解決耕地三七五租約租佃雙方之矛盾與對立，爰提供一可能途徑，增列於耕地三七五租約租佃雙方協議不以金錢補償終止租約，而願以耕地分割移轉方式終止租約者，得不受面積分割下限之限制，而分割為租佃雙方單獨所有。故本件祭祀公業與承租人間擬依上開規定分割耕地終止租約，其本質上係以無償方式將部分土地所有權分割移轉予佃農，如認有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之適用，將強制剝奪未表示意見或不同意處分共有人之所有權，未符憲法對財產權保障之要求。準此，本件農業發展條例第</w:t>
      </w:r>
      <w:r>
        <w:rPr>
          <w:rStyle w:val="Style11"/>
          <w:rFonts w:eastAsia="標楷體" w:cs="標楷體" w:ascii="標楷體" w:hAnsi="標楷體"/>
          <w:sz w:val="36"/>
          <w:szCs w:val="36"/>
        </w:rPr>
        <w:t>16</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5</w:t>
      </w:r>
      <w:r>
        <w:rPr>
          <w:rStyle w:val="Style11"/>
          <w:rFonts w:ascii="標楷體" w:hAnsi="標楷體" w:cs="標楷體" w:eastAsia="標楷體"/>
          <w:sz w:val="36"/>
          <w:szCs w:val="36"/>
        </w:rPr>
        <w:t>款規定之分割耕地終止租約，應無土地法第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之適用。」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日台內地字第</w:t>
      </w:r>
      <w:r>
        <w:rPr>
          <w:rFonts w:eastAsia="標楷體" w:cs="標楷體" w:ascii="標楷體" w:hAnsi="標楷體"/>
          <w:spacing w:val="-32"/>
          <w:sz w:val="36"/>
          <w:szCs w:val="36"/>
        </w:rPr>
        <w:t>0970209427</w:t>
      </w:r>
      <w:r>
        <w:rPr>
          <w:rFonts w:ascii="標楷體" w:hAnsi="標楷體" w:cs="標楷體" w:eastAsia="標楷體"/>
          <w:spacing w:val="-32"/>
          <w:sz w:val="36"/>
          <w:szCs w:val="36"/>
        </w:rPr>
        <w:t>號令）</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有讓渡情形之囑託登記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祭祀公業派下全員證明書核發，經選任管理人並報公所備查後，未於</w:t>
      </w:r>
      <w:r>
        <w:rPr>
          <w:rFonts w:eastAsia="標楷體" w:cs="標楷體" w:ascii="標楷體" w:hAnsi="標楷體"/>
          <w:sz w:val="36"/>
          <w:szCs w:val="36"/>
        </w:rPr>
        <w:t>3</w:t>
      </w:r>
      <w:r>
        <w:rPr>
          <w:rFonts w:ascii="標楷體" w:hAnsi="標楷體" w:cs="標楷體" w:eastAsia="標楷體"/>
          <w:sz w:val="36"/>
          <w:szCs w:val="36"/>
        </w:rPr>
        <w:t>年內依祭祀公業條例第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辦理者，由直轄市、縣（市）主管機關依派下全員證明書之派下現員名冊，囑託該管土地登記機關均分登記為派下員分別共有。若祭祀公業派下員間有財產權讓渡情形，經民政單位將派下員財產權讓渡情事於公業系統表及派下全員名冊備考欄辦理註記，且無違反公業規約規定者，則地政機關應視該註記、所附讓渡書及囑託登記內容，將讓渡人可取得之持分登記予受讓人。</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0980720340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登記為祭祀公業派下員公同共有之財產，得依祭祀公業條例第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1</w:t>
      </w:r>
      <w:r>
        <w:rPr>
          <w:rFonts w:ascii="標楷體" w:hAnsi="標楷體" w:cs="標楷體" w:eastAsia="標楷體"/>
          <w:b/>
          <w:sz w:val="36"/>
          <w:szCs w:val="36"/>
        </w:rPr>
        <w:t>款更名登記為祭祀公業法人所有</w:t>
      </w:r>
    </w:p>
    <w:p>
      <w:pPr>
        <w:pStyle w:val="Normal"/>
        <w:spacing w:lineRule="exact" w:line="400"/>
        <w:ind w:left="720" w:right="0" w:firstLine="720"/>
        <w:jc w:val="both"/>
        <w:rPr/>
      </w:pPr>
      <w:r>
        <w:rPr>
          <w:rStyle w:val="Style11"/>
          <w:rFonts w:ascii="標楷體" w:hAnsi="標楷體" w:cs="標楷體" w:eastAsia="標楷體"/>
          <w:sz w:val="36"/>
          <w:szCs w:val="36"/>
        </w:rPr>
        <w:t>祭</w:t>
      </w:r>
      <w:r>
        <w:rPr>
          <w:rStyle w:val="Style11"/>
          <w:rFonts w:ascii="標楷體" w:hAnsi="標楷體" w:cs="標楷體" w:eastAsia="標楷體"/>
          <w:spacing w:val="-40"/>
          <w:sz w:val="36"/>
          <w:szCs w:val="36"/>
        </w:rPr>
        <w:t>祀公業業於</w:t>
      </w:r>
      <w:r>
        <w:rPr>
          <w:rStyle w:val="Style11"/>
          <w:rFonts w:eastAsia="標楷體" w:cs="標楷體" w:ascii="標楷體" w:hAnsi="標楷體"/>
          <w:spacing w:val="-40"/>
          <w:sz w:val="36"/>
          <w:szCs w:val="36"/>
        </w:rPr>
        <w:t>98</w:t>
      </w:r>
      <w:r>
        <w:rPr>
          <w:rStyle w:val="Style11"/>
          <w:rFonts w:ascii="標楷體" w:hAnsi="標楷體" w:cs="標楷體" w:eastAsia="標楷體"/>
          <w:spacing w:val="-40"/>
          <w:sz w:val="36"/>
          <w:szCs w:val="36"/>
        </w:rPr>
        <w:t>年</w:t>
      </w:r>
      <w:r>
        <w:rPr>
          <w:rStyle w:val="Style11"/>
          <w:rFonts w:eastAsia="標楷體" w:cs="標楷體" w:ascii="標楷體" w:hAnsi="標楷體"/>
          <w:spacing w:val="-40"/>
          <w:sz w:val="36"/>
          <w:szCs w:val="36"/>
        </w:rPr>
        <w:t>8</w:t>
      </w:r>
      <w:r>
        <w:rPr>
          <w:rStyle w:val="Style11"/>
          <w:rFonts w:ascii="標楷體" w:hAnsi="標楷體" w:cs="標楷體" w:eastAsia="標楷體"/>
          <w:spacing w:val="-40"/>
          <w:sz w:val="36"/>
          <w:szCs w:val="36"/>
        </w:rPr>
        <w:t>月</w:t>
      </w:r>
      <w:r>
        <w:rPr>
          <w:rStyle w:val="Style11"/>
          <w:rFonts w:eastAsia="標楷體" w:cs="標楷體" w:ascii="標楷體" w:hAnsi="標楷體"/>
          <w:spacing w:val="-40"/>
          <w:sz w:val="36"/>
          <w:szCs w:val="36"/>
        </w:rPr>
        <w:t>18</w:t>
      </w:r>
      <w:r>
        <w:rPr>
          <w:rStyle w:val="Style11"/>
          <w:rFonts w:ascii="標楷體" w:hAnsi="標楷體" w:cs="標楷體" w:eastAsia="標楷體"/>
          <w:spacing w:val="-40"/>
          <w:sz w:val="36"/>
          <w:szCs w:val="36"/>
        </w:rPr>
        <w:t>日完成祭祀公業法人登記</w:t>
      </w:r>
      <w:r>
        <w:rPr>
          <w:rStyle w:val="Style11"/>
          <w:rFonts w:ascii="標楷體" w:hAnsi="標楷體" w:cs="標楷體" w:eastAsia="標楷體"/>
          <w:sz w:val="36"/>
          <w:szCs w:val="36"/>
        </w:rPr>
        <w:t>，前於</w:t>
      </w:r>
      <w:r>
        <w:rPr>
          <w:rStyle w:val="Style11"/>
          <w:rFonts w:eastAsia="標楷體" w:cs="標楷體" w:ascii="標楷體" w:hAnsi="標楷體"/>
          <w:sz w:val="36"/>
          <w:szCs w:val="36"/>
        </w:rPr>
        <w:t>92</w:t>
      </w:r>
      <w:r>
        <w:rPr>
          <w:rStyle w:val="Style11"/>
          <w:rFonts w:ascii="標楷體" w:hAnsi="標楷體" w:cs="標楷體" w:eastAsia="標楷體"/>
          <w:sz w:val="36"/>
          <w:szCs w:val="36"/>
        </w:rPr>
        <w:t>年間依當時法令規定取得登記為派下員全體公同共有之…</w:t>
      </w:r>
      <w:r>
        <w:rPr>
          <w:rStyle w:val="Style11"/>
          <w:rFonts w:eastAsia="標楷體" w:cs="標楷體" w:ascii="標楷體" w:hAnsi="標楷體"/>
          <w:sz w:val="36"/>
          <w:szCs w:val="36"/>
        </w:rPr>
        <w:t>2</w:t>
      </w:r>
      <w:r>
        <w:rPr>
          <w:rStyle w:val="Style11"/>
          <w:rFonts w:ascii="標楷體" w:hAnsi="標楷體" w:cs="標楷體" w:eastAsia="標楷體"/>
          <w:sz w:val="36"/>
          <w:szCs w:val="36"/>
        </w:rPr>
        <w:t>筆土地，如確屬現祭祀公業法人所有，且有土地登記名義人與該公業法人所載派下現員名冊相符者，基於…祭祀公業條例之立法精神，原礙於未成立祭祀公業法人，</w:t>
      </w:r>
      <w:r>
        <w:rPr>
          <w:rStyle w:val="Style11"/>
          <w:rFonts w:ascii="標楷體" w:hAnsi="標楷體" w:cs="標楷體" w:eastAsia="標楷體"/>
          <w:spacing w:val="-20"/>
          <w:sz w:val="36"/>
          <w:szCs w:val="36"/>
        </w:rPr>
        <w:t>而以派下員全體公同共有方式登記之</w:t>
      </w:r>
      <w:r>
        <w:rPr>
          <w:rStyle w:val="Style11"/>
          <w:rFonts w:eastAsia="標楷體" w:cs="標楷體" w:ascii="標楷體" w:hAnsi="標楷體"/>
          <w:spacing w:val="-20"/>
          <w:sz w:val="36"/>
          <w:szCs w:val="36"/>
        </w:rPr>
        <w:t>2</w:t>
      </w:r>
      <w:r>
        <w:rPr>
          <w:rStyle w:val="Style11"/>
          <w:rFonts w:ascii="標楷體" w:hAnsi="標楷體" w:cs="標楷體" w:eastAsia="標楷體"/>
          <w:spacing w:val="-20"/>
          <w:sz w:val="36"/>
          <w:szCs w:val="36"/>
        </w:rPr>
        <w:t>筆土地</w:t>
      </w:r>
      <w:r>
        <w:rPr>
          <w:rStyle w:val="Style11"/>
          <w:rFonts w:ascii="標楷體" w:hAnsi="標楷體" w:cs="標楷體" w:eastAsia="標楷體"/>
          <w:sz w:val="36"/>
          <w:szCs w:val="36"/>
        </w:rPr>
        <w:t>，該公業既已完成祭祀公業法人登記，得依祭祀公業條例第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1</w:t>
      </w:r>
      <w:r>
        <w:rPr>
          <w:rStyle w:val="Style11"/>
          <w:rFonts w:ascii="標楷體" w:hAnsi="標楷體" w:cs="標楷體" w:eastAsia="標楷體"/>
          <w:sz w:val="36"/>
          <w:szCs w:val="36"/>
        </w:rPr>
        <w:t>款規定辦理所有權更名登記為祭祀公業法人所有。至於建物部分，倘原即以管理人名義申請建築執照並完成所有權第一次登記，自應以移轉方式登記為祭祀公業法人所有。另原管理人既現為祭祀公業法人之監察人，於辦理移轉登記尚無民法第</w:t>
      </w:r>
      <w:r>
        <w:rPr>
          <w:rStyle w:val="Style11"/>
          <w:rFonts w:eastAsia="標楷體" w:cs="標楷體" w:ascii="標楷體" w:hAnsi="標楷體"/>
          <w:sz w:val="36"/>
          <w:szCs w:val="36"/>
        </w:rPr>
        <w:t>106</w:t>
      </w:r>
      <w:r>
        <w:rPr>
          <w:rStyle w:val="Style11"/>
          <w:rFonts w:ascii="標楷體" w:hAnsi="標楷體" w:cs="標楷體" w:eastAsia="標楷體"/>
          <w:sz w:val="36"/>
          <w:szCs w:val="36"/>
        </w:rPr>
        <w:t>條禁止自己代理之規定。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日內授中辦地字第</w:t>
      </w:r>
      <w:r>
        <w:rPr>
          <w:rFonts w:eastAsia="標楷體" w:cs="標楷體" w:ascii="標楷體" w:hAnsi="標楷體"/>
          <w:spacing w:val="-32"/>
          <w:sz w:val="36"/>
          <w:szCs w:val="36"/>
        </w:rPr>
        <w:t>0980725913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款適用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條例施行前已核發派下全員證明書之祭祀公業，應自本條例施行之日起三年內，依前項各款規定辦理，為祭祀公業條例第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項定有明文，如該公業於條例施行後核發派下全員證明，自應依照條例第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項規定程序經選任管理人並報公所備查後，再依已為備查之規約申辦登記。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0990720157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款囑託登記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所謂囑託該管土地登記機關將土地或建物均分登記為派下員分別共有，係指共有型態由「公同共有」變更登記為「分別共有」，將該祭祀公業每一筆土地建物都依派下現員人數均分登記為派下現員相同持分比例之分別共有，並非將土地或建物所有權分割為派下員個別所有（即一人擁有一物全部之所有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0990036799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地政機關受理祭祀公業依祭祀公業條例第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款規定申辦所有權變更登記及直轄市、縣（市）主管機關依同條第</w:t>
      </w:r>
      <w:r>
        <w:rPr>
          <w:rFonts w:eastAsia="標楷體" w:cs="標楷體" w:ascii="標楷體" w:hAnsi="標楷體"/>
          <w:b/>
          <w:sz w:val="36"/>
          <w:szCs w:val="36"/>
        </w:rPr>
        <w:t>3</w:t>
      </w:r>
      <w:r>
        <w:rPr>
          <w:rFonts w:ascii="標楷體" w:hAnsi="標楷體" w:cs="標楷體" w:eastAsia="標楷體"/>
          <w:b/>
          <w:sz w:val="36"/>
          <w:szCs w:val="36"/>
        </w:rPr>
        <w:t>項規定囑託登記機關辦理均分登記為派下員分別共有之相關登記事宜</w:t>
      </w:r>
    </w:p>
    <w:p>
      <w:pPr>
        <w:pStyle w:val="Normal"/>
        <w:spacing w:lineRule="exact" w:line="400"/>
        <w:ind w:left="1415" w:right="0" w:hanging="695"/>
        <w:jc w:val="both"/>
        <w:rPr>
          <w:rFonts w:ascii="標楷體" w:hAnsi="標楷體" w:eastAsia="標楷體" w:cs="標楷體"/>
          <w:sz w:val="36"/>
          <w:szCs w:val="36"/>
        </w:rPr>
      </w:pPr>
      <w:r>
        <w:rPr>
          <w:rFonts w:ascii="標楷體" w:hAnsi="標楷體" w:cs="標楷體" w:eastAsia="標楷體"/>
          <w:sz w:val="36"/>
          <w:szCs w:val="36"/>
        </w:rPr>
        <w:t>一、地政機關受理祭祀公業依祭祀公業條例第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款規定申辦所有權變更登記為派下員分別共有或個別所有，其登記之申請、登記原因及應附文件如下：</w:t>
      </w:r>
    </w:p>
    <w:p>
      <w:pPr>
        <w:pStyle w:val="Normal"/>
        <w:spacing w:lineRule="exact" w:line="400"/>
        <w:ind w:left="2549" w:right="0" w:hanging="1109"/>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一</w:t>
      </w:r>
      <w:r>
        <w:rPr>
          <w:rFonts w:eastAsia="標楷體" w:cs="標楷體" w:ascii="標楷體" w:hAnsi="標楷體"/>
          <w:sz w:val="36"/>
          <w:szCs w:val="36"/>
        </w:rPr>
        <w:t>)</w:t>
      </w:r>
      <w:r>
        <w:rPr>
          <w:rFonts w:ascii="標楷體" w:hAnsi="標楷體" w:cs="標楷體" w:eastAsia="標楷體"/>
          <w:sz w:val="36"/>
          <w:szCs w:val="36"/>
        </w:rPr>
        <w:t>登記原因：</w:t>
      </w:r>
    </w:p>
    <w:p>
      <w:pPr>
        <w:pStyle w:val="Normal"/>
        <w:spacing w:lineRule="exact" w:line="400"/>
        <w:ind w:left="2155" w:right="0" w:hanging="0"/>
        <w:jc w:val="both"/>
        <w:rPr>
          <w:rFonts w:ascii="標楷體" w:hAnsi="標楷體" w:eastAsia="標楷體" w:cs="標楷體"/>
          <w:sz w:val="36"/>
          <w:szCs w:val="36"/>
        </w:rPr>
      </w:pPr>
      <w:r>
        <w:rPr>
          <w:rFonts w:ascii="標楷體" w:hAnsi="標楷體" w:cs="標楷體" w:eastAsia="標楷體"/>
          <w:sz w:val="36"/>
          <w:szCs w:val="36"/>
        </w:rPr>
        <w:t>祭祀公業依祭祀公業條例第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申請登記為派下員分別共有者，僅係派下員共有型態由公同共有變更為分別共有，應以「共有型態變更」為登記原因；申請變更登記為派下員個別所有者，因已涉及權屬之變動，其性質與公同共有物分割相似，應以「共有物分割」為登記原因。</w:t>
      </w:r>
    </w:p>
    <w:p>
      <w:pPr>
        <w:pStyle w:val="Normal"/>
        <w:spacing w:lineRule="exact" w:line="400"/>
        <w:ind w:left="2549" w:right="0" w:hanging="1109"/>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二</w:t>
      </w:r>
      <w:r>
        <w:rPr>
          <w:rFonts w:eastAsia="標楷體" w:cs="標楷體" w:ascii="標楷體" w:hAnsi="標楷體"/>
          <w:sz w:val="36"/>
          <w:szCs w:val="36"/>
        </w:rPr>
        <w:t>)</w:t>
      </w:r>
      <w:r>
        <w:rPr>
          <w:rFonts w:ascii="標楷體" w:hAnsi="標楷體" w:cs="標楷體" w:eastAsia="標楷體"/>
          <w:sz w:val="36"/>
          <w:szCs w:val="36"/>
        </w:rPr>
        <w:t>登記之申請：</w:t>
      </w:r>
    </w:p>
    <w:p>
      <w:pPr>
        <w:pStyle w:val="Normal"/>
        <w:spacing w:lineRule="exact" w:line="400"/>
        <w:ind w:left="2189" w:right="0" w:hanging="29"/>
        <w:jc w:val="both"/>
        <w:rPr>
          <w:rFonts w:ascii="標楷體" w:hAnsi="標楷體" w:eastAsia="標楷體" w:cs="標楷體"/>
          <w:sz w:val="36"/>
          <w:szCs w:val="36"/>
        </w:rPr>
      </w:pPr>
      <w:r>
        <w:rPr>
          <w:rFonts w:ascii="標楷體" w:hAnsi="標楷體" w:cs="標楷體" w:eastAsia="標楷體"/>
          <w:sz w:val="36"/>
          <w:szCs w:val="36"/>
        </w:rPr>
        <w:t>由受分配取得該土地之派下員單獨提出申請。</w:t>
      </w:r>
    </w:p>
    <w:p>
      <w:pPr>
        <w:pStyle w:val="Normal"/>
        <w:spacing w:lineRule="exact" w:line="400"/>
        <w:ind w:left="2549" w:right="0" w:hanging="1109"/>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三</w:t>
      </w:r>
      <w:r>
        <w:rPr>
          <w:rFonts w:eastAsia="標楷體" w:cs="標楷體" w:ascii="標楷體" w:hAnsi="標楷體"/>
          <w:sz w:val="36"/>
          <w:szCs w:val="36"/>
        </w:rPr>
        <w:t>)</w:t>
      </w:r>
      <w:r>
        <w:rPr>
          <w:rFonts w:ascii="標楷體" w:hAnsi="標楷體" w:cs="標楷體" w:eastAsia="標楷體"/>
          <w:sz w:val="36"/>
          <w:szCs w:val="36"/>
        </w:rPr>
        <w:t>應附文件：</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１、土地登記申請書。</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２、登記清冊。</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３、經民政機關驗印之派下全員證明書</w:t>
      </w:r>
      <w:r>
        <w:rPr>
          <w:rFonts w:eastAsia="標楷體" w:cs="標楷體" w:ascii="標楷體" w:hAnsi="標楷體"/>
          <w:sz w:val="36"/>
          <w:szCs w:val="36"/>
        </w:rPr>
        <w:t>(</w:t>
      </w:r>
      <w:r>
        <w:rPr>
          <w:rFonts w:ascii="標楷體" w:hAnsi="標楷體" w:cs="標楷體" w:eastAsia="標楷體"/>
          <w:sz w:val="36"/>
          <w:szCs w:val="36"/>
        </w:rPr>
        <w:t>含派下現員名冊、派下全員系統表及不動產清冊</w:t>
      </w:r>
      <w:r>
        <w:rPr>
          <w:rFonts w:eastAsia="標楷體" w:cs="標楷體" w:ascii="標楷體" w:hAnsi="標楷體"/>
          <w:sz w:val="36"/>
          <w:szCs w:val="36"/>
        </w:rPr>
        <w:t>)</w:t>
      </w:r>
      <w:r>
        <w:rPr>
          <w:rFonts w:ascii="標楷體" w:hAnsi="標楷體" w:cs="標楷體" w:eastAsia="標楷體"/>
          <w:sz w:val="36"/>
          <w:szCs w:val="36"/>
        </w:rPr>
        <w:t>。</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４、規約，規約內容不明確者，應變更其規約。</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５、申請人身分證明。</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６、所有權狀或他項權利證明書。</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７、土地增值稅、契稅或贈與稅繳（免）納稅證明文件。但申請共有型態變更登記者，免附。</w:t>
      </w:r>
    </w:p>
    <w:p>
      <w:pPr>
        <w:pStyle w:val="Normal"/>
        <w:spacing w:lineRule="exact" w:line="400"/>
        <w:ind w:left="2551" w:right="0" w:hanging="720"/>
        <w:jc w:val="both"/>
        <w:rPr/>
      </w:pPr>
      <w:r>
        <w:rPr>
          <w:rStyle w:val="Style11"/>
          <w:rFonts w:ascii="標楷體" w:hAnsi="標楷體" w:cs="標楷體" w:eastAsia="標楷體"/>
          <w:sz w:val="36"/>
          <w:szCs w:val="36"/>
        </w:rPr>
        <w:t>８、規約所定派下現員人數之同意解散或變更登記</w:t>
      </w:r>
      <w:r>
        <w:rPr>
          <w:rStyle w:val="Style11"/>
          <w:rFonts w:ascii="標楷體" w:hAnsi="標楷體" w:cs="標楷體" w:eastAsia="標楷體"/>
          <w:spacing w:val="-20"/>
          <w:sz w:val="36"/>
          <w:szCs w:val="36"/>
        </w:rPr>
        <w:t>文件及其印鑑證明。未能檢附印鑑證明者</w:t>
      </w:r>
      <w:r>
        <w:rPr>
          <w:rStyle w:val="Style11"/>
          <w:rFonts w:ascii="標楷體" w:hAnsi="標楷體" w:cs="標楷體" w:eastAsia="標楷體"/>
          <w:sz w:val="36"/>
          <w:szCs w:val="36"/>
        </w:rPr>
        <w:t>，除</w:t>
      </w:r>
      <w:r>
        <w:rPr>
          <w:rStyle w:val="Style11"/>
          <w:rFonts w:ascii="標楷體" w:hAnsi="標楷體" w:cs="標楷體" w:eastAsia="標楷體"/>
          <w:spacing w:val="-20"/>
          <w:sz w:val="36"/>
          <w:szCs w:val="36"/>
        </w:rPr>
        <w:t>有土地登記規則第</w:t>
      </w:r>
      <w:r>
        <w:rPr>
          <w:rStyle w:val="Style11"/>
          <w:rFonts w:eastAsia="標楷體" w:cs="標楷體" w:ascii="標楷體" w:hAnsi="標楷體"/>
          <w:spacing w:val="-20"/>
          <w:sz w:val="36"/>
          <w:szCs w:val="36"/>
        </w:rPr>
        <w:t>41</w:t>
      </w:r>
      <w:r>
        <w:rPr>
          <w:rStyle w:val="Style11"/>
          <w:rFonts w:ascii="標楷體" w:hAnsi="標楷體" w:cs="標楷體" w:eastAsia="標楷體"/>
          <w:spacing w:val="-20"/>
          <w:sz w:val="36"/>
          <w:szCs w:val="36"/>
        </w:rPr>
        <w:t>條所定各款情形之一</w:t>
      </w:r>
      <w:r>
        <w:rPr>
          <w:rStyle w:val="Style11"/>
          <w:rFonts w:ascii="標楷體" w:hAnsi="標楷體" w:cs="標楷體" w:eastAsia="標楷體"/>
          <w:sz w:val="36"/>
          <w:szCs w:val="36"/>
        </w:rPr>
        <w:t>，得免親自到場外，應依同規則第</w:t>
      </w:r>
      <w:r>
        <w:rPr>
          <w:rStyle w:val="Style11"/>
          <w:rFonts w:eastAsia="標楷體" w:cs="標楷體" w:ascii="標楷體" w:hAnsi="標楷體"/>
          <w:sz w:val="36"/>
          <w:szCs w:val="36"/>
        </w:rPr>
        <w:t>40</w:t>
      </w:r>
      <w:r>
        <w:rPr>
          <w:rStyle w:val="Style11"/>
          <w:rFonts w:ascii="標楷體" w:hAnsi="標楷體" w:cs="標楷體" w:eastAsia="標楷體"/>
          <w:sz w:val="36"/>
          <w:szCs w:val="36"/>
        </w:rPr>
        <w:t>條規定辦理。</w:t>
      </w:r>
    </w:p>
    <w:p>
      <w:pPr>
        <w:pStyle w:val="Normal"/>
        <w:spacing w:lineRule="exact" w:line="400"/>
        <w:ind w:left="2551" w:right="0" w:hanging="720"/>
        <w:jc w:val="both"/>
        <w:rPr>
          <w:rFonts w:ascii="標楷體" w:hAnsi="標楷體" w:eastAsia="標楷體" w:cs="標楷體"/>
          <w:sz w:val="36"/>
          <w:szCs w:val="36"/>
        </w:rPr>
      </w:pPr>
      <w:r>
        <w:rPr>
          <w:rFonts w:ascii="標楷體" w:hAnsi="標楷體" w:cs="標楷體" w:eastAsia="標楷體"/>
          <w:sz w:val="36"/>
          <w:szCs w:val="36"/>
        </w:rPr>
        <w:t>９、其他由中央地政機關規定應提出之證明文件。</w:t>
      </w:r>
    </w:p>
    <w:p>
      <w:pPr>
        <w:pStyle w:val="Normal"/>
        <w:spacing w:lineRule="exact" w:line="400"/>
        <w:ind w:left="2165" w:right="0" w:hanging="727"/>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四</w:t>
      </w:r>
      <w:r>
        <w:rPr>
          <w:rFonts w:eastAsia="標楷體" w:cs="標楷體" w:ascii="標楷體" w:hAnsi="標楷體"/>
          <w:sz w:val="36"/>
          <w:szCs w:val="36"/>
        </w:rPr>
        <w:t>)</w:t>
      </w:r>
      <w:r>
        <w:rPr>
          <w:rFonts w:ascii="標楷體" w:hAnsi="標楷體" w:cs="標楷體" w:eastAsia="標楷體"/>
          <w:sz w:val="36"/>
          <w:szCs w:val="36"/>
        </w:rPr>
        <w:t>規約徵免印花稅之原則，依財政部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7</w:t>
      </w:r>
      <w:r>
        <w:rPr>
          <w:rFonts w:ascii="標楷體" w:hAnsi="標楷體" w:cs="標楷體" w:eastAsia="標楷體"/>
          <w:sz w:val="36"/>
          <w:szCs w:val="36"/>
        </w:rPr>
        <w:t>日台財稅字第</w:t>
      </w:r>
      <w:r>
        <w:rPr>
          <w:rFonts w:eastAsia="標楷體" w:cs="標楷體" w:ascii="標楷體" w:hAnsi="標楷體"/>
          <w:sz w:val="36"/>
          <w:szCs w:val="36"/>
        </w:rPr>
        <w:t>09900212770</w:t>
      </w:r>
      <w:r>
        <w:rPr>
          <w:rFonts w:ascii="標楷體" w:hAnsi="標楷體" w:cs="標楷體" w:eastAsia="標楷體"/>
          <w:sz w:val="36"/>
          <w:szCs w:val="36"/>
        </w:rPr>
        <w:t>號令辦理。</w:t>
      </w:r>
    </w:p>
    <w:p>
      <w:pPr>
        <w:pStyle w:val="Normal"/>
        <w:spacing w:lineRule="exact" w:line="400"/>
        <w:ind w:left="1560" w:right="0" w:hanging="851"/>
        <w:jc w:val="both"/>
        <w:rPr/>
      </w:pPr>
      <w:r>
        <w:rPr>
          <w:rStyle w:val="Style11"/>
          <w:rFonts w:ascii="標楷體" w:hAnsi="標楷體" w:cs="標楷體" w:eastAsia="標楷體"/>
          <w:sz w:val="36"/>
          <w:szCs w:val="36"/>
        </w:rPr>
        <w:t>二、為配合執行本部</w:t>
      </w:r>
      <w:r>
        <w:rPr>
          <w:rStyle w:val="Style11"/>
          <w:rFonts w:eastAsia="標楷體" w:cs="標楷體" w:ascii="標楷體" w:hAnsi="標楷體"/>
          <w:sz w:val="36"/>
          <w:szCs w:val="36"/>
        </w:rPr>
        <w:t>97</w:t>
      </w:r>
      <w:r>
        <w:rPr>
          <w:rStyle w:val="Style11"/>
          <w:rFonts w:ascii="標楷體" w:hAnsi="標楷體" w:cs="標楷體" w:eastAsia="標楷體"/>
          <w:sz w:val="36"/>
          <w:szCs w:val="36"/>
        </w:rPr>
        <w:t>年</w:t>
      </w:r>
      <w:r>
        <w:rPr>
          <w:rStyle w:val="Style11"/>
          <w:rFonts w:eastAsia="標楷體" w:cs="標楷體" w:ascii="標楷體" w:hAnsi="標楷體"/>
          <w:sz w:val="36"/>
          <w:szCs w:val="36"/>
        </w:rPr>
        <w:t>12</w:t>
      </w:r>
      <w:r>
        <w:rPr>
          <w:rStyle w:val="Style11"/>
          <w:rFonts w:ascii="標楷體" w:hAnsi="標楷體" w:cs="標楷體" w:eastAsia="標楷體"/>
          <w:sz w:val="36"/>
          <w:szCs w:val="36"/>
        </w:rPr>
        <w:t>月</w:t>
      </w:r>
      <w:r>
        <w:rPr>
          <w:rStyle w:val="Style11"/>
          <w:rFonts w:eastAsia="標楷體" w:cs="標楷體" w:ascii="標楷體" w:hAnsi="標楷體"/>
          <w:sz w:val="36"/>
          <w:szCs w:val="36"/>
        </w:rPr>
        <w:t>3</w:t>
      </w:r>
      <w:r>
        <w:rPr>
          <w:rStyle w:val="Style11"/>
          <w:rFonts w:ascii="標楷體" w:hAnsi="標楷體" w:cs="標楷體" w:eastAsia="標楷體"/>
          <w:sz w:val="36"/>
          <w:szCs w:val="36"/>
        </w:rPr>
        <w:t>日內授中民字第</w:t>
      </w:r>
      <w:r>
        <w:rPr>
          <w:rStyle w:val="Style11"/>
          <w:rFonts w:eastAsia="標楷體" w:cs="標楷體" w:ascii="標楷體" w:hAnsi="標楷體"/>
          <w:sz w:val="36"/>
          <w:szCs w:val="36"/>
        </w:rPr>
        <w:t>0970732959</w:t>
      </w:r>
      <w:r>
        <w:rPr>
          <w:rStyle w:val="Style11"/>
          <w:rFonts w:ascii="標楷體" w:hAnsi="標楷體" w:cs="標楷體" w:eastAsia="標楷體"/>
          <w:spacing w:val="-20"/>
          <w:sz w:val="36"/>
          <w:szCs w:val="36"/>
        </w:rPr>
        <w:t>號函所釋應就祭祀公業名下全部不動產</w:t>
      </w:r>
      <w:r>
        <w:rPr>
          <w:rStyle w:val="Style11"/>
          <w:rFonts w:ascii="標楷體" w:hAnsi="標楷體" w:cs="標楷體" w:eastAsia="標楷體"/>
          <w:sz w:val="36"/>
          <w:szCs w:val="36"/>
        </w:rPr>
        <w:t>，選擇依祭祀公業條例第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條第１項所定方式之一</w:t>
      </w:r>
      <w:r>
        <w:rPr>
          <w:rStyle w:val="Style11"/>
          <w:rFonts w:eastAsia="標楷體" w:cs="標楷體" w:ascii="標楷體" w:hAnsi="標楷體"/>
          <w:sz w:val="36"/>
          <w:szCs w:val="36"/>
        </w:rPr>
        <w:t>(1</w:t>
      </w:r>
      <w:r>
        <w:rPr>
          <w:rStyle w:val="Style11"/>
          <w:rFonts w:ascii="標楷體" w:hAnsi="標楷體" w:cs="標楷體" w:eastAsia="標楷體"/>
          <w:sz w:val="36"/>
          <w:szCs w:val="36"/>
        </w:rPr>
        <w:t>、祭祀公業法人；</w:t>
      </w:r>
      <w:r>
        <w:rPr>
          <w:rStyle w:val="Style11"/>
          <w:rFonts w:eastAsia="標楷體" w:cs="標楷體" w:ascii="標楷體" w:hAnsi="標楷體"/>
          <w:sz w:val="36"/>
          <w:szCs w:val="36"/>
        </w:rPr>
        <w:t>2</w:t>
      </w:r>
      <w:r>
        <w:rPr>
          <w:rStyle w:val="Style11"/>
          <w:rFonts w:ascii="標楷體" w:hAnsi="標楷體" w:cs="標楷體" w:eastAsia="標楷體"/>
          <w:sz w:val="36"/>
          <w:szCs w:val="36"/>
        </w:rPr>
        <w:t>、財團法人；</w:t>
      </w:r>
      <w:r>
        <w:rPr>
          <w:rStyle w:val="Style11"/>
          <w:rFonts w:eastAsia="標楷體" w:cs="標楷體" w:ascii="標楷體" w:hAnsi="標楷體"/>
          <w:sz w:val="36"/>
          <w:szCs w:val="36"/>
        </w:rPr>
        <w:t>3</w:t>
      </w:r>
      <w:r>
        <w:rPr>
          <w:rStyle w:val="Style11"/>
          <w:rFonts w:ascii="標楷體" w:hAnsi="標楷體" w:cs="標楷體" w:eastAsia="標楷體"/>
          <w:sz w:val="36"/>
          <w:szCs w:val="36"/>
        </w:rPr>
        <w:t>、派下員分別共有或個別所有</w:t>
      </w:r>
      <w:r>
        <w:rPr>
          <w:rStyle w:val="Style11"/>
          <w:rFonts w:eastAsia="標楷體" w:cs="標楷體" w:ascii="標楷體" w:hAnsi="標楷體"/>
          <w:sz w:val="36"/>
          <w:szCs w:val="36"/>
        </w:rPr>
        <w:t>)</w:t>
      </w:r>
      <w:r>
        <w:rPr>
          <w:rStyle w:val="Style11"/>
          <w:rFonts w:ascii="標楷體" w:hAnsi="標楷體" w:cs="標楷體" w:eastAsia="標楷體"/>
          <w:sz w:val="36"/>
          <w:szCs w:val="36"/>
        </w:rPr>
        <w:t>處理其所有不動產之規定，除祭祀公業不動產全部屬同一登記機關且一次申辦登記之申請案件外，其餘登記機關應於受理收件後依下列方式處理：</w:t>
      </w:r>
    </w:p>
    <w:p>
      <w:pPr>
        <w:pStyle w:val="Normal"/>
        <w:spacing w:lineRule="exact" w:line="400"/>
        <w:ind w:left="2196" w:right="0" w:hanging="756"/>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一</w:t>
      </w:r>
      <w:r>
        <w:rPr>
          <w:rFonts w:eastAsia="標楷體" w:cs="標楷體" w:ascii="標楷體" w:hAnsi="標楷體"/>
          <w:sz w:val="36"/>
          <w:szCs w:val="36"/>
        </w:rPr>
        <w:t>)</w:t>
      </w:r>
      <w:r>
        <w:rPr>
          <w:rFonts w:ascii="標楷體" w:hAnsi="標楷體" w:cs="標楷體" w:eastAsia="標楷體"/>
          <w:sz w:val="36"/>
          <w:szCs w:val="36"/>
        </w:rPr>
        <w:t>不動產屬同一登記機關管轄而未一次全部申辦登記者，審查人員應先查閱未申辦登記之不動產變動情形，如未為變更登記時，應同時以代碼「○○」，一般註記事項，於登記簿所有權部或他項權利部之其他登記事項欄註記「依○○市、縣（市）○○地政事務所○年○月○日○○字第○○號登記申請屬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項第○款方式辦理之土地（建物）」等文字；如經查已為變更登記且與本次申請變更之方式不符時，應予補正。</w:t>
      </w:r>
    </w:p>
    <w:p>
      <w:pPr>
        <w:pStyle w:val="Normal"/>
        <w:spacing w:lineRule="exact" w:line="400"/>
        <w:ind w:left="2196" w:right="0" w:hanging="756"/>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二</w:t>
      </w:r>
      <w:r>
        <w:rPr>
          <w:rFonts w:eastAsia="標楷體" w:cs="標楷體" w:ascii="標楷體" w:hAnsi="標楷體"/>
          <w:sz w:val="36"/>
          <w:szCs w:val="36"/>
        </w:rPr>
        <w:t>)</w:t>
      </w:r>
      <w:r>
        <w:rPr>
          <w:rFonts w:ascii="標楷體" w:hAnsi="標楷體" w:cs="標楷體" w:eastAsia="標楷體"/>
          <w:sz w:val="36"/>
          <w:szCs w:val="36"/>
        </w:rPr>
        <w:t>不動產分屬不同登記機關管轄者，審查人員應填寫「○○市、縣（市）○○地政事務所受理跨所辦理祭祀公業依條例第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辦理登記案件查詢聯繫單」（如附件），將申請人所附經民政機關驗印之不動產清冊，以傳真或電子郵件方式，通知其他所轄登記機關以代碼「○○」，一般註記事項，於登記簿所有權部或他項權利部之其他登記事項欄註記「依○○市、縣（市）○○地政事務所○年○月○日○○字第○○號登記申請屬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項第○款方式辦理之土地（建物）」等文字。</w:t>
      </w:r>
    </w:p>
    <w:p>
      <w:pPr>
        <w:pStyle w:val="Normal"/>
        <w:spacing w:lineRule="exact" w:line="400"/>
        <w:ind w:left="2196" w:right="0" w:hanging="756"/>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三</w:t>
      </w:r>
      <w:r>
        <w:rPr>
          <w:rFonts w:eastAsia="標楷體" w:cs="標楷體" w:ascii="標楷體" w:hAnsi="標楷體"/>
          <w:sz w:val="36"/>
          <w:szCs w:val="36"/>
        </w:rPr>
        <w:t>)</w:t>
      </w:r>
      <w:r>
        <w:rPr>
          <w:rFonts w:ascii="標楷體" w:hAnsi="標楷體" w:cs="標楷體" w:eastAsia="標楷體"/>
          <w:sz w:val="36"/>
          <w:szCs w:val="36"/>
        </w:rPr>
        <w:t>上開經註記登記之祭祀公業不動產，如經申請變更登記，登記機關於登記完竣後，應一併辦理塗銷上開註記。</w:t>
      </w:r>
    </w:p>
    <w:p>
      <w:pPr>
        <w:pStyle w:val="Normal"/>
        <w:spacing w:lineRule="exact" w:line="400"/>
        <w:ind w:left="1440" w:right="0" w:hanging="720"/>
        <w:jc w:val="both"/>
        <w:rPr>
          <w:rFonts w:ascii="標楷體" w:hAnsi="標楷體" w:eastAsia="標楷體" w:cs="標楷體"/>
          <w:sz w:val="36"/>
          <w:szCs w:val="36"/>
        </w:rPr>
      </w:pPr>
      <w:r>
        <w:rPr>
          <w:rFonts w:ascii="標楷體" w:hAnsi="標楷體" w:cs="標楷體" w:eastAsia="標楷體"/>
          <w:sz w:val="36"/>
          <w:szCs w:val="36"/>
        </w:rPr>
        <w:t>三、直轄市、縣（市）主管機關依祭祀公業條例第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項規定囑託登記機關辦理均分登記為派下員分別共有之案件，其登記原因、原因發生日期及應附文件如下：</w:t>
      </w:r>
    </w:p>
    <w:p>
      <w:pPr>
        <w:pStyle w:val="Normal"/>
        <w:spacing w:lineRule="exact" w:line="400"/>
        <w:ind w:left="0" w:right="0" w:firstLine="1440"/>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一</w:t>
      </w:r>
      <w:r>
        <w:rPr>
          <w:rFonts w:eastAsia="標楷體" w:cs="標楷體" w:ascii="標楷體" w:hAnsi="標楷體"/>
          <w:sz w:val="36"/>
          <w:szCs w:val="36"/>
        </w:rPr>
        <w:t>)</w:t>
      </w:r>
      <w:r>
        <w:rPr>
          <w:rFonts w:ascii="標楷體" w:hAnsi="標楷體" w:cs="標楷體" w:eastAsia="標楷體"/>
          <w:sz w:val="36"/>
          <w:szCs w:val="36"/>
        </w:rPr>
        <w:t>登記原因：</w:t>
      </w:r>
    </w:p>
    <w:p>
      <w:pPr>
        <w:pStyle w:val="Normal"/>
        <w:spacing w:lineRule="exact" w:line="400"/>
        <w:ind w:left="0" w:right="0" w:firstLine="2160"/>
        <w:jc w:val="both"/>
        <w:rPr>
          <w:rFonts w:ascii="標楷體" w:hAnsi="標楷體" w:eastAsia="標楷體" w:cs="標楷體"/>
          <w:sz w:val="36"/>
          <w:szCs w:val="36"/>
        </w:rPr>
      </w:pPr>
      <w:r>
        <w:rPr>
          <w:rFonts w:ascii="標楷體" w:hAnsi="標楷體" w:cs="標楷體" w:eastAsia="標楷體"/>
          <w:sz w:val="36"/>
          <w:szCs w:val="36"/>
        </w:rPr>
        <w:t>以「共有型態變更」為登記原因。</w:t>
      </w:r>
    </w:p>
    <w:p>
      <w:pPr>
        <w:pStyle w:val="Normal"/>
        <w:spacing w:lineRule="exact" w:line="400"/>
        <w:ind w:left="2549" w:right="0" w:hanging="1109"/>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二</w:t>
      </w:r>
      <w:r>
        <w:rPr>
          <w:rFonts w:eastAsia="標楷體" w:cs="標楷體" w:ascii="標楷體" w:hAnsi="標楷體"/>
          <w:sz w:val="36"/>
          <w:szCs w:val="36"/>
        </w:rPr>
        <w:t>)</w:t>
      </w:r>
      <w:r>
        <w:rPr>
          <w:rFonts w:ascii="標楷體" w:hAnsi="標楷體" w:cs="標楷體" w:eastAsia="標楷體"/>
          <w:sz w:val="36"/>
          <w:szCs w:val="36"/>
        </w:rPr>
        <w:t>原因發生日期：</w:t>
      </w:r>
    </w:p>
    <w:p>
      <w:pPr>
        <w:pStyle w:val="Normal"/>
        <w:spacing w:lineRule="exact" w:line="400"/>
        <w:ind w:left="2189" w:right="0" w:hanging="29"/>
        <w:jc w:val="both"/>
        <w:rPr>
          <w:rFonts w:ascii="標楷體" w:hAnsi="標楷體" w:eastAsia="標楷體" w:cs="標楷體"/>
          <w:sz w:val="36"/>
          <w:szCs w:val="36"/>
        </w:rPr>
      </w:pPr>
      <w:r>
        <w:rPr>
          <w:rFonts w:ascii="標楷體" w:hAnsi="標楷體" w:cs="標楷體" w:eastAsia="標楷體"/>
          <w:sz w:val="36"/>
          <w:szCs w:val="36"/>
        </w:rPr>
        <w:t>以囑託函發文日期為原因發生日期。</w:t>
      </w:r>
    </w:p>
    <w:p>
      <w:pPr>
        <w:pStyle w:val="Normal"/>
        <w:spacing w:lineRule="exact" w:line="400"/>
        <w:ind w:left="2549" w:right="0" w:hanging="1109"/>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三</w:t>
      </w:r>
      <w:r>
        <w:rPr>
          <w:rFonts w:eastAsia="標楷體" w:cs="標楷體" w:ascii="標楷體" w:hAnsi="標楷體"/>
          <w:sz w:val="36"/>
          <w:szCs w:val="36"/>
        </w:rPr>
        <w:t>)</w:t>
      </w:r>
      <w:r>
        <w:rPr>
          <w:rFonts w:ascii="標楷體" w:hAnsi="標楷體" w:cs="標楷體" w:eastAsia="標楷體"/>
          <w:sz w:val="36"/>
          <w:szCs w:val="36"/>
        </w:rPr>
        <w:t>應附文件：</w:t>
      </w:r>
    </w:p>
    <w:p>
      <w:pPr>
        <w:pStyle w:val="Normal"/>
        <w:spacing w:lineRule="exact" w:line="400"/>
        <w:ind w:left="2532" w:right="0" w:hanging="720"/>
        <w:jc w:val="both"/>
        <w:rPr>
          <w:rFonts w:ascii="標楷體" w:hAnsi="標楷體" w:eastAsia="標楷體" w:cs="標楷體"/>
          <w:sz w:val="36"/>
          <w:szCs w:val="36"/>
        </w:rPr>
      </w:pPr>
      <w:r>
        <w:rPr>
          <w:rFonts w:ascii="標楷體" w:hAnsi="標楷體" w:cs="標楷體" w:eastAsia="標楷體"/>
          <w:sz w:val="36"/>
          <w:szCs w:val="36"/>
        </w:rPr>
        <w:t>１、土地登記申請書。</w:t>
      </w:r>
    </w:p>
    <w:p>
      <w:pPr>
        <w:pStyle w:val="Normal"/>
        <w:spacing w:lineRule="exact" w:line="400"/>
        <w:ind w:left="2532" w:right="0" w:hanging="720"/>
        <w:jc w:val="both"/>
        <w:rPr>
          <w:rFonts w:ascii="標楷體" w:hAnsi="標楷體" w:eastAsia="標楷體" w:cs="標楷體"/>
          <w:sz w:val="36"/>
          <w:szCs w:val="36"/>
        </w:rPr>
      </w:pPr>
      <w:r>
        <w:rPr>
          <w:rFonts w:ascii="標楷體" w:hAnsi="標楷體" w:cs="標楷體" w:eastAsia="標楷體"/>
          <w:sz w:val="36"/>
          <w:szCs w:val="36"/>
        </w:rPr>
        <w:t>２、登記清冊。</w:t>
      </w:r>
    </w:p>
    <w:p>
      <w:pPr>
        <w:pStyle w:val="Normal"/>
        <w:spacing w:lineRule="exact" w:line="400"/>
        <w:ind w:left="2532" w:right="0" w:hanging="720"/>
        <w:jc w:val="both"/>
        <w:rPr>
          <w:rFonts w:ascii="標楷體" w:hAnsi="標楷體" w:eastAsia="標楷體" w:cs="標楷體"/>
          <w:sz w:val="36"/>
          <w:szCs w:val="36"/>
        </w:rPr>
      </w:pPr>
      <w:r>
        <w:rPr>
          <w:rFonts w:ascii="標楷體" w:hAnsi="標楷體" w:cs="標楷體" w:eastAsia="標楷體"/>
          <w:sz w:val="36"/>
          <w:szCs w:val="36"/>
        </w:rPr>
        <w:t>３、經民政機關驗印之派下全員證明書</w:t>
      </w:r>
      <w:r>
        <w:rPr>
          <w:rFonts w:eastAsia="標楷體" w:cs="標楷體" w:ascii="標楷體" w:hAnsi="標楷體"/>
          <w:sz w:val="36"/>
          <w:szCs w:val="36"/>
        </w:rPr>
        <w:t>(</w:t>
      </w:r>
      <w:r>
        <w:rPr>
          <w:rFonts w:ascii="標楷體" w:hAnsi="標楷體" w:cs="標楷體" w:eastAsia="標楷體"/>
          <w:sz w:val="36"/>
          <w:szCs w:val="36"/>
        </w:rPr>
        <w:t>含派下現員名冊、派下全員系統表及不動產清冊</w:t>
      </w:r>
      <w:r>
        <w:rPr>
          <w:rFonts w:eastAsia="標楷體" w:cs="標楷體" w:ascii="標楷體" w:hAnsi="標楷體"/>
          <w:sz w:val="36"/>
          <w:szCs w:val="36"/>
        </w:rPr>
        <w:t>)</w:t>
      </w:r>
      <w:r>
        <w:rPr>
          <w:rFonts w:ascii="標楷體" w:hAnsi="標楷體" w:cs="標楷體" w:eastAsia="標楷體"/>
          <w:sz w:val="36"/>
          <w:szCs w:val="36"/>
        </w:rPr>
        <w:t>。</w:t>
      </w:r>
    </w:p>
    <w:p>
      <w:pPr>
        <w:pStyle w:val="Normal"/>
        <w:spacing w:lineRule="exact" w:line="400"/>
        <w:ind w:left="2532" w:right="0" w:hanging="720"/>
        <w:jc w:val="both"/>
        <w:rPr>
          <w:rFonts w:ascii="標楷體" w:hAnsi="標楷體" w:eastAsia="標楷體" w:cs="標楷體"/>
          <w:sz w:val="36"/>
          <w:szCs w:val="36"/>
        </w:rPr>
      </w:pPr>
      <w:r>
        <w:rPr>
          <w:rFonts w:ascii="標楷體" w:hAnsi="標楷體" w:cs="標楷體" w:eastAsia="標楷體"/>
          <w:sz w:val="36"/>
          <w:szCs w:val="36"/>
        </w:rPr>
        <w:t>４、其他由中央地政機關規定應提出之證明文件。</w:t>
      </w:r>
    </w:p>
    <w:p>
      <w:pPr>
        <w:pStyle w:val="Normal"/>
        <w:spacing w:lineRule="exact" w:line="400"/>
        <w:ind w:left="1418" w:right="0" w:firstLine="738"/>
        <w:jc w:val="both"/>
        <w:rPr>
          <w:rFonts w:ascii="標楷體" w:hAnsi="標楷體" w:eastAsia="標楷體" w:cs="標楷體"/>
          <w:sz w:val="36"/>
          <w:szCs w:val="36"/>
        </w:rPr>
      </w:pPr>
      <w:r>
        <w:rPr>
          <w:rFonts w:ascii="標楷體" w:hAnsi="標楷體" w:cs="標楷體" w:eastAsia="標楷體"/>
          <w:sz w:val="36"/>
          <w:szCs w:val="36"/>
        </w:rPr>
        <w:t>是類案件，係依法律規定由直轄市、縣（市）主管機關逕行囑託辦理之登記，應得適用土地登記規則第</w:t>
      </w:r>
      <w:r>
        <w:rPr>
          <w:rFonts w:eastAsia="標楷體" w:cs="標楷體" w:ascii="標楷體" w:hAnsi="標楷體"/>
          <w:sz w:val="36"/>
          <w:szCs w:val="36"/>
        </w:rPr>
        <w:t>35</w:t>
      </w:r>
      <w:r>
        <w:rPr>
          <w:rFonts w:ascii="標楷體" w:hAnsi="標楷體" w:cs="標楷體" w:eastAsia="標楷體"/>
          <w:sz w:val="36"/>
          <w:szCs w:val="36"/>
        </w:rPr>
        <w:t>條第</w:t>
      </w:r>
      <w:r>
        <w:rPr>
          <w:rFonts w:eastAsia="標楷體" w:cs="標楷體" w:ascii="標楷體" w:hAnsi="標楷體"/>
          <w:sz w:val="36"/>
          <w:szCs w:val="36"/>
        </w:rPr>
        <w:t>12</w:t>
      </w:r>
      <w:r>
        <w:rPr>
          <w:rFonts w:ascii="標楷體" w:hAnsi="標楷體" w:cs="標楷體" w:eastAsia="標楷體"/>
          <w:sz w:val="36"/>
          <w:szCs w:val="36"/>
        </w:rPr>
        <w:t>款有關依法律免予提出所有權狀或他項權利證明書之情形，其所有權狀或他項權利證明書應於登記完畢後公告作廢。</w:t>
      </w:r>
    </w:p>
    <w:p>
      <w:pPr>
        <w:pStyle w:val="Normal"/>
        <w:spacing w:lineRule="exact" w:line="400"/>
        <w:ind w:left="0" w:right="0" w:firstLine="709"/>
        <w:jc w:val="both"/>
        <w:rPr>
          <w:rFonts w:ascii="標楷體" w:hAnsi="標楷體" w:eastAsia="標楷體" w:cs="標楷體"/>
          <w:sz w:val="36"/>
          <w:szCs w:val="36"/>
        </w:rPr>
      </w:pPr>
      <w:r>
        <w:rPr>
          <w:rFonts w:ascii="標楷體" w:hAnsi="標楷體" w:cs="標楷體" w:eastAsia="標楷體"/>
          <w:sz w:val="36"/>
          <w:szCs w:val="36"/>
        </w:rPr>
        <w:t>四、本解釋令自即日生效。</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日內授中辦地字第</w:t>
      </w:r>
      <w:r>
        <w:rPr>
          <w:rFonts w:eastAsia="標楷體" w:cs="標楷體" w:ascii="標楷體" w:hAnsi="標楷體"/>
          <w:spacing w:val="-32"/>
          <w:sz w:val="36"/>
          <w:szCs w:val="36"/>
        </w:rPr>
        <w:t>0990725639</w:t>
      </w:r>
      <w:r>
        <w:rPr>
          <w:rFonts w:ascii="標楷體" w:hAnsi="標楷體" w:cs="標楷體" w:eastAsia="標楷體"/>
          <w:spacing w:val="-32"/>
          <w:sz w:val="36"/>
          <w:szCs w:val="36"/>
        </w:rPr>
        <w:t>號令）</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祭祀公業未囑託登記前，公所仍應受理祭祀公業處理其土地及建物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對於已清理（取得核發派下全員證明書）之祭祀公業，在其全部不動產均完成所有權移轉前或依同祭祀公業條例第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項囑託登記前，仍得依同條第</w:t>
      </w:r>
      <w:r>
        <w:rPr>
          <w:rFonts w:eastAsia="標楷體" w:cs="標楷體" w:ascii="標楷體" w:hAnsi="標楷體"/>
          <w:sz w:val="36"/>
          <w:szCs w:val="36"/>
        </w:rPr>
        <w:t>1</w:t>
      </w:r>
      <w:r>
        <w:rPr>
          <w:rFonts w:ascii="標楷體" w:hAnsi="標楷體" w:cs="標楷體" w:eastAsia="標楷體"/>
          <w:sz w:val="36"/>
          <w:szCs w:val="36"/>
        </w:rPr>
        <w:t>項各款規定，選擇一種方式處理，公所仍應受理不得拒絕。</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為維護已清理之祭祀公業全體派下員權益，請各公所函知轄管各已清理之祭祀公業應儘速依上開條例第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項規定辦理，如有派下員變動者，並請依條例第</w:t>
      </w:r>
      <w:r>
        <w:rPr>
          <w:rFonts w:eastAsia="標楷體" w:cs="標楷體" w:ascii="標楷體" w:hAnsi="標楷體"/>
          <w:sz w:val="36"/>
          <w:szCs w:val="36"/>
        </w:rPr>
        <w:t>18</w:t>
      </w:r>
      <w:r>
        <w:rPr>
          <w:rFonts w:ascii="標楷體" w:hAnsi="標楷體" w:cs="標楷體" w:eastAsia="標楷體"/>
          <w:sz w:val="36"/>
          <w:szCs w:val="36"/>
        </w:rPr>
        <w:t>條規定辦理變動，避免因囑託登記而影響權益受損。</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1000720141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祭祀公業申請登記為財團法人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財團法人係以捐助人所捐助之財產為基礎而設立之他律法人，其與社團法人係以社員為基礎之自律法人不同，財團法人除設董事為其執行機關外另無最高權力意思機關，是以財團法人祭祀公業不得於其捐助章程訂明「派下員大會」為意思機關或最高權利機構，僅得為法人內部組織。又財團法人祭祀公業之組成要素及基礎應基於祭祀公業之財產，而非其派下員，有關派下員資格之認定及繼承規定是否需訂於捐助章程，宜由法人內部自行認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1015035005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囑託登記作業程序相關疑義</w:t>
      </w:r>
    </w:p>
    <w:p>
      <w:pPr>
        <w:pStyle w:val="Normal"/>
        <w:spacing w:lineRule="exact" w:line="400"/>
        <w:ind w:left="720" w:right="0" w:firstLine="720"/>
        <w:jc w:val="both"/>
        <w:rPr/>
      </w:pPr>
      <w:r>
        <w:rPr>
          <w:rStyle w:val="Style11"/>
          <w:rFonts w:ascii="標楷體" w:hAnsi="標楷體" w:cs="標楷體" w:eastAsia="標楷體"/>
          <w:sz w:val="36"/>
          <w:szCs w:val="36"/>
        </w:rPr>
        <w:t>關於祭祀公業之囑託登記作業流程，依作業程序第</w:t>
      </w:r>
      <w:r>
        <w:rPr>
          <w:rStyle w:val="Style11"/>
          <w:rFonts w:eastAsia="標楷體" w:cs="標楷體" w:ascii="標楷體" w:hAnsi="標楷體"/>
          <w:sz w:val="36"/>
          <w:szCs w:val="36"/>
        </w:rPr>
        <w:t>8</w:t>
      </w:r>
      <w:r>
        <w:rPr>
          <w:rStyle w:val="Style11"/>
          <w:rFonts w:ascii="標楷體" w:hAnsi="標楷體" w:cs="標楷體" w:eastAsia="標楷體"/>
          <w:sz w:val="36"/>
          <w:szCs w:val="36"/>
        </w:rPr>
        <w:t>點第（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）項規定，公所針對符合囑託登記之土地造冊，得</w:t>
      </w:r>
      <w:r>
        <w:rPr>
          <w:rStyle w:val="Style11"/>
          <w:rFonts w:ascii="標楷體" w:hAnsi="標楷體" w:cs="標楷體" w:eastAsia="標楷體"/>
          <w:spacing w:val="-20"/>
          <w:sz w:val="36"/>
          <w:szCs w:val="36"/>
        </w:rPr>
        <w:t>函送土地所在管轄地政事務所查明土地（建物）標示</w:t>
      </w:r>
      <w:r>
        <w:rPr>
          <w:rStyle w:val="Style11"/>
          <w:rFonts w:ascii="標楷體" w:hAnsi="標楷體" w:cs="標楷體" w:eastAsia="標楷體"/>
          <w:sz w:val="36"/>
          <w:szCs w:val="36"/>
        </w:rPr>
        <w:t>、登記名義人等，經查核無誤後，通知祭祀公業之管理人或派下員，並於公所、祭祀公業土地所在地之村（里）辦公處公告</w:t>
      </w:r>
      <w:r>
        <w:rPr>
          <w:rStyle w:val="Style11"/>
          <w:rFonts w:ascii="標楷體" w:hAnsi="標楷體" w:cs="標楷體" w:eastAsia="標楷體"/>
          <w:spacing w:val="-20"/>
          <w:sz w:val="36"/>
          <w:szCs w:val="36"/>
        </w:rPr>
        <w:t>、陳列</w:t>
      </w:r>
      <w:r>
        <w:rPr>
          <w:rStyle w:val="Style11"/>
          <w:rFonts w:eastAsia="標楷體" w:cs="標楷體" w:ascii="標楷體" w:hAnsi="標楷體"/>
          <w:spacing w:val="-20"/>
          <w:sz w:val="36"/>
          <w:szCs w:val="36"/>
        </w:rPr>
        <w:t>30</w:t>
      </w:r>
      <w:r>
        <w:rPr>
          <w:rStyle w:val="Style11"/>
          <w:rFonts w:ascii="標楷體" w:hAnsi="標楷體" w:cs="標楷體" w:eastAsia="標楷體"/>
          <w:spacing w:val="-20"/>
          <w:sz w:val="36"/>
          <w:szCs w:val="36"/>
        </w:rPr>
        <w:t>日，及刊登公所網站，公告期滿後</w:t>
      </w:r>
      <w:r>
        <w:rPr>
          <w:rStyle w:val="Style11"/>
          <w:rFonts w:ascii="標楷體" w:hAnsi="標楷體" w:cs="標楷體" w:eastAsia="標楷體"/>
          <w:sz w:val="36"/>
          <w:szCs w:val="36"/>
        </w:rPr>
        <w:t>，函送直轄市、縣（市）政府辦理囑託登記，並請公所列冊管控進度。至是否於地政事務所辦理公告，則由主管機關依實際需要，本權責為之。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關於作業程序之附件</w:t>
      </w:r>
      <w:r>
        <w:rPr>
          <w:rFonts w:eastAsia="標楷體" w:cs="標楷體" w:ascii="標楷體" w:hAnsi="標楷體"/>
          <w:sz w:val="36"/>
          <w:szCs w:val="36"/>
        </w:rPr>
        <w:t>6</w:t>
      </w:r>
      <w:r>
        <w:rPr>
          <w:rFonts w:ascii="標楷體" w:hAnsi="標楷體" w:cs="標楷體" w:eastAsia="標楷體"/>
          <w:sz w:val="36"/>
          <w:szCs w:val="36"/>
        </w:rPr>
        <w:t>、</w:t>
      </w:r>
      <w:r>
        <w:rPr>
          <w:rFonts w:eastAsia="標楷體" w:cs="標楷體" w:ascii="標楷體" w:hAnsi="標楷體"/>
          <w:sz w:val="36"/>
          <w:szCs w:val="36"/>
        </w:rPr>
        <w:t>7</w:t>
      </w:r>
      <w:r>
        <w:rPr>
          <w:rFonts w:ascii="標楷體" w:hAnsi="標楷體" w:cs="標楷體" w:eastAsia="標楷體"/>
          <w:sz w:val="36"/>
          <w:szCs w:val="36"/>
        </w:rPr>
        <w:t>，其權利範圍如何計算與表示乙節，按祭祀公業條例第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3</w:t>
      </w:r>
      <w:r>
        <w:rPr>
          <w:rFonts w:ascii="標楷體" w:hAnsi="標楷體" w:cs="標楷體" w:eastAsia="標楷體"/>
          <w:sz w:val="36"/>
          <w:szCs w:val="36"/>
        </w:rPr>
        <w:t>項及地籍清理條例第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項規定，直轄市、縣（市）主管機關將祭祀公業或神明會土地或建物之權利範圍，均分於每位派下員、會員或信徒時，如分得每筆土地或建物權利範圍一致者，得於上開附件</w:t>
      </w:r>
      <w:r>
        <w:rPr>
          <w:rFonts w:eastAsia="標楷體" w:cs="標楷體" w:ascii="標楷體" w:hAnsi="標楷體"/>
          <w:sz w:val="36"/>
          <w:szCs w:val="36"/>
        </w:rPr>
        <w:t>6</w:t>
      </w:r>
      <w:r>
        <w:rPr>
          <w:rFonts w:ascii="標楷體" w:hAnsi="標楷體" w:cs="標楷體" w:eastAsia="標楷體"/>
          <w:sz w:val="36"/>
          <w:szCs w:val="36"/>
        </w:rPr>
        <w:t>之「（</w:t>
      </w:r>
      <w:r>
        <w:rPr>
          <w:rFonts w:eastAsia="標楷體" w:cs="標楷體" w:ascii="標楷體" w:hAnsi="標楷體"/>
          <w:sz w:val="36"/>
          <w:szCs w:val="36"/>
        </w:rPr>
        <w:t>16</w:t>
      </w:r>
      <w:r>
        <w:rPr>
          <w:rFonts w:ascii="標楷體" w:hAnsi="標楷體" w:cs="標楷體" w:eastAsia="標楷體"/>
          <w:sz w:val="36"/>
          <w:szCs w:val="36"/>
        </w:rPr>
        <w:t>）權利範圍」欄位填入；如分得每筆土地或建物權利範圍不一致者，得於上開附件</w:t>
      </w:r>
      <w:r>
        <w:rPr>
          <w:rFonts w:eastAsia="標楷體" w:cs="標楷體" w:ascii="標楷體" w:hAnsi="標楷體"/>
          <w:sz w:val="36"/>
          <w:szCs w:val="36"/>
        </w:rPr>
        <w:t>7</w:t>
      </w:r>
      <w:r>
        <w:rPr>
          <w:rFonts w:ascii="標楷體" w:hAnsi="標楷體" w:cs="標楷體" w:eastAsia="標楷體"/>
          <w:sz w:val="36"/>
          <w:szCs w:val="36"/>
        </w:rPr>
        <w:t>之「（</w:t>
      </w:r>
      <w:r>
        <w:rPr>
          <w:rFonts w:eastAsia="標楷體" w:cs="標楷體" w:ascii="標楷體" w:hAnsi="標楷體"/>
          <w:sz w:val="36"/>
          <w:szCs w:val="36"/>
        </w:rPr>
        <w:t>6</w:t>
      </w:r>
      <w:r>
        <w:rPr>
          <w:rFonts w:ascii="標楷體" w:hAnsi="標楷體" w:cs="標楷體" w:eastAsia="標楷體"/>
          <w:sz w:val="36"/>
          <w:szCs w:val="36"/>
        </w:rPr>
        <w:t>）備註」欄位填入每筆土地或建物各權利人均分之結果，並於附件</w:t>
      </w:r>
      <w:r>
        <w:rPr>
          <w:rFonts w:eastAsia="標楷體" w:cs="標楷體" w:ascii="標楷體" w:hAnsi="標楷體"/>
          <w:sz w:val="36"/>
          <w:szCs w:val="36"/>
        </w:rPr>
        <w:t>6</w:t>
      </w:r>
      <w:r>
        <w:rPr>
          <w:rFonts w:ascii="標楷體" w:hAnsi="標楷體" w:cs="標楷體" w:eastAsia="標楷體"/>
          <w:sz w:val="36"/>
          <w:szCs w:val="36"/>
        </w:rPr>
        <w:t>之「（</w:t>
      </w:r>
      <w:r>
        <w:rPr>
          <w:rFonts w:eastAsia="標楷體" w:cs="標楷體" w:ascii="標楷體" w:hAnsi="標楷體"/>
          <w:sz w:val="36"/>
          <w:szCs w:val="36"/>
        </w:rPr>
        <w:t>16</w:t>
      </w:r>
      <w:r>
        <w:rPr>
          <w:rFonts w:ascii="標楷體" w:hAnsi="標楷體" w:cs="標楷體" w:eastAsia="標楷體"/>
          <w:sz w:val="36"/>
          <w:szCs w:val="36"/>
        </w:rPr>
        <w:t>）權利範圍」欄位註明「詳登記清冊」。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1015730943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行方不明者如何囑託登記</w:t>
      </w:r>
    </w:p>
    <w:p>
      <w:pPr>
        <w:pStyle w:val="Normal"/>
        <w:spacing w:lineRule="exact" w:line="400"/>
        <w:ind w:left="720" w:right="0" w:firstLine="720"/>
        <w:jc w:val="both"/>
        <w:rPr/>
      </w:pPr>
      <w:r>
        <w:rPr>
          <w:rStyle w:val="Style11"/>
          <w:rFonts w:ascii="標楷體" w:hAnsi="標楷體" w:cs="標楷體" w:eastAsia="標楷體"/>
          <w:sz w:val="36"/>
          <w:szCs w:val="36"/>
        </w:rPr>
        <w:t>為應政策需求，順利推動地籍清理，解決其原為公同</w:t>
      </w:r>
      <w:r>
        <w:rPr>
          <w:rStyle w:val="Style11"/>
          <w:rFonts w:ascii="標楷體" w:hAnsi="標楷體" w:cs="標楷體" w:eastAsia="標楷體"/>
          <w:spacing w:val="-20"/>
          <w:sz w:val="36"/>
          <w:szCs w:val="36"/>
        </w:rPr>
        <w:t>共有關係所衍生之土地登記之困難問題，有關直轄市</w:t>
      </w:r>
      <w:r>
        <w:rPr>
          <w:rStyle w:val="Style11"/>
          <w:rFonts w:ascii="標楷體" w:hAnsi="標楷體" w:cs="標楷體" w:eastAsia="標楷體"/>
          <w:sz w:val="36"/>
          <w:szCs w:val="36"/>
        </w:rPr>
        <w:t>、縣</w:t>
      </w:r>
      <w:r>
        <w:rPr>
          <w:rStyle w:val="Style11"/>
          <w:rFonts w:eastAsia="標楷體" w:cs="標楷體" w:ascii="標楷體" w:hAnsi="標楷體"/>
          <w:sz w:val="36"/>
          <w:szCs w:val="36"/>
        </w:rPr>
        <w:t>(</w:t>
      </w:r>
      <w:r>
        <w:rPr>
          <w:rStyle w:val="Style11"/>
          <w:rFonts w:ascii="標楷體" w:hAnsi="標楷體" w:cs="標楷體" w:eastAsia="標楷體"/>
          <w:sz w:val="36"/>
          <w:szCs w:val="36"/>
        </w:rPr>
        <w:t>市</w:t>
      </w:r>
      <w:r>
        <w:rPr>
          <w:rStyle w:val="Style11"/>
          <w:rFonts w:eastAsia="標楷體" w:cs="標楷體" w:ascii="標楷體" w:hAnsi="標楷體"/>
          <w:sz w:val="36"/>
          <w:szCs w:val="36"/>
        </w:rPr>
        <w:t>)</w:t>
      </w:r>
      <w:r>
        <w:rPr>
          <w:rStyle w:val="Style11"/>
          <w:rFonts w:ascii="標楷體" w:hAnsi="標楷體" w:cs="標楷體" w:eastAsia="標楷體"/>
          <w:sz w:val="36"/>
          <w:szCs w:val="36"/>
        </w:rPr>
        <w:t>主管機關依祭祀公業派下員全員證明書之派下現員名冊或神明會之現會員或信徒名冊，囑託土地登記機關均分登記為派下員或現會員或信徒分別共有時，倘有行方不明者，為保障其權益，應維持其權利狀態，故於囑託登記相關文件中將列明其姓名、住址及權利範圍，並註明行方不明，並囑託由土地登記機關辦理登記。惟該已登記行方不明者，涉有權屬不明之情形，留俟修正祭祀公業條例及地籍清理條例增訂有關清理之規定後處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1025730151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囑託登記以「共有型態變更」為登記原因免課徵土地增值稅</w:t>
      </w:r>
    </w:p>
    <w:p>
      <w:pPr>
        <w:pStyle w:val="Normal"/>
        <w:spacing w:lineRule="exact" w:line="400"/>
        <w:ind w:left="720" w:right="0" w:firstLine="720"/>
        <w:jc w:val="both"/>
        <w:rPr/>
      </w:pPr>
      <w:r>
        <w:rPr>
          <w:rStyle w:val="Style11"/>
          <w:rFonts w:ascii="標楷體" w:hAnsi="標楷體" w:cs="標楷體" w:eastAsia="標楷體"/>
          <w:sz w:val="36"/>
          <w:szCs w:val="36"/>
        </w:rPr>
        <w:t>財政部</w:t>
      </w:r>
      <w:r>
        <w:rPr>
          <w:rStyle w:val="Style11"/>
          <w:rFonts w:eastAsia="標楷體" w:cs="標楷體" w:ascii="標楷體" w:hAnsi="標楷體"/>
          <w:sz w:val="36"/>
          <w:szCs w:val="36"/>
        </w:rPr>
        <w:t>102</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2</w:t>
      </w:r>
      <w:r>
        <w:rPr>
          <w:rStyle w:val="Style11"/>
          <w:rFonts w:ascii="標楷體" w:hAnsi="標楷體" w:cs="標楷體" w:eastAsia="標楷體"/>
          <w:sz w:val="36"/>
          <w:szCs w:val="36"/>
        </w:rPr>
        <w:t>日台財稅字第</w:t>
      </w:r>
      <w:r>
        <w:rPr>
          <w:rStyle w:val="Style11"/>
          <w:rFonts w:eastAsia="標楷體" w:cs="標楷體" w:ascii="標楷體" w:hAnsi="標楷體"/>
          <w:sz w:val="36"/>
          <w:szCs w:val="36"/>
        </w:rPr>
        <w:t>10100720090</w:t>
      </w:r>
      <w:r>
        <w:rPr>
          <w:rStyle w:val="Style11"/>
          <w:rFonts w:ascii="標楷體" w:hAnsi="標楷體" w:cs="標楷體" w:eastAsia="標楷體"/>
          <w:sz w:val="36"/>
          <w:szCs w:val="36"/>
        </w:rPr>
        <w:t>號函說明二略以：「…依祭祀公業條例第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28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項及地籍清理條例第</w:t>
      </w:r>
      <w:r>
        <w:rPr>
          <w:rStyle w:val="Style11"/>
          <w:rFonts w:eastAsia="標楷體" w:cs="標楷體" w:ascii="標楷體" w:hAnsi="標楷體"/>
          <w:sz w:val="36"/>
          <w:szCs w:val="36"/>
        </w:rPr>
        <w:t>24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25</w:t>
      </w:r>
      <w:r>
        <w:rPr>
          <w:rStyle w:val="Style11"/>
          <w:rFonts w:ascii="標楷體" w:hAnsi="標楷體" w:cs="標楷體" w:eastAsia="標楷體"/>
          <w:sz w:val="36"/>
          <w:szCs w:val="36"/>
        </w:rPr>
        <w:t>條規定，祭</w:t>
      </w:r>
      <w:r>
        <w:rPr>
          <w:rStyle w:val="Style11"/>
          <w:rFonts w:ascii="標楷體" w:hAnsi="標楷體" w:cs="標楷體" w:eastAsia="標楷體"/>
          <w:spacing w:val="-20"/>
          <w:sz w:val="36"/>
          <w:szCs w:val="36"/>
        </w:rPr>
        <w:t>祀公業及神明會未於期限內依規定之方式處理其土地</w:t>
      </w:r>
      <w:r>
        <w:rPr>
          <w:rStyle w:val="Style11"/>
          <w:rFonts w:ascii="標楷體" w:hAnsi="標楷體" w:cs="標楷體" w:eastAsia="標楷體"/>
          <w:sz w:val="36"/>
          <w:szCs w:val="36"/>
        </w:rPr>
        <w:t>，為達清理目的，即視為無內部規定，應由直轄市、縣（市）主管機關依派下全員證明書之派下現員名冊或現會員（或信徒）名冊，囑託該管土地登記機關均分登記為派下員或現會員（或信徒）分別共有，該囑託登記屬共有型態之變更。準此，本案參照本部</w:t>
      </w:r>
      <w:r>
        <w:rPr>
          <w:rStyle w:val="Style11"/>
          <w:rFonts w:eastAsia="標楷體" w:cs="標楷體" w:ascii="標楷體" w:hAnsi="標楷體"/>
          <w:sz w:val="36"/>
          <w:szCs w:val="36"/>
        </w:rPr>
        <w:t>68</w:t>
      </w:r>
      <w:r>
        <w:rPr>
          <w:rStyle w:val="Style11"/>
          <w:rFonts w:ascii="標楷體" w:hAnsi="標楷體" w:cs="標楷體" w:eastAsia="標楷體"/>
          <w:sz w:val="36"/>
          <w:szCs w:val="36"/>
        </w:rPr>
        <w:t>年</w:t>
      </w:r>
      <w:r>
        <w:rPr>
          <w:rStyle w:val="Style11"/>
          <w:rFonts w:eastAsia="標楷體" w:cs="標楷體" w:ascii="標楷體" w:hAnsi="標楷體"/>
          <w:sz w:val="36"/>
          <w:szCs w:val="36"/>
        </w:rPr>
        <w:t>8</w:t>
      </w:r>
      <w:r>
        <w:rPr>
          <w:rStyle w:val="Style11"/>
          <w:rFonts w:ascii="標楷體" w:hAnsi="標楷體" w:cs="標楷體" w:eastAsia="標楷體"/>
          <w:sz w:val="36"/>
          <w:szCs w:val="36"/>
        </w:rPr>
        <w:t>月</w:t>
      </w:r>
      <w:r>
        <w:rPr>
          <w:rStyle w:val="Style11"/>
          <w:rFonts w:eastAsia="標楷體" w:cs="標楷體" w:ascii="標楷體" w:hAnsi="標楷體"/>
          <w:sz w:val="36"/>
          <w:szCs w:val="36"/>
        </w:rPr>
        <w:t>25</w:t>
      </w:r>
      <w:r>
        <w:rPr>
          <w:rStyle w:val="Style11"/>
          <w:rFonts w:ascii="標楷體" w:hAnsi="標楷體" w:cs="標楷體" w:eastAsia="標楷體"/>
          <w:sz w:val="36"/>
          <w:szCs w:val="36"/>
        </w:rPr>
        <w:t>日台財稅第</w:t>
      </w:r>
      <w:r>
        <w:rPr>
          <w:rStyle w:val="Style11"/>
          <w:rFonts w:eastAsia="標楷體" w:cs="標楷體" w:ascii="標楷體" w:hAnsi="標楷體"/>
          <w:sz w:val="36"/>
          <w:szCs w:val="36"/>
        </w:rPr>
        <w:t>35920</w:t>
      </w:r>
      <w:r>
        <w:rPr>
          <w:rStyle w:val="Style11"/>
          <w:rFonts w:ascii="標楷體" w:hAnsi="標楷體" w:cs="標楷體" w:eastAsia="標楷體"/>
          <w:sz w:val="36"/>
          <w:szCs w:val="36"/>
        </w:rPr>
        <w:t>號函規定，應不課徵土地徵值稅；嗣其派下員或現會員（或信徒）再移轉該土地時，其前次移轉現值，應以該祭祀公業或神明會原取得該筆土地時核定之移轉現值為準。」同函說明三略以：「…祭祀公業及神明會所有不動產依旨揭條例規定辦理囑託登記時，免依土地稅法第</w:t>
      </w:r>
      <w:r>
        <w:rPr>
          <w:rStyle w:val="Style11"/>
          <w:rFonts w:eastAsia="標楷體" w:cs="標楷體" w:ascii="標楷體" w:hAnsi="標楷體"/>
          <w:sz w:val="36"/>
          <w:szCs w:val="36"/>
        </w:rPr>
        <w:t>51</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項及房屋稅條例第</w:t>
      </w:r>
      <w:r>
        <w:rPr>
          <w:rStyle w:val="Style11"/>
          <w:rFonts w:eastAsia="標楷體" w:cs="標楷體" w:ascii="標楷體" w:hAnsi="標楷體"/>
          <w:sz w:val="36"/>
          <w:szCs w:val="36"/>
        </w:rPr>
        <w:t>22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項規定辦理查欠。囑託登記前祭祀公業或神明會之不動產屬其派下員或現會員（或信徒）公同共有，如尚有囑託登記前之地價稅或房屋稅繳款書未送達，稽徵機關應依稅捐稽徵法第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19</w:t>
      </w:r>
      <w:r>
        <w:rPr>
          <w:rStyle w:val="Style11"/>
          <w:rFonts w:ascii="標楷體" w:hAnsi="標楷體" w:cs="標楷體" w:eastAsia="標楷體"/>
          <w:sz w:val="36"/>
          <w:szCs w:val="36"/>
        </w:rPr>
        <w:t>條有關公同共有財產納稅義務人及送達之規定辦理。本部</w:t>
      </w:r>
      <w:r>
        <w:rPr>
          <w:rStyle w:val="Style11"/>
          <w:rFonts w:eastAsia="標楷體" w:cs="標楷體" w:ascii="標楷體" w:hAnsi="標楷體"/>
          <w:sz w:val="36"/>
          <w:szCs w:val="36"/>
        </w:rPr>
        <w:t>78</w:t>
      </w:r>
      <w:r>
        <w:rPr>
          <w:rStyle w:val="Style11"/>
          <w:rFonts w:ascii="標楷體" w:hAnsi="標楷體" w:cs="標楷體" w:eastAsia="標楷體"/>
          <w:sz w:val="36"/>
          <w:szCs w:val="36"/>
        </w:rPr>
        <w:t>年</w:t>
      </w:r>
      <w:r>
        <w:rPr>
          <w:rStyle w:val="Style11"/>
          <w:rFonts w:eastAsia="標楷體" w:cs="標楷體" w:ascii="標楷體" w:hAnsi="標楷體"/>
          <w:sz w:val="36"/>
          <w:szCs w:val="36"/>
        </w:rPr>
        <w:t>10</w:t>
      </w:r>
      <w:r>
        <w:rPr>
          <w:rStyle w:val="Style11"/>
          <w:rFonts w:ascii="標楷體" w:hAnsi="標楷體" w:cs="標楷體" w:eastAsia="標楷體"/>
          <w:sz w:val="36"/>
          <w:szCs w:val="36"/>
        </w:rPr>
        <w:t>月</w:t>
      </w:r>
      <w:r>
        <w:rPr>
          <w:rStyle w:val="Style11"/>
          <w:rFonts w:eastAsia="標楷體" w:cs="標楷體" w:ascii="標楷體" w:hAnsi="標楷體"/>
          <w:sz w:val="36"/>
          <w:szCs w:val="36"/>
        </w:rPr>
        <w:t>24</w:t>
      </w:r>
      <w:r>
        <w:rPr>
          <w:rStyle w:val="Style11"/>
          <w:rFonts w:ascii="標楷體" w:hAnsi="標楷體" w:cs="標楷體" w:eastAsia="標楷體"/>
          <w:sz w:val="36"/>
          <w:szCs w:val="36"/>
        </w:rPr>
        <w:t>日台財稅第</w:t>
      </w:r>
      <w:r>
        <w:rPr>
          <w:rStyle w:val="Style11"/>
          <w:rFonts w:eastAsia="標楷體" w:cs="標楷體" w:ascii="標楷體" w:hAnsi="標楷體"/>
          <w:sz w:val="36"/>
          <w:szCs w:val="36"/>
        </w:rPr>
        <w:t>780362111</w:t>
      </w:r>
      <w:r>
        <w:rPr>
          <w:rStyle w:val="Style11"/>
          <w:rFonts w:ascii="標楷體" w:hAnsi="標楷體" w:cs="標楷體" w:eastAsia="標楷體"/>
          <w:sz w:val="36"/>
          <w:szCs w:val="36"/>
        </w:rPr>
        <w:t>號函，自即日起停止適用。」</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1025760094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申請暫緩囑託登記之正當理由</w:t>
      </w:r>
    </w:p>
    <w:p>
      <w:pPr>
        <w:pStyle w:val="Normal"/>
        <w:spacing w:lineRule="exact" w:line="400" w:before="120" w:after="0"/>
        <w:ind w:left="720" w:right="0" w:firstLine="720"/>
        <w:jc w:val="both"/>
        <w:rPr/>
      </w:pPr>
      <w:r>
        <w:rPr>
          <w:rStyle w:val="Style11"/>
          <w:rFonts w:ascii="標楷體" w:hAnsi="標楷體" w:cs="標楷體" w:eastAsia="標楷體"/>
          <w:sz w:val="36"/>
          <w:szCs w:val="36"/>
        </w:rPr>
        <w:t>按本部研訂祭祀公業及神明會囑託登記作業程序第</w:t>
      </w:r>
      <w:r>
        <w:rPr>
          <w:rStyle w:val="Style11"/>
          <w:rFonts w:eastAsia="標楷體" w:cs="標楷體" w:ascii="標楷體" w:hAnsi="標楷體"/>
          <w:sz w:val="36"/>
          <w:szCs w:val="36"/>
        </w:rPr>
        <w:t>5</w:t>
      </w:r>
      <w:r>
        <w:rPr>
          <w:rStyle w:val="Style11"/>
          <w:rFonts w:ascii="標楷體" w:hAnsi="標楷體" w:cs="標楷體" w:eastAsia="標楷體"/>
          <w:sz w:val="36"/>
          <w:szCs w:val="36"/>
        </w:rPr>
        <w:t>點規定，已提出申請法人登記者或變更登記、經申請法人登記或變更登記遭駁回，已於期限內提起訴願或訴請法院裁判</w:t>
      </w:r>
      <w:r>
        <w:rPr>
          <w:rStyle w:val="Style11"/>
          <w:rFonts w:ascii="標楷體" w:hAnsi="標楷體" w:cs="標楷體" w:eastAsia="標楷體"/>
          <w:spacing w:val="-20"/>
          <w:sz w:val="36"/>
          <w:szCs w:val="36"/>
        </w:rPr>
        <w:t>，尚未確定者、其他具有正當理由等情形之一</w:t>
      </w:r>
      <w:r>
        <w:rPr>
          <w:rStyle w:val="Style11"/>
          <w:rFonts w:ascii="標楷體" w:hAnsi="標楷體" w:cs="標楷體" w:eastAsia="標楷體"/>
          <w:sz w:val="36"/>
          <w:szCs w:val="36"/>
        </w:rPr>
        <w:t>，經祭祀公業或神明會提具相關證明文件者，得暫緩辦理登記。所建議增加「正當理由」之類別，經查「已提出申請」、「正在籌辦中」及「訴願、訴訟中」與本部上開規定意旨相同，至無經費能力而有意願申請法人登記者，得向主管機關提出申請並輔導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1025035738</w:t>
      </w:r>
      <w:r>
        <w:rPr>
          <w:rFonts w:ascii="標楷體" w:hAnsi="標楷體" w:cs="標楷體" w:eastAsia="標楷體"/>
          <w:spacing w:val="-32"/>
          <w:sz w:val="36"/>
          <w:szCs w:val="36"/>
        </w:rPr>
        <w:t>號書函）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款規定處理其土地或建物之程序是否為「財產處分」</w:t>
      </w:r>
    </w:p>
    <w:p>
      <w:pPr>
        <w:pStyle w:val="Normal"/>
        <w:spacing w:lineRule="exact" w:line="400"/>
        <w:ind w:left="720" w:right="0" w:firstLine="720"/>
        <w:jc w:val="both"/>
        <w:rPr/>
      </w:pPr>
      <w:r>
        <w:rPr>
          <w:rStyle w:val="Style11"/>
          <w:rFonts w:ascii="標楷體" w:hAnsi="標楷體" w:cs="標楷體" w:eastAsia="標楷體"/>
          <w:sz w:val="36"/>
          <w:szCs w:val="36"/>
        </w:rPr>
        <w:t>按土地法第</w:t>
      </w:r>
      <w:r>
        <w:rPr>
          <w:rStyle w:val="Style11"/>
          <w:rFonts w:eastAsia="標楷體" w:cs="標楷體" w:ascii="標楷體" w:hAnsi="標楷體"/>
          <w:sz w:val="36"/>
          <w:szCs w:val="36"/>
        </w:rPr>
        <w:t>34</w:t>
      </w:r>
      <w:r>
        <w:rPr>
          <w:rStyle w:val="Style11"/>
          <w:rFonts w:ascii="標楷體" w:hAnsi="標楷體" w:cs="標楷體" w:eastAsia="標楷體"/>
          <w:sz w:val="36"/>
          <w:szCs w:val="36"/>
        </w:rPr>
        <w:t>條之</w:t>
      </w:r>
      <w:r>
        <w:rPr>
          <w:rStyle w:val="Style11"/>
          <w:rFonts w:eastAsia="標楷體" w:cs="標楷體" w:ascii="標楷體" w:hAnsi="標楷體"/>
          <w:sz w:val="36"/>
          <w:szCs w:val="36"/>
        </w:rPr>
        <w:t>1</w:t>
      </w:r>
      <w:r>
        <w:rPr>
          <w:rStyle w:val="Style11"/>
          <w:rFonts w:ascii="標楷體" w:hAnsi="標楷體" w:cs="標楷體" w:eastAsia="標楷體"/>
          <w:sz w:val="36"/>
          <w:szCs w:val="36"/>
        </w:rPr>
        <w:t>執行要點第</w:t>
      </w:r>
      <w:r>
        <w:rPr>
          <w:rStyle w:val="Style11"/>
          <w:rFonts w:eastAsia="標楷體" w:cs="標楷體" w:ascii="標楷體" w:hAnsi="標楷體"/>
          <w:sz w:val="36"/>
          <w:szCs w:val="36"/>
        </w:rPr>
        <w:t>3</w:t>
      </w:r>
      <w:r>
        <w:rPr>
          <w:rStyle w:val="Style11"/>
          <w:rFonts w:ascii="標楷體" w:hAnsi="標楷體" w:cs="標楷體" w:eastAsia="標楷體"/>
          <w:sz w:val="36"/>
          <w:szCs w:val="36"/>
        </w:rPr>
        <w:t>點規定：「本法條第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項所稱處分，指法律上及事實上之處分。但不包括贈與等無償之處分、信託行為及共有物分割。」又本部</w:t>
      </w:r>
      <w:r>
        <w:rPr>
          <w:rStyle w:val="Style11"/>
          <w:rFonts w:eastAsia="標楷體" w:cs="標楷體" w:ascii="標楷體" w:hAnsi="標楷體"/>
          <w:spacing w:val="-20"/>
          <w:sz w:val="36"/>
          <w:szCs w:val="36"/>
        </w:rPr>
        <w:t>99</w:t>
      </w:r>
      <w:r>
        <w:rPr>
          <w:rStyle w:val="Style11"/>
          <w:rFonts w:ascii="標楷體" w:hAnsi="標楷體" w:cs="標楷體" w:eastAsia="標楷體"/>
          <w:spacing w:val="-20"/>
          <w:sz w:val="36"/>
          <w:szCs w:val="36"/>
        </w:rPr>
        <w:t>年</w:t>
      </w:r>
      <w:r>
        <w:rPr>
          <w:rStyle w:val="Style11"/>
          <w:rFonts w:eastAsia="標楷體" w:cs="標楷體" w:ascii="標楷體" w:hAnsi="標楷體"/>
          <w:spacing w:val="-20"/>
          <w:sz w:val="36"/>
          <w:szCs w:val="36"/>
        </w:rPr>
        <w:t>10</w:t>
      </w:r>
      <w:r>
        <w:rPr>
          <w:rStyle w:val="Style11"/>
          <w:rFonts w:ascii="標楷體" w:hAnsi="標楷體" w:cs="標楷體" w:eastAsia="標楷體"/>
          <w:spacing w:val="-20"/>
          <w:sz w:val="36"/>
          <w:szCs w:val="36"/>
        </w:rPr>
        <w:t>月</w:t>
      </w:r>
      <w:r>
        <w:rPr>
          <w:rStyle w:val="Style11"/>
          <w:rFonts w:eastAsia="標楷體" w:cs="標楷體" w:ascii="標楷體" w:hAnsi="標楷體"/>
          <w:spacing w:val="-20"/>
          <w:sz w:val="36"/>
          <w:szCs w:val="36"/>
        </w:rPr>
        <w:t>13</w:t>
      </w:r>
      <w:r>
        <w:rPr>
          <w:rStyle w:val="Style11"/>
          <w:rFonts w:ascii="標楷體" w:hAnsi="標楷體" w:cs="標楷體" w:eastAsia="標楷體"/>
          <w:spacing w:val="-20"/>
          <w:sz w:val="36"/>
          <w:szCs w:val="36"/>
        </w:rPr>
        <w:t>日內授中辦地字第</w:t>
      </w:r>
      <w:r>
        <w:rPr>
          <w:rStyle w:val="Style11"/>
          <w:rFonts w:eastAsia="標楷體" w:cs="標楷體" w:ascii="標楷體" w:hAnsi="標楷體"/>
          <w:spacing w:val="-20"/>
          <w:sz w:val="36"/>
          <w:szCs w:val="36"/>
        </w:rPr>
        <w:t>0990725639</w:t>
      </w:r>
      <w:r>
        <w:rPr>
          <w:rStyle w:val="Style11"/>
          <w:rFonts w:ascii="標楷體" w:hAnsi="標楷體" w:cs="標楷體" w:eastAsia="標楷體"/>
          <w:spacing w:val="-20"/>
          <w:sz w:val="36"/>
          <w:szCs w:val="36"/>
        </w:rPr>
        <w:t>號令略</w:t>
      </w:r>
      <w:r>
        <w:rPr>
          <w:rStyle w:val="Style11"/>
          <w:rFonts w:ascii="標楷體" w:hAnsi="標楷體" w:cs="標楷體" w:eastAsia="標楷體"/>
          <w:sz w:val="36"/>
          <w:szCs w:val="36"/>
        </w:rPr>
        <w:t>以：「祭祀公業依祭祀公業條例第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3</w:t>
      </w:r>
      <w:r>
        <w:rPr>
          <w:rStyle w:val="Style11"/>
          <w:rFonts w:ascii="標楷體" w:hAnsi="標楷體" w:cs="標楷體" w:eastAsia="標楷體"/>
          <w:sz w:val="36"/>
          <w:szCs w:val="36"/>
        </w:rPr>
        <w:t>款規定申請登記為派下員分別共有者，僅係派下員共有型態由公同共有變更為分別共有，應以『共有型態變更』為登記原因；申請變更登記為派下員個別所有者，因已涉及權屬之變動，其性質與公同共有物分割相似，應以『共有物分割』為登記原因。…應附文件：…</w:t>
      </w:r>
      <w:r>
        <w:rPr>
          <w:rStyle w:val="Style11"/>
          <w:rFonts w:eastAsia="標楷體" w:cs="標楷體" w:ascii="標楷體" w:hAnsi="標楷體"/>
          <w:sz w:val="36"/>
          <w:szCs w:val="36"/>
        </w:rPr>
        <w:t>4</w:t>
      </w:r>
      <w:r>
        <w:rPr>
          <w:rStyle w:val="Style11"/>
          <w:rFonts w:ascii="標楷體" w:hAnsi="標楷體" w:cs="標楷體" w:eastAsia="標楷體"/>
          <w:sz w:val="36"/>
          <w:szCs w:val="36"/>
        </w:rPr>
        <w:t>、規約，規約內容不明確者，應變更其規約。」</w:t>
      </w:r>
    </w:p>
    <w:p>
      <w:pPr>
        <w:pStyle w:val="Normal"/>
        <w:spacing w:lineRule="exact" w:line="400"/>
        <w:ind w:left="720" w:right="0" w:firstLine="720"/>
        <w:jc w:val="both"/>
        <w:rPr/>
      </w:pPr>
      <w:r>
        <w:rPr>
          <w:rStyle w:val="Style11"/>
          <w:rFonts w:ascii="標楷體" w:hAnsi="標楷體" w:cs="標楷體" w:eastAsia="標楷體"/>
          <w:sz w:val="36"/>
          <w:szCs w:val="36"/>
        </w:rPr>
        <w:t>祭祀公業條例第</w:t>
      </w:r>
      <w:r>
        <w:rPr>
          <w:rStyle w:val="Style11"/>
          <w:rFonts w:eastAsia="標楷體" w:cs="標楷體" w:ascii="標楷體" w:hAnsi="標楷體"/>
          <w:sz w:val="36"/>
          <w:szCs w:val="36"/>
        </w:rPr>
        <w:t>50</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3</w:t>
      </w:r>
      <w:r>
        <w:rPr>
          <w:rStyle w:val="Style11"/>
          <w:rFonts w:ascii="標楷體" w:hAnsi="標楷體" w:cs="標楷體" w:eastAsia="標楷體"/>
          <w:sz w:val="36"/>
          <w:szCs w:val="36"/>
        </w:rPr>
        <w:t>款規定：「依規約規定申辦所有權變更登記為派下員分別共有或個別所有。」係規範本條例施行前已核發派下全員證明書或依本條例申報後核發派下全員證明書之祭祀公業，經選任管理人並報公所備查後，其自行選擇解散，並將公業全部</w:t>
      </w:r>
      <w:r>
        <w:rPr>
          <w:rStyle w:val="Style11"/>
          <w:rFonts w:ascii="標楷體" w:hAnsi="標楷體" w:cs="標楷體" w:eastAsia="標楷體"/>
          <w:spacing w:val="-20"/>
          <w:sz w:val="36"/>
          <w:szCs w:val="36"/>
        </w:rPr>
        <w:t>不動產變更登記為派下員分別共有或個別所有之方式</w:t>
      </w:r>
      <w:r>
        <w:rPr>
          <w:rStyle w:val="Style11"/>
          <w:rFonts w:ascii="標楷體" w:hAnsi="標楷體" w:cs="標楷體" w:eastAsia="標楷體"/>
          <w:sz w:val="36"/>
          <w:szCs w:val="36"/>
        </w:rPr>
        <w:t>。祭祀公業依上開方式處理其土地及建物時，如該公業無規約，自應先訂定其規約後行之。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1025002244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民眾申請設立宗祠性質之財團法人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按民間宗親建祠祀祖，並無登記之必要，如提出一定之財產，以祭祖為目的，而依法申請許可設立財團法人，自可依法准其辦理。曾經本部</w:t>
      </w:r>
      <w:r>
        <w:rPr>
          <w:rFonts w:eastAsia="標楷體" w:cs="標楷體" w:ascii="標楷體" w:hAnsi="標楷體"/>
          <w:sz w:val="36"/>
          <w:szCs w:val="36"/>
        </w:rPr>
        <w:t>71</w:t>
      </w:r>
      <w:r>
        <w:rPr>
          <w:rFonts w:ascii="標楷體" w:hAnsi="標楷體" w:cs="標楷體" w:eastAsia="標楷體"/>
          <w:sz w:val="36"/>
          <w:szCs w:val="36"/>
        </w:rPr>
        <w:t>年</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3</w:t>
      </w:r>
      <w:r>
        <w:rPr>
          <w:rFonts w:ascii="標楷體" w:hAnsi="標楷體" w:cs="標楷體" w:eastAsia="標楷體"/>
          <w:sz w:val="36"/>
          <w:szCs w:val="36"/>
        </w:rPr>
        <w:t>日以</w:t>
      </w:r>
      <w:r>
        <w:rPr>
          <w:rFonts w:eastAsia="標楷體" w:cs="標楷體" w:ascii="標楷體" w:hAnsi="標楷體"/>
          <w:sz w:val="36"/>
          <w:szCs w:val="36"/>
        </w:rPr>
        <w:t>71</w:t>
      </w:r>
      <w:r>
        <w:rPr>
          <w:rFonts w:ascii="標楷體" w:hAnsi="標楷體" w:cs="標楷體" w:eastAsia="標楷體"/>
          <w:sz w:val="36"/>
          <w:szCs w:val="36"/>
        </w:rPr>
        <w:t>台內民字第</w:t>
      </w:r>
      <w:r>
        <w:rPr>
          <w:rFonts w:eastAsia="標楷體" w:cs="標楷體" w:ascii="標楷體" w:hAnsi="標楷體"/>
          <w:sz w:val="36"/>
          <w:szCs w:val="36"/>
        </w:rPr>
        <w:t>10375</w:t>
      </w:r>
      <w:r>
        <w:rPr>
          <w:rFonts w:ascii="標楷體" w:hAnsi="標楷體" w:cs="標楷體" w:eastAsia="標楷體"/>
          <w:sz w:val="36"/>
          <w:szCs w:val="36"/>
        </w:rPr>
        <w:t>號函釋有案。爰民眾申請設立宗祠性質之財團法人，倘其要件及程序合於民法及其他有關法令之規定，自得依法受理。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1025036674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派下員僅有</w:t>
      </w:r>
      <w:r>
        <w:rPr>
          <w:rFonts w:eastAsia="標楷體" w:cs="標楷體" w:ascii="標楷體" w:hAnsi="標楷體"/>
          <w:b/>
          <w:sz w:val="36"/>
          <w:szCs w:val="36"/>
        </w:rPr>
        <w:t>1</w:t>
      </w:r>
      <w:r>
        <w:rPr>
          <w:rFonts w:ascii="標楷體" w:hAnsi="標楷體" w:cs="標楷體" w:eastAsia="標楷體"/>
          <w:b/>
          <w:sz w:val="36"/>
          <w:szCs w:val="36"/>
        </w:rPr>
        <w:t>人，如何依祭祀公業條例第</w:t>
      </w:r>
      <w:r>
        <w:rPr>
          <w:rFonts w:eastAsia="標楷體" w:cs="標楷體" w:ascii="標楷體" w:hAnsi="標楷體"/>
          <w:b/>
          <w:sz w:val="36"/>
          <w:szCs w:val="36"/>
        </w:rPr>
        <w:t>50</w:t>
      </w:r>
      <w:r>
        <w:rPr>
          <w:rFonts w:ascii="標楷體" w:hAnsi="標楷體" w:cs="標楷體" w:eastAsia="標楷體"/>
          <w:b/>
          <w:sz w:val="36"/>
          <w:szCs w:val="36"/>
        </w:rPr>
        <w:t>條變更登記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公業目前派下員僅</w:t>
      </w:r>
      <w:r>
        <w:rPr>
          <w:rFonts w:eastAsia="標楷體" w:cs="標楷體" w:ascii="標楷體" w:hAnsi="標楷體"/>
          <w:sz w:val="36"/>
          <w:szCs w:val="36"/>
        </w:rPr>
        <w:t>1</w:t>
      </w:r>
      <w:r>
        <w:rPr>
          <w:rFonts w:ascii="標楷體" w:hAnsi="標楷體" w:cs="標楷體" w:eastAsia="標楷體"/>
          <w:sz w:val="36"/>
          <w:szCs w:val="36"/>
        </w:rPr>
        <w:t>人，尚無從依上開登記原因辦理登記為該派下員所有，惟該登記原因事由仍屬「解散」行為。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另登記原因「解散」係指祭祀公業、神明會辦理解散後，其產權移轉或更名為派下員或信徒會員名義時所為之登記，本案登記機關要求以「解散」為登記原因辦理登記，似無不妥，尚非請祭祀公業經解散程序報民政機關備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內授中民字第</w:t>
      </w:r>
      <w:r>
        <w:rPr>
          <w:rFonts w:eastAsia="標楷體" w:cs="標楷體" w:ascii="標楷體" w:hAnsi="標楷體"/>
          <w:spacing w:val="-32"/>
          <w:sz w:val="36"/>
          <w:szCs w:val="36"/>
        </w:rPr>
        <w:t>1025037346</w:t>
      </w:r>
      <w:r>
        <w:rPr>
          <w:rFonts w:ascii="標楷體" w:hAnsi="標楷體" w:cs="標楷體" w:eastAsia="標楷體"/>
          <w:spacing w:val="-32"/>
          <w:sz w:val="36"/>
          <w:szCs w:val="36"/>
        </w:rPr>
        <w:t>號函）</w:t>
      </w:r>
    </w:p>
    <w:p>
      <w:pPr>
        <w:pStyle w:val="Normal"/>
        <w:spacing w:lineRule="exact" w:line="400" w:before="0" w:after="240"/>
        <w:ind w:left="849" w:right="0" w:hanging="566"/>
        <w:jc w:val="both"/>
        <w:rPr>
          <w:rFonts w:ascii="標楷體" w:hAnsi="標楷體" w:eastAsia="標楷體" w:cs="標楷體"/>
          <w:b/>
          <w:b/>
          <w:sz w:val="36"/>
          <w:szCs w:val="36"/>
        </w:rPr>
      </w:pPr>
      <w:r>
        <w:rPr>
          <w:rFonts w:ascii="標楷體" w:hAnsi="標楷體" w:cs="標楷體" w:eastAsia="標楷體"/>
          <w:b/>
          <w:sz w:val="36"/>
          <w:szCs w:val="36"/>
        </w:rPr>
        <w:t xml:space="preserve"> ◆</w:t>
      </w:r>
      <w:r>
        <w:rPr>
          <w:rFonts w:ascii="標楷體" w:hAnsi="標楷體" w:cs="標楷體" w:eastAsia="標楷體"/>
          <w:b/>
          <w:sz w:val="36"/>
          <w:szCs w:val="36"/>
        </w:rPr>
        <w:t>祭祀公業訂定規約內容同意將土地分配與非派下現員，是否符合祭祀公業條例第</w:t>
      </w:r>
      <w:r>
        <w:rPr>
          <w:rFonts w:eastAsia="標楷體" w:cs="標楷體" w:ascii="標楷體" w:hAnsi="標楷體"/>
          <w:b/>
          <w:sz w:val="36"/>
          <w:szCs w:val="36"/>
        </w:rPr>
        <w:t>50</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3</w:t>
      </w:r>
      <w:r>
        <w:rPr>
          <w:rFonts w:ascii="標楷體" w:hAnsi="標楷體" w:cs="標楷體" w:eastAsia="標楷體"/>
          <w:b/>
          <w:sz w:val="36"/>
          <w:szCs w:val="36"/>
        </w:rPr>
        <w:t>款規定</w:t>
      </w:r>
    </w:p>
    <w:p>
      <w:pPr>
        <w:pStyle w:val="Normal"/>
        <w:spacing w:lineRule="exact" w:line="400"/>
        <w:ind w:left="847" w:right="0" w:firstLine="713"/>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之立法意旨係規定祭祀公業可依規約規定，將祭祀公業土地或建物變更登記為派下員分別共有或個別所有，以達土地利用及管理之目的，惟本案祭祀公業依規約規定處分財產後，祭祀公業仍保有部分土地所有權，與該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款規定意旨不同。本案應屬單純財產處分，得依其規約規定辦理，自非該條例第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款規定之情形。</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104</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5</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1</w:t>
      </w:r>
      <w:r>
        <w:rPr>
          <w:rStyle w:val="Style11"/>
          <w:rFonts w:ascii="標楷體" w:hAnsi="標楷體" w:cs="標楷體" w:eastAsia="標楷體"/>
          <w:spacing w:val="-32"/>
          <w:sz w:val="36"/>
          <w:szCs w:val="36"/>
        </w:rPr>
        <w:t>台內民字第</w:t>
      </w:r>
      <w:r>
        <w:rPr>
          <w:rStyle w:val="Style11"/>
          <w:rFonts w:eastAsia="標楷體" w:cs="標楷體" w:ascii="標楷體" w:hAnsi="標楷體"/>
          <w:spacing w:val="-32"/>
          <w:sz w:val="36"/>
          <w:szCs w:val="36"/>
        </w:rPr>
        <w:t>1040031823</w:t>
      </w:r>
      <w:r>
        <w:rPr>
          <w:rStyle w:val="Style11"/>
          <w:rFonts w:ascii="標楷體" w:hAnsi="標楷體" w:cs="標楷體" w:eastAsia="標楷體"/>
          <w:spacing w:val="-32"/>
          <w:sz w:val="36"/>
          <w:szCs w:val="36"/>
        </w:rPr>
        <w:t>號函）</w:t>
      </w:r>
    </w:p>
    <w:p>
      <w:pPr>
        <w:pStyle w:val="Normal"/>
        <w:spacing w:lineRule="exact" w:line="400"/>
        <w:ind w:left="1844" w:right="-108" w:hanging="1890"/>
        <w:jc w:val="both"/>
        <w:rPr/>
      </w:pPr>
      <w:r>
        <w:rPr>
          <w:rStyle w:val="Style11"/>
          <w:rFonts w:ascii="標楷體" w:hAnsi="標楷體" w:cs="標楷體" w:eastAsia="標楷體"/>
          <w:sz w:val="36"/>
          <w:szCs w:val="36"/>
        </w:rPr>
        <w:t>第五十一條　　祭</w:t>
      </w:r>
      <w:r>
        <w:rPr>
          <w:rStyle w:val="Style11"/>
          <w:rFonts w:ascii="標楷體" w:hAnsi="標楷體" w:cs="標楷體" w:eastAsia="標楷體"/>
          <w:spacing w:val="-20"/>
          <w:sz w:val="36"/>
          <w:szCs w:val="36"/>
        </w:rPr>
        <w:t>祀公業土地於第七條規定公告之日屆滿三年</w:t>
      </w:r>
      <w:r>
        <w:rPr>
          <w:rStyle w:val="Style11"/>
          <w:rFonts w:ascii="標楷體" w:hAnsi="標楷體" w:cs="標楷體" w:eastAsia="標楷體"/>
          <w:sz w:val="36"/>
          <w:szCs w:val="36"/>
        </w:rPr>
        <w:t>，有下列情形之一者，除公共設施用地外，由直轄市或縣（市）主管機關代為標售：</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一、期滿三年無人申報。</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二、經申報被駁回，屆期未提起訴願或訴請法院裁判。</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三、經訴願決定或法院裁判駁回確定。</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前項情形，祭祀公業及利害關係人有正當理由者，得申請暫緩代為標售。</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前二項代為標售之程序、暫緩代為標售之要件及期限、底價訂定及其他應遵行事項之辦法，由中央主管機關定之。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相關法制</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內政部於</w:t>
      </w:r>
      <w:r>
        <w:rPr>
          <w:rFonts w:eastAsia="標楷體" w:cs="標楷體" w:ascii="標楷體" w:hAnsi="標楷體"/>
          <w:sz w:val="36"/>
          <w:szCs w:val="36"/>
        </w:rPr>
        <w:t>104</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9</w:t>
      </w:r>
      <w:r>
        <w:rPr>
          <w:rFonts w:ascii="標楷體" w:hAnsi="標楷體" w:cs="標楷體" w:eastAsia="標楷體"/>
          <w:sz w:val="36"/>
          <w:szCs w:val="36"/>
        </w:rPr>
        <w:t>日台內民字第</w:t>
      </w:r>
      <w:r>
        <w:rPr>
          <w:rFonts w:eastAsia="標楷體" w:cs="標楷體" w:ascii="標楷體" w:hAnsi="標楷體"/>
          <w:sz w:val="36"/>
          <w:szCs w:val="36"/>
        </w:rPr>
        <w:t>1041102718</w:t>
      </w:r>
      <w:r>
        <w:rPr>
          <w:rFonts w:ascii="標楷體" w:hAnsi="標楷體" w:cs="標楷體" w:eastAsia="標楷體"/>
          <w:sz w:val="36"/>
          <w:szCs w:val="36"/>
        </w:rPr>
        <w:t>號令修正發布「祭祀公業未能釐清權屬土地代為標售辦法」。</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祭祀公業未能釐清權屬土地代為標售</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祭祀公業申報或申辦相關變動事項時，民政機關倘發現經登記機關清查造冊之祭祀公業土地清冊中尚有與該祭祀公業名稱一致疑似該公業土地，而尚未列入該公業不動產清冊者，為落實祭祀公業條例第</w:t>
      </w:r>
      <w:r>
        <w:rPr>
          <w:rFonts w:eastAsia="標楷體" w:cs="標楷體" w:ascii="標楷體" w:hAnsi="標楷體"/>
          <w:sz w:val="36"/>
          <w:szCs w:val="36"/>
        </w:rPr>
        <w:t>50</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項規定，請配合通知該公業查明，如確屬該公業土地，應列入該公業不動產清冊中一併申報或依祭祀公業條例第</w:t>
      </w:r>
      <w:r>
        <w:rPr>
          <w:rFonts w:eastAsia="標楷體" w:cs="標楷體" w:ascii="標楷體" w:hAnsi="標楷體"/>
          <w:sz w:val="36"/>
          <w:szCs w:val="36"/>
        </w:rPr>
        <w:t>49</w:t>
      </w:r>
      <w:r>
        <w:rPr>
          <w:rFonts w:ascii="標楷體" w:hAnsi="標楷體" w:cs="標楷體" w:eastAsia="標楷體"/>
          <w:sz w:val="36"/>
          <w:szCs w:val="36"/>
        </w:rPr>
        <w:t>條規定辦理前經本部</w:t>
      </w:r>
      <w:r>
        <w:rPr>
          <w:rFonts w:eastAsia="標楷體" w:cs="標楷體" w:ascii="標楷體" w:hAnsi="標楷體"/>
          <w:sz w:val="36"/>
          <w:szCs w:val="36"/>
        </w:rPr>
        <w:t>99</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26</w:t>
      </w:r>
      <w:r>
        <w:rPr>
          <w:rFonts w:ascii="標楷體" w:hAnsi="標楷體" w:cs="標楷體" w:eastAsia="標楷體"/>
          <w:sz w:val="36"/>
          <w:szCs w:val="36"/>
        </w:rPr>
        <w:t>日內授中民字第</w:t>
      </w:r>
      <w:r>
        <w:rPr>
          <w:rFonts w:eastAsia="標楷體" w:cs="標楷體" w:ascii="標楷體" w:hAnsi="標楷體"/>
          <w:sz w:val="36"/>
          <w:szCs w:val="36"/>
        </w:rPr>
        <w:t>0990720095</w:t>
      </w:r>
      <w:r>
        <w:rPr>
          <w:rFonts w:ascii="標楷體" w:hAnsi="標楷體" w:cs="標楷體" w:eastAsia="標楷體"/>
          <w:sz w:val="36"/>
          <w:szCs w:val="36"/>
        </w:rPr>
        <w:t>號函釋在案。</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關於辦理祭祀公業未能釐清權屬土地代為標售業務時，如發現土地經註記屬未申報卻與既有備查之祭祀公業名稱相同者，為求審慎計，自得參照上開本部函釋規定個別通知土地權利人或祭祀公業配合查明辦理，以達祭祀公業土地清理之目的。</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1025036137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辦理「公業福德正神」名下土地代為標售</w:t>
      </w:r>
    </w:p>
    <w:p>
      <w:pPr>
        <w:pStyle w:val="Normal"/>
        <w:spacing w:lineRule="exact" w:line="400"/>
        <w:ind w:left="720" w:right="0" w:firstLine="720"/>
        <w:jc w:val="both"/>
        <w:rPr/>
      </w:pPr>
      <w:r>
        <w:rPr>
          <w:rStyle w:val="Style11"/>
          <w:rFonts w:ascii="標楷體" w:hAnsi="標楷體" w:cs="標楷體" w:eastAsia="標楷體"/>
          <w:sz w:val="36"/>
          <w:szCs w:val="36"/>
        </w:rPr>
        <w:t>查該土地既經○○縣○○市公所公告屬祭祀公業土地清查處理原則第</w:t>
      </w:r>
      <w:r>
        <w:rPr>
          <w:rStyle w:val="Style11"/>
          <w:rFonts w:eastAsia="標楷體" w:cs="標楷體" w:ascii="標楷體" w:hAnsi="標楷體"/>
          <w:sz w:val="36"/>
          <w:szCs w:val="36"/>
        </w:rPr>
        <w:t>2</w:t>
      </w:r>
      <w:r>
        <w:rPr>
          <w:rStyle w:val="Style11"/>
          <w:rFonts w:ascii="標楷體" w:hAnsi="標楷體" w:cs="標楷體" w:eastAsia="標楷體"/>
          <w:sz w:val="36"/>
          <w:szCs w:val="36"/>
        </w:rPr>
        <w:t>點第</w:t>
      </w:r>
      <w:r>
        <w:rPr>
          <w:rStyle w:val="Style11"/>
          <w:rFonts w:eastAsia="標楷體" w:cs="標楷體" w:ascii="標楷體" w:hAnsi="標楷體"/>
          <w:sz w:val="36"/>
          <w:szCs w:val="36"/>
        </w:rPr>
        <w:t>2</w:t>
      </w:r>
      <w:r>
        <w:rPr>
          <w:rStyle w:val="Style11"/>
          <w:rFonts w:ascii="標楷體" w:hAnsi="標楷體" w:cs="標楷體" w:eastAsia="標楷體"/>
          <w:sz w:val="36"/>
          <w:szCs w:val="36"/>
        </w:rPr>
        <w:t>款之土地，並註記於土地登記簿謄本之其他登記事項，如符合上開代為標售要件，自應據以辦理代為標售事宜</w:t>
      </w:r>
      <w:r>
        <w:rPr>
          <w:rStyle w:val="Style11"/>
          <w:rFonts w:ascii="新細明體;PMingLiU" w:hAnsi="新細明體;PMingLiU" w:cs="新細明體;PMingLiU"/>
          <w:sz w:val="36"/>
          <w:szCs w:val="36"/>
        </w:rPr>
        <w:t>。</w:t>
      </w:r>
      <w:r>
        <w:rPr>
          <w:rStyle w:val="Style11"/>
          <w:rFonts w:ascii="標楷體" w:hAnsi="標楷體" w:cs="標楷體" w:eastAsia="標楷體"/>
          <w:sz w:val="36"/>
          <w:szCs w:val="36"/>
        </w:rPr>
        <w:t>案內陳情人如擬申請更正該土地分類為地籍清理清查辦法第</w:t>
      </w:r>
      <w:r>
        <w:rPr>
          <w:rStyle w:val="Style11"/>
          <w:rFonts w:eastAsia="標楷體" w:cs="標楷體" w:ascii="標楷體" w:hAnsi="標楷體"/>
          <w:sz w:val="36"/>
          <w:szCs w:val="36"/>
        </w:rPr>
        <w:t>3</w:t>
      </w:r>
      <w:r>
        <w:rPr>
          <w:rStyle w:val="Style11"/>
          <w:rFonts w:ascii="標楷體" w:hAnsi="標楷體" w:cs="標楷體" w:eastAsia="標楷體"/>
          <w:sz w:val="36"/>
          <w:szCs w:val="36"/>
        </w:rPr>
        <w:t>條所稱神明會土地，應請其檢具有關證明文件逕洽該管地政機關辦理。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1035033639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祭祀公業未能釐清權屬土地代為標售辦法相關問題</w:t>
      </w:r>
    </w:p>
    <w:p>
      <w:pPr>
        <w:pStyle w:val="Normal"/>
        <w:spacing w:lineRule="exact" w:line="400"/>
        <w:ind w:left="720" w:right="0" w:firstLine="720"/>
        <w:jc w:val="both"/>
        <w:rPr/>
      </w:pPr>
      <w:r>
        <w:rPr>
          <w:rStyle w:val="Style11"/>
          <w:rFonts w:ascii="標楷體" w:hAnsi="標楷體" w:cs="標楷體" w:eastAsia="標楷體"/>
          <w:sz w:val="36"/>
          <w:szCs w:val="36"/>
        </w:rPr>
        <w:t>為健全地籍管理，確保土地權利，促進土地利用，本部制定「地籍清理條例」全面清理目前土地登記簿記載所發生之地籍問題。然祭祀公業土地亦屬地籍清理之範疇，本部為祭祀祖先發揚孝道，延續宗族傳統及健全祭</w:t>
      </w:r>
      <w:r>
        <w:rPr>
          <w:rStyle w:val="Style11"/>
          <w:rFonts w:ascii="標楷體" w:hAnsi="標楷體" w:cs="標楷體" w:eastAsia="標楷體"/>
          <w:spacing w:val="-20"/>
          <w:sz w:val="36"/>
          <w:szCs w:val="36"/>
        </w:rPr>
        <w:t>祀公業土地地籍管理，促進土地利用，增進公共利益</w:t>
      </w:r>
      <w:r>
        <w:rPr>
          <w:rStyle w:val="Style11"/>
          <w:rFonts w:ascii="標楷體" w:hAnsi="標楷體" w:cs="標楷體" w:eastAsia="標楷體"/>
          <w:sz w:val="36"/>
          <w:szCs w:val="36"/>
        </w:rPr>
        <w:t>，另制定「祭祀公業條例」除賦予祭祀公業法人地位外，並規範祭祀公業土地於一定期間內予以清理，與「地籍清理條例」有異曲同工之效果，兩條例所規定之土地代為標售機制相似。</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為協助直轄市或縣（市）主管機關辦理有關地籍清理代為標售執行事宜，依據本部</w:t>
      </w:r>
      <w:r>
        <w:rPr>
          <w:rFonts w:eastAsia="標楷體" w:cs="標楷體" w:ascii="標楷體" w:hAnsi="標楷體"/>
          <w:sz w:val="36"/>
          <w:szCs w:val="36"/>
        </w:rPr>
        <w:t>100</w:t>
      </w:r>
      <w:r>
        <w:rPr>
          <w:rFonts w:ascii="標楷體" w:hAnsi="標楷體" w:cs="標楷體" w:eastAsia="標楷體"/>
          <w:sz w:val="36"/>
          <w:szCs w:val="36"/>
        </w:rPr>
        <w:t>年</w:t>
      </w:r>
      <w:r>
        <w:rPr>
          <w:rFonts w:eastAsia="標楷體" w:cs="標楷體" w:ascii="標楷體" w:hAnsi="標楷體"/>
          <w:sz w:val="36"/>
          <w:szCs w:val="36"/>
        </w:rPr>
        <w:t>10</w:t>
      </w:r>
      <w:r>
        <w:rPr>
          <w:rFonts w:ascii="標楷體" w:hAnsi="標楷體" w:cs="標楷體" w:eastAsia="標楷體"/>
          <w:sz w:val="36"/>
          <w:szCs w:val="36"/>
        </w:rPr>
        <w:t>月</w:t>
      </w:r>
      <w:r>
        <w:rPr>
          <w:rFonts w:eastAsia="標楷體" w:cs="標楷體" w:ascii="標楷體" w:hAnsi="標楷體"/>
          <w:sz w:val="36"/>
          <w:szCs w:val="36"/>
        </w:rPr>
        <w:t>7</w:t>
      </w:r>
      <w:r>
        <w:rPr>
          <w:rFonts w:ascii="標楷體" w:hAnsi="標楷體" w:cs="標楷體" w:eastAsia="標楷體"/>
          <w:sz w:val="36"/>
          <w:szCs w:val="36"/>
        </w:rPr>
        <w:t>日台內地字第</w:t>
      </w:r>
      <w:r>
        <w:rPr>
          <w:rFonts w:eastAsia="標楷體" w:cs="標楷體" w:ascii="標楷體" w:hAnsi="標楷體"/>
          <w:sz w:val="36"/>
          <w:szCs w:val="36"/>
        </w:rPr>
        <w:t>1000197146</w:t>
      </w:r>
      <w:r>
        <w:rPr>
          <w:rFonts w:ascii="標楷體" w:hAnsi="標楷體" w:cs="標楷體" w:eastAsia="標楷體"/>
          <w:sz w:val="36"/>
          <w:szCs w:val="36"/>
        </w:rPr>
        <w:t>號函送前開第</w:t>
      </w:r>
      <w:r>
        <w:rPr>
          <w:rFonts w:eastAsia="標楷體" w:cs="標楷體" w:ascii="標楷體" w:hAnsi="標楷體"/>
          <w:sz w:val="36"/>
          <w:szCs w:val="36"/>
        </w:rPr>
        <w:t>3</w:t>
      </w:r>
      <w:r>
        <w:rPr>
          <w:rFonts w:ascii="標楷體" w:hAnsi="標楷體" w:cs="標楷體" w:eastAsia="標楷體"/>
          <w:sz w:val="36"/>
          <w:szCs w:val="36"/>
        </w:rPr>
        <w:t>次會議紀錄結論二：「若因交通條件、土地位置及其面積大小等因素，而無法於標售土地上豎立標示牌時，得依個案狀況選擇適當地點為之，並附上位置略圖以標示現場位置。倘因標售土地上全為建築物，已無可供豎牌之處，為達『豎立現場標示牌』係為揭示標售土地資訊目的，得於現場以張貼標示等其他方式替代。」同結論五：「研訂地籍清理條例第</w:t>
      </w:r>
      <w:r>
        <w:rPr>
          <w:rFonts w:eastAsia="標楷體" w:cs="標楷體" w:ascii="標楷體" w:hAnsi="標楷體"/>
          <w:sz w:val="36"/>
          <w:szCs w:val="36"/>
        </w:rPr>
        <w:t>12</w:t>
      </w:r>
      <w:r>
        <w:rPr>
          <w:rFonts w:ascii="標楷體" w:hAnsi="標楷體" w:cs="標楷體" w:eastAsia="標楷體"/>
          <w:sz w:val="36"/>
          <w:szCs w:val="36"/>
        </w:rPr>
        <w:t>條各款規定之優先購買人，其申請優先購買應附文件如附表…」本部已就地籍清理代為標售執行事項明確規範有案，自得參照相關規定辦理。爰請查明個案事實狀況，依法本權責核處。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1030152729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祭祀公業未能釐清權屬土地代為標售年度概算之編列</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按本部</w:t>
      </w:r>
      <w:r>
        <w:rPr>
          <w:rFonts w:eastAsia="標楷體" w:cs="標楷體" w:ascii="標楷體" w:hAnsi="標楷體"/>
          <w:sz w:val="36"/>
          <w:szCs w:val="36"/>
        </w:rPr>
        <w:t>101</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日內授中民字第</w:t>
      </w:r>
      <w:r>
        <w:rPr>
          <w:rFonts w:eastAsia="標楷體" w:cs="標楷體" w:ascii="標楷體" w:hAnsi="標楷體"/>
          <w:sz w:val="36"/>
          <w:szCs w:val="36"/>
        </w:rPr>
        <w:t>1015035931</w:t>
      </w:r>
      <w:r>
        <w:rPr>
          <w:rFonts w:ascii="標楷體" w:hAnsi="標楷體" w:cs="標楷體" w:eastAsia="標楷體"/>
          <w:sz w:val="36"/>
          <w:szCs w:val="36"/>
        </w:rPr>
        <w:t>號函說明四略以：「有關祭祀公業未能釐清權屬土地代為標售所需經費，因限於法令規定，本部無編列是項預算經費，仍請各直轄市政府、縣</w:t>
      </w:r>
      <w:r>
        <w:rPr>
          <w:rFonts w:eastAsia="標楷體" w:cs="標楷體" w:ascii="標楷體" w:hAnsi="標楷體"/>
          <w:sz w:val="36"/>
          <w:szCs w:val="36"/>
        </w:rPr>
        <w:t>(</w:t>
      </w:r>
      <w:r>
        <w:rPr>
          <w:rFonts w:ascii="標楷體" w:hAnsi="標楷體" w:cs="標楷體" w:eastAsia="標楷體"/>
          <w:sz w:val="36"/>
          <w:szCs w:val="36"/>
        </w:rPr>
        <w:t>市</w:t>
      </w:r>
      <w:r>
        <w:rPr>
          <w:rFonts w:eastAsia="標楷體" w:cs="標楷體" w:ascii="標楷體" w:hAnsi="標楷體"/>
          <w:sz w:val="36"/>
          <w:szCs w:val="36"/>
        </w:rPr>
        <w:t>)</w:t>
      </w:r>
      <w:r>
        <w:rPr>
          <w:rFonts w:ascii="標楷體" w:hAnsi="標楷體" w:cs="標楷體" w:eastAsia="標楷體"/>
          <w:sz w:val="36"/>
          <w:szCs w:val="36"/>
        </w:rPr>
        <w:t>政府及鄉</w:t>
      </w:r>
      <w:r>
        <w:rPr>
          <w:rFonts w:eastAsia="標楷體" w:cs="標楷體" w:ascii="標楷體" w:hAnsi="標楷體"/>
          <w:sz w:val="36"/>
          <w:szCs w:val="36"/>
        </w:rPr>
        <w:t>(</w:t>
      </w:r>
      <w:r>
        <w:rPr>
          <w:rFonts w:ascii="標楷體" w:hAnsi="標楷體" w:cs="標楷體" w:eastAsia="標楷體"/>
          <w:sz w:val="36"/>
          <w:szCs w:val="36"/>
        </w:rPr>
        <w:t>鎮、市</w:t>
      </w:r>
      <w:r>
        <w:rPr>
          <w:rFonts w:eastAsia="標楷體" w:cs="標楷體" w:ascii="標楷體" w:hAnsi="標楷體"/>
          <w:sz w:val="36"/>
          <w:szCs w:val="36"/>
        </w:rPr>
        <w:t>)</w:t>
      </w:r>
      <w:r>
        <w:rPr>
          <w:rFonts w:ascii="標楷體" w:hAnsi="標楷體" w:cs="標楷體" w:eastAsia="標楷體"/>
          <w:sz w:val="36"/>
          <w:szCs w:val="36"/>
        </w:rPr>
        <w:t>公所編列預算支應。依代為標售相關作業，主要需編列代為標售公告時通知之郵資</w:t>
      </w:r>
      <w:r>
        <w:rPr>
          <w:rFonts w:eastAsia="標楷體" w:cs="標楷體" w:ascii="標楷體" w:hAnsi="標楷體"/>
          <w:sz w:val="36"/>
          <w:szCs w:val="36"/>
        </w:rPr>
        <w:t>(</w:t>
      </w:r>
      <w:r>
        <w:rPr>
          <w:rFonts w:ascii="標楷體" w:hAnsi="標楷體" w:cs="標楷體" w:eastAsia="標楷體"/>
          <w:sz w:val="36"/>
          <w:szCs w:val="36"/>
        </w:rPr>
        <w:t>以雙掛號寄列</w:t>
      </w:r>
      <w:r>
        <w:rPr>
          <w:rFonts w:eastAsia="標楷體" w:cs="標楷體" w:ascii="標楷體" w:hAnsi="標楷體"/>
          <w:sz w:val="36"/>
          <w:szCs w:val="36"/>
        </w:rPr>
        <w:t>)</w:t>
      </w:r>
      <w:r>
        <w:rPr>
          <w:rFonts w:ascii="標楷體" w:hAnsi="標楷體" w:cs="標楷體" w:eastAsia="標楷體"/>
          <w:sz w:val="36"/>
          <w:szCs w:val="36"/>
        </w:rPr>
        <w:t>、委外辦理土地及地上物勘查及價格查估等費用，另人事費</w:t>
      </w:r>
      <w:r>
        <w:rPr>
          <w:rFonts w:eastAsia="標楷體" w:cs="標楷體" w:ascii="標楷體" w:hAnsi="標楷體"/>
          <w:sz w:val="36"/>
          <w:szCs w:val="36"/>
        </w:rPr>
        <w:t>(</w:t>
      </w:r>
      <w:r>
        <w:rPr>
          <w:rFonts w:ascii="標楷體" w:hAnsi="標楷體" w:cs="標楷體" w:eastAsia="標楷體"/>
          <w:sz w:val="36"/>
          <w:szCs w:val="36"/>
        </w:rPr>
        <w:t>超時加班費</w:t>
      </w:r>
      <w:r>
        <w:rPr>
          <w:rFonts w:eastAsia="標楷體" w:cs="標楷體" w:ascii="標楷體" w:hAnsi="標楷體"/>
          <w:sz w:val="36"/>
          <w:szCs w:val="36"/>
        </w:rPr>
        <w:t>)</w:t>
      </w:r>
      <w:r>
        <w:rPr>
          <w:rFonts w:ascii="標楷體" w:hAnsi="標楷體" w:cs="標楷體" w:eastAsia="標楷體"/>
          <w:sz w:val="36"/>
          <w:szCs w:val="36"/>
        </w:rPr>
        <w:t>、業務費</w:t>
      </w:r>
      <w:r>
        <w:rPr>
          <w:rFonts w:eastAsia="標楷體" w:cs="標楷體" w:ascii="標楷體" w:hAnsi="標楷體"/>
          <w:sz w:val="36"/>
          <w:szCs w:val="36"/>
        </w:rPr>
        <w:t>(</w:t>
      </w:r>
      <w:r>
        <w:rPr>
          <w:rFonts w:ascii="標楷體" w:hAnsi="標楷體" w:cs="標楷體" w:eastAsia="標楷體"/>
          <w:sz w:val="36"/>
          <w:szCs w:val="36"/>
        </w:rPr>
        <w:t>國內旅費、物品、一般事務費</w:t>
      </w:r>
      <w:r>
        <w:rPr>
          <w:rFonts w:eastAsia="標楷體" w:cs="標楷體" w:ascii="標楷體" w:hAnsi="標楷體"/>
          <w:sz w:val="36"/>
          <w:szCs w:val="36"/>
        </w:rPr>
        <w:t>)</w:t>
      </w:r>
      <w:r>
        <w:rPr>
          <w:rFonts w:ascii="標楷體" w:hAnsi="標楷體" w:cs="標楷體" w:eastAsia="標楷體"/>
          <w:sz w:val="36"/>
          <w:szCs w:val="36"/>
        </w:rPr>
        <w:t>部分，請各直轄市、縣</w:t>
      </w:r>
      <w:r>
        <w:rPr>
          <w:rFonts w:eastAsia="標楷體" w:cs="標楷體" w:ascii="標楷體" w:hAnsi="標楷體"/>
          <w:sz w:val="36"/>
          <w:szCs w:val="36"/>
        </w:rPr>
        <w:t>(</w:t>
      </w:r>
      <w:r>
        <w:rPr>
          <w:rFonts w:ascii="標楷體" w:hAnsi="標楷體" w:cs="標楷體" w:eastAsia="標楷體"/>
          <w:sz w:val="36"/>
          <w:szCs w:val="36"/>
        </w:rPr>
        <w:t>市</w:t>
      </w:r>
      <w:r>
        <w:rPr>
          <w:rFonts w:eastAsia="標楷體" w:cs="標楷體" w:ascii="標楷體" w:hAnsi="標楷體"/>
          <w:sz w:val="36"/>
          <w:szCs w:val="36"/>
        </w:rPr>
        <w:t>)</w:t>
      </w:r>
      <w:r>
        <w:rPr>
          <w:rFonts w:ascii="標楷體" w:hAnsi="標楷體" w:cs="標楷體" w:eastAsia="標楷體"/>
          <w:sz w:val="36"/>
          <w:szCs w:val="36"/>
        </w:rPr>
        <w:t>政府及鄉</w:t>
      </w:r>
      <w:r>
        <w:rPr>
          <w:rFonts w:eastAsia="標楷體" w:cs="標楷體" w:ascii="標楷體" w:hAnsi="標楷體"/>
          <w:sz w:val="36"/>
          <w:szCs w:val="36"/>
        </w:rPr>
        <w:t>(</w:t>
      </w:r>
      <w:r>
        <w:rPr>
          <w:rFonts w:ascii="標楷體" w:hAnsi="標楷體" w:cs="標楷體" w:eastAsia="標楷體"/>
          <w:sz w:val="36"/>
          <w:szCs w:val="36"/>
        </w:rPr>
        <w:t>鎮、市</w:t>
      </w:r>
      <w:r>
        <w:rPr>
          <w:rFonts w:eastAsia="標楷體" w:cs="標楷體" w:ascii="標楷體" w:hAnsi="標楷體"/>
          <w:sz w:val="36"/>
          <w:szCs w:val="36"/>
        </w:rPr>
        <w:t>)</w:t>
      </w:r>
      <w:r>
        <w:rPr>
          <w:rFonts w:ascii="標楷體" w:hAnsi="標楷體" w:cs="標楷體" w:eastAsia="標楷體"/>
          <w:sz w:val="36"/>
          <w:szCs w:val="36"/>
        </w:rPr>
        <w:t>公所依財政狀況及實際需要自行編列預算支應。」關於祭祀公業未能釐清權屬土地代為標售所需經費之編列請依上開說明辦理。</w:t>
      </w:r>
    </w:p>
    <w:p>
      <w:pPr>
        <w:pStyle w:val="Normal"/>
        <w:spacing w:lineRule="exact" w:line="400" w:before="24" w:after="240"/>
        <w:ind w:left="709" w:right="0" w:hanging="0"/>
        <w:jc w:val="both"/>
        <w:rPr>
          <w:rFonts w:ascii="標楷體" w:hAnsi="標楷體" w:eastAsia="標楷體" w:cs="標楷體"/>
          <w:sz w:val="36"/>
          <w:szCs w:val="36"/>
        </w:rPr>
      </w:pPr>
      <w:r>
        <w:rPr>
          <w:rFonts w:eastAsia="標楷體" w:cs="標楷體" w:ascii="標楷體" w:hAnsi="標楷體"/>
          <w:sz w:val="36"/>
          <w:szCs w:val="36"/>
        </w:rPr>
        <w:t>(</w:t>
      </w:r>
      <w:r>
        <w:rPr>
          <w:rFonts w:ascii="標楷體" w:hAnsi="標楷體" w:cs="標楷體" w:eastAsia="標楷體"/>
          <w:sz w:val="36"/>
          <w:szCs w:val="36"/>
        </w:rPr>
        <w:t>內政部</w:t>
      </w:r>
      <w:r>
        <w:rPr>
          <w:rFonts w:eastAsia="標楷體" w:cs="標楷體" w:ascii="標楷體" w:hAnsi="標楷體"/>
          <w:sz w:val="36"/>
          <w:szCs w:val="36"/>
        </w:rPr>
        <w:t>103</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11</w:t>
      </w:r>
      <w:r>
        <w:rPr>
          <w:rFonts w:ascii="標楷體" w:hAnsi="標楷體" w:cs="標楷體" w:eastAsia="標楷體"/>
          <w:sz w:val="36"/>
          <w:szCs w:val="36"/>
        </w:rPr>
        <w:t>日台內民字第</w:t>
      </w:r>
      <w:r>
        <w:rPr>
          <w:rFonts w:eastAsia="標楷體" w:cs="標楷體" w:ascii="標楷體" w:hAnsi="標楷體"/>
          <w:sz w:val="36"/>
          <w:szCs w:val="36"/>
        </w:rPr>
        <w:t>1030185877</w:t>
      </w:r>
      <w:r>
        <w:rPr>
          <w:rFonts w:ascii="標楷體" w:hAnsi="標楷體" w:cs="標楷體" w:eastAsia="標楷體"/>
          <w:sz w:val="36"/>
          <w:szCs w:val="36"/>
        </w:rPr>
        <w:t>號函</w:t>
      </w:r>
      <w:r>
        <w:rPr>
          <w:rFonts w:eastAsia="標楷體" w:cs="標楷體" w:ascii="標楷體" w:hAnsi="標楷體"/>
          <w:sz w:val="36"/>
          <w:szCs w:val="36"/>
        </w:rPr>
        <w:t>)</w:t>
      </w:r>
    </w:p>
    <w:p>
      <w:pPr>
        <w:pStyle w:val="Normal"/>
        <w:spacing w:lineRule="exact" w:line="400"/>
        <w:ind w:left="1805" w:right="-108" w:hanging="1800"/>
        <w:jc w:val="both"/>
        <w:rPr>
          <w:rFonts w:ascii="標楷體" w:hAnsi="標楷體" w:eastAsia="標楷體" w:cs="標楷體"/>
          <w:sz w:val="36"/>
          <w:szCs w:val="36"/>
        </w:rPr>
      </w:pPr>
      <w:r>
        <w:rPr>
          <w:rFonts w:ascii="標楷體" w:hAnsi="標楷體" w:cs="標楷體" w:eastAsia="標楷體"/>
          <w:sz w:val="36"/>
          <w:szCs w:val="36"/>
        </w:rPr>
        <w:t>第五十二條　　依前條規定代為標售之土地，其優先購買權人及優先順序如下：</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一、地上權人、典權人、永佃權人。</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二、基地或耕地承租人。</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三、共有土地之他共有人。</w:t>
      </w:r>
    </w:p>
    <w:p>
      <w:pPr>
        <w:pStyle w:val="Normal"/>
        <w:spacing w:lineRule="exact" w:line="400"/>
        <w:ind w:left="3259" w:right="0" w:hanging="720"/>
        <w:jc w:val="both"/>
        <w:rPr>
          <w:rFonts w:ascii="標楷體" w:hAnsi="標楷體" w:eastAsia="標楷體" w:cs="標楷體"/>
          <w:sz w:val="36"/>
          <w:szCs w:val="36"/>
        </w:rPr>
      </w:pPr>
      <w:r>
        <w:rPr>
          <w:rFonts w:ascii="標楷體" w:hAnsi="標楷體" w:cs="標楷體" w:eastAsia="標楷體"/>
          <w:sz w:val="36"/>
          <w:szCs w:val="36"/>
        </w:rPr>
        <w:t>四、本條例施行前已占有達十年以上，至標售時仍繼續為該土地之占有人。</w:t>
      </w:r>
    </w:p>
    <w:p>
      <w:pPr>
        <w:pStyle w:val="Normal"/>
        <w:spacing w:lineRule="exact" w:line="400"/>
        <w:ind w:left="1841" w:right="0" w:firstLine="720"/>
        <w:jc w:val="both"/>
        <w:rPr>
          <w:rFonts w:ascii="標楷體" w:hAnsi="標楷體" w:eastAsia="標楷體" w:cs="標楷體"/>
          <w:sz w:val="36"/>
          <w:szCs w:val="36"/>
        </w:rPr>
      </w:pPr>
      <w:r>
        <w:rPr>
          <w:rFonts w:ascii="標楷體" w:hAnsi="標楷體" w:cs="標楷體" w:eastAsia="標楷體"/>
          <w:sz w:val="36"/>
          <w:szCs w:val="36"/>
        </w:rPr>
        <w:t>前項第一款優先購買權之順序，以登記之先後定之。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占有之釋義</w:t>
      </w:r>
    </w:p>
    <w:p>
      <w:pPr>
        <w:pStyle w:val="Normal"/>
        <w:spacing w:lineRule="exact" w:line="400"/>
        <w:ind w:left="720" w:right="0" w:firstLine="720"/>
        <w:jc w:val="both"/>
        <w:rPr/>
      </w:pPr>
      <w:r>
        <w:rPr>
          <w:rStyle w:val="Style11"/>
          <w:rFonts w:ascii="標楷體" w:hAnsi="標楷體" w:cs="標楷體" w:eastAsia="標楷體"/>
          <w:sz w:val="36"/>
          <w:szCs w:val="36"/>
        </w:rPr>
        <w:t>有關祭祀公業條例第</w:t>
      </w:r>
      <w:r>
        <w:rPr>
          <w:rStyle w:val="Style11"/>
          <w:rFonts w:eastAsia="標楷體" w:cs="標楷體" w:ascii="標楷體" w:hAnsi="標楷體"/>
          <w:sz w:val="36"/>
          <w:szCs w:val="36"/>
        </w:rPr>
        <w:t>52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4</w:t>
      </w:r>
      <w:r>
        <w:rPr>
          <w:rStyle w:val="Style11"/>
          <w:rFonts w:ascii="標楷體" w:hAnsi="標楷體" w:cs="標楷體" w:eastAsia="標楷體"/>
          <w:sz w:val="36"/>
          <w:szCs w:val="36"/>
        </w:rPr>
        <w:t>款規定略以：「…四、本條例施行前已占有達十年以上，至標售時仍繼續為該土地占有人，其中「已占有達十年以上」占有人應如何舉證其占有之事實，須何證明文件一案，按依民法第</w:t>
      </w:r>
      <w:r>
        <w:rPr>
          <w:rStyle w:val="Style11"/>
          <w:rFonts w:eastAsia="標楷體" w:cs="標楷體" w:ascii="標楷體" w:hAnsi="標楷體"/>
          <w:sz w:val="36"/>
          <w:szCs w:val="36"/>
        </w:rPr>
        <w:t>940</w:t>
      </w:r>
      <w:r>
        <w:rPr>
          <w:rStyle w:val="Style11"/>
          <w:rFonts w:ascii="標楷體" w:hAnsi="標楷體" w:cs="標楷體" w:eastAsia="標楷體"/>
          <w:sz w:val="36"/>
          <w:szCs w:val="36"/>
        </w:rPr>
        <w:t>條及</w:t>
      </w:r>
      <w:r>
        <w:rPr>
          <w:rStyle w:val="Style11"/>
          <w:rFonts w:eastAsia="標楷體" w:cs="標楷體" w:ascii="標楷體" w:hAnsi="標楷體"/>
          <w:sz w:val="36"/>
          <w:szCs w:val="36"/>
        </w:rPr>
        <w:t>944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項規定，對於物有事實上管領之力者為占有人，推定其為以所有之意思，善意、和平及公然占有，且經證明前後兩時為占有者，推定前後兩時之間繼續占有。爰現行登記法令分於土地登記規則第</w:t>
      </w:r>
      <w:r>
        <w:rPr>
          <w:rStyle w:val="Style11"/>
          <w:rFonts w:eastAsia="標楷體" w:cs="標楷體" w:ascii="標楷體" w:hAnsi="標楷體"/>
          <w:sz w:val="36"/>
          <w:szCs w:val="36"/>
        </w:rPr>
        <w:t>118</w:t>
      </w:r>
      <w:r>
        <w:rPr>
          <w:rStyle w:val="Style11"/>
          <w:rFonts w:ascii="標楷體" w:hAnsi="標楷體" w:cs="標楷體" w:eastAsia="標楷體"/>
          <w:spacing w:val="-20"/>
          <w:sz w:val="36"/>
          <w:szCs w:val="36"/>
        </w:rPr>
        <w:t>條第</w:t>
      </w:r>
      <w:r>
        <w:rPr>
          <w:rStyle w:val="Style11"/>
          <w:rFonts w:eastAsia="標楷體" w:cs="標楷體" w:ascii="標楷體" w:hAnsi="標楷體"/>
          <w:spacing w:val="-20"/>
          <w:sz w:val="36"/>
          <w:szCs w:val="36"/>
        </w:rPr>
        <w:t>1</w:t>
      </w:r>
      <w:r>
        <w:rPr>
          <w:rStyle w:val="Style11"/>
          <w:rFonts w:ascii="標楷體" w:hAnsi="標楷體" w:cs="標楷體" w:eastAsia="標楷體"/>
          <w:spacing w:val="-20"/>
          <w:sz w:val="36"/>
          <w:szCs w:val="36"/>
        </w:rPr>
        <w:t>項及時效取得地上權登記審查要點第</w:t>
      </w:r>
      <w:r>
        <w:rPr>
          <w:rStyle w:val="Style11"/>
          <w:rFonts w:eastAsia="標楷體" w:cs="標楷體" w:ascii="標楷體" w:hAnsi="標楷體"/>
          <w:spacing w:val="-20"/>
          <w:sz w:val="36"/>
          <w:szCs w:val="36"/>
        </w:rPr>
        <w:t>5</w:t>
      </w:r>
      <w:r>
        <w:rPr>
          <w:rStyle w:val="Style11"/>
          <w:rFonts w:ascii="標楷體" w:hAnsi="標楷體" w:cs="標楷體" w:eastAsia="標楷體"/>
          <w:spacing w:val="-20"/>
          <w:sz w:val="36"/>
          <w:szCs w:val="36"/>
        </w:rPr>
        <w:t>點明定</w:t>
      </w:r>
      <w:r>
        <w:rPr>
          <w:rStyle w:val="Style11"/>
          <w:rFonts w:ascii="標楷體" w:hAnsi="標楷體" w:cs="標楷體" w:eastAsia="標楷體"/>
          <w:sz w:val="36"/>
          <w:szCs w:val="36"/>
        </w:rPr>
        <w:t>：「土地總登記後，因主張時效完成申請地上權登記時，應提出占有土地四鄰證明或其他足資證明開始占有至申請登記時繼續占有事實之文件。」、「以戶籍謄本為占有事實證明文件申請登記者，如戶籍謄本有他遷記載時占有人應另提占有土地四鄰之證明書或公證書等文件。」，亦即占有人得以戶籍謄本等其他文件證明開始占有至申請登記時繼續占有事實之文件，惟具體個案仍應就其事實情形予以認定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0990720021</w:t>
      </w:r>
      <w:r>
        <w:rPr>
          <w:rFonts w:ascii="標楷體" w:hAnsi="標楷體" w:cs="標楷體" w:eastAsia="標楷體"/>
          <w:spacing w:val="-32"/>
          <w:sz w:val="36"/>
          <w:szCs w:val="36"/>
        </w:rPr>
        <w:t>號函）</w:t>
      </w:r>
    </w:p>
    <w:p>
      <w:pPr>
        <w:pStyle w:val="Normal"/>
        <w:spacing w:lineRule="exact" w:line="400"/>
        <w:ind w:left="1805" w:right="-108" w:hanging="1800"/>
        <w:jc w:val="both"/>
        <w:rPr>
          <w:rFonts w:ascii="標楷體" w:hAnsi="標楷體" w:eastAsia="標楷體" w:cs="標楷體"/>
          <w:sz w:val="36"/>
          <w:szCs w:val="36"/>
        </w:rPr>
      </w:pPr>
      <w:r>
        <w:rPr>
          <w:rFonts w:ascii="標楷體" w:hAnsi="標楷體" w:cs="標楷體" w:eastAsia="標楷體"/>
          <w:sz w:val="36"/>
          <w:szCs w:val="36"/>
        </w:rPr>
        <w:t>第五十三條　　直轄市或縣（市）主管機關代為標售土地前，應公告三個月。</w:t>
      </w:r>
    </w:p>
    <w:p>
      <w:pPr>
        <w:pStyle w:val="Normal"/>
        <w:spacing w:lineRule="exact" w:line="400"/>
        <w:ind w:left="1805" w:right="-108" w:firstLine="702"/>
        <w:jc w:val="both"/>
        <w:rPr>
          <w:rFonts w:ascii="標楷體" w:hAnsi="標楷體" w:eastAsia="標楷體" w:cs="標楷體"/>
          <w:sz w:val="36"/>
          <w:szCs w:val="36"/>
        </w:rPr>
      </w:pPr>
      <w:r>
        <w:rPr>
          <w:rFonts w:ascii="標楷體" w:hAnsi="標楷體" w:cs="標楷體" w:eastAsia="標楷體"/>
          <w:sz w:val="36"/>
          <w:szCs w:val="36"/>
        </w:rPr>
        <w:t>前項公告，應載明前條之優先購買權意旨，並以公告代替對優先購買權人之通知。優先購買權人未於決標後十日內以書面為承買之意思表示者，視為放棄其優先購買權。</w:t>
      </w:r>
    </w:p>
    <w:p>
      <w:pPr>
        <w:pStyle w:val="Normal"/>
        <w:spacing w:lineRule="exact" w:line="400" w:before="0" w:after="240"/>
        <w:ind w:left="1805" w:right="-108" w:firstLine="702"/>
        <w:jc w:val="both"/>
        <w:rPr>
          <w:rFonts w:ascii="標楷體" w:hAnsi="標楷體" w:eastAsia="標楷體" w:cs="標楷體"/>
          <w:sz w:val="36"/>
          <w:szCs w:val="36"/>
        </w:rPr>
      </w:pPr>
      <w:r>
        <w:rPr>
          <w:rFonts w:ascii="標楷體" w:hAnsi="標楷體" w:cs="標楷體" w:eastAsia="標楷體"/>
          <w:sz w:val="36"/>
          <w:szCs w:val="36"/>
        </w:rPr>
        <w:t>直轄市或縣（市）主管機關於代為標售公告清理之土地前，應向稅捐、戶政、民政、地政等機關查詢；其能查明祭祀公業土地之派下現員或利害關係人者，應於公告時一併通知。</w:t>
      </w:r>
    </w:p>
    <w:p>
      <w:pPr>
        <w:pStyle w:val="Normal"/>
        <w:spacing w:lineRule="exact" w:line="400"/>
        <w:ind w:left="1805" w:right="-108" w:hanging="1800"/>
        <w:jc w:val="both"/>
        <w:rPr>
          <w:rFonts w:ascii="標楷體" w:hAnsi="標楷體" w:eastAsia="標楷體" w:cs="標楷體"/>
          <w:sz w:val="36"/>
          <w:szCs w:val="36"/>
        </w:rPr>
      </w:pPr>
      <w:r>
        <w:rPr>
          <w:rFonts w:ascii="標楷體" w:hAnsi="標楷體" w:cs="標楷體" w:eastAsia="標楷體"/>
          <w:sz w:val="36"/>
          <w:szCs w:val="36"/>
        </w:rPr>
        <w:t>第五十四條　　直轄市或縣（市）主管機關應於國庫設立地籍清理土地權利價金保管款專戶，保管代為標售土地之價金。</w:t>
      </w:r>
    </w:p>
    <w:p>
      <w:pPr>
        <w:pStyle w:val="Normal"/>
        <w:spacing w:lineRule="exact" w:line="400"/>
        <w:ind w:left="1841" w:right="-108" w:firstLine="702"/>
        <w:jc w:val="both"/>
        <w:rPr>
          <w:rFonts w:ascii="標楷體" w:hAnsi="標楷體" w:eastAsia="標楷體" w:cs="標楷體"/>
          <w:sz w:val="36"/>
          <w:szCs w:val="36"/>
        </w:rPr>
      </w:pPr>
      <w:r>
        <w:rPr>
          <w:rFonts w:ascii="標楷體" w:hAnsi="標楷體" w:cs="標楷體" w:eastAsia="標楷體"/>
          <w:sz w:val="36"/>
          <w:szCs w:val="36"/>
        </w:rPr>
        <w:t>直轄市或縣（市）主管機關應將代為標售土地價金，扣除百分之五行政處理費用、千分之五地籍清理獎金及應納稅賦後，以其餘額儲存於前項保管款專戶。</w:t>
      </w:r>
    </w:p>
    <w:p>
      <w:pPr>
        <w:pStyle w:val="Normal"/>
        <w:spacing w:lineRule="exact" w:line="400"/>
        <w:ind w:left="1841" w:right="-108" w:firstLine="702"/>
        <w:jc w:val="both"/>
        <w:rPr/>
      </w:pPr>
      <w:r>
        <w:rPr>
          <w:rStyle w:val="Style11"/>
          <w:rFonts w:ascii="標楷體" w:hAnsi="標楷體" w:cs="標楷體" w:eastAsia="標楷體"/>
          <w:sz w:val="36"/>
          <w:szCs w:val="36"/>
        </w:rPr>
        <w:t>祭祀公業自專戶儲存之保管款儲存之日起十年內，得檢附證明文件向直轄市或縣（市）主管機關申請發給土地價金；</w:t>
      </w:r>
      <w:r>
        <w:rPr>
          <w:rStyle w:val="Style11"/>
          <w:rFonts w:ascii="標楷體" w:hAnsi="標楷體" w:cs="標楷體" w:eastAsia="標楷體"/>
          <w:spacing w:val="-20"/>
          <w:sz w:val="36"/>
          <w:szCs w:val="36"/>
        </w:rPr>
        <w:t>經審查無誤，公告三個月</w:t>
      </w:r>
      <w:r>
        <w:rPr>
          <w:rStyle w:val="Style11"/>
          <w:rFonts w:ascii="標楷體" w:hAnsi="標楷體" w:cs="標楷體" w:eastAsia="標楷體"/>
          <w:sz w:val="36"/>
          <w:szCs w:val="36"/>
        </w:rPr>
        <w:t>，期滿無人異議時，按代為標售土地之價金扣除應納稅賦後之餘額，並加計儲存於保管款專戶之實收利息發給之。</w:t>
      </w:r>
    </w:p>
    <w:p>
      <w:pPr>
        <w:pStyle w:val="Normal"/>
        <w:spacing w:lineRule="exact" w:line="400"/>
        <w:ind w:left="1841" w:right="-108" w:firstLine="702"/>
        <w:jc w:val="both"/>
        <w:rPr>
          <w:rFonts w:ascii="標楷體" w:hAnsi="標楷體" w:eastAsia="標楷體" w:cs="標楷體"/>
          <w:sz w:val="36"/>
          <w:szCs w:val="36"/>
        </w:rPr>
      </w:pPr>
      <w:r>
        <w:rPr>
          <w:rFonts w:ascii="標楷體" w:hAnsi="標楷體" w:cs="標楷體" w:eastAsia="標楷體"/>
          <w:sz w:val="36"/>
          <w:szCs w:val="36"/>
        </w:rPr>
        <w:t>前項期間屆滿後，專戶儲存之保管款經結算如有賸餘，歸屬國庫。</w:t>
      </w:r>
    </w:p>
    <w:p>
      <w:pPr>
        <w:pStyle w:val="Normal"/>
        <w:spacing w:lineRule="exact" w:line="400"/>
        <w:ind w:left="1841" w:right="-108" w:firstLine="702"/>
        <w:jc w:val="both"/>
        <w:rPr>
          <w:rFonts w:ascii="標楷體" w:hAnsi="標楷體" w:eastAsia="標楷體" w:cs="標楷體"/>
          <w:sz w:val="36"/>
          <w:szCs w:val="36"/>
        </w:rPr>
      </w:pPr>
      <w:r>
        <w:rPr>
          <w:rFonts w:ascii="標楷體" w:hAnsi="標楷體" w:cs="標楷體" w:eastAsia="標楷體"/>
          <w:sz w:val="36"/>
          <w:szCs w:val="36"/>
        </w:rPr>
        <w:t>地籍清理土地權利價金保管款之儲存、保管、繳庫等事項及地籍清理獎金之分配、核發等事項之辦法，由中央主管機關定之。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相關法制</w:t>
      </w:r>
    </w:p>
    <w:p>
      <w:pPr>
        <w:pStyle w:val="Normal"/>
        <w:numPr>
          <w:ilvl w:val="1"/>
          <w:numId w:val="10"/>
        </w:numPr>
        <w:tabs>
          <w:tab w:val="left" w:pos="1843" w:leader="none"/>
        </w:tabs>
        <w:spacing w:lineRule="exact" w:line="400" w:before="120" w:after="0"/>
        <w:ind w:left="1843" w:right="0" w:hanging="851"/>
        <w:jc w:val="both"/>
        <w:rPr>
          <w:rFonts w:ascii="標楷體" w:hAnsi="標楷體" w:eastAsia="標楷體" w:cs="標楷體"/>
          <w:sz w:val="36"/>
          <w:szCs w:val="36"/>
        </w:rPr>
      </w:pPr>
      <w:r>
        <w:rPr>
          <w:rFonts w:ascii="標楷體" w:hAnsi="標楷體" w:cs="標楷體" w:eastAsia="標楷體"/>
          <w:sz w:val="36"/>
          <w:szCs w:val="36"/>
        </w:rPr>
        <w:t>內政部於</w:t>
      </w:r>
      <w:r>
        <w:rPr>
          <w:rFonts w:eastAsia="標楷體" w:cs="標楷體" w:ascii="標楷體" w:hAnsi="標楷體"/>
          <w:sz w:val="36"/>
          <w:szCs w:val="36"/>
        </w:rPr>
        <w:t>104</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9</w:t>
      </w:r>
      <w:r>
        <w:rPr>
          <w:rFonts w:ascii="標楷體" w:hAnsi="標楷體" w:cs="標楷體" w:eastAsia="標楷體"/>
          <w:sz w:val="36"/>
          <w:szCs w:val="36"/>
        </w:rPr>
        <w:t>日台內民字第</w:t>
      </w:r>
      <w:r>
        <w:rPr>
          <w:rFonts w:eastAsia="標楷體" w:cs="標楷體" w:ascii="標楷體" w:hAnsi="標楷體"/>
          <w:sz w:val="36"/>
          <w:szCs w:val="36"/>
        </w:rPr>
        <w:t>1041102824</w:t>
      </w:r>
      <w:r>
        <w:rPr>
          <w:rFonts w:ascii="標楷體" w:hAnsi="標楷體" w:cs="標楷體" w:eastAsia="標楷體"/>
          <w:sz w:val="36"/>
          <w:szCs w:val="36"/>
        </w:rPr>
        <w:t>號令修正發布「祭祀公業土地權利價金保管款管理辦法」。</w:t>
      </w:r>
    </w:p>
    <w:p>
      <w:pPr>
        <w:pStyle w:val="Normal"/>
        <w:spacing w:lineRule="exact" w:line="400" w:before="0" w:after="120"/>
        <w:ind w:left="1844" w:right="0" w:hanging="850"/>
        <w:jc w:val="both"/>
        <w:rPr>
          <w:rFonts w:ascii="標楷體" w:hAnsi="標楷體" w:eastAsia="標楷體" w:cs="標楷體"/>
          <w:sz w:val="36"/>
          <w:szCs w:val="36"/>
        </w:rPr>
      </w:pPr>
      <w:r>
        <w:rPr>
          <w:rFonts w:ascii="標楷體" w:hAnsi="標楷體" w:cs="標楷體" w:eastAsia="標楷體"/>
          <w:sz w:val="36"/>
          <w:szCs w:val="36"/>
        </w:rPr>
        <w:t>二、內政部於</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23</w:t>
      </w:r>
      <w:r>
        <w:rPr>
          <w:rFonts w:ascii="標楷體" w:hAnsi="標楷體" w:cs="標楷體" w:eastAsia="標楷體"/>
          <w:sz w:val="36"/>
          <w:szCs w:val="36"/>
        </w:rPr>
        <w:t>日內授中民字第</w:t>
      </w:r>
      <w:r>
        <w:rPr>
          <w:rFonts w:eastAsia="標楷體" w:cs="標楷體" w:ascii="標楷體" w:hAnsi="標楷體"/>
          <w:sz w:val="36"/>
          <w:szCs w:val="36"/>
        </w:rPr>
        <w:t>0970732672</w:t>
      </w:r>
      <w:r>
        <w:rPr>
          <w:rFonts w:ascii="標楷體" w:hAnsi="標楷體" w:cs="標楷體" w:eastAsia="標楷體"/>
          <w:sz w:val="36"/>
          <w:szCs w:val="36"/>
        </w:rPr>
        <w:t>號令發布「祭祀公業土地清理奬金分配及核發辦法」。</w:t>
      </w:r>
    </w:p>
    <w:p>
      <w:pPr>
        <w:pStyle w:val="Normal"/>
        <w:spacing w:lineRule="exact" w:line="400" w:before="240" w:after="240"/>
        <w:ind w:left="756" w:right="0" w:hanging="396"/>
        <w:jc w:val="both"/>
        <w:rPr>
          <w:rFonts w:ascii="標楷體" w:hAnsi="標楷體" w:eastAsia="標楷體" w:cs="標楷體"/>
          <w:b/>
          <w:b/>
          <w:color w:val="000000"/>
          <w:sz w:val="36"/>
          <w:szCs w:val="36"/>
        </w:rPr>
      </w:pPr>
      <w:r>
        <w:rPr>
          <w:rFonts w:ascii="標楷體" w:hAnsi="標楷體" w:cs="標楷體" w:eastAsia="標楷體"/>
          <w:b/>
          <w:color w:val="000000"/>
          <w:sz w:val="36"/>
          <w:szCs w:val="36"/>
        </w:rPr>
        <w:t>◆</w:t>
      </w:r>
      <w:r>
        <w:rPr>
          <w:rFonts w:ascii="標楷體" w:hAnsi="標楷體" w:cs="標楷體" w:eastAsia="標楷體"/>
          <w:b/>
          <w:color w:val="000000"/>
          <w:sz w:val="36"/>
          <w:szCs w:val="36"/>
        </w:rPr>
        <w:t>祭祀公業未能釐清權屬土地代為標售涉及分割登記再為標售及土地估價作業相關疑義</w:t>
      </w:r>
    </w:p>
    <w:p>
      <w:pPr>
        <w:pStyle w:val="Style19"/>
        <w:spacing w:lineRule="exact" w:line="400" w:before="0" w:after="0"/>
        <w:ind w:left="720" w:right="0" w:firstLine="720"/>
        <w:jc w:val="both"/>
        <w:rPr/>
      </w:pPr>
      <w:r>
        <w:rPr>
          <w:rStyle w:val="Style11"/>
          <w:rFonts w:ascii="標楷體" w:hAnsi="標楷體" w:cs="標楷體" w:eastAsia="標楷體"/>
          <w:color w:val="000000"/>
          <w:sz w:val="36"/>
          <w:szCs w:val="36"/>
        </w:rPr>
        <w:t>有關主管機關依土地地籍清查類別，以整批、分筆方式代為標售，究應以土地合併標售為原則，或考量各筆土地占有情形分開標售</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節，按祭祀公業未能釐清權屬土地代為標售辦法</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以下稱本標售辦法</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第</w:t>
      </w:r>
      <w:r>
        <w:rPr>
          <w:rStyle w:val="Style11"/>
          <w:rFonts w:eastAsia="標楷體" w:cs="標楷體" w:ascii="標楷體" w:hAnsi="標楷體"/>
          <w:color w:val="000000"/>
          <w:sz w:val="36"/>
          <w:szCs w:val="36"/>
        </w:rPr>
        <w:t>3</w:t>
      </w:r>
      <w:r>
        <w:rPr>
          <w:rStyle w:val="Style11"/>
          <w:rFonts w:ascii="標楷體" w:hAnsi="標楷體" w:cs="標楷體" w:eastAsia="標楷體"/>
          <w:color w:val="000000"/>
          <w:sz w:val="36"/>
          <w:szCs w:val="36"/>
        </w:rPr>
        <w:t>條規定：「直轄市或縣（市）主管機關應依土地地籍清查類別，以整批、分筆方式代為標售。</w:t>
      </w:r>
      <w:r>
        <w:rPr>
          <w:rStyle w:val="Style11"/>
          <w:rFonts w:ascii="標楷體" w:hAnsi="標楷體" w:cs="標楷體" w:eastAsia="標楷體"/>
          <w:color w:val="000000"/>
          <w:spacing w:val="-20"/>
          <w:sz w:val="36"/>
          <w:szCs w:val="36"/>
        </w:rPr>
        <w:t>但得視土地實際使用情形</w:t>
      </w:r>
      <w:r>
        <w:rPr>
          <w:rStyle w:val="Style11"/>
          <w:rFonts w:ascii="標楷體" w:hAnsi="標楷體" w:cs="標楷體" w:eastAsia="標楷體"/>
          <w:color w:val="000000"/>
          <w:sz w:val="36"/>
          <w:szCs w:val="36"/>
        </w:rPr>
        <w:t>，以分批、分筆方式為之。一筆土地有部分標售必要者，直轄市或縣（市）主管機關應囑託登記機關辦理分割登記後代為標售。但分割土地應符合相關法令規定，並不得造成畸零狹小不合使用規定情形。」鑒於祭祀公業清理土地眾多及現實狀況之考量，故清理類別以整批標售為原則，但得視土地實際使用情形予以調整。倘有占有情形，標售機關得視個案情形及需要，並參考其個別基地條件</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如面積大小、共有人情形、占有使用現況及有無符</w:t>
      </w:r>
      <w:r>
        <w:rPr>
          <w:rStyle w:val="Style11"/>
          <w:rFonts w:ascii="標楷體" w:hAnsi="標楷體" w:cs="標楷體" w:eastAsia="標楷體"/>
          <w:color w:val="000000"/>
          <w:spacing w:val="-20"/>
          <w:sz w:val="36"/>
          <w:szCs w:val="36"/>
        </w:rPr>
        <w:t>合其他順序優先購買權人等</w:t>
      </w:r>
      <w:r>
        <w:rPr>
          <w:rStyle w:val="Style11"/>
          <w:rFonts w:eastAsia="標楷體" w:cs="標楷體" w:ascii="標楷體" w:hAnsi="標楷體"/>
          <w:color w:val="000000"/>
          <w:spacing w:val="-20"/>
          <w:sz w:val="36"/>
          <w:szCs w:val="36"/>
        </w:rPr>
        <w:t>)</w:t>
      </w:r>
      <w:r>
        <w:rPr>
          <w:rStyle w:val="Style11"/>
          <w:rFonts w:ascii="標楷體" w:hAnsi="標楷體" w:cs="標楷體" w:eastAsia="標楷體"/>
          <w:color w:val="000000"/>
          <w:spacing w:val="-20"/>
          <w:sz w:val="36"/>
          <w:szCs w:val="36"/>
        </w:rPr>
        <w:t>，暨衡酌占有人購買意願</w:t>
      </w:r>
      <w:r>
        <w:rPr>
          <w:rStyle w:val="Style11"/>
          <w:rFonts w:ascii="標楷體" w:hAnsi="標楷體" w:cs="標楷體" w:eastAsia="標楷體"/>
          <w:color w:val="000000"/>
          <w:sz w:val="36"/>
          <w:szCs w:val="36"/>
        </w:rPr>
        <w:t>、購買土地範圍、分割後土地是否符合相關法令規定</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如是否符合建築或耕地之最小基地面積</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，及對分割後殘餘土地之利用影響</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如是否顯為無法利用或土地價值顯予減少</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等因素綜合評估。如經審認宜先辦理分割登記再為標售者，得依地籍測量實施規則第</w:t>
      </w:r>
      <w:r>
        <w:rPr>
          <w:rStyle w:val="Style11"/>
          <w:rFonts w:eastAsia="標楷體" w:cs="標楷體" w:ascii="標楷體" w:hAnsi="標楷體"/>
          <w:color w:val="000000"/>
          <w:sz w:val="36"/>
          <w:szCs w:val="36"/>
        </w:rPr>
        <w:t>205</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項第</w:t>
      </w:r>
      <w:r>
        <w:rPr>
          <w:rStyle w:val="Style11"/>
          <w:rFonts w:eastAsia="標楷體" w:cs="標楷體" w:ascii="標楷體" w:hAnsi="標楷體"/>
          <w:color w:val="000000"/>
          <w:sz w:val="36"/>
          <w:szCs w:val="36"/>
        </w:rPr>
        <w:t>10</w:t>
      </w:r>
      <w:r>
        <w:rPr>
          <w:rStyle w:val="Style11"/>
          <w:rFonts w:ascii="標楷體" w:hAnsi="標楷體" w:cs="標楷體" w:eastAsia="標楷體"/>
          <w:color w:val="000000"/>
          <w:sz w:val="36"/>
          <w:szCs w:val="36"/>
        </w:rPr>
        <w:t>款及本標售辦法第</w:t>
      </w:r>
      <w:r>
        <w:rPr>
          <w:rStyle w:val="Style11"/>
          <w:rFonts w:eastAsia="標楷體" w:cs="標楷體" w:ascii="標楷體" w:hAnsi="標楷體"/>
          <w:color w:val="000000"/>
          <w:sz w:val="36"/>
          <w:szCs w:val="36"/>
        </w:rPr>
        <w:t>3</w:t>
      </w:r>
      <w:r>
        <w:rPr>
          <w:rStyle w:val="Style11"/>
          <w:rFonts w:ascii="標楷體" w:hAnsi="標楷體" w:cs="標楷體" w:eastAsia="標楷體"/>
          <w:color w:val="000000"/>
          <w:sz w:val="36"/>
          <w:szCs w:val="36"/>
        </w:rPr>
        <w:t>條規定，囑託登記機關辦理土地分割複丈量及分割登記後再行標售。</w:t>
      </w:r>
    </w:p>
    <w:p>
      <w:pPr>
        <w:pStyle w:val="Style19"/>
        <w:spacing w:lineRule="exact" w:line="400" w:before="0" w:after="0"/>
        <w:ind w:left="720" w:right="0" w:firstLine="720"/>
        <w:jc w:val="both"/>
        <w:rPr/>
      </w:pPr>
      <w:r>
        <w:rPr>
          <w:rStyle w:val="Style11"/>
          <w:rFonts w:ascii="標楷體" w:hAnsi="標楷體" w:cs="標楷體" w:eastAsia="標楷體"/>
          <w:color w:val="000000"/>
          <w:sz w:val="36"/>
          <w:szCs w:val="36"/>
        </w:rPr>
        <w:t>有關都市更新容積獎勵部分是否應納入訂定底價考量</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節，按不動產估價技術規則第</w:t>
      </w:r>
      <w:r>
        <w:rPr>
          <w:rStyle w:val="Style11"/>
          <w:rFonts w:eastAsia="標楷體" w:cs="標楷體" w:ascii="標楷體" w:hAnsi="標楷體"/>
          <w:color w:val="000000"/>
          <w:sz w:val="36"/>
          <w:szCs w:val="36"/>
        </w:rPr>
        <w:t>3</w:t>
      </w:r>
      <w:r>
        <w:rPr>
          <w:rStyle w:val="Style11"/>
          <w:rFonts w:ascii="標楷體" w:hAnsi="標楷體" w:cs="標楷體" w:eastAsia="標楷體"/>
          <w:color w:val="000000"/>
          <w:sz w:val="36"/>
          <w:szCs w:val="36"/>
        </w:rPr>
        <w:t>條規定：「不動產估價師應經常蒐集與不動產價格有關之房地供需、環境變遷、人口、居民習性、公共與公用設施、交通運輸、所得水準、產業結構、金融市場、不動產經營利潤、土地規劃、管制與使用現況、災變、未來發展趨勢及其他必要資料，作為掌握不動產價格水準之基礎。」、第</w:t>
      </w:r>
      <w:r>
        <w:rPr>
          <w:rStyle w:val="Style11"/>
          <w:rFonts w:eastAsia="標楷體" w:cs="標楷體" w:ascii="標楷體" w:hAnsi="標楷體"/>
          <w:color w:val="000000"/>
          <w:sz w:val="36"/>
          <w:szCs w:val="36"/>
        </w:rPr>
        <w:t>17</w:t>
      </w:r>
      <w:r>
        <w:rPr>
          <w:rStyle w:val="Style11"/>
          <w:rFonts w:ascii="標楷體" w:hAnsi="標楷體" w:cs="標楷體" w:eastAsia="標楷體"/>
          <w:color w:val="000000"/>
          <w:sz w:val="36"/>
          <w:szCs w:val="36"/>
        </w:rPr>
        <w:t>條規定：「估價報告書之事實描述應真實確切，其用語應明確肯定，有難以確定之事項者，應在估價報告書中說明其可能影響勘估標的權利或價值之情形。」是以，倘都市更新容積獎勵之影響因素確屬能實現，即應於估價作業時予以考量；如該影響因素尚不確定，則應於估價報告書中說明其可能影響價值之情形，以資明確。</w:t>
      </w:r>
    </w:p>
    <w:p>
      <w:pPr>
        <w:pStyle w:val="Style19"/>
        <w:spacing w:lineRule="exact" w:line="400" w:before="0" w:after="0"/>
        <w:ind w:left="720" w:right="0" w:firstLine="720"/>
        <w:jc w:val="both"/>
        <w:rPr/>
      </w:pPr>
      <w:r>
        <w:rPr>
          <w:rStyle w:val="Style11"/>
          <w:rFonts w:ascii="標楷體" w:hAnsi="標楷體" w:cs="標楷體" w:eastAsia="標楷體"/>
          <w:color w:val="000000"/>
          <w:sz w:val="36"/>
          <w:szCs w:val="36"/>
        </w:rPr>
        <w:t>有關祭祀公業土地估價作業是否訂有標準及由估價師綜合鄰近地區之商業效益等進行評估是否妥適</w:t>
      </w:r>
      <w:r>
        <w:rPr>
          <w:rStyle w:val="Style11"/>
          <w:rFonts w:eastAsia="標楷體" w:cs="標楷體" w:ascii="標楷體" w:hAnsi="標楷體"/>
          <w:color w:val="000000"/>
          <w:sz w:val="36"/>
          <w:szCs w:val="36"/>
        </w:rPr>
        <w:t>1</w:t>
      </w:r>
      <w:r>
        <w:rPr>
          <w:rStyle w:val="Style11"/>
          <w:rFonts w:ascii="標楷體" w:hAnsi="標楷體" w:cs="標楷體" w:eastAsia="標楷體"/>
          <w:color w:val="000000"/>
          <w:sz w:val="36"/>
          <w:szCs w:val="36"/>
        </w:rPr>
        <w:t>節，現行不動產估價技術規則已規範相關估價方法，故不動產估價師辦理祭祀公</w:t>
      </w:r>
      <w:r>
        <w:rPr>
          <w:rStyle w:val="Style11"/>
          <w:rFonts w:ascii="標楷體" w:hAnsi="標楷體" w:cs="標楷體" w:eastAsia="標楷體"/>
          <w:color w:val="000000"/>
          <w:spacing w:val="-20"/>
          <w:sz w:val="36"/>
          <w:szCs w:val="36"/>
        </w:rPr>
        <w:t>業土地估價作業，應依該規定辦理</w:t>
      </w:r>
      <w:r>
        <w:rPr>
          <w:rStyle w:val="Style11"/>
          <w:rFonts w:ascii="標楷體" w:hAnsi="標楷體" w:cs="標楷體" w:eastAsia="標楷體"/>
          <w:color w:val="000000"/>
          <w:sz w:val="36"/>
          <w:szCs w:val="36"/>
        </w:rPr>
        <w:t>。另按本標售辦法第</w:t>
      </w:r>
      <w:r>
        <w:rPr>
          <w:rStyle w:val="Style11"/>
          <w:rFonts w:eastAsia="標楷體" w:cs="標楷體" w:ascii="標楷體" w:hAnsi="標楷體"/>
          <w:color w:val="000000"/>
          <w:sz w:val="36"/>
          <w:szCs w:val="36"/>
        </w:rPr>
        <w:t>5</w:t>
      </w:r>
      <w:r>
        <w:rPr>
          <w:rStyle w:val="Style11"/>
          <w:rFonts w:ascii="標楷體" w:hAnsi="標楷體" w:cs="標楷體" w:eastAsia="標楷體"/>
          <w:color w:val="000000"/>
          <w:sz w:val="36"/>
          <w:szCs w:val="36"/>
        </w:rPr>
        <w:t>條規定，查其立法意旨係在規定該標售底價應參酌</w:t>
      </w:r>
      <w:r>
        <w:rPr>
          <w:rStyle w:val="Style11"/>
          <w:rFonts w:ascii="標楷體" w:hAnsi="標楷體" w:cs="標楷體" w:eastAsia="標楷體"/>
          <w:color w:val="000000"/>
          <w:spacing w:val="-20"/>
          <w:sz w:val="36"/>
          <w:szCs w:val="36"/>
        </w:rPr>
        <w:t>標售當時之市場行情訂定，故各直轄市</w:t>
      </w:r>
      <w:r>
        <w:rPr>
          <w:rStyle w:val="Style11"/>
          <w:rFonts w:ascii="標楷體" w:hAnsi="標楷體" w:cs="標楷體" w:eastAsia="標楷體"/>
          <w:color w:val="000000"/>
          <w:sz w:val="36"/>
          <w:szCs w:val="36"/>
        </w:rPr>
        <w:t>、縣</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市</w:t>
      </w:r>
      <w:r>
        <w:rPr>
          <w:rStyle w:val="Style11"/>
          <w:rFonts w:eastAsia="標楷體" w:cs="標楷體" w:ascii="標楷體" w:hAnsi="標楷體"/>
          <w:color w:val="000000"/>
          <w:sz w:val="36"/>
          <w:szCs w:val="36"/>
        </w:rPr>
        <w:t>)</w:t>
      </w:r>
      <w:r>
        <w:rPr>
          <w:rStyle w:val="Style11"/>
          <w:rFonts w:ascii="標楷體" w:hAnsi="標楷體" w:cs="標楷體" w:eastAsia="標楷體"/>
          <w:color w:val="000000"/>
          <w:sz w:val="36"/>
          <w:szCs w:val="36"/>
        </w:rPr>
        <w:t>政府於自行辦理上開底價之查估時，得依現行相關地價查估規定，則以適當方式，辦理標售土地之市</w:t>
      </w:r>
      <w:r>
        <w:rPr>
          <w:rStyle w:val="Style11"/>
          <w:rFonts w:eastAsia="標楷體"/>
          <w:color w:val="000000"/>
          <w:sz w:val="36"/>
          <w:szCs w:val="36"/>
        </w:rPr>
        <w:t xml:space="preserve">價查估作業。 </w:t>
      </w:r>
      <w:r>
        <w:rPr>
          <w:rStyle w:val="Style11"/>
          <w:rFonts w:ascii="標楷體" w:hAnsi="標楷體" w:cs="標楷體" w:eastAsia="標楷體"/>
          <w:color w:val="000000"/>
          <w:sz w:val="36"/>
          <w:szCs w:val="36"/>
        </w:rPr>
        <w:t xml:space="preserve">  </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1030180328</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祭祀公業未能釐清權屬土地代為標售作業</w:t>
      </w:r>
    </w:p>
    <w:p>
      <w:pPr>
        <w:pStyle w:val="Normal"/>
        <w:spacing w:lineRule="exact" w:line="400"/>
        <w:ind w:left="720" w:right="0" w:firstLine="720"/>
        <w:jc w:val="both"/>
        <w:rPr/>
      </w:pPr>
      <w:r>
        <w:rPr>
          <w:rStyle w:val="Style11"/>
          <w:rFonts w:ascii="標楷體" w:hAnsi="標楷體" w:cs="標楷體" w:eastAsia="標楷體"/>
          <w:sz w:val="36"/>
          <w:szCs w:val="36"/>
        </w:rPr>
        <w:t>有關祭祀公業條例第</w:t>
      </w:r>
      <w:r>
        <w:rPr>
          <w:rStyle w:val="Style11"/>
          <w:rFonts w:eastAsia="標楷體" w:cs="標楷體" w:ascii="標楷體" w:hAnsi="標楷體"/>
          <w:sz w:val="36"/>
          <w:szCs w:val="36"/>
        </w:rPr>
        <w:t>54</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5</w:t>
      </w:r>
      <w:r>
        <w:rPr>
          <w:rStyle w:val="Style11"/>
          <w:rFonts w:ascii="標楷體" w:hAnsi="標楷體" w:cs="標楷體" w:eastAsia="標楷體"/>
          <w:sz w:val="36"/>
          <w:szCs w:val="36"/>
        </w:rPr>
        <w:t>項規定係為使保管款專戶之本金及利息更為分明，並利後續管理，主管機關除原設立之地籍清理土地權利價金保管款專戶外，應向財政部申請增設另一利息專戶專為存款利息。主管機關應依同條第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項規定將代為標售土地價金，扣除百分之五行政處理費用、千分</w:t>
      </w:r>
      <w:r>
        <w:rPr>
          <w:rStyle w:val="Style11"/>
          <w:rFonts w:ascii="標楷體" w:hAnsi="標楷體" w:cs="標楷體" w:eastAsia="標楷體"/>
          <w:spacing w:val="-20"/>
          <w:sz w:val="36"/>
          <w:szCs w:val="36"/>
        </w:rPr>
        <w:t>之五地籍清理獎金及應納稅賦後</w:t>
      </w:r>
      <w:r>
        <w:rPr>
          <w:rStyle w:val="Style11"/>
          <w:rFonts w:ascii="標楷體" w:hAnsi="標楷體" w:cs="標楷體" w:eastAsia="標楷體"/>
          <w:sz w:val="36"/>
          <w:szCs w:val="36"/>
        </w:rPr>
        <w:t>，以其餘額儲存於保管款</w:t>
      </w:r>
      <w:r>
        <w:rPr>
          <w:rStyle w:val="Style11"/>
          <w:rFonts w:ascii="標楷體" w:hAnsi="標楷體" w:cs="標楷體" w:eastAsia="標楷體"/>
          <w:spacing w:val="-20"/>
          <w:sz w:val="36"/>
          <w:szCs w:val="36"/>
        </w:rPr>
        <w:t>專戶，於編列行政處理費預算時</w:t>
      </w:r>
      <w:r>
        <w:rPr>
          <w:rStyle w:val="Style11"/>
          <w:rFonts w:ascii="標楷體" w:hAnsi="標楷體" w:cs="標楷體" w:eastAsia="標楷體"/>
          <w:sz w:val="36"/>
          <w:szCs w:val="36"/>
        </w:rPr>
        <w:t>，得就實際需要明列支付</w:t>
      </w:r>
      <w:r>
        <w:rPr>
          <w:rStyle w:val="Style11"/>
          <w:rFonts w:ascii="標楷體" w:hAnsi="標楷體" w:cs="標楷體" w:eastAsia="標楷體"/>
          <w:spacing w:val="-20"/>
          <w:sz w:val="36"/>
          <w:szCs w:val="36"/>
        </w:rPr>
        <w:t>項目及用途。另於執行代為標售</w:t>
      </w:r>
      <w:r>
        <w:rPr>
          <w:rStyle w:val="Style11"/>
          <w:rFonts w:ascii="標楷體" w:hAnsi="標楷體" w:cs="標楷體" w:eastAsia="標楷體"/>
          <w:sz w:val="36"/>
          <w:szCs w:val="36"/>
        </w:rPr>
        <w:t>，如遇有私人財產權屬爭執，則由當事人逕向法院提起訴訟，以徹底解決紛爭。</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祭祀公業申請領取祭祀公業土地代為標售價金時，應檢附下列文件：</w:t>
      </w:r>
    </w:p>
    <w:p>
      <w:pPr>
        <w:pStyle w:val="Normal"/>
        <w:numPr>
          <w:ilvl w:val="1"/>
          <w:numId w:val="3"/>
        </w:numPr>
        <w:spacing w:lineRule="exact" w:line="400"/>
        <w:ind w:left="0" w:right="0" w:firstLine="737"/>
        <w:jc w:val="both"/>
        <w:rPr>
          <w:rFonts w:ascii="標楷體" w:hAnsi="標楷體" w:eastAsia="標楷體"/>
          <w:sz w:val="36"/>
          <w:szCs w:val="36"/>
        </w:rPr>
      </w:pPr>
      <w:r>
        <w:rPr>
          <w:rFonts w:ascii="標楷體" w:hAnsi="標楷體" w:eastAsia="標楷體"/>
          <w:sz w:val="36"/>
          <w:szCs w:val="36"/>
        </w:rPr>
        <w:t>申請人身分證明文件。</w:t>
      </w:r>
    </w:p>
    <w:p>
      <w:pPr>
        <w:pStyle w:val="Normal"/>
        <w:numPr>
          <w:ilvl w:val="1"/>
          <w:numId w:val="3"/>
        </w:numPr>
        <w:spacing w:lineRule="exact" w:line="400"/>
        <w:ind w:left="0" w:right="0" w:firstLine="737"/>
        <w:jc w:val="both"/>
        <w:rPr>
          <w:rFonts w:ascii="標楷體" w:hAnsi="標楷體" w:eastAsia="標楷體" w:cs="標楷體"/>
          <w:sz w:val="36"/>
          <w:szCs w:val="36"/>
        </w:rPr>
      </w:pPr>
      <w:r>
        <w:rPr>
          <w:rFonts w:ascii="標楷體" w:hAnsi="標楷體" w:cs="標楷體" w:eastAsia="標楷體"/>
          <w:sz w:val="36"/>
          <w:szCs w:val="36"/>
        </w:rPr>
        <w:t>權利書狀。</w:t>
      </w:r>
    </w:p>
    <w:p>
      <w:pPr>
        <w:pStyle w:val="Normal"/>
        <w:numPr>
          <w:ilvl w:val="1"/>
          <w:numId w:val="3"/>
        </w:numPr>
        <w:spacing w:lineRule="exact" w:line="400"/>
        <w:ind w:left="0" w:right="0" w:firstLine="737"/>
        <w:jc w:val="both"/>
        <w:rPr>
          <w:rFonts w:ascii="標楷體" w:hAnsi="標楷體" w:eastAsia="標楷體" w:cs="標楷體"/>
          <w:sz w:val="36"/>
          <w:szCs w:val="36"/>
        </w:rPr>
      </w:pPr>
      <w:r>
        <w:rPr>
          <w:rFonts w:ascii="標楷體" w:hAnsi="標楷體" w:cs="標楷體" w:eastAsia="標楷體"/>
          <w:sz w:val="36"/>
          <w:szCs w:val="36"/>
        </w:rPr>
        <w:t>規約。無規約者，免附。</w:t>
      </w:r>
    </w:p>
    <w:p>
      <w:pPr>
        <w:pStyle w:val="Normal"/>
        <w:numPr>
          <w:ilvl w:val="1"/>
          <w:numId w:val="3"/>
        </w:numPr>
        <w:spacing w:lineRule="exact" w:line="400"/>
        <w:ind w:left="1531" w:right="0" w:hanging="794"/>
        <w:jc w:val="both"/>
        <w:rPr>
          <w:rFonts w:ascii="標楷體" w:hAnsi="標楷體" w:eastAsia="標楷體" w:cs="標楷體"/>
          <w:sz w:val="36"/>
          <w:szCs w:val="36"/>
        </w:rPr>
      </w:pPr>
      <w:r>
        <w:rPr>
          <w:rFonts w:ascii="標楷體" w:hAnsi="標楷體" w:cs="標楷體" w:eastAsia="標楷體"/>
          <w:sz w:val="36"/>
          <w:szCs w:val="36"/>
        </w:rPr>
        <w:t>管理人備查文件。但無管理人或管理人死亡尚未依規定選任新管理人者，免附。</w:t>
      </w:r>
    </w:p>
    <w:p>
      <w:pPr>
        <w:pStyle w:val="Normal"/>
        <w:numPr>
          <w:ilvl w:val="1"/>
          <w:numId w:val="3"/>
        </w:numPr>
        <w:spacing w:lineRule="exact" w:line="400"/>
        <w:ind w:left="0" w:right="0" w:firstLine="737"/>
        <w:jc w:val="both"/>
        <w:rPr>
          <w:rFonts w:ascii="標楷體" w:hAnsi="標楷體" w:eastAsia="標楷體" w:cs="標楷體"/>
          <w:sz w:val="36"/>
          <w:szCs w:val="36"/>
        </w:rPr>
      </w:pPr>
      <w:r>
        <w:rPr>
          <w:rFonts w:ascii="標楷體" w:hAnsi="標楷體" w:cs="標楷體" w:eastAsia="標楷體"/>
          <w:sz w:val="36"/>
          <w:szCs w:val="36"/>
        </w:rPr>
        <w:t>派下全員證明書。</w:t>
      </w:r>
    </w:p>
    <w:p>
      <w:pPr>
        <w:pStyle w:val="Normal"/>
        <w:numPr>
          <w:ilvl w:val="1"/>
          <w:numId w:val="3"/>
        </w:numPr>
        <w:spacing w:lineRule="exact" w:line="400"/>
        <w:ind w:left="0" w:right="0" w:firstLine="737"/>
        <w:jc w:val="both"/>
        <w:rPr>
          <w:rFonts w:ascii="標楷體" w:hAnsi="標楷體" w:eastAsia="標楷體" w:cs="標楷體"/>
          <w:sz w:val="36"/>
          <w:szCs w:val="36"/>
        </w:rPr>
      </w:pPr>
      <w:r>
        <w:rPr>
          <w:rFonts w:ascii="標楷體" w:hAnsi="標楷體" w:cs="標楷體" w:eastAsia="標楷體"/>
          <w:sz w:val="36"/>
          <w:szCs w:val="36"/>
        </w:rPr>
        <w:t>其他經中央主管機關規定之證明文件。</w:t>
      </w:r>
    </w:p>
    <w:p>
      <w:pPr>
        <w:pStyle w:val="Normal"/>
        <w:spacing w:lineRule="exact" w:line="400"/>
        <w:ind w:left="720" w:right="0" w:firstLine="720"/>
        <w:jc w:val="both"/>
        <w:rPr/>
      </w:pPr>
      <w:r>
        <w:rPr>
          <w:rStyle w:val="Style11"/>
          <w:rFonts w:ascii="標楷體" w:hAnsi="標楷體" w:cs="標楷體" w:eastAsia="標楷體"/>
          <w:sz w:val="36"/>
          <w:szCs w:val="36"/>
        </w:rPr>
        <w:t>查祭祀公業未能釐清權屬土地代為標售，倘第</w:t>
      </w:r>
      <w:r>
        <w:rPr>
          <w:rStyle w:val="Style11"/>
          <w:rFonts w:eastAsia="標楷體" w:cs="標楷體" w:ascii="標楷體" w:hAnsi="標楷體"/>
          <w:sz w:val="36"/>
          <w:szCs w:val="36"/>
        </w:rPr>
        <w:t>1</w:t>
      </w:r>
      <w:r>
        <w:rPr>
          <w:rStyle w:val="Style11"/>
          <w:rFonts w:ascii="標楷體" w:hAnsi="標楷體" w:cs="標楷體" w:eastAsia="標楷體"/>
          <w:sz w:val="36"/>
          <w:szCs w:val="36"/>
        </w:rPr>
        <w:t>次標售無人投標或未完成標售者，應自確認無人投標或未完成標售之日起</w:t>
      </w:r>
      <w:r>
        <w:rPr>
          <w:rStyle w:val="Style11"/>
          <w:rFonts w:eastAsia="標楷體" w:cs="標楷體" w:ascii="標楷體" w:hAnsi="標楷體"/>
          <w:sz w:val="36"/>
          <w:szCs w:val="36"/>
        </w:rPr>
        <w:t>6</w:t>
      </w:r>
      <w:r>
        <w:rPr>
          <w:rStyle w:val="Style11"/>
          <w:rFonts w:ascii="標楷體" w:hAnsi="標楷體" w:cs="標楷體" w:eastAsia="標楷體"/>
          <w:sz w:val="36"/>
          <w:szCs w:val="36"/>
        </w:rPr>
        <w:t>個月內辦理第</w:t>
      </w:r>
      <w:r>
        <w:rPr>
          <w:rStyle w:val="Style11"/>
          <w:rFonts w:eastAsia="標楷體" w:cs="標楷體" w:ascii="標楷體" w:hAnsi="標楷體"/>
          <w:sz w:val="36"/>
          <w:szCs w:val="36"/>
        </w:rPr>
        <w:t>2</w:t>
      </w:r>
      <w:r>
        <w:rPr>
          <w:rStyle w:val="Style11"/>
          <w:rFonts w:ascii="標楷體" w:hAnsi="標楷體" w:cs="標楷體" w:eastAsia="標楷體"/>
          <w:sz w:val="36"/>
          <w:szCs w:val="36"/>
        </w:rPr>
        <w:t>次標售，俾免影響祭祀公業土地清理作業。按祭祀公業未能釐清權屬土地代為標售辦法第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條規定，</w:t>
      </w:r>
      <w:r>
        <w:rPr>
          <w:rStyle w:val="Style11"/>
          <w:rFonts w:ascii="標楷體" w:hAnsi="標楷體" w:cs="標楷體" w:eastAsia="標楷體"/>
          <w:spacing w:val="-20"/>
          <w:sz w:val="36"/>
          <w:szCs w:val="36"/>
        </w:rPr>
        <w:t>標售公告應載明受理投標期限</w:t>
      </w:r>
      <w:r>
        <w:rPr>
          <w:rStyle w:val="Style11"/>
          <w:rFonts w:ascii="標楷體" w:hAnsi="標楷體" w:cs="標楷體" w:eastAsia="標楷體"/>
          <w:sz w:val="36"/>
          <w:szCs w:val="36"/>
        </w:rPr>
        <w:t>，該受理投標期限得參照財政部國有財產局「國有非公用不動產標售作業程序」第</w:t>
      </w:r>
      <w:r>
        <w:rPr>
          <w:rStyle w:val="Style11"/>
          <w:rFonts w:eastAsia="標楷體" w:cs="標楷體" w:ascii="標楷體" w:hAnsi="標楷體"/>
          <w:sz w:val="36"/>
          <w:szCs w:val="36"/>
        </w:rPr>
        <w:t>4</w:t>
      </w:r>
      <w:r>
        <w:rPr>
          <w:rStyle w:val="Style11"/>
          <w:rFonts w:ascii="標楷體" w:hAnsi="標楷體" w:cs="標楷體" w:eastAsia="標楷體"/>
          <w:sz w:val="36"/>
          <w:szCs w:val="36"/>
        </w:rPr>
        <w:t>點第</w:t>
      </w:r>
      <w:r>
        <w:rPr>
          <w:rStyle w:val="Style11"/>
          <w:rFonts w:eastAsia="標楷體" w:cs="標楷體" w:ascii="標楷體" w:hAnsi="標楷體"/>
          <w:sz w:val="36"/>
          <w:szCs w:val="36"/>
        </w:rPr>
        <w:t>6</w:t>
      </w:r>
      <w:r>
        <w:rPr>
          <w:rStyle w:val="Style11"/>
          <w:rFonts w:ascii="標楷體" w:hAnsi="標楷體" w:cs="標楷體" w:eastAsia="標楷體"/>
          <w:sz w:val="36"/>
          <w:szCs w:val="36"/>
        </w:rPr>
        <w:t>款規定，不得少於</w:t>
      </w:r>
      <w:r>
        <w:rPr>
          <w:rStyle w:val="Style11"/>
          <w:rFonts w:eastAsia="標楷體" w:cs="標楷體" w:ascii="標楷體" w:hAnsi="標楷體"/>
          <w:sz w:val="36"/>
          <w:szCs w:val="36"/>
        </w:rPr>
        <w:t>14</w:t>
      </w:r>
      <w:r>
        <w:rPr>
          <w:rStyle w:val="Style11"/>
          <w:rFonts w:ascii="標楷體" w:hAnsi="標楷體" w:cs="標楷體" w:eastAsia="標楷體"/>
          <w:sz w:val="36"/>
          <w:szCs w:val="36"/>
        </w:rPr>
        <w:t>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按祭祀公業未能釐清權屬土地代為標售辦法第</w:t>
      </w:r>
      <w:r>
        <w:rPr>
          <w:rFonts w:eastAsia="標楷體" w:cs="標楷體" w:ascii="標楷體" w:hAnsi="標楷體"/>
          <w:sz w:val="36"/>
          <w:szCs w:val="36"/>
        </w:rPr>
        <w:t>7</w:t>
      </w:r>
      <w:r>
        <w:rPr>
          <w:rFonts w:ascii="標楷體" w:hAnsi="標楷體" w:cs="標楷體" w:eastAsia="標楷體"/>
          <w:sz w:val="36"/>
          <w:szCs w:val="36"/>
        </w:rPr>
        <w:t>條規定，依法得在中華民國領土內取得土地之公、私法人及自然人，均得參加投標。關於外國人參加投標應依土地法第</w:t>
      </w:r>
      <w:r>
        <w:rPr>
          <w:rFonts w:eastAsia="標楷體" w:cs="標楷體" w:ascii="標楷體" w:hAnsi="標楷體"/>
          <w:sz w:val="36"/>
          <w:szCs w:val="36"/>
        </w:rPr>
        <w:t>18</w:t>
      </w:r>
      <w:r>
        <w:rPr>
          <w:rFonts w:ascii="標楷體" w:hAnsi="標楷體" w:cs="標楷體" w:eastAsia="標楷體"/>
          <w:sz w:val="36"/>
          <w:szCs w:val="36"/>
        </w:rPr>
        <w:t>條規定，並依土地登記規則第</w:t>
      </w:r>
      <w:r>
        <w:rPr>
          <w:rFonts w:eastAsia="標楷體" w:cs="標楷體" w:ascii="標楷體" w:hAnsi="標楷體"/>
          <w:sz w:val="36"/>
          <w:szCs w:val="36"/>
        </w:rPr>
        <w:t>40</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款規定應附國籍證明文件，如護照、外僑居留證。另大陸地區人民參加投標應依「臺灣地區與大陸地區人民關係條例」第</w:t>
      </w:r>
      <w:r>
        <w:rPr>
          <w:rFonts w:eastAsia="標楷體" w:cs="標楷體" w:ascii="標楷體" w:hAnsi="標楷體"/>
          <w:sz w:val="36"/>
          <w:szCs w:val="36"/>
        </w:rPr>
        <w:t>69</w:t>
      </w:r>
      <w:r>
        <w:rPr>
          <w:rFonts w:ascii="標楷體" w:hAnsi="標楷體" w:cs="標楷體" w:eastAsia="標楷體"/>
          <w:sz w:val="36"/>
          <w:szCs w:val="36"/>
        </w:rPr>
        <w:t>條及「大陸地區人民在臺灣地區取得設定或移轉不動產物權許可辦法」規定辦理。</w:t>
      </w:r>
    </w:p>
    <w:p>
      <w:pPr>
        <w:pStyle w:val="Normal"/>
        <w:spacing w:lineRule="exact" w:line="400"/>
        <w:ind w:left="720" w:right="0" w:firstLine="720"/>
        <w:jc w:val="both"/>
        <w:rPr/>
      </w:pPr>
      <w:r>
        <w:rPr>
          <w:rStyle w:val="Style11"/>
          <w:rFonts w:ascii="標楷體" w:hAnsi="標楷體" w:cs="標楷體" w:eastAsia="標楷體"/>
          <w:sz w:val="36"/>
          <w:szCs w:val="36"/>
        </w:rPr>
        <w:t>另依祭祀公業未能釐清權屬土地代為標售辦法第</w:t>
      </w:r>
      <w:r>
        <w:rPr>
          <w:rStyle w:val="Style11"/>
          <w:rFonts w:eastAsia="標楷體" w:cs="標楷體" w:ascii="標楷體" w:hAnsi="標楷體"/>
          <w:sz w:val="36"/>
          <w:szCs w:val="36"/>
        </w:rPr>
        <w:t>12</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3</w:t>
      </w:r>
      <w:r>
        <w:rPr>
          <w:rStyle w:val="Style11"/>
          <w:rFonts w:ascii="標楷體" w:hAnsi="標楷體" w:cs="標楷體" w:eastAsia="標楷體"/>
          <w:sz w:val="36"/>
          <w:szCs w:val="36"/>
        </w:rPr>
        <w:t>項規定：「得標人或次得標人均未依前二項規定期限繳清（納）價款，直轄市或縣（市）主管機關得通知次高標價之投標人為得標人，並規定一定期限內繳清（納）價款。」為避免得標人、次得標人與次高標價投標人牟取標價價差而私下交易，衍生得標人與次得標人蓄意棄標，致有圍標及損及土地所有權人權益之情形，且以優先購買權人如得</w:t>
      </w:r>
      <w:r>
        <w:rPr>
          <w:rStyle w:val="Style11"/>
          <w:rFonts w:ascii="標楷體" w:hAnsi="標楷體" w:cs="標楷體" w:eastAsia="標楷體"/>
          <w:spacing w:val="-20"/>
          <w:sz w:val="36"/>
          <w:szCs w:val="36"/>
        </w:rPr>
        <w:t>按次高標價再次行使優先購買權</w:t>
      </w:r>
      <w:r>
        <w:rPr>
          <w:rStyle w:val="Style11"/>
          <w:rFonts w:ascii="標楷體" w:hAnsi="標楷體" w:cs="標楷體" w:eastAsia="標楷體"/>
          <w:sz w:val="36"/>
          <w:szCs w:val="36"/>
        </w:rPr>
        <w:t>，將延長標售時程，故參照財政部國有財產署等公產管理機關標售公有土地規定，得以次高標價之投標人為得標人，並按最高標價繳清（納）價款。</w:t>
      </w:r>
    </w:p>
    <w:p>
      <w:pPr>
        <w:pStyle w:val="Normal"/>
        <w:spacing w:lineRule="exact" w:line="400" w:before="0" w:after="240"/>
        <w:ind w:left="720" w:right="0" w:hanging="0"/>
        <w:jc w:val="both"/>
        <w:rPr>
          <w:rFonts w:ascii="標楷體" w:hAnsi="標楷體" w:eastAsia="標楷體" w:cs="標楷體"/>
          <w:spacing w:val="-32"/>
          <w:sz w:val="36"/>
          <w:szCs w:val="36"/>
        </w:rPr>
      </w:pPr>
      <w:r>
        <w:rPr>
          <w:rFonts w:eastAsia="標楷體" w:cs="標楷體" w:ascii="標楷體" w:hAnsi="標楷體"/>
          <w:spacing w:val="-32"/>
          <w:sz w:val="36"/>
          <w:szCs w:val="36"/>
        </w:rPr>
        <w:t>(</w:t>
      </w: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1030174243</w:t>
      </w:r>
      <w:r>
        <w:rPr>
          <w:rFonts w:ascii="標楷體" w:hAnsi="標楷體" w:cs="標楷體" w:eastAsia="標楷體"/>
          <w:spacing w:val="-32"/>
          <w:sz w:val="36"/>
          <w:szCs w:val="36"/>
        </w:rPr>
        <w:t>號函</w:t>
      </w:r>
      <w:r>
        <w:rPr>
          <w:rFonts w:eastAsia="標楷體" w:cs="標楷體" w:ascii="標楷體" w:hAnsi="標楷體"/>
          <w:spacing w:val="-32"/>
          <w:sz w:val="36"/>
          <w:szCs w:val="36"/>
        </w:rPr>
        <w:t>)</w:t>
      </w:r>
    </w:p>
    <w:p>
      <w:pPr>
        <w:pStyle w:val="Normal"/>
        <w:spacing w:lineRule="exact" w:line="400" w:before="0" w:after="240"/>
        <w:ind w:left="737" w:right="0" w:hanging="340"/>
        <w:jc w:val="both"/>
        <w:rPr/>
      </w:pPr>
      <w:r>
        <w:rPr>
          <w:rStyle w:val="Style11"/>
          <w:rFonts w:ascii="標楷體" w:hAnsi="標楷體" w:cs="標楷體" w:eastAsia="標楷體"/>
          <w:color w:val="000000"/>
          <w:spacing w:val="-32"/>
          <w:sz w:val="36"/>
          <w:szCs w:val="36"/>
        </w:rPr>
        <w:t>◆</w:t>
      </w:r>
      <w:r>
        <w:rPr>
          <w:rStyle w:val="Style11"/>
          <w:rFonts w:ascii="標楷體" w:hAnsi="標楷體" w:cs="標楷體" w:eastAsia="標楷體"/>
          <w:b/>
          <w:bCs/>
          <w:color w:val="000000"/>
          <w:spacing w:val="-32"/>
          <w:sz w:val="36"/>
          <w:szCs w:val="36"/>
        </w:rPr>
        <w:t>祭祀公業土地代為標售囑託註記作業應注意配合辦理事項</w:t>
      </w:r>
    </w:p>
    <w:p>
      <w:pPr>
        <w:pStyle w:val="Style19"/>
        <w:spacing w:lineRule="exact" w:line="400" w:before="0" w:after="0"/>
        <w:ind w:left="737" w:right="0" w:firstLine="680"/>
        <w:jc w:val="both"/>
        <w:rPr/>
      </w:pPr>
      <w:r>
        <w:rPr>
          <w:rStyle w:val="Style11"/>
          <w:rFonts w:ascii="標楷體" w:hAnsi="標楷體" w:cs="標楷體" w:eastAsia="標楷體"/>
          <w:color w:val="000000"/>
          <w:spacing w:val="-32"/>
          <w:sz w:val="36"/>
          <w:szCs w:val="36"/>
        </w:rPr>
        <w:t>有關直轄市、縣（市）主管機關於祭祀公業土地代為標售前之囑託註記事項如下：</w:t>
      </w:r>
    </w:p>
    <w:p>
      <w:pPr>
        <w:pStyle w:val="Style19"/>
        <w:spacing w:lineRule="exact" w:line="400" w:before="0" w:after="0"/>
        <w:ind w:left="1531" w:right="0" w:hanging="737"/>
        <w:jc w:val="both"/>
        <w:rPr/>
      </w:pPr>
      <w:r>
        <w:rPr>
          <w:rStyle w:val="Style11"/>
          <w:rFonts w:eastAsia="標楷體"/>
          <w:color w:val="000000"/>
          <w:sz w:val="36"/>
          <w:szCs w:val="36"/>
        </w:rPr>
        <w:t>一、</w:t>
      </w:r>
      <w:r>
        <w:rPr>
          <w:rStyle w:val="Style11"/>
          <w:rFonts w:ascii="標楷體" w:hAnsi="標楷體" w:eastAsia="標楷體"/>
          <w:color w:val="000000"/>
          <w:sz w:val="36"/>
          <w:szCs w:val="36"/>
        </w:rPr>
        <w:t>標售註記：直轄市、縣（市）主管機關於標售不動產前，應依祭祀公業未能釐清權屬土地代為標售辦法（以下簡稱標售辦法）第</w:t>
      </w:r>
      <w:r>
        <w:rPr>
          <w:rStyle w:val="Style11"/>
          <w:rFonts w:eastAsia="標楷體" w:ascii="標楷體" w:hAnsi="標楷體"/>
          <w:color w:val="000000"/>
          <w:sz w:val="36"/>
          <w:szCs w:val="36"/>
        </w:rPr>
        <w:t>4</w:t>
      </w:r>
      <w:r>
        <w:rPr>
          <w:rStyle w:val="Style11"/>
          <w:rFonts w:ascii="標楷體" w:hAnsi="標楷體" w:eastAsia="標楷體"/>
          <w:color w:val="000000"/>
          <w:sz w:val="36"/>
          <w:szCs w:val="36"/>
        </w:rPr>
        <w:t>條規定，囑託登記機關自公告標售日於登記簿所有權部其他登記事項欄辦理標售註記。</w:t>
      </w:r>
    </w:p>
    <w:p>
      <w:pPr>
        <w:pStyle w:val="Style19"/>
        <w:spacing w:lineRule="exact" w:line="400" w:before="0" w:after="0"/>
        <w:ind w:left="1531" w:right="0" w:hanging="737"/>
        <w:jc w:val="both"/>
        <w:rPr>
          <w:rFonts w:ascii="標楷體" w:hAnsi="標楷體" w:eastAsia="標楷體"/>
          <w:color w:val="000000"/>
          <w:sz w:val="36"/>
          <w:szCs w:val="36"/>
        </w:rPr>
      </w:pPr>
      <w:r>
        <w:rPr>
          <w:rFonts w:ascii="標楷體" w:hAnsi="標楷體" w:eastAsia="標楷體"/>
          <w:color w:val="000000"/>
          <w:sz w:val="36"/>
          <w:szCs w:val="36"/>
        </w:rPr>
        <w:t>二、移轉註記：直轄市、縣（市）主管機關依標售辦法第</w:t>
      </w:r>
      <w:r>
        <w:rPr>
          <w:rFonts w:eastAsia="標楷體" w:ascii="標楷體" w:hAnsi="標楷體"/>
          <w:color w:val="000000"/>
          <w:sz w:val="36"/>
          <w:szCs w:val="36"/>
        </w:rPr>
        <w:t>15</w:t>
      </w:r>
      <w:r>
        <w:rPr>
          <w:rFonts w:ascii="標楷體" w:hAnsi="標楷體" w:eastAsia="標楷體"/>
          <w:color w:val="000000"/>
          <w:sz w:val="36"/>
          <w:szCs w:val="36"/>
        </w:rPr>
        <w:t>條規定發給產權移轉證書後，應囑託登記機關塗銷標售註記，並於登記簿所有權部其他登記事項欄辦理移轉註記。</w:t>
      </w:r>
    </w:p>
    <w:p>
      <w:pPr>
        <w:pStyle w:val="Style19"/>
        <w:spacing w:lineRule="exact" w:line="400" w:before="0" w:after="0"/>
        <w:ind w:left="1531" w:right="0" w:hanging="737"/>
        <w:jc w:val="both"/>
        <w:rPr>
          <w:rFonts w:ascii="標楷體" w:hAnsi="標楷體" w:eastAsia="標楷體"/>
          <w:color w:val="000000"/>
          <w:sz w:val="36"/>
          <w:szCs w:val="36"/>
        </w:rPr>
      </w:pPr>
      <w:r>
        <w:rPr>
          <w:rFonts w:ascii="標楷體" w:hAnsi="標楷體" w:eastAsia="標楷體"/>
          <w:color w:val="000000"/>
          <w:sz w:val="36"/>
          <w:szCs w:val="36"/>
        </w:rPr>
        <w:t>三、停止標售註記：直轄市、縣（市）主管機關依標售辦法第</w:t>
      </w:r>
      <w:r>
        <w:rPr>
          <w:rFonts w:eastAsia="標楷體" w:ascii="標楷體" w:hAnsi="標楷體"/>
          <w:color w:val="000000"/>
          <w:sz w:val="36"/>
          <w:szCs w:val="36"/>
        </w:rPr>
        <w:t>18</w:t>
      </w:r>
      <w:r>
        <w:rPr>
          <w:rFonts w:ascii="標楷體" w:hAnsi="標楷體" w:eastAsia="標楷體"/>
          <w:color w:val="000000"/>
          <w:sz w:val="36"/>
          <w:szCs w:val="36"/>
        </w:rPr>
        <w:t>條規定停止標售時，應於登記簿所有權部其他登記事項欄辦理停止標售註記。另為利登記機關辦理停止標售註記，直轄市、縣（市）主管機關於囑託函中應載明辦理停止標售之依據（如第</w:t>
      </w:r>
      <w:r>
        <w:rPr>
          <w:rFonts w:eastAsia="標楷體" w:ascii="標楷體" w:hAnsi="標楷體"/>
          <w:color w:val="000000"/>
          <w:sz w:val="36"/>
          <w:szCs w:val="36"/>
        </w:rPr>
        <w:t>18</w:t>
      </w:r>
      <w:r>
        <w:rPr>
          <w:rFonts w:ascii="標楷體" w:hAnsi="標楷體" w:eastAsia="標楷體"/>
          <w:color w:val="000000"/>
          <w:sz w:val="36"/>
          <w:szCs w:val="36"/>
        </w:rPr>
        <w:t>條第</w:t>
      </w:r>
      <w:r>
        <w:rPr>
          <w:rFonts w:eastAsia="標楷體" w:ascii="標楷體" w:hAnsi="標楷體"/>
          <w:color w:val="000000"/>
          <w:sz w:val="36"/>
          <w:szCs w:val="36"/>
        </w:rPr>
        <w:t>1</w:t>
      </w:r>
      <w:r>
        <w:rPr>
          <w:rFonts w:ascii="標楷體" w:hAnsi="標楷體" w:eastAsia="標楷體"/>
          <w:color w:val="000000"/>
          <w:sz w:val="36"/>
          <w:szCs w:val="36"/>
        </w:rPr>
        <w:t>項第○款規定）。</w:t>
      </w:r>
    </w:p>
    <w:p>
      <w:pPr>
        <w:pStyle w:val="Style19"/>
        <w:spacing w:lineRule="exact" w:line="400" w:before="0" w:after="0"/>
        <w:ind w:left="1531" w:right="0" w:hanging="737"/>
        <w:jc w:val="both"/>
        <w:rPr/>
      </w:pPr>
      <w:r>
        <w:rPr>
          <w:rStyle w:val="Style11"/>
          <w:rFonts w:ascii="標楷體" w:hAnsi="標楷體" w:eastAsia="標楷體"/>
          <w:color w:val="000000"/>
          <w:sz w:val="36"/>
          <w:szCs w:val="36"/>
        </w:rPr>
        <w:t>四、暫緩標售註記：直轄市、縣（市）主管機關依標售辦法第</w:t>
      </w:r>
      <w:r>
        <w:rPr>
          <w:rStyle w:val="Style11"/>
          <w:rFonts w:eastAsia="標楷體" w:ascii="標楷體" w:hAnsi="標楷體"/>
          <w:color w:val="000000"/>
          <w:sz w:val="36"/>
          <w:szCs w:val="36"/>
        </w:rPr>
        <w:t>19</w:t>
      </w:r>
      <w:r>
        <w:rPr>
          <w:rStyle w:val="Style11"/>
          <w:rFonts w:ascii="標楷體" w:hAnsi="標楷體" w:eastAsia="標楷體"/>
          <w:color w:val="000000"/>
          <w:sz w:val="36"/>
          <w:szCs w:val="36"/>
        </w:rPr>
        <w:t>條規定暫緩標售時，應囑託登記機關於登記簿所有權部其他登記事項欄辦理暫緩標售註記。</w:t>
      </w:r>
    </w:p>
    <w:p>
      <w:pPr>
        <w:pStyle w:val="Style19"/>
        <w:spacing w:lineRule="exact" w:line="400" w:before="0" w:after="0"/>
        <w:ind w:left="794" w:right="0" w:firstLine="624"/>
        <w:jc w:val="both"/>
        <w:rPr/>
      </w:pPr>
      <w:r>
        <w:rPr>
          <w:rStyle w:val="Style11"/>
          <w:color w:val="000000"/>
        </w:rPr>
        <w:t xml:space="preserve"> </w:t>
      </w:r>
      <w:r>
        <w:rPr>
          <w:rStyle w:val="Style11"/>
          <w:rFonts w:ascii="標楷體" w:hAnsi="標楷體" w:cs="標楷體" w:eastAsia="標楷體"/>
          <w:color w:val="000000"/>
          <w:spacing w:val="-32"/>
          <w:sz w:val="36"/>
          <w:szCs w:val="36"/>
        </w:rPr>
        <w:t>有關</w:t>
      </w:r>
      <w:r>
        <w:rPr>
          <w:rStyle w:val="Style11"/>
          <w:rFonts w:eastAsia="標楷體"/>
          <w:color w:val="000000"/>
          <w:sz w:val="36"/>
          <w:szCs w:val="36"/>
        </w:rPr>
        <w:t>祭祀公業土地代為標售相關註記事項及內容一覽表</w:t>
      </w:r>
      <w:r>
        <w:rPr>
          <w:rStyle w:val="Style11"/>
          <w:rFonts w:ascii="標楷體" w:hAnsi="標楷體" w:cs="標楷體" w:eastAsia="標楷體"/>
          <w:color w:val="000000"/>
          <w:spacing w:val="-32"/>
          <w:sz w:val="36"/>
          <w:szCs w:val="36"/>
        </w:rPr>
        <w:t>如下：</w:t>
      </w:r>
    </w:p>
    <w:tbl>
      <w:tblPr>
        <w:tblW w:w="8662" w:type="dxa"/>
        <w:jc w:val="left"/>
        <w:tblInd w:w="10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2533"/>
        <w:gridCol w:w="3345"/>
        <w:gridCol w:w="2784"/>
      </w:tblGrid>
      <w:tr>
        <w:trPr>
          <w:trHeight w:val="570" w:hRule="atLeast"/>
        </w:trPr>
        <w:tc>
          <w:tcPr>
            <w:tcW w:w="253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Style64"/>
              <w:spacing w:lineRule="atLeast" w:line="400"/>
              <w:jc w:val="center"/>
              <w:rPr>
                <w:rFonts w:ascii="標楷體" w:hAnsi="標楷體" w:eastAsia="標楷體"/>
                <w:sz w:val="32"/>
                <w:szCs w:val="32"/>
              </w:rPr>
            </w:pPr>
            <w:r>
              <w:rPr>
                <w:rFonts w:ascii="標楷體" w:hAnsi="標楷體" w:eastAsia="標楷體"/>
                <w:sz w:val="32"/>
                <w:szCs w:val="32"/>
              </w:rPr>
              <w:t>註記事項</w:t>
            </w:r>
          </w:p>
        </w:tc>
        <w:tc>
          <w:tcPr>
            <w:tcW w:w="334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64"/>
              <w:spacing w:lineRule="atLeast" w:line="400"/>
              <w:jc w:val="center"/>
              <w:rPr>
                <w:rFonts w:ascii="標楷體" w:hAnsi="標楷體" w:eastAsia="標楷體"/>
                <w:sz w:val="32"/>
                <w:szCs w:val="32"/>
              </w:rPr>
            </w:pPr>
            <w:r>
              <w:rPr>
                <w:rFonts w:ascii="標楷體" w:hAnsi="標楷體" w:eastAsia="標楷體"/>
                <w:sz w:val="32"/>
                <w:szCs w:val="32"/>
              </w:rPr>
              <w:t>註記內容</w:t>
            </w:r>
          </w:p>
        </w:tc>
        <w:tc>
          <w:tcPr>
            <w:tcW w:w="278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64"/>
              <w:spacing w:lineRule="atLeast" w:line="400"/>
              <w:jc w:val="center"/>
              <w:rPr>
                <w:rFonts w:ascii="標楷體" w:hAnsi="標楷體" w:eastAsia="標楷體"/>
                <w:sz w:val="32"/>
                <w:szCs w:val="32"/>
              </w:rPr>
            </w:pPr>
            <w:r>
              <w:rPr>
                <w:rFonts w:ascii="標楷體" w:hAnsi="標楷體" w:eastAsia="標楷體"/>
                <w:sz w:val="32"/>
                <w:szCs w:val="32"/>
              </w:rPr>
              <w:t>備註</w:t>
            </w:r>
          </w:p>
        </w:tc>
      </w:tr>
      <w:tr>
        <w:trPr>
          <w:trHeight w:val="1182" w:hRule="atLeast"/>
        </w:trPr>
        <w:tc>
          <w:tcPr>
            <w:tcW w:w="253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64"/>
              <w:spacing w:lineRule="atLeast" w:line="400" w:before="0" w:after="283"/>
              <w:rPr>
                <w:rFonts w:ascii="標楷體" w:hAnsi="標楷體" w:eastAsia="標楷體"/>
                <w:sz w:val="32"/>
                <w:szCs w:val="32"/>
              </w:rPr>
            </w:pPr>
            <w:r>
              <w:rPr>
                <w:rFonts w:ascii="標楷體" w:hAnsi="標楷體" w:eastAsia="標楷體"/>
                <w:sz w:val="32"/>
                <w:szCs w:val="32"/>
              </w:rPr>
              <w:t>代為標售註記</w:t>
            </w:r>
          </w:p>
        </w:tc>
        <w:tc>
          <w:tcPr>
            <w:tcW w:w="33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before="0" w:after="283"/>
              <w:ind w:left="0" w:right="105" w:hanging="0"/>
              <w:jc w:val="both"/>
              <w:rPr>
                <w:rFonts w:ascii="標楷體" w:hAnsi="標楷體" w:eastAsia="標楷體"/>
                <w:sz w:val="32"/>
                <w:szCs w:val="32"/>
              </w:rPr>
            </w:pPr>
            <w:r>
              <w:rPr>
                <w:rFonts w:ascii="標楷體" w:hAnsi="標楷體" w:eastAsia="標楷體"/>
                <w:sz w:val="32"/>
                <w:szCs w:val="32"/>
              </w:rPr>
              <w:t>依祭祀公業條例第</w:t>
            </w:r>
            <w:r>
              <w:rPr>
                <w:rFonts w:eastAsia="標楷體" w:ascii="標楷體" w:hAnsi="標楷體"/>
                <w:sz w:val="32"/>
                <w:szCs w:val="32"/>
              </w:rPr>
              <w:t>51</w:t>
            </w:r>
            <w:r>
              <w:rPr>
                <w:rFonts w:ascii="標楷體" w:hAnsi="標楷體" w:eastAsia="標楷體"/>
                <w:sz w:val="32"/>
                <w:szCs w:val="32"/>
              </w:rPr>
              <w:t>條第</w:t>
            </w:r>
            <w:r>
              <w:rPr>
                <w:rFonts w:eastAsia="標楷體" w:ascii="標楷體" w:hAnsi="標楷體"/>
                <w:sz w:val="32"/>
                <w:szCs w:val="32"/>
              </w:rPr>
              <w:t>1</w:t>
            </w:r>
            <w:r>
              <w:rPr>
                <w:rFonts w:ascii="標楷體" w:hAnsi="標楷體" w:eastAsia="標楷體"/>
                <w:sz w:val="32"/>
                <w:szCs w:val="32"/>
              </w:rPr>
              <w:t>項規定代為標售</w:t>
            </w:r>
          </w:p>
        </w:tc>
        <w:tc>
          <w:tcPr>
            <w:tcW w:w="27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ind w:left="0" w:right="108" w:hanging="0"/>
              <w:jc w:val="both"/>
              <w:rPr>
                <w:rFonts w:ascii="標楷體" w:hAnsi="標楷體" w:eastAsia="標楷體"/>
                <w:sz w:val="32"/>
                <w:szCs w:val="32"/>
              </w:rPr>
            </w:pPr>
            <w:r>
              <w:rPr>
                <w:rFonts w:ascii="標楷體" w:hAnsi="標楷體" w:eastAsia="標楷體"/>
                <w:sz w:val="32"/>
                <w:szCs w:val="32"/>
              </w:rPr>
              <w:t>於登記簿所有權部其他登記事項欄註記。</w:t>
            </w:r>
          </w:p>
        </w:tc>
      </w:tr>
      <w:tr>
        <w:trPr/>
        <w:tc>
          <w:tcPr>
            <w:tcW w:w="253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64"/>
              <w:spacing w:lineRule="atLeast" w:line="400" w:before="0" w:after="283"/>
              <w:rPr>
                <w:rFonts w:ascii="標楷體" w:hAnsi="標楷體" w:eastAsia="標楷體"/>
                <w:sz w:val="32"/>
                <w:szCs w:val="32"/>
              </w:rPr>
            </w:pPr>
            <w:r>
              <w:rPr>
                <w:rFonts w:ascii="標楷體" w:hAnsi="標楷體" w:eastAsia="標楷體"/>
                <w:sz w:val="32"/>
                <w:szCs w:val="32"/>
              </w:rPr>
              <w:t>標售移轉註記</w:t>
            </w:r>
          </w:p>
        </w:tc>
        <w:tc>
          <w:tcPr>
            <w:tcW w:w="33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before="0" w:after="283"/>
              <w:ind w:left="0" w:right="105" w:hanging="0"/>
              <w:jc w:val="both"/>
              <w:rPr>
                <w:rFonts w:ascii="標楷體" w:hAnsi="標楷體" w:eastAsia="標楷體"/>
                <w:sz w:val="32"/>
                <w:szCs w:val="32"/>
              </w:rPr>
            </w:pPr>
            <w:r>
              <w:rPr>
                <w:rFonts w:ascii="標楷體" w:hAnsi="標楷體" w:eastAsia="標楷體"/>
                <w:sz w:val="32"/>
                <w:szCs w:val="32"/>
              </w:rPr>
              <w:t>祭祀公業代為標售土地</w:t>
            </w:r>
            <w:r>
              <w:rPr>
                <w:rFonts w:eastAsia="標楷體" w:ascii="標楷體" w:hAnsi="標楷體"/>
                <w:sz w:val="32"/>
                <w:szCs w:val="32"/>
              </w:rPr>
              <w:t>(</w:t>
            </w:r>
            <w:r>
              <w:rPr>
                <w:rFonts w:ascii="標楷體" w:hAnsi="標楷體" w:eastAsia="標楷體"/>
                <w:sz w:val="32"/>
                <w:szCs w:val="32"/>
              </w:rPr>
              <w:t>建物</w:t>
            </w:r>
            <w:r>
              <w:rPr>
                <w:rFonts w:eastAsia="標楷體" w:ascii="標楷體" w:hAnsi="標楷體"/>
                <w:sz w:val="32"/>
                <w:szCs w:val="32"/>
              </w:rPr>
              <w:t>)</w:t>
            </w:r>
            <w:r>
              <w:rPr>
                <w:rFonts w:ascii="標楷體" w:hAnsi="標楷體" w:eastAsia="標楷體"/>
                <w:sz w:val="32"/>
                <w:szCs w:val="32"/>
              </w:rPr>
              <w:t>承買人：○○ ○，權利範圍：○○</w:t>
            </w:r>
          </w:p>
        </w:tc>
        <w:tc>
          <w:tcPr>
            <w:tcW w:w="27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numPr>
                <w:ilvl w:val="3"/>
                <w:numId w:val="11"/>
              </w:numPr>
              <w:spacing w:lineRule="atLeast" w:line="400"/>
              <w:ind w:left="359" w:right="108" w:hanging="359"/>
              <w:jc w:val="both"/>
              <w:rPr>
                <w:rFonts w:ascii="標楷體" w:hAnsi="標楷體" w:eastAsia="標楷體"/>
                <w:sz w:val="32"/>
                <w:szCs w:val="32"/>
              </w:rPr>
            </w:pPr>
            <w:r>
              <w:rPr>
                <w:rFonts w:ascii="標楷體" w:hAnsi="標楷體" w:eastAsia="標楷體"/>
                <w:sz w:val="32"/>
                <w:szCs w:val="32"/>
              </w:rPr>
              <w:t>於登記簿所有權部其他登記事項欄註記。</w:t>
            </w:r>
          </w:p>
          <w:p>
            <w:pPr>
              <w:pStyle w:val="Style64"/>
              <w:numPr>
                <w:ilvl w:val="3"/>
                <w:numId w:val="11"/>
              </w:numPr>
              <w:tabs>
                <w:tab w:val="left" w:pos="0" w:leader="none"/>
              </w:tabs>
              <w:spacing w:lineRule="atLeast" w:line="400"/>
              <w:ind w:left="359" w:right="108" w:hanging="284"/>
              <w:jc w:val="both"/>
              <w:rPr>
                <w:rFonts w:ascii="標楷體" w:hAnsi="標楷體" w:eastAsia="標楷體"/>
                <w:sz w:val="32"/>
                <w:szCs w:val="32"/>
              </w:rPr>
            </w:pPr>
            <w:r>
              <w:rPr>
                <w:rFonts w:ascii="標楷體" w:hAnsi="標楷體" w:eastAsia="標楷體"/>
                <w:sz w:val="32"/>
                <w:szCs w:val="32"/>
              </w:rPr>
              <w:t>承買人有</w:t>
            </w:r>
            <w:r>
              <w:rPr>
                <w:rFonts w:eastAsia="標楷體" w:ascii="標楷體" w:hAnsi="標楷體"/>
                <w:sz w:val="32"/>
                <w:szCs w:val="32"/>
              </w:rPr>
              <w:t>2</w:t>
            </w:r>
            <w:r>
              <w:rPr>
                <w:rFonts w:ascii="標楷體" w:hAnsi="標楷體" w:eastAsia="標楷體"/>
                <w:sz w:val="32"/>
                <w:szCs w:val="32"/>
              </w:rPr>
              <w:t>人</w:t>
            </w:r>
            <w:r>
              <w:rPr>
                <w:rFonts w:eastAsia="標楷體" w:ascii="標楷體" w:hAnsi="標楷體"/>
                <w:sz w:val="32"/>
                <w:szCs w:val="32"/>
              </w:rPr>
              <w:t>(</w:t>
            </w:r>
            <w:r>
              <w:rPr>
                <w:rFonts w:ascii="標楷體" w:hAnsi="標楷體" w:eastAsia="標楷體"/>
                <w:sz w:val="32"/>
                <w:szCs w:val="32"/>
              </w:rPr>
              <w:t>含</w:t>
            </w:r>
            <w:r>
              <w:rPr>
                <w:rFonts w:eastAsia="標楷體" w:ascii="標楷體" w:hAnsi="標楷體"/>
                <w:sz w:val="32"/>
                <w:szCs w:val="32"/>
              </w:rPr>
              <w:t>)</w:t>
            </w:r>
            <w:r>
              <w:rPr>
                <w:rFonts w:ascii="標楷體" w:hAnsi="標楷體" w:eastAsia="標楷體"/>
                <w:sz w:val="32"/>
                <w:szCs w:val="32"/>
              </w:rPr>
              <w:t>以上者，應分別註明全部承買人之姓名及其權利範圍。</w:t>
            </w:r>
          </w:p>
        </w:tc>
      </w:tr>
      <w:tr>
        <w:trPr/>
        <w:tc>
          <w:tcPr>
            <w:tcW w:w="253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64"/>
              <w:spacing w:lineRule="atLeast" w:line="400" w:before="0" w:after="283"/>
              <w:rPr>
                <w:rFonts w:ascii="標楷體" w:hAnsi="標楷體" w:eastAsia="標楷體"/>
                <w:sz w:val="32"/>
                <w:szCs w:val="32"/>
              </w:rPr>
            </w:pPr>
            <w:r>
              <w:rPr>
                <w:rFonts w:ascii="標楷體" w:hAnsi="標楷體" w:eastAsia="標楷體"/>
                <w:sz w:val="32"/>
                <w:szCs w:val="32"/>
              </w:rPr>
              <w:t>停止標售註記</w:t>
            </w:r>
          </w:p>
        </w:tc>
        <w:tc>
          <w:tcPr>
            <w:tcW w:w="33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jc w:val="both"/>
              <w:rPr>
                <w:rFonts w:ascii="標楷體" w:hAnsi="標楷體" w:eastAsia="標楷體"/>
                <w:sz w:val="32"/>
                <w:szCs w:val="32"/>
              </w:rPr>
            </w:pPr>
            <w:r>
              <w:rPr>
                <w:rFonts w:ascii="標楷體" w:hAnsi="標楷體" w:eastAsia="標楷體"/>
                <w:sz w:val="32"/>
                <w:szCs w:val="32"/>
              </w:rPr>
              <w:t>依祭祀公業未能釐清權屬土地代為標售辦法第</w:t>
            </w:r>
            <w:r>
              <w:rPr>
                <w:rFonts w:eastAsia="標楷體" w:ascii="標楷體" w:hAnsi="標楷體"/>
                <w:sz w:val="32"/>
                <w:szCs w:val="32"/>
              </w:rPr>
              <w:t>18</w:t>
            </w:r>
            <w:r>
              <w:rPr>
                <w:rFonts w:ascii="標楷體" w:hAnsi="標楷體" w:eastAsia="標楷體"/>
                <w:sz w:val="32"/>
                <w:szCs w:val="32"/>
              </w:rPr>
              <w:t>條第</w:t>
            </w:r>
            <w:r>
              <w:rPr>
                <w:rFonts w:eastAsia="標楷體" w:ascii="標楷體" w:hAnsi="標楷體"/>
                <w:sz w:val="32"/>
                <w:szCs w:val="32"/>
              </w:rPr>
              <w:t>1</w:t>
            </w:r>
            <w:r>
              <w:rPr>
                <w:rFonts w:ascii="標楷體" w:hAnsi="標楷體" w:eastAsia="標楷體"/>
                <w:sz w:val="32"/>
                <w:szCs w:val="32"/>
              </w:rPr>
              <w:t>項第○款規定停止標售；如停止標售原因消滅後，應通知○○○政府</w:t>
            </w:r>
          </w:p>
        </w:tc>
        <w:tc>
          <w:tcPr>
            <w:tcW w:w="27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before="0" w:after="283"/>
              <w:jc w:val="both"/>
              <w:rPr>
                <w:rFonts w:ascii="標楷體" w:hAnsi="標楷體" w:eastAsia="標楷體"/>
                <w:sz w:val="32"/>
                <w:szCs w:val="32"/>
              </w:rPr>
            </w:pPr>
            <w:r>
              <w:rPr>
                <w:rFonts w:ascii="標楷體" w:hAnsi="標楷體" w:eastAsia="標楷體"/>
                <w:sz w:val="32"/>
                <w:szCs w:val="32"/>
              </w:rPr>
              <w:t>於登記簿所有權部其他登記事項欄註記。</w:t>
            </w:r>
          </w:p>
        </w:tc>
      </w:tr>
      <w:tr>
        <w:trPr/>
        <w:tc>
          <w:tcPr>
            <w:tcW w:w="253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64"/>
              <w:spacing w:lineRule="atLeast" w:line="400" w:before="0" w:after="283"/>
              <w:rPr>
                <w:rFonts w:ascii="標楷體" w:hAnsi="標楷體" w:eastAsia="標楷體"/>
                <w:sz w:val="32"/>
                <w:szCs w:val="32"/>
              </w:rPr>
            </w:pPr>
            <w:r>
              <w:rPr>
                <w:rFonts w:ascii="標楷體" w:hAnsi="標楷體" w:eastAsia="標楷體"/>
                <w:sz w:val="32"/>
                <w:szCs w:val="32"/>
              </w:rPr>
              <w:t>暫緩標售註記</w:t>
            </w:r>
          </w:p>
        </w:tc>
        <w:tc>
          <w:tcPr>
            <w:tcW w:w="33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jc w:val="both"/>
              <w:rPr>
                <w:rFonts w:ascii="標楷體" w:hAnsi="標楷體" w:eastAsia="標楷體"/>
                <w:sz w:val="32"/>
                <w:szCs w:val="32"/>
              </w:rPr>
            </w:pPr>
            <w:r>
              <w:rPr>
                <w:rFonts w:ascii="標楷體" w:hAnsi="標楷體" w:eastAsia="標楷體"/>
                <w:sz w:val="32"/>
                <w:szCs w:val="32"/>
              </w:rPr>
              <w:t>依祭祀公業未能釐清權屬土地代為標售辦法第</w:t>
            </w:r>
            <w:r>
              <w:rPr>
                <w:rFonts w:eastAsia="標楷體" w:ascii="標楷體" w:hAnsi="標楷體"/>
                <w:sz w:val="32"/>
                <w:szCs w:val="32"/>
              </w:rPr>
              <w:t>19</w:t>
            </w:r>
            <w:r>
              <w:rPr>
                <w:rFonts w:ascii="標楷體" w:hAnsi="標楷體" w:eastAsia="標楷體"/>
                <w:sz w:val="32"/>
                <w:szCs w:val="32"/>
              </w:rPr>
              <w:t>條第</w:t>
            </w:r>
            <w:r>
              <w:rPr>
                <w:rFonts w:eastAsia="標楷體" w:ascii="標楷體" w:hAnsi="標楷體"/>
                <w:sz w:val="32"/>
                <w:szCs w:val="32"/>
              </w:rPr>
              <w:t>1</w:t>
            </w:r>
            <w:r>
              <w:rPr>
                <w:rFonts w:ascii="標楷體" w:hAnsi="標楷體" w:eastAsia="標楷體"/>
                <w:sz w:val="32"/>
                <w:szCs w:val="32"/>
              </w:rPr>
              <w:t>項規定暫緩標售；如暫緩標售原因消滅後，應通知○○○政府</w:t>
            </w:r>
          </w:p>
        </w:tc>
        <w:tc>
          <w:tcPr>
            <w:tcW w:w="278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64"/>
              <w:spacing w:lineRule="atLeast" w:line="400" w:before="0" w:after="283"/>
              <w:jc w:val="both"/>
              <w:rPr>
                <w:rFonts w:ascii="標楷體" w:hAnsi="標楷體" w:eastAsia="標楷體"/>
                <w:sz w:val="32"/>
                <w:szCs w:val="32"/>
              </w:rPr>
            </w:pPr>
            <w:r>
              <w:rPr>
                <w:rFonts w:ascii="標楷體" w:hAnsi="標楷體" w:eastAsia="標楷體"/>
                <w:sz w:val="32"/>
                <w:szCs w:val="32"/>
              </w:rPr>
              <w:t>於登記簿所有權部其他登記事項欄註記。</w:t>
            </w:r>
          </w:p>
        </w:tc>
      </w:tr>
    </w:tbl>
    <w:p>
      <w:pPr>
        <w:pStyle w:val="Normal"/>
        <w:spacing w:lineRule="exact" w:line="400"/>
        <w:ind w:left="1418" w:right="0" w:hanging="567"/>
        <w:jc w:val="both"/>
        <w:rPr/>
      </w:pPr>
      <w:r>
        <w:rPr>
          <w:rStyle w:val="Style11"/>
          <w:rFonts w:ascii="標楷體" w:hAnsi="標楷體" w:cs="標楷體" w:eastAsia="標楷體"/>
          <w:color w:val="000000"/>
          <w:spacing w:val="-32"/>
          <w:sz w:val="32"/>
          <w:szCs w:val="32"/>
        </w:rPr>
        <w:t>註：登記機關於辦理上開註記時，原清查公告註記仍維持不予塗銷，俟辦竣所有權移轉登記後塗銷。</w:t>
      </w:r>
    </w:p>
    <w:p>
      <w:pPr>
        <w:pStyle w:val="Normal"/>
        <w:spacing w:lineRule="exact" w:line="400" w:before="0" w:after="240"/>
        <w:ind w:left="720" w:right="0" w:hanging="0"/>
        <w:jc w:val="both"/>
        <w:rPr/>
      </w:pP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103</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11</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20</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1031150870</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pacing w:val="-32"/>
          <w:sz w:val="36"/>
          <w:szCs w:val="36"/>
        </w:rPr>
        <w:t>)</w:t>
      </w:r>
    </w:p>
    <w:p>
      <w:pPr>
        <w:pStyle w:val="Normal"/>
        <w:spacing w:lineRule="exact" w:line="400" w:before="0" w:after="240"/>
        <w:ind w:left="737" w:right="0" w:hanging="340"/>
        <w:jc w:val="both"/>
        <w:rPr/>
      </w:pPr>
      <w:r>
        <w:rPr>
          <w:rStyle w:val="Style11"/>
          <w:rFonts w:ascii="標楷體" w:hAnsi="標楷體" w:cs="標楷體" w:eastAsia="標楷體"/>
          <w:color w:val="000000"/>
          <w:spacing w:val="-32"/>
          <w:sz w:val="36"/>
          <w:szCs w:val="36"/>
        </w:rPr>
        <w:t>◆</w:t>
      </w:r>
      <w:r>
        <w:rPr>
          <w:rStyle w:val="Style11"/>
          <w:rFonts w:ascii="標楷體" w:hAnsi="標楷體" w:cs="標楷體" w:eastAsia="標楷體"/>
          <w:b/>
          <w:bCs/>
          <w:color w:val="000000"/>
          <w:spacing w:val="-32"/>
          <w:sz w:val="36"/>
          <w:szCs w:val="36"/>
        </w:rPr>
        <w:t>設置祭祀公業土地權利價金保管款專戶及保管款利息專戶</w:t>
      </w:r>
    </w:p>
    <w:p>
      <w:pPr>
        <w:pStyle w:val="Normal"/>
        <w:spacing w:lineRule="exact" w:line="400"/>
        <w:ind w:left="720" w:right="0" w:firstLine="720"/>
        <w:jc w:val="both"/>
        <w:rPr/>
      </w:pPr>
      <w:r>
        <w:rPr>
          <w:rStyle w:val="Style11"/>
          <w:rFonts w:ascii="標楷體" w:hAnsi="標楷體" w:cs="標楷體" w:eastAsia="標楷體"/>
          <w:sz w:val="36"/>
          <w:szCs w:val="36"/>
        </w:rPr>
        <w:t>依「中央政府各機關專戶管理辦法」第</w:t>
      </w:r>
      <w:r>
        <w:rPr>
          <w:rStyle w:val="Style11"/>
          <w:rFonts w:eastAsia="標楷體" w:cs="標楷體" w:ascii="標楷體" w:hAnsi="標楷體"/>
          <w:sz w:val="36"/>
          <w:szCs w:val="36"/>
        </w:rPr>
        <w:t>3</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條規定，各機關專戶存管之款項，應於開戶前，依規定格式填具申報表，並檢附有關證明文件，</w:t>
      </w:r>
      <w:r>
        <w:rPr>
          <w:rStyle w:val="Style11"/>
          <w:rFonts w:ascii="標楷體" w:hAnsi="標楷體" w:cs="標楷體" w:eastAsia="標楷體"/>
          <w:color w:val="000000"/>
          <w:spacing w:val="-32"/>
          <w:sz w:val="36"/>
          <w:szCs w:val="36"/>
        </w:rPr>
        <w:t>向財政部申請同意後</w:t>
      </w:r>
      <w:r>
        <w:rPr>
          <w:rStyle w:val="Style11"/>
          <w:rFonts w:ascii="標楷體" w:hAnsi="標楷體" w:cs="標楷體" w:eastAsia="標楷體"/>
          <w:sz w:val="36"/>
          <w:szCs w:val="36"/>
        </w:rPr>
        <w:t>，持核發之國庫機關專戶核定表至當地國庫經辦行開戶存管。</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按祭祀公業條例第</w:t>
      </w:r>
      <w:r>
        <w:rPr>
          <w:rFonts w:eastAsia="標楷體" w:cs="標楷體" w:ascii="標楷體" w:hAnsi="標楷體"/>
          <w:sz w:val="36"/>
          <w:szCs w:val="36"/>
        </w:rPr>
        <w:t>54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直轄市或縣（市）主管機關應於國庫設立地籍清理土地權利價金保管款專戶，保管代為標售土地之價金。」各直轄市政府、縣（市）政府申請開立前揭機關專戶時，檢附標售公告及其他相關文件供確認開立專戶係為辦理是項業務所需。另該等機關專戶係專供存管代為標售土地之價金及利息之用。</w:t>
      </w:r>
    </w:p>
    <w:p>
      <w:pPr>
        <w:pStyle w:val="Normal"/>
        <w:spacing w:lineRule="exact" w:line="400" w:before="0" w:after="240"/>
        <w:ind w:left="720" w:right="0" w:hanging="0"/>
        <w:jc w:val="both"/>
        <w:rPr/>
      </w:pP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105</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6</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13</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1050420973</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pacing w:val="-32"/>
          <w:sz w:val="36"/>
          <w:szCs w:val="36"/>
        </w:rPr>
        <w:t>)</w:t>
      </w:r>
    </w:p>
    <w:p>
      <w:pPr>
        <w:pStyle w:val="Normal"/>
        <w:spacing w:lineRule="exact" w:line="400"/>
        <w:ind w:left="1752" w:right="-108" w:hanging="1800"/>
        <w:jc w:val="both"/>
        <w:rPr>
          <w:rFonts w:ascii="標楷體" w:hAnsi="標楷體" w:eastAsia="標楷體" w:cs="標楷體"/>
          <w:sz w:val="36"/>
          <w:szCs w:val="36"/>
        </w:rPr>
      </w:pPr>
      <w:r>
        <w:rPr>
          <w:rFonts w:ascii="標楷體" w:hAnsi="標楷體" w:cs="標楷體" w:eastAsia="標楷體"/>
          <w:sz w:val="36"/>
          <w:szCs w:val="36"/>
        </w:rPr>
        <w:t>第五十五條　　依第五十一條規定代為標售之土地，經二次標售而未完成標售者，由直轄市或縣（市）主管機關囑託登記為國有。</w:t>
      </w:r>
    </w:p>
    <w:p>
      <w:pPr>
        <w:pStyle w:val="Normal"/>
        <w:spacing w:lineRule="exact" w:line="400"/>
        <w:ind w:left="1764" w:right="-108" w:firstLine="702"/>
        <w:jc w:val="both"/>
        <w:rPr>
          <w:rFonts w:ascii="標楷體" w:hAnsi="標楷體" w:eastAsia="標楷體" w:cs="標楷體"/>
          <w:sz w:val="36"/>
          <w:szCs w:val="36"/>
        </w:rPr>
      </w:pPr>
      <w:r>
        <w:rPr>
          <w:rFonts w:ascii="標楷體" w:hAnsi="標楷體" w:cs="標楷體" w:eastAsia="標楷體"/>
          <w:sz w:val="36"/>
          <w:szCs w:val="36"/>
        </w:rPr>
        <w:t>前項登記為國有之土地，自登記完畢之日起十年內，祭祀公業得檢附證明文件，向直轄市或縣（市）主管機關申請發給土地價金；經審查無誤，公告三個月，期滿無人異議時，依該土地第二次標售底價扣除應納稅賦後之餘額，並加計儲存於保管款專戶之應收利息發給。所需價金，由地籍清理土地權利價金保管款支應；不足者，由國庫支應。</w:t>
      </w:r>
    </w:p>
    <w:p>
      <w:pPr>
        <w:pStyle w:val="Normal"/>
        <w:spacing w:lineRule="exact" w:line="400"/>
        <w:ind w:left="1764" w:right="-108" w:firstLine="702"/>
        <w:jc w:val="both"/>
        <w:rPr>
          <w:rFonts w:ascii="標楷體" w:hAnsi="標楷體" w:eastAsia="標楷體" w:cs="標楷體"/>
          <w:sz w:val="36"/>
          <w:szCs w:val="36"/>
        </w:rPr>
      </w:pPr>
      <w:r>
        <w:rPr>
          <w:rFonts w:eastAsia="標楷體" w:cs="標楷體" w:ascii="標楷體" w:hAnsi="標楷體"/>
          <w:sz w:val="36"/>
          <w:szCs w:val="36"/>
        </w:rPr>
      </w:r>
    </w:p>
    <w:p>
      <w:pPr>
        <w:pStyle w:val="Style19"/>
        <w:spacing w:before="0" w:after="240"/>
        <w:ind w:left="737" w:right="-113" w:hanging="340"/>
        <w:jc w:val="both"/>
        <w:rPr/>
      </w:pPr>
      <w:r>
        <w:rPr>
          <w:rStyle w:val="Style11"/>
          <w:rFonts w:ascii="標楷體" w:hAnsi="標楷體" w:cs="標楷體" w:eastAsia="標楷體"/>
          <w:color w:val="000000"/>
          <w:spacing w:val="-32"/>
          <w:sz w:val="36"/>
          <w:szCs w:val="36"/>
        </w:rPr>
        <w:t>◆</w:t>
      </w:r>
      <w:r>
        <w:rPr>
          <w:rStyle w:val="Style11"/>
          <w:rFonts w:eastAsia="標楷體"/>
          <w:b/>
          <w:bCs/>
          <w:color w:val="000000"/>
          <w:spacing w:val="-32"/>
          <w:sz w:val="36"/>
        </w:rPr>
        <w:t>各直轄市或縣（市）政府辦理祭祀公業未能釐清權屬土地代為標售作業應確保保管款專戶足以支應</w:t>
      </w:r>
    </w:p>
    <w:p>
      <w:pPr>
        <w:pStyle w:val="Style19"/>
        <w:spacing w:lineRule="exact" w:line="400" w:before="0" w:after="0"/>
        <w:ind w:left="737" w:right="-113" w:firstLine="680"/>
        <w:jc w:val="both"/>
        <w:rPr/>
      </w:pPr>
      <w:r>
        <w:rPr>
          <w:rStyle w:val="Style11"/>
          <w:rFonts w:ascii="標楷體" w:hAnsi="標楷體" w:cs="標楷體" w:eastAsia="標楷體"/>
          <w:sz w:val="36"/>
          <w:szCs w:val="36"/>
        </w:rPr>
        <w:t>按祭祀公業條例立法精神旨在健全祭祀公業之運作，經由全面清查及申報程序確定其組織成員後再輔導其自行選擇存續或處理土地及建物，並為解決祭祀公業土地登記主體不明，產權認定不易等問題，針對無人申報未能釐清權屬之祭祀公業土地依法代為標售，代為標售後之土地價金存入專戶保管，權利人</w:t>
      </w:r>
      <w:r>
        <w:rPr>
          <w:rStyle w:val="Style11"/>
          <w:rFonts w:eastAsia="標楷體" w:cs="標楷體" w:ascii="標楷體" w:hAnsi="標楷體"/>
          <w:sz w:val="36"/>
          <w:szCs w:val="36"/>
        </w:rPr>
        <w:t>10</w:t>
      </w:r>
      <w:r>
        <w:rPr>
          <w:rStyle w:val="Style11"/>
          <w:rFonts w:ascii="標楷體" w:hAnsi="標楷體" w:cs="標楷體" w:eastAsia="標楷體"/>
          <w:sz w:val="36"/>
          <w:szCs w:val="36"/>
        </w:rPr>
        <w:t>年內仍可檢附證明後領回土地價金及利</w:t>
      </w:r>
      <w:r>
        <w:rPr>
          <w:rStyle w:val="Style11"/>
          <w:rFonts w:ascii="標楷體" w:hAnsi="標楷體" w:eastAsia="標楷體"/>
          <w:color w:val="000000"/>
          <w:spacing w:val="-32"/>
          <w:sz w:val="36"/>
          <w:szCs w:val="36"/>
        </w:rPr>
        <w:t>為國有。爰代為標售後如權利人申請領回土地價金係以保管款專戶支應，故應確保保管款專戶足以支應。</w:t>
      </w:r>
    </w:p>
    <w:p>
      <w:pPr>
        <w:pStyle w:val="Normal"/>
        <w:spacing w:lineRule="exact" w:line="400"/>
        <w:ind w:left="720" w:right="0" w:firstLine="720"/>
        <w:jc w:val="both"/>
        <w:rPr/>
      </w:pPr>
      <w:r>
        <w:rPr>
          <w:rStyle w:val="Style11"/>
          <w:rFonts w:ascii="標楷體" w:hAnsi="標楷體" w:cs="標楷體" w:eastAsia="標楷體"/>
          <w:sz w:val="36"/>
          <w:szCs w:val="36"/>
        </w:rPr>
        <w:t xml:space="preserve">為解決祭祀公業土地登記問題及避免代為標售保管款專戶不足，各主管機關於辦理代為標售作業時，應審慎篩選標售標的，並以無人申報、無爭議或單純之土地優先辦理，且確實參考本部提供之代為標售作業程序，秉持公開作業、完備程序原則辦理。            </w:t>
      </w:r>
      <w:r>
        <w:rPr>
          <w:rStyle w:val="Style11"/>
          <w:rFonts w:eastAsia="標楷體"/>
          <w:color w:val="000000"/>
          <w:spacing w:val="-32"/>
          <w:sz w:val="36"/>
        </w:rPr>
        <w:t xml:space="preserve">          </w:t>
      </w:r>
    </w:p>
    <w:p>
      <w:pPr>
        <w:pStyle w:val="Normal"/>
        <w:spacing w:lineRule="exact" w:line="400"/>
        <w:ind w:left="737" w:right="0" w:firstLine="57"/>
        <w:jc w:val="both"/>
        <w:rPr/>
      </w:pP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12</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11</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1041105756</w:t>
      </w:r>
      <w:r>
        <w:rPr>
          <w:rStyle w:val="Style11"/>
          <w:rFonts w:ascii="標楷體" w:hAnsi="標楷體" w:cs="標楷體" w:eastAsia="標楷體"/>
          <w:color w:val="000000"/>
          <w:spacing w:val="-32"/>
          <w:sz w:val="36"/>
          <w:szCs w:val="36"/>
        </w:rPr>
        <w:t>號函</w:t>
      </w:r>
      <w:r>
        <w:rPr>
          <w:rStyle w:val="Style11"/>
          <w:rFonts w:eastAsia="標楷體" w:cs="標楷體" w:ascii="標楷體" w:hAnsi="標楷體"/>
          <w:color w:val="000000"/>
          <w:spacing w:val="-32"/>
          <w:sz w:val="36"/>
          <w:szCs w:val="36"/>
        </w:rPr>
        <w:t>)</w:t>
      </w:r>
    </w:p>
    <w:p>
      <w:pPr>
        <w:pStyle w:val="Normal"/>
        <w:spacing w:lineRule="exact" w:line="400" w:before="360" w:after="36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第六章　附則</w:t>
      </w:r>
    </w:p>
    <w:p>
      <w:pPr>
        <w:pStyle w:val="Normal"/>
        <w:spacing w:lineRule="exact" w:line="400"/>
        <w:ind w:left="1805" w:right="-108" w:hanging="1800"/>
        <w:jc w:val="both"/>
        <w:rPr>
          <w:rFonts w:ascii="標楷體" w:hAnsi="標楷體" w:eastAsia="標楷體" w:cs="標楷體"/>
          <w:sz w:val="36"/>
          <w:szCs w:val="36"/>
        </w:rPr>
      </w:pPr>
      <w:r>
        <w:rPr>
          <w:rFonts w:ascii="標楷體" w:hAnsi="標楷體" w:cs="標楷體" w:eastAsia="標楷體"/>
          <w:sz w:val="36"/>
          <w:szCs w:val="36"/>
        </w:rPr>
        <w:t>第五十六條　　本條例施行前以祭祀公業以外名義登記之不動產，具有祭祀公業之性質及事實，經申請人出具已知過半數派下員願意以祭祀公業案件辦理之同意書或其他證明文件足以認定者，準用本條例申報及登記之規定；財團法人祭祀公業，亦同。</w:t>
      </w:r>
    </w:p>
    <w:p>
      <w:pPr>
        <w:pStyle w:val="Normal"/>
        <w:spacing w:lineRule="exact" w:line="400"/>
        <w:ind w:left="1819" w:right="-108" w:firstLine="702"/>
        <w:jc w:val="both"/>
        <w:rPr/>
      </w:pPr>
      <w:r>
        <w:rPr>
          <w:rStyle w:val="Style11"/>
          <w:rFonts w:ascii="標楷體" w:hAnsi="標楷體" w:cs="標楷體" w:eastAsia="標楷體"/>
          <w:sz w:val="36"/>
          <w:szCs w:val="36"/>
        </w:rPr>
        <w:t>前項不動產為耕地時，得申請更名為祭祀公業法</w:t>
      </w:r>
      <w:r>
        <w:rPr>
          <w:rStyle w:val="Style11"/>
          <w:rFonts w:ascii="標楷體" w:hAnsi="標楷體" w:cs="標楷體" w:eastAsia="標楷體"/>
          <w:spacing w:val="-20"/>
          <w:sz w:val="36"/>
          <w:szCs w:val="36"/>
        </w:rPr>
        <w:t>人或以財團法人、社團法人成立之祭祀公業所有</w:t>
      </w:r>
      <w:r>
        <w:rPr>
          <w:rStyle w:val="Style11"/>
          <w:rFonts w:ascii="標楷體" w:hAnsi="標楷體" w:cs="標楷體" w:eastAsia="標楷體"/>
          <w:sz w:val="36"/>
          <w:szCs w:val="36"/>
        </w:rPr>
        <w:t>，不受農業發展條例之限制。</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具祭祀公業事實之認定</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有關認定是否具有成為祭祀公業之事實，得以其（一）是否為祭祀祖先而設立。（二）是否有享祀人。（三）是否有設立人或派下。（四）是否有獨立財產之存在。作為認定之依據。</w:t>
      </w:r>
    </w:p>
    <w:p>
      <w:pPr>
        <w:pStyle w:val="Normal"/>
        <w:spacing w:lineRule="exact" w:line="400" w:before="0" w:after="240"/>
        <w:ind w:left="720" w:right="0" w:hanging="0"/>
        <w:jc w:val="both"/>
        <w:rPr>
          <w:rFonts w:ascii="標楷體" w:hAnsi="標楷體" w:eastAsia="標楷體" w:cs="標楷體"/>
          <w:color w:val="000000"/>
          <w:spacing w:val="-32"/>
          <w:sz w:val="36"/>
          <w:szCs w:val="36"/>
          <w:highlight w:val="white"/>
        </w:rPr>
      </w:pPr>
      <w:r>
        <w:rPr>
          <w:rFonts w:ascii="標楷體" w:hAnsi="標楷體" w:cs="標楷體" w:eastAsia="標楷體"/>
          <w:color w:val="000000"/>
          <w:spacing w:val="-32"/>
          <w:sz w:val="36"/>
          <w:szCs w:val="36"/>
          <w:highlight w:val="white"/>
        </w:rPr>
        <w:t>（內政部</w:t>
      </w:r>
      <w:r>
        <w:rPr>
          <w:rFonts w:eastAsia="標楷體" w:cs="標楷體" w:ascii="標楷體" w:hAnsi="標楷體"/>
          <w:color w:val="000000"/>
          <w:spacing w:val="-32"/>
          <w:sz w:val="36"/>
          <w:szCs w:val="36"/>
          <w:highlight w:val="white"/>
        </w:rPr>
        <w:t>81</w:t>
      </w:r>
      <w:r>
        <w:rPr>
          <w:rFonts w:ascii="標楷體" w:hAnsi="標楷體" w:cs="標楷體" w:eastAsia="標楷體"/>
          <w:color w:val="000000"/>
          <w:spacing w:val="-32"/>
          <w:sz w:val="36"/>
          <w:szCs w:val="36"/>
          <w:highlight w:val="white"/>
        </w:rPr>
        <w:t>年</w:t>
      </w:r>
      <w:r>
        <w:rPr>
          <w:rFonts w:eastAsia="標楷體" w:cs="標楷體" w:ascii="標楷體" w:hAnsi="標楷體"/>
          <w:color w:val="000000"/>
          <w:spacing w:val="-32"/>
          <w:sz w:val="36"/>
          <w:szCs w:val="36"/>
          <w:highlight w:val="white"/>
        </w:rPr>
        <w:t>10</w:t>
      </w:r>
      <w:r>
        <w:rPr>
          <w:rFonts w:ascii="標楷體" w:hAnsi="標楷體" w:cs="標楷體" w:eastAsia="標楷體"/>
          <w:color w:val="000000"/>
          <w:spacing w:val="-32"/>
          <w:sz w:val="36"/>
          <w:szCs w:val="36"/>
          <w:highlight w:val="white"/>
        </w:rPr>
        <w:t>月</w:t>
      </w:r>
      <w:r>
        <w:rPr>
          <w:rFonts w:eastAsia="標楷體" w:cs="標楷體" w:ascii="標楷體" w:hAnsi="標楷體"/>
          <w:color w:val="000000"/>
          <w:spacing w:val="-32"/>
          <w:sz w:val="36"/>
          <w:szCs w:val="36"/>
          <w:highlight w:val="white"/>
        </w:rPr>
        <w:t>6</w:t>
      </w:r>
      <w:r>
        <w:rPr>
          <w:rFonts w:ascii="標楷體" w:hAnsi="標楷體" w:cs="標楷體" w:eastAsia="標楷體"/>
          <w:color w:val="000000"/>
          <w:spacing w:val="-32"/>
          <w:sz w:val="36"/>
          <w:szCs w:val="36"/>
          <w:highlight w:val="white"/>
        </w:rPr>
        <w:t>日台內民字第</w:t>
      </w:r>
      <w:r>
        <w:rPr>
          <w:rFonts w:eastAsia="標楷體" w:cs="標楷體" w:ascii="標楷體" w:hAnsi="標楷體"/>
          <w:color w:val="000000"/>
          <w:spacing w:val="-32"/>
          <w:sz w:val="36"/>
          <w:szCs w:val="36"/>
          <w:highlight w:val="white"/>
        </w:rPr>
        <w:t>8189007</w:t>
      </w:r>
      <w:r>
        <w:rPr>
          <w:rFonts w:ascii="標楷體" w:hAnsi="標楷體" w:cs="標楷體" w:eastAsia="標楷體"/>
          <w:color w:val="000000"/>
          <w:spacing w:val="-32"/>
          <w:sz w:val="36"/>
          <w:szCs w:val="36"/>
          <w:highlight w:val="white"/>
        </w:rPr>
        <w:t>號函）</w:t>
      </w:r>
    </w:p>
    <w:p>
      <w:pPr>
        <w:pStyle w:val="Normal"/>
        <w:spacing w:lineRule="exact" w:line="400" w:before="240" w:after="240"/>
        <w:ind w:left="756" w:right="0" w:hanging="396"/>
        <w:jc w:val="both"/>
        <w:rPr/>
      </w:pPr>
      <w:r>
        <w:rPr>
          <w:rStyle w:val="Style11"/>
          <w:rFonts w:ascii="標楷體" w:hAnsi="標楷體" w:cs="標楷體" w:eastAsia="標楷體"/>
          <w:b/>
          <w:sz w:val="36"/>
          <w:szCs w:val="36"/>
          <w:highlight w:val="white"/>
        </w:rPr>
        <w:t>◆</w:t>
      </w:r>
      <w:r>
        <w:rPr>
          <w:rStyle w:val="Style11"/>
          <w:rFonts w:ascii="標楷體" w:hAnsi="標楷體" w:cs="標楷體" w:eastAsia="標楷體"/>
          <w:b/>
          <w:sz w:val="36"/>
          <w:szCs w:val="36"/>
          <w:highlight w:val="white"/>
        </w:rPr>
        <w:t>如何認定具有祭祀公業之性質及</w:t>
      </w:r>
      <w:r>
        <w:rPr>
          <w:rStyle w:val="Style11"/>
          <w:rFonts w:ascii="標楷體" w:hAnsi="標楷體" w:cs="標楷體" w:eastAsia="標楷體"/>
          <w:b/>
          <w:sz w:val="36"/>
          <w:szCs w:val="36"/>
        </w:rPr>
        <w:t>事實</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土地登記謄本所有權人登記自然人、商號或堂號，並有管理人之記載者，如申報人願意依該條例第</w:t>
      </w:r>
      <w:r>
        <w:rPr>
          <w:rFonts w:eastAsia="標楷體" w:cs="標楷體" w:ascii="標楷體" w:hAnsi="標楷體"/>
          <w:sz w:val="36"/>
          <w:szCs w:val="36"/>
        </w:rPr>
        <w:t>56</w:t>
      </w:r>
      <w:r>
        <w:rPr>
          <w:rFonts w:ascii="標楷體" w:hAnsi="標楷體" w:cs="標楷體" w:eastAsia="標楷體"/>
          <w:sz w:val="36"/>
          <w:szCs w:val="36"/>
        </w:rPr>
        <w:t>條規定提出申請，且經受理機關查明具有祭祀公業性質及事實者，受理機關自可依照該條例有關規定辦理公告徵求異議。至於如何認定具有祭祀公業之性質及事實乙節，可由申報人檢附祖先牌位、祭祀祖先相關活動之照片及書面文件資料，查明其祖先牌位記載享祀人、設立人等姓名及祭祀祖先活動事實之情形，並由申報人出具已知過半數派下員願意以祭祀公業案件辦理之同意書，由受理機關審查認定無誤後，以公告徵求異議方式辦理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0970033107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依祭祀公業條例第</w:t>
      </w:r>
      <w:r>
        <w:rPr>
          <w:rFonts w:eastAsia="標楷體" w:cs="標楷體" w:ascii="標楷體" w:hAnsi="標楷體"/>
          <w:b/>
          <w:sz w:val="36"/>
          <w:szCs w:val="36"/>
        </w:rPr>
        <w:t>56</w:t>
      </w:r>
      <w:r>
        <w:rPr>
          <w:rFonts w:ascii="標楷體" w:hAnsi="標楷體" w:cs="標楷體" w:eastAsia="標楷體"/>
          <w:b/>
          <w:sz w:val="36"/>
          <w:szCs w:val="36"/>
        </w:rPr>
        <w:t>條規定申報，當事人舉證之相關書面資料，得一併列入公告</w:t>
      </w:r>
    </w:p>
    <w:p>
      <w:pPr>
        <w:pStyle w:val="Normal"/>
        <w:spacing w:lineRule="exact" w:line="400" w:before="120" w:after="0"/>
        <w:ind w:left="720" w:right="0" w:firstLine="720"/>
        <w:jc w:val="both"/>
        <w:rPr/>
      </w:pPr>
      <w:r>
        <w:rPr>
          <w:rStyle w:val="Style11"/>
          <w:rFonts w:ascii="標楷體" w:hAnsi="標楷體" w:cs="標楷體" w:eastAsia="標楷體"/>
          <w:sz w:val="36"/>
          <w:szCs w:val="36"/>
        </w:rPr>
        <w:t>祭祀公業條例施行後，有關祭祀公業之申報應依該條例規定辦理，該條例施行前已存在之祭祀公業以祭祀公業以外名義登記之不動產，如依祭祀公業條例第</w:t>
      </w:r>
      <w:r>
        <w:rPr>
          <w:rStyle w:val="Style11"/>
          <w:rFonts w:eastAsia="標楷體" w:cs="標楷體" w:ascii="標楷體" w:hAnsi="標楷體"/>
          <w:sz w:val="36"/>
          <w:szCs w:val="36"/>
        </w:rPr>
        <w:t>56</w:t>
      </w:r>
      <w:r>
        <w:rPr>
          <w:rStyle w:val="Style11"/>
          <w:rFonts w:ascii="標楷體" w:hAnsi="標楷體" w:cs="標楷體" w:eastAsia="標楷體"/>
          <w:sz w:val="36"/>
          <w:szCs w:val="36"/>
        </w:rPr>
        <w:t>條規定申報，</w:t>
      </w:r>
      <w:r>
        <w:rPr>
          <w:rStyle w:val="Style11"/>
          <w:rFonts w:ascii="標楷體" w:hAnsi="標楷體" w:cs="標楷體" w:eastAsia="標楷體"/>
          <w:spacing w:val="-20"/>
          <w:sz w:val="36"/>
          <w:szCs w:val="36"/>
        </w:rPr>
        <w:t>當事人舉證之理由書、照片等相關書面資料</w:t>
      </w:r>
      <w:r>
        <w:rPr>
          <w:rStyle w:val="Style11"/>
          <w:rFonts w:ascii="標楷體" w:hAnsi="標楷體" w:cs="標楷體" w:eastAsia="標楷體"/>
          <w:sz w:val="36"/>
          <w:szCs w:val="36"/>
        </w:rPr>
        <w:t>，倘無涉及個人隱私，得一併列入公告徵求異議。</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0980030089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享祀人名稱與申報人所附祖先牌位照片名稱不一致，尚不得逕由申報人檢附切結書取代</w:t>
      </w:r>
    </w:p>
    <w:p>
      <w:pPr>
        <w:pStyle w:val="Normal"/>
        <w:spacing w:lineRule="exact" w:line="400"/>
        <w:ind w:left="720" w:right="0" w:firstLine="720"/>
        <w:jc w:val="both"/>
        <w:rPr/>
      </w:pPr>
      <w:r>
        <w:rPr>
          <w:rStyle w:val="Style11"/>
          <w:rFonts w:ascii="標楷體" w:hAnsi="標楷體" w:cs="標楷體" w:eastAsia="標楷體"/>
          <w:sz w:val="36"/>
          <w:szCs w:val="36"/>
        </w:rPr>
        <w:t>土地申報案既經公所發現享祀人名稱「張○○」與申報人所附祖先牌位照片「張◎◎」名稱不一致，為釐清個案具體事實，</w:t>
      </w:r>
      <w:r>
        <w:rPr>
          <w:rStyle w:val="Style11"/>
          <w:rFonts w:ascii="標楷體" w:hAnsi="標楷體" w:cs="標楷體" w:eastAsia="標楷體"/>
          <w:spacing w:val="-20"/>
          <w:sz w:val="36"/>
          <w:szCs w:val="36"/>
        </w:rPr>
        <w:t>公所得要求申報人出具祭祀祖先活動</w:t>
      </w:r>
      <w:r>
        <w:rPr>
          <w:rStyle w:val="Style11"/>
          <w:rFonts w:ascii="標楷體" w:hAnsi="標楷體" w:cs="標楷體" w:eastAsia="標楷體"/>
          <w:sz w:val="36"/>
          <w:szCs w:val="36"/>
        </w:rPr>
        <w:t>、土地使用情況…等照片或其他足資佐證之資料，並查閱日據時期土地登記資料、土地台帳、光復後土地總登記土地關係人繳驗憑證申報書及其他文獻資料據以書面審查，必要時亦可本於權責依行政程序法第</w:t>
      </w:r>
      <w:r>
        <w:rPr>
          <w:rStyle w:val="Style11"/>
          <w:rFonts w:eastAsia="標楷體" w:cs="標楷體" w:ascii="標楷體" w:hAnsi="標楷體"/>
          <w:sz w:val="36"/>
          <w:szCs w:val="36"/>
        </w:rPr>
        <w:t>1</w:t>
      </w:r>
      <w:r>
        <w:rPr>
          <w:rStyle w:val="Style11"/>
          <w:rFonts w:ascii="標楷體" w:hAnsi="標楷體" w:cs="標楷體" w:eastAsia="標楷體"/>
          <w:sz w:val="36"/>
          <w:szCs w:val="36"/>
        </w:rPr>
        <w:t>章第</w:t>
      </w:r>
      <w:r>
        <w:rPr>
          <w:rStyle w:val="Style11"/>
          <w:rFonts w:eastAsia="標楷體" w:cs="標楷體" w:ascii="標楷體" w:hAnsi="標楷體"/>
          <w:sz w:val="36"/>
          <w:szCs w:val="36"/>
        </w:rPr>
        <w:t>6</w:t>
      </w:r>
      <w:r>
        <w:rPr>
          <w:rStyle w:val="Style11"/>
          <w:rFonts w:ascii="標楷體" w:hAnsi="標楷體" w:cs="標楷體" w:eastAsia="標楷體"/>
          <w:sz w:val="36"/>
          <w:szCs w:val="36"/>
        </w:rPr>
        <w:t>節調查事實及證據規定辦理，尚不得逕由申報人檢附切結書取代。</w:t>
      </w:r>
      <w:r>
        <w:rPr>
          <w:rStyle w:val="Style11"/>
          <w:rFonts w:ascii="標楷體" w:hAnsi="標楷體" w:cs="標楷體" w:eastAsia="標楷體"/>
          <w:spacing w:val="-20"/>
          <w:sz w:val="36"/>
          <w:szCs w:val="36"/>
        </w:rPr>
        <w:t>又案附資料另有「祭祀公業張○○」為主體土地</w:t>
      </w:r>
      <w:r>
        <w:rPr>
          <w:rStyle w:val="Style11"/>
          <w:rFonts w:ascii="標楷體" w:hAnsi="標楷體" w:cs="標楷體" w:eastAsia="標楷體"/>
          <w:sz w:val="36"/>
          <w:szCs w:val="36"/>
        </w:rPr>
        <w:t>，該公業如屬已清理並核發派下全員證明書者，相關案件資料亦得作為審核參考資料。</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01000032555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祭祀公業申報名稱不一致，派下員均相同，應依土地登記簿所有權人名稱分別核發派下全員證明書</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首次申報不同名稱之祭祀公業，派下員均相同者，如合併申報，並經受理機關審核無誤後公告徵求異議，期滿無人異議，應依土地登記簿所有權人名稱分別核發派下全員證明書。復查土地登記謄本所有權人登記自然人、商號或堂號，並有管理人之記載者，如申報人願意依祭祀公業條例第</w:t>
      </w:r>
      <w:r>
        <w:rPr>
          <w:rFonts w:eastAsia="標楷體" w:cs="標楷體" w:ascii="標楷體" w:hAnsi="標楷體"/>
          <w:sz w:val="36"/>
          <w:szCs w:val="36"/>
        </w:rPr>
        <w:t>56</w:t>
      </w:r>
      <w:r>
        <w:rPr>
          <w:rFonts w:ascii="標楷體" w:hAnsi="標楷體" w:cs="標楷體" w:eastAsia="標楷體"/>
          <w:sz w:val="36"/>
          <w:szCs w:val="36"/>
        </w:rPr>
        <w:t>條規定提出申請，且經受理機關查明具有祭祀公業性質及事實者，受理機關自可依照該條例有關規定辦理公告徵求異議，前經本部</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6</w:t>
      </w:r>
      <w:r>
        <w:rPr>
          <w:rFonts w:ascii="標楷體" w:hAnsi="標楷體" w:cs="標楷體" w:eastAsia="標楷體"/>
          <w:sz w:val="36"/>
          <w:szCs w:val="36"/>
        </w:rPr>
        <w:t>月</w:t>
      </w:r>
      <w:r>
        <w:rPr>
          <w:rFonts w:eastAsia="標楷體" w:cs="標楷體" w:ascii="標楷體" w:hAnsi="標楷體"/>
          <w:sz w:val="36"/>
          <w:szCs w:val="36"/>
        </w:rPr>
        <w:t>2</w:t>
      </w:r>
      <w:r>
        <w:rPr>
          <w:rFonts w:ascii="標楷體" w:hAnsi="標楷體" w:cs="標楷體" w:eastAsia="標楷體"/>
          <w:sz w:val="36"/>
          <w:szCs w:val="36"/>
        </w:rPr>
        <w:t>日內授中民字第</w:t>
      </w:r>
      <w:r>
        <w:rPr>
          <w:rFonts w:eastAsia="標楷體" w:cs="標楷體" w:ascii="標楷體" w:hAnsi="標楷體"/>
          <w:sz w:val="36"/>
          <w:szCs w:val="36"/>
        </w:rPr>
        <w:t>0970033107</w:t>
      </w:r>
      <w:r>
        <w:rPr>
          <w:rFonts w:ascii="標楷體" w:hAnsi="標楷體" w:cs="標楷體" w:eastAsia="標楷體"/>
          <w:sz w:val="36"/>
          <w:szCs w:val="36"/>
        </w:rPr>
        <w:t>號函釋有案。又祭祀公業公告及派下全員證明書所載標的名稱，應與土地登記簿記載所有權人名稱一致，故祭祀公業申報案件應以土地登記簿記載所有權人名稱為準，無需加冠任何名稱字樣。</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100</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1000720165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日據時期會社已經國有財產局審定，有祭祀公業之實質者，得依祭祀公業條例第</w:t>
      </w:r>
      <w:r>
        <w:rPr>
          <w:rFonts w:eastAsia="標楷體" w:cs="標楷體" w:ascii="標楷體" w:hAnsi="標楷體"/>
          <w:b/>
          <w:sz w:val="36"/>
          <w:szCs w:val="36"/>
        </w:rPr>
        <w:t>56</w:t>
      </w:r>
      <w:r>
        <w:rPr>
          <w:rFonts w:ascii="標楷體" w:hAnsi="標楷體" w:cs="標楷體" w:eastAsia="標楷體"/>
          <w:b/>
          <w:sz w:val="36"/>
          <w:szCs w:val="36"/>
        </w:rPr>
        <w:t>條規定辦理</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有關土地登記謄本所有權人登記株式會社，倘查日據時期土地登記簿，曾登記祭祀公業或登記自然人、商號或堂號，並有管理人之記載，具有祭祀公業性質及事實者，得依祭祀公業條例第</w:t>
      </w:r>
      <w:r>
        <w:rPr>
          <w:rFonts w:eastAsia="標楷體" w:cs="標楷體" w:ascii="標楷體" w:hAnsi="標楷體"/>
          <w:sz w:val="36"/>
          <w:szCs w:val="36"/>
        </w:rPr>
        <w:t>56</w:t>
      </w:r>
      <w:r>
        <w:rPr>
          <w:rFonts w:ascii="標楷體" w:hAnsi="標楷體" w:cs="標楷體" w:eastAsia="標楷體"/>
          <w:sz w:val="36"/>
          <w:szCs w:val="36"/>
        </w:rPr>
        <w:t>條規定以祭祀公業案件辦理。公所受理土地登記所有權為株式會社時，應先函請土地所在地登記機關，確認是否未依地籍清理條例第</w:t>
      </w:r>
      <w:r>
        <w:rPr>
          <w:rFonts w:eastAsia="標楷體" w:cs="標楷體" w:ascii="標楷體" w:hAnsi="標楷體"/>
          <w:sz w:val="36"/>
          <w:szCs w:val="36"/>
        </w:rPr>
        <w:t>17</w:t>
      </w:r>
      <w:r>
        <w:rPr>
          <w:rFonts w:ascii="標楷體" w:hAnsi="標楷體" w:cs="標楷體" w:eastAsia="標楷體"/>
          <w:sz w:val="36"/>
          <w:szCs w:val="36"/>
        </w:rPr>
        <w:t>條、第</w:t>
      </w:r>
      <w:r>
        <w:rPr>
          <w:rFonts w:eastAsia="標楷體" w:cs="標楷體" w:ascii="標楷體" w:hAnsi="標楷體"/>
          <w:sz w:val="36"/>
          <w:szCs w:val="36"/>
        </w:rPr>
        <w:t>18</w:t>
      </w:r>
      <w:r>
        <w:rPr>
          <w:rFonts w:ascii="標楷體" w:hAnsi="標楷體" w:cs="標楷體" w:eastAsia="標楷體"/>
          <w:sz w:val="36"/>
          <w:szCs w:val="36"/>
        </w:rPr>
        <w:t>條規定申辦更正登記。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1000720246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社團法人應如何依祭祀公業條例第</w:t>
      </w:r>
      <w:r>
        <w:rPr>
          <w:rFonts w:eastAsia="標楷體" w:cs="標楷體" w:ascii="標楷體" w:hAnsi="標楷體"/>
          <w:b/>
          <w:sz w:val="36"/>
          <w:szCs w:val="36"/>
        </w:rPr>
        <w:t>56</w:t>
      </w:r>
      <w:r>
        <w:rPr>
          <w:rFonts w:ascii="標楷體" w:hAnsi="標楷體" w:cs="標楷體" w:eastAsia="標楷體"/>
          <w:b/>
          <w:sz w:val="36"/>
          <w:szCs w:val="36"/>
        </w:rPr>
        <w:t>條規定申請更名</w:t>
      </w:r>
    </w:p>
    <w:p>
      <w:pPr>
        <w:pStyle w:val="Normal"/>
        <w:spacing w:lineRule="exact" w:line="400"/>
        <w:ind w:left="720" w:right="0" w:firstLine="720"/>
        <w:jc w:val="both"/>
        <w:rPr/>
      </w:pPr>
      <w:r>
        <w:rPr>
          <w:rStyle w:val="Style11"/>
          <w:rFonts w:ascii="標楷體" w:hAnsi="標楷體" w:cs="標楷體" w:eastAsia="標楷體"/>
          <w:sz w:val="36"/>
          <w:szCs w:val="36"/>
        </w:rPr>
        <w:t>社團法人○○縣○○○○派下宗親會，主張○○縣○○段○○小段○○</w:t>
      </w:r>
      <w:r>
        <w:rPr>
          <w:rStyle w:val="Style11"/>
          <w:rFonts w:ascii="新細明體;PMingLiU" w:hAnsi="新細明體;PMingLiU" w:cs="新細明體;PMingLiU"/>
          <w:sz w:val="36"/>
          <w:szCs w:val="36"/>
        </w:rPr>
        <w:t>、</w:t>
      </w:r>
      <w:r>
        <w:rPr>
          <w:rStyle w:val="Style11"/>
          <w:rFonts w:ascii="標楷體" w:hAnsi="標楷體" w:cs="標楷體" w:eastAsia="標楷體"/>
          <w:sz w:val="36"/>
          <w:szCs w:val="36"/>
        </w:rPr>
        <w:t>○○地號土地，係屬其祭祀公業所有，擬依上開條例第</w:t>
      </w:r>
      <w:r>
        <w:rPr>
          <w:rStyle w:val="Style11"/>
          <w:rFonts w:eastAsia="標楷體" w:cs="標楷體" w:ascii="標楷體" w:hAnsi="標楷體"/>
          <w:sz w:val="36"/>
          <w:szCs w:val="36"/>
        </w:rPr>
        <w:t>56</w:t>
      </w:r>
      <w:r>
        <w:rPr>
          <w:rStyle w:val="Style11"/>
          <w:rFonts w:ascii="標楷體" w:hAnsi="標楷體" w:cs="標楷體" w:eastAsia="標楷體"/>
          <w:sz w:val="36"/>
          <w:szCs w:val="36"/>
        </w:rPr>
        <w:t>條規定申請更名登記，惟據卷附資料，前開土地登記所有權人為○○○先生等</w:t>
      </w:r>
      <w:r>
        <w:rPr>
          <w:rStyle w:val="Style11"/>
          <w:rFonts w:eastAsia="標楷體" w:cs="標楷體" w:ascii="標楷體" w:hAnsi="標楷體"/>
          <w:sz w:val="36"/>
          <w:szCs w:val="36"/>
        </w:rPr>
        <w:t>3</w:t>
      </w:r>
      <w:r>
        <w:rPr>
          <w:rStyle w:val="Style11"/>
          <w:rFonts w:ascii="標楷體" w:hAnsi="標楷體" w:cs="標楷體" w:eastAsia="標楷體"/>
          <w:sz w:val="36"/>
          <w:szCs w:val="36"/>
        </w:rPr>
        <w:t>人，為私人所有，亦無管理人之記載，是否具有祭祀公業之性質及事實之要件並符合祭祀公業條例第</w:t>
      </w:r>
      <w:r>
        <w:rPr>
          <w:rStyle w:val="Style11"/>
          <w:rFonts w:eastAsia="標楷體" w:cs="標楷體" w:ascii="標楷體" w:hAnsi="標楷體"/>
          <w:sz w:val="36"/>
          <w:szCs w:val="36"/>
        </w:rPr>
        <w:t>56</w:t>
      </w:r>
      <w:r>
        <w:rPr>
          <w:rStyle w:val="Style11"/>
          <w:rFonts w:ascii="標楷體" w:hAnsi="標楷體" w:cs="標楷體" w:eastAsia="標楷體"/>
          <w:sz w:val="36"/>
          <w:szCs w:val="36"/>
        </w:rPr>
        <w:t>條規定，請本於權責核處。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14</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1025036733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56</w:t>
      </w:r>
      <w:r>
        <w:rPr>
          <w:rFonts w:ascii="標楷體" w:hAnsi="標楷體" w:cs="標楷體" w:eastAsia="標楷體"/>
          <w:b/>
          <w:sz w:val="36"/>
          <w:szCs w:val="36"/>
        </w:rPr>
        <w:t>條準用申報及登記規定</w:t>
      </w:r>
    </w:p>
    <w:p>
      <w:pPr>
        <w:pStyle w:val="Normal"/>
        <w:spacing w:lineRule="exact" w:line="400"/>
        <w:ind w:left="708" w:right="-108" w:firstLine="565"/>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前揭準用申報及登記規定，係指本條例施行前以祭祀公業以外名義登記之不動產，具有祭祀公業之性質及事實，經申請人出具已知過半數派下員願意以祭祀公業案件辦理之同意書或其他證明文件足以認定者，得依本條例第</w:t>
      </w:r>
      <w:r>
        <w:rPr>
          <w:rFonts w:eastAsia="標楷體" w:cs="標楷體" w:ascii="標楷體" w:hAnsi="標楷體"/>
          <w:sz w:val="36"/>
          <w:szCs w:val="36"/>
        </w:rPr>
        <w:t>2</w:t>
      </w:r>
      <w:r>
        <w:rPr>
          <w:rFonts w:ascii="標楷體" w:hAnsi="標楷體" w:cs="標楷體" w:eastAsia="標楷體"/>
          <w:sz w:val="36"/>
          <w:szCs w:val="36"/>
        </w:rPr>
        <w:t>章規定辦理申報程序，俟申報程序踐行完備後得續依本條例第</w:t>
      </w:r>
      <w:r>
        <w:rPr>
          <w:rFonts w:eastAsia="標楷體" w:cs="標楷體" w:ascii="標楷體" w:hAnsi="標楷體"/>
          <w:sz w:val="36"/>
          <w:szCs w:val="36"/>
        </w:rPr>
        <w:t>3</w:t>
      </w:r>
      <w:r>
        <w:rPr>
          <w:rFonts w:ascii="標楷體" w:hAnsi="標楷體" w:cs="標楷體" w:eastAsia="標楷體"/>
          <w:sz w:val="36"/>
          <w:szCs w:val="36"/>
        </w:rPr>
        <w:t>章規定辦理祭祀公業法人登記程序。</w:t>
      </w:r>
    </w:p>
    <w:p>
      <w:pPr>
        <w:pStyle w:val="Normal"/>
        <w:spacing w:lineRule="exact" w:line="400" w:before="0" w:after="240"/>
        <w:ind w:left="720" w:right="0" w:hanging="0"/>
        <w:jc w:val="both"/>
        <w:rPr/>
      </w:pPr>
      <w:r>
        <w:rPr>
          <w:rStyle w:val="Style11"/>
          <w:rFonts w:ascii="標楷體" w:hAnsi="標楷體" w:cs="標楷體" w:eastAsia="標楷體"/>
          <w:spacing w:val="-32"/>
          <w:sz w:val="36"/>
          <w:szCs w:val="36"/>
        </w:rPr>
        <w:t>（內政部</w:t>
      </w:r>
      <w:r>
        <w:rPr>
          <w:rStyle w:val="Style11"/>
          <w:rFonts w:eastAsia="標楷體" w:cs="標楷體" w:ascii="標楷體" w:hAnsi="標楷體"/>
          <w:spacing w:val="-32"/>
          <w:sz w:val="36"/>
          <w:szCs w:val="36"/>
        </w:rPr>
        <w:t>103</w:t>
      </w:r>
      <w:r>
        <w:rPr>
          <w:rStyle w:val="Style11"/>
          <w:rFonts w:ascii="標楷體" w:hAnsi="標楷體" w:cs="標楷體" w:eastAsia="標楷體"/>
          <w:spacing w:val="-32"/>
          <w:sz w:val="36"/>
          <w:szCs w:val="36"/>
        </w:rPr>
        <w:t>年</w:t>
      </w:r>
      <w:r>
        <w:rPr>
          <w:rStyle w:val="Style11"/>
          <w:rFonts w:eastAsia="標楷體" w:cs="標楷體" w:ascii="標楷體" w:hAnsi="標楷體"/>
          <w:spacing w:val="-32"/>
          <w:sz w:val="36"/>
          <w:szCs w:val="36"/>
        </w:rPr>
        <w:t>10</w:t>
      </w:r>
      <w:r>
        <w:rPr>
          <w:rStyle w:val="Style11"/>
          <w:rFonts w:ascii="標楷體" w:hAnsi="標楷體" w:cs="標楷體" w:eastAsia="標楷體"/>
          <w:spacing w:val="-32"/>
          <w:sz w:val="36"/>
          <w:szCs w:val="36"/>
        </w:rPr>
        <w:t>月</w:t>
      </w:r>
      <w:r>
        <w:rPr>
          <w:rStyle w:val="Style11"/>
          <w:rFonts w:eastAsia="標楷體" w:cs="標楷體" w:ascii="標楷體" w:hAnsi="標楷體"/>
          <w:spacing w:val="-32"/>
          <w:sz w:val="36"/>
          <w:szCs w:val="36"/>
        </w:rPr>
        <w:t>30</w:t>
      </w:r>
      <w:r>
        <w:rPr>
          <w:rStyle w:val="Style11"/>
          <w:rFonts w:ascii="標楷體" w:hAnsi="標楷體" w:cs="標楷體" w:eastAsia="標楷體"/>
          <w:spacing w:val="-32"/>
          <w:sz w:val="36"/>
          <w:szCs w:val="36"/>
        </w:rPr>
        <w:t>日內授中民字第</w:t>
      </w:r>
      <w:r>
        <w:rPr>
          <w:rStyle w:val="Style11"/>
          <w:rFonts w:eastAsia="標楷體" w:cs="標楷體" w:ascii="標楷體" w:hAnsi="標楷體"/>
          <w:spacing w:val="-32"/>
          <w:sz w:val="36"/>
          <w:szCs w:val="36"/>
        </w:rPr>
        <w:t>1030608130</w:t>
      </w:r>
      <w:r>
        <w:rPr>
          <w:rStyle w:val="Style11"/>
          <w:rFonts w:ascii="標楷體" w:hAnsi="標楷體" w:cs="標楷體" w:eastAsia="標楷體"/>
          <w:spacing w:val="-32"/>
          <w:sz w:val="36"/>
          <w:szCs w:val="36"/>
        </w:rPr>
        <w:t>號函）</w:t>
      </w:r>
    </w:p>
    <w:p>
      <w:pPr>
        <w:pStyle w:val="Normal"/>
        <w:spacing w:lineRule="exact" w:line="400" w:before="240" w:after="240"/>
        <w:ind w:left="1918" w:right="-108" w:hanging="1908"/>
        <w:jc w:val="both"/>
        <w:rPr/>
      </w:pPr>
      <w:r>
        <w:rPr>
          <w:rStyle w:val="Style11"/>
          <w:rFonts w:ascii="標楷體" w:hAnsi="標楷體" w:cs="標楷體" w:eastAsia="標楷體"/>
          <w:sz w:val="36"/>
          <w:szCs w:val="36"/>
        </w:rPr>
        <w:t>第五十七條　　管</w:t>
      </w:r>
      <w:r>
        <w:rPr>
          <w:rStyle w:val="Style11"/>
          <w:rFonts w:ascii="標楷體" w:hAnsi="標楷體" w:cs="標楷體" w:eastAsia="標楷體"/>
          <w:spacing w:val="-20"/>
          <w:sz w:val="36"/>
          <w:szCs w:val="36"/>
        </w:rPr>
        <w:t>理人、派下員或利害關係人對祭祀公業申報</w:t>
      </w:r>
      <w:r>
        <w:rPr>
          <w:rStyle w:val="Style11"/>
          <w:rFonts w:ascii="標楷體" w:hAnsi="標楷體" w:cs="標楷體" w:eastAsia="標楷體"/>
          <w:sz w:val="36"/>
          <w:szCs w:val="36"/>
        </w:rPr>
        <w:t>、祭祀公業法人登記、變更及備查之事項或土地登記事項，有異議者，除依本條例規定之程序辦理外，得逕向法院起訴。</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祭祀公業條例第</w:t>
      </w:r>
      <w:r>
        <w:rPr>
          <w:rFonts w:eastAsia="標楷體" w:cs="標楷體" w:ascii="標楷體" w:hAnsi="標楷體"/>
          <w:b/>
          <w:sz w:val="36"/>
          <w:szCs w:val="36"/>
        </w:rPr>
        <w:t>57</w:t>
      </w:r>
      <w:r>
        <w:rPr>
          <w:rFonts w:ascii="標楷體" w:hAnsi="標楷體" w:cs="標楷體" w:eastAsia="標楷體"/>
          <w:b/>
          <w:sz w:val="36"/>
          <w:szCs w:val="36"/>
        </w:rPr>
        <w:t>條立法意旨</w:t>
      </w:r>
    </w:p>
    <w:p>
      <w:pPr>
        <w:pStyle w:val="Normal"/>
        <w:spacing w:lineRule="exact" w:line="400"/>
        <w:ind w:left="720" w:right="0" w:firstLine="720"/>
        <w:jc w:val="both"/>
        <w:rPr/>
      </w:pPr>
      <w:r>
        <w:rPr>
          <w:rStyle w:val="Style11"/>
          <w:rFonts w:ascii="標楷體" w:hAnsi="標楷體" w:cs="標楷體" w:eastAsia="標楷體"/>
          <w:sz w:val="36"/>
          <w:szCs w:val="36"/>
        </w:rPr>
        <w:t>按祭祀公業名下財產為其全體派下員公同共有；祭祀公業法人名下財產為祭祀公業法人所有，均屬人民私權，如有爭執，應由當事人循民事訴訟程序取得確定判決後，主管機關再據以辦理。有關祭祀公業條例第</w:t>
      </w:r>
      <w:r>
        <w:rPr>
          <w:rStyle w:val="Style11"/>
          <w:rFonts w:eastAsia="標楷體" w:cs="標楷體" w:ascii="標楷體" w:hAnsi="標楷體"/>
          <w:sz w:val="36"/>
          <w:szCs w:val="36"/>
        </w:rPr>
        <w:t>57</w:t>
      </w:r>
      <w:r>
        <w:rPr>
          <w:rStyle w:val="Style11"/>
          <w:rFonts w:ascii="標楷體" w:hAnsi="標楷體" w:cs="標楷體" w:eastAsia="標楷體"/>
          <w:sz w:val="36"/>
          <w:szCs w:val="36"/>
        </w:rPr>
        <w:t>條規定：「管理人、</w:t>
      </w:r>
      <w:r>
        <w:rPr>
          <w:rStyle w:val="Style11"/>
          <w:rFonts w:ascii="標楷體" w:hAnsi="標楷體" w:cs="標楷體" w:eastAsia="標楷體"/>
          <w:spacing w:val="-20"/>
          <w:sz w:val="36"/>
          <w:szCs w:val="36"/>
        </w:rPr>
        <w:t>派下員或利害關係人對祭祀公業申報</w:t>
      </w:r>
      <w:r>
        <w:rPr>
          <w:rStyle w:val="Style11"/>
          <w:rFonts w:ascii="標楷體" w:hAnsi="標楷體" w:cs="標楷體" w:eastAsia="標楷體"/>
          <w:sz w:val="36"/>
          <w:szCs w:val="36"/>
        </w:rPr>
        <w:t>、祭祀公業法人登記</w:t>
      </w:r>
      <w:r>
        <w:rPr>
          <w:rStyle w:val="Style11"/>
          <w:rFonts w:ascii="標楷體" w:hAnsi="標楷體" w:cs="標楷體" w:eastAsia="標楷體"/>
          <w:spacing w:val="-20"/>
          <w:sz w:val="36"/>
          <w:szCs w:val="36"/>
        </w:rPr>
        <w:t>、變更及備查之事項或土地登記事</w:t>
      </w:r>
      <w:r>
        <w:rPr>
          <w:rStyle w:val="Style11"/>
          <w:rFonts w:ascii="標楷體" w:hAnsi="標楷體" w:cs="標楷體" w:eastAsia="標楷體"/>
          <w:sz w:val="36"/>
          <w:szCs w:val="36"/>
        </w:rPr>
        <w:t>項，有異議者，除依本條例規定之程序辦理外，得逕向法院起訴。」上述訴訟為向普通法院民事法庭提起之民事訴訟。又該條文立法意旨係指祭祀公業向主管機關申報登記或經主管機關備查之事項已經公告周知，為保障利害關係人之權益，規定就該事項有異議者，得採取之補救程序。</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102</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1025035386</w:t>
      </w:r>
      <w:r>
        <w:rPr>
          <w:rFonts w:ascii="標楷體" w:hAnsi="標楷體" w:cs="標楷體" w:eastAsia="標楷體"/>
          <w:spacing w:val="-32"/>
          <w:sz w:val="36"/>
          <w:szCs w:val="36"/>
        </w:rPr>
        <w:t>號書函）</w:t>
      </w:r>
    </w:p>
    <w:p>
      <w:pPr>
        <w:pStyle w:val="Normal"/>
        <w:spacing w:lineRule="exact" w:line="400" w:before="240" w:after="240"/>
        <w:ind w:left="1841" w:right="-108" w:hanging="1800"/>
        <w:jc w:val="both"/>
        <w:rPr>
          <w:rFonts w:ascii="標楷體" w:hAnsi="標楷體" w:eastAsia="標楷體" w:cs="標楷體"/>
          <w:sz w:val="36"/>
          <w:szCs w:val="36"/>
        </w:rPr>
      </w:pPr>
      <w:r>
        <w:rPr>
          <w:rFonts w:ascii="標楷體" w:hAnsi="標楷體" w:cs="標楷體" w:eastAsia="標楷體"/>
          <w:sz w:val="36"/>
          <w:szCs w:val="36"/>
        </w:rPr>
        <w:t>第五十八條　　中央主管機關得訂定獎勵措施，鼓勵祭祀公業運用其財產孳息興辦公益慈善及社會教化事務。</w:t>
      </w:r>
    </w:p>
    <w:p>
      <w:pPr>
        <w:pStyle w:val="Normal"/>
        <w:spacing w:lineRule="exact" w:line="400" w:before="240" w:after="0"/>
        <w:ind w:left="1841" w:right="-108" w:hanging="1800"/>
        <w:jc w:val="both"/>
        <w:rPr>
          <w:rFonts w:ascii="標楷體" w:hAnsi="標楷體" w:eastAsia="標楷體" w:cs="標楷體"/>
          <w:sz w:val="36"/>
          <w:szCs w:val="36"/>
        </w:rPr>
      </w:pPr>
      <w:r>
        <w:rPr>
          <w:rFonts w:ascii="標楷體" w:hAnsi="標楷體" w:cs="標楷體" w:eastAsia="標楷體"/>
          <w:sz w:val="36"/>
          <w:szCs w:val="36"/>
        </w:rPr>
        <w:t>第五十九條　　新設立之祭祀公業應依民法規定成立社團法人或財團法人。</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本條例施行前，已成立之財團法人祭祀公業，得依本條例規定，於三年內辦理變更登記為祭祀公業法人，完成登記後，祭祀公業法人主管機關應函請法院廢止財團法人之登記。</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財團法人祭祀公業申請變更登記為祭祀公業法人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查祭祀公業條例第</w:t>
      </w:r>
      <w:r>
        <w:rPr>
          <w:rFonts w:eastAsia="標楷體" w:cs="標楷體" w:ascii="標楷體" w:hAnsi="標楷體"/>
          <w:sz w:val="36"/>
          <w:szCs w:val="36"/>
        </w:rPr>
        <w:t>59</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項規定：「本條例施行前，已成立之財團法人祭祀公業，得依本條例規定，於</w:t>
      </w:r>
      <w:r>
        <w:rPr>
          <w:rFonts w:eastAsia="標楷體" w:cs="標楷體" w:ascii="標楷體" w:hAnsi="標楷體"/>
          <w:sz w:val="36"/>
          <w:szCs w:val="36"/>
        </w:rPr>
        <w:t>3</w:t>
      </w:r>
      <w:r>
        <w:rPr>
          <w:rFonts w:ascii="標楷體" w:hAnsi="標楷體" w:cs="標楷體" w:eastAsia="標楷體"/>
          <w:sz w:val="36"/>
          <w:szCs w:val="36"/>
        </w:rPr>
        <w:t>年內辦理變更登記為祭祀公業法人，完成登記後，祭祀公業法人主管機關應函請法院廢止財團法人之登記。」故於本條例施行前，已依民法規定向主管機關申請設立許可，並向法院完成登記之財團法人者，均得依上開規定辦理。財團法人如變更登記為祭祀公業法人，得參照祭祀公業條例第</w:t>
      </w:r>
      <w:r>
        <w:rPr>
          <w:rFonts w:eastAsia="標楷體" w:cs="標楷體" w:ascii="標楷體" w:hAnsi="標楷體"/>
          <w:sz w:val="36"/>
          <w:szCs w:val="36"/>
        </w:rPr>
        <w:t>25</w:t>
      </w:r>
      <w:r>
        <w:rPr>
          <w:rFonts w:ascii="標楷體" w:hAnsi="標楷體" w:cs="標楷體" w:eastAsia="標楷體"/>
          <w:sz w:val="36"/>
          <w:szCs w:val="36"/>
        </w:rPr>
        <w:t>條規定檢附所列文件，向直轄市、縣（市）主管機關申請登記為祭祀公業法人。財團法人祭祀公業申請變更時所檢附之祭祀公業派下全員證明書包括派下現員名冊、派下全員系統表及不動產清冊。應檢附之文件宜由財團法人依其捐助章程規定，經董事會決議後製作，俾利受理機關審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0980030407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非屬原為公同共有關係既存之祭祀公業財團法人，不得變更登記為祭祀公業法人</w:t>
      </w:r>
    </w:p>
    <w:p>
      <w:pPr>
        <w:pStyle w:val="Normal"/>
        <w:spacing w:lineRule="exact" w:line="400"/>
        <w:ind w:left="720" w:right="0" w:firstLine="720"/>
        <w:jc w:val="both"/>
        <w:rPr/>
      </w:pPr>
      <w:r>
        <w:rPr>
          <w:rStyle w:val="Style11"/>
          <w:rFonts w:ascii="標楷體" w:hAnsi="標楷體" w:cs="標楷體" w:eastAsia="標楷體"/>
          <w:sz w:val="36"/>
          <w:szCs w:val="36"/>
        </w:rPr>
        <w:t>查祭祀公業條例總說明略以：「…為達到延續宗族傳統兼顧土地利用及增進公共利益之目標，配合地籍清理之政策方向，以維持祭祀公業之優良傳統，並解決其原為公同共有關係所生之土地登記、財產處分運用之困難問題。爰擬具『祭祀公業條例』」是以該條例立法目的在於解決既存之祭祀公業所面臨之問題，故於條例第</w:t>
      </w:r>
      <w:r>
        <w:rPr>
          <w:rStyle w:val="Style11"/>
          <w:rFonts w:eastAsia="標楷體" w:cs="標楷體" w:ascii="標楷體" w:hAnsi="標楷體"/>
          <w:sz w:val="36"/>
          <w:szCs w:val="36"/>
        </w:rPr>
        <w:t>59</w:t>
      </w:r>
      <w:r>
        <w:rPr>
          <w:rStyle w:val="Style11"/>
          <w:rFonts w:ascii="標楷體" w:hAnsi="標楷體" w:cs="標楷體" w:eastAsia="標楷體"/>
          <w:sz w:val="36"/>
          <w:szCs w:val="36"/>
        </w:rPr>
        <w:t>條</w:t>
      </w:r>
      <w:r>
        <w:rPr>
          <w:rStyle w:val="Style11"/>
          <w:rFonts w:ascii="標楷體" w:hAnsi="標楷體" w:cs="標楷體" w:eastAsia="標楷體"/>
          <w:spacing w:val="-20"/>
          <w:sz w:val="36"/>
          <w:szCs w:val="36"/>
        </w:rPr>
        <w:t>規定本條例施行前，已成立之財團法人祭祀公業</w:t>
      </w:r>
      <w:r>
        <w:rPr>
          <w:rStyle w:val="Style11"/>
          <w:rFonts w:ascii="標楷體" w:hAnsi="標楷體" w:cs="標楷體" w:eastAsia="標楷體"/>
          <w:sz w:val="36"/>
          <w:szCs w:val="36"/>
        </w:rPr>
        <w:t>，得依本條例規定，於</w:t>
      </w:r>
      <w:r>
        <w:rPr>
          <w:rStyle w:val="Style11"/>
          <w:rFonts w:eastAsia="標楷體" w:cs="標楷體" w:ascii="標楷體" w:hAnsi="標楷體"/>
          <w:sz w:val="36"/>
          <w:szCs w:val="36"/>
        </w:rPr>
        <w:t>3</w:t>
      </w:r>
      <w:r>
        <w:rPr>
          <w:rStyle w:val="Style11"/>
          <w:rFonts w:ascii="標楷體" w:hAnsi="標楷體" w:cs="標楷體" w:eastAsia="標楷體"/>
          <w:sz w:val="36"/>
          <w:szCs w:val="36"/>
        </w:rPr>
        <w:t>年內辦理變更登記為祭祀公業法人。本案經查旨揭財團法人係以自然人名義登記之土地及建物捐助申請設立，並非屬原為公同共有關係既存之祭祀公業，經申報清理核發派下全員證明書後所成立之財團法人祭祀公業，自與條例第</w:t>
      </w:r>
      <w:r>
        <w:rPr>
          <w:rStyle w:val="Style11"/>
          <w:rFonts w:eastAsia="標楷體" w:cs="標楷體" w:ascii="標楷體" w:hAnsi="標楷體"/>
          <w:sz w:val="36"/>
          <w:szCs w:val="36"/>
        </w:rPr>
        <w:t>59</w:t>
      </w:r>
      <w:r>
        <w:rPr>
          <w:rStyle w:val="Style11"/>
          <w:rFonts w:ascii="標楷體" w:hAnsi="標楷體" w:cs="標楷體" w:eastAsia="標楷體"/>
          <w:sz w:val="36"/>
          <w:szCs w:val="36"/>
        </w:rPr>
        <w:t>條規定意旨不符。</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0980033905</w:t>
      </w:r>
      <w:r>
        <w:rPr>
          <w:rFonts w:ascii="標楷體" w:hAnsi="標楷體" w:cs="標楷體" w:eastAsia="標楷體"/>
          <w:spacing w:val="-32"/>
          <w:sz w:val="36"/>
          <w:szCs w:val="36"/>
        </w:rPr>
        <w:t>號函）</w:t>
      </w:r>
    </w:p>
    <w:p>
      <w:pPr>
        <w:pStyle w:val="Normal"/>
        <w:spacing w:lineRule="exact" w:line="400" w:before="120" w:after="24"/>
        <w:ind w:left="1652" w:right="-108" w:hanging="1633"/>
        <w:jc w:val="both"/>
        <w:rPr>
          <w:rFonts w:ascii="標楷體" w:hAnsi="標楷體" w:eastAsia="標楷體" w:cs="標楷體"/>
          <w:sz w:val="36"/>
          <w:szCs w:val="36"/>
        </w:rPr>
      </w:pPr>
      <w:r>
        <w:rPr>
          <w:rFonts w:ascii="標楷體" w:hAnsi="標楷體" w:cs="標楷體" w:eastAsia="標楷體"/>
          <w:sz w:val="36"/>
          <w:szCs w:val="36"/>
        </w:rPr>
        <w:t>第 六十 條　　本條例施行日期，由行政院定之。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相關法制</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行政院</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5</w:t>
      </w:r>
      <w:r>
        <w:rPr>
          <w:rFonts w:ascii="標楷體" w:hAnsi="標楷體" w:cs="標楷體" w:eastAsia="標楷體"/>
          <w:sz w:val="36"/>
          <w:szCs w:val="36"/>
        </w:rPr>
        <w:t>月</w:t>
      </w:r>
      <w:r>
        <w:rPr>
          <w:rFonts w:eastAsia="標楷體" w:cs="標楷體" w:ascii="標楷體" w:hAnsi="標楷體"/>
          <w:sz w:val="36"/>
          <w:szCs w:val="36"/>
        </w:rPr>
        <w:t>19</w:t>
      </w:r>
      <w:r>
        <w:rPr>
          <w:rFonts w:ascii="標楷體" w:hAnsi="標楷體" w:cs="標楷體" w:eastAsia="標楷體"/>
          <w:sz w:val="36"/>
          <w:szCs w:val="36"/>
        </w:rPr>
        <w:t xml:space="preserve">日院臺秘字第 </w:t>
      </w:r>
      <w:r>
        <w:rPr>
          <w:rFonts w:eastAsia="標楷體" w:cs="標楷體" w:ascii="標楷體" w:hAnsi="標楷體"/>
          <w:sz w:val="36"/>
          <w:szCs w:val="36"/>
        </w:rPr>
        <w:t xml:space="preserve">0970018139 </w:t>
      </w:r>
      <w:r>
        <w:rPr>
          <w:rFonts w:ascii="標楷體" w:hAnsi="標楷體" w:cs="標楷體" w:eastAsia="標楷體"/>
          <w:sz w:val="36"/>
          <w:szCs w:val="36"/>
        </w:rPr>
        <w:t>號令發布令，本條例定自</w:t>
      </w:r>
      <w:r>
        <w:rPr>
          <w:rFonts w:eastAsia="標楷體" w:cs="標楷體" w:ascii="標楷體" w:hAnsi="標楷體"/>
          <w:sz w:val="36"/>
          <w:szCs w:val="36"/>
        </w:rPr>
        <w:t>97</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日施行。</w:t>
      </w:r>
    </w:p>
    <w:p>
      <w:pPr>
        <w:pStyle w:val="Normal"/>
        <w:spacing w:lineRule="exact" w:line="400" w:before="240" w:after="240"/>
        <w:ind w:left="942" w:right="0" w:hanging="407"/>
        <w:jc w:val="center"/>
        <w:rPr>
          <w:rFonts w:ascii="標楷體" w:hAnsi="標楷體" w:eastAsia="標楷體" w:cs="標楷體"/>
          <w:b/>
          <w:b/>
          <w:sz w:val="36"/>
          <w:szCs w:val="36"/>
        </w:rPr>
      </w:pPr>
      <w:r>
        <w:rPr>
          <w:rFonts w:ascii="標楷體" w:hAnsi="標楷體" w:cs="標楷體" w:eastAsia="標楷體"/>
          <w:b/>
          <w:sz w:val="36"/>
          <w:szCs w:val="36"/>
        </w:rPr>
        <w:t>【其他相關案例解釋】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祭祀公業公告及派下全員證明書所載標的名稱，應與土地登記簿記載所有權人名稱一致</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查「權利主體不同，不得辦更名登記」，本部</w:t>
      </w:r>
      <w:r>
        <w:rPr>
          <w:rFonts w:eastAsia="標楷體" w:cs="標楷體" w:ascii="標楷體" w:hAnsi="標楷體"/>
          <w:sz w:val="36"/>
          <w:szCs w:val="36"/>
        </w:rPr>
        <w:t>68</w:t>
      </w:r>
      <w:r>
        <w:rPr>
          <w:rFonts w:ascii="標楷體" w:hAnsi="標楷體" w:cs="標楷體" w:eastAsia="標楷體"/>
          <w:sz w:val="36"/>
          <w:szCs w:val="36"/>
        </w:rPr>
        <w:t>年</w:t>
      </w:r>
      <w:r>
        <w:rPr>
          <w:rFonts w:eastAsia="標楷體" w:cs="標楷體" w:ascii="標楷體" w:hAnsi="標楷體"/>
          <w:sz w:val="36"/>
          <w:szCs w:val="36"/>
        </w:rPr>
        <w:t>5</w:t>
      </w:r>
      <w:r>
        <w:rPr>
          <w:rFonts w:ascii="標楷體" w:hAnsi="標楷體" w:cs="標楷體" w:eastAsia="標楷體"/>
          <w:sz w:val="36"/>
          <w:szCs w:val="36"/>
        </w:rPr>
        <w:t>月</w:t>
      </w:r>
      <w:r>
        <w:rPr>
          <w:rFonts w:eastAsia="標楷體" w:cs="標楷體" w:ascii="標楷體" w:hAnsi="標楷體"/>
          <w:sz w:val="36"/>
          <w:szCs w:val="36"/>
        </w:rPr>
        <w:t>7</w:t>
      </w:r>
      <w:r>
        <w:rPr>
          <w:rFonts w:ascii="標楷體" w:hAnsi="標楷體" w:cs="標楷體" w:eastAsia="標楷體"/>
          <w:sz w:val="36"/>
          <w:szCs w:val="36"/>
        </w:rPr>
        <w:t>日台內地字第</w:t>
      </w:r>
      <w:r>
        <w:rPr>
          <w:rFonts w:eastAsia="標楷體" w:cs="標楷體" w:ascii="標楷體" w:hAnsi="標楷體"/>
          <w:sz w:val="36"/>
          <w:szCs w:val="36"/>
        </w:rPr>
        <w:t>14060</w:t>
      </w:r>
      <w:r>
        <w:rPr>
          <w:rFonts w:ascii="標楷體" w:hAnsi="標楷體" w:cs="標楷體" w:eastAsia="標楷體"/>
          <w:sz w:val="36"/>
          <w:szCs w:val="36"/>
        </w:rPr>
        <w:t>號函釋有案。是祭祀公業派下全員證明書所載標的名稱，與土地登記簿記載所有權人名稱不同時，若無法檢具更名前後權利主體相同之證明文件，不得據以辦理土地所有權更名登記。本此，祭祀公業公告及派下全員證明書所載標的名稱，應與土地登記簿記載所有權人名稱一致。</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88</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8882502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祭祀公業無核發同一主體證明之法令依據</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民政機關無核發祭祀公業同一權利主體證明之法令依據。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0970033874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祭祀公業派下全員證明書之名稱與土地所有權人名稱不同，不宜逕行更正</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祭祀公業派下全員證明書所載標的名稱，與土地登記簿記載所有權人名稱不同，不宜由原核發機關逕行更正派下全員證明書，仍請依祭祀公業條例相關規定辦理。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0970035462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派下全員證明書遺失申請補發</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祭祀公業派下全員證明書遺失申請補發，應由管理人檢具登報（</w:t>
      </w:r>
      <w:r>
        <w:rPr>
          <w:rFonts w:eastAsia="標楷體" w:cs="標楷體" w:ascii="標楷體" w:hAnsi="標楷體"/>
          <w:sz w:val="36"/>
          <w:szCs w:val="36"/>
        </w:rPr>
        <w:t>1</w:t>
      </w:r>
      <w:r>
        <w:rPr>
          <w:rFonts w:ascii="標楷體" w:hAnsi="標楷體" w:cs="標楷體" w:eastAsia="標楷體"/>
          <w:sz w:val="36"/>
          <w:szCs w:val="36"/>
        </w:rPr>
        <w:t>天）派下全員證明書遺失並聲明原證明書作廢之報紙，向原核發派下全員證明書之民政機關申請原抄本或原影本文件並加印「補發」字樣。如管理人死亡者，該申請補發之事項，應由派下員全體過半數之推舉人提出派下全員證明書遺失補發事宜。</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95</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0950721004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派下全員證明書之更正</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數個不同名稱之祭祀公業，派下員均相同者，經申報合併公告，公告無人異議後發給數個名稱並列之派下全員證明書，嗣後祭祀公業管理人，若無管理人、管理人行方不明或管理人拒不申請者，得由派下現員過半數推舉派下現員</w:t>
      </w:r>
      <w:r>
        <w:rPr>
          <w:rFonts w:eastAsia="標楷體" w:cs="標楷體" w:ascii="標楷體" w:hAnsi="標楷體"/>
          <w:sz w:val="36"/>
          <w:szCs w:val="36"/>
        </w:rPr>
        <w:t>1</w:t>
      </w:r>
      <w:r>
        <w:rPr>
          <w:rFonts w:ascii="標楷體" w:hAnsi="標楷體" w:cs="標楷體" w:eastAsia="標楷體"/>
          <w:sz w:val="36"/>
          <w:szCs w:val="36"/>
        </w:rPr>
        <w:t>人向原核發機關提出申請更正，經審查無誤後可由原核發派下證明之機關辦理更正公告</w:t>
      </w:r>
      <w:r>
        <w:rPr>
          <w:rFonts w:eastAsia="標楷體" w:cs="標楷體" w:ascii="標楷體" w:hAnsi="標楷體"/>
          <w:sz w:val="36"/>
          <w:szCs w:val="36"/>
        </w:rPr>
        <w:t>30</w:t>
      </w:r>
      <w:r>
        <w:rPr>
          <w:rFonts w:ascii="標楷體" w:hAnsi="標楷體" w:cs="標楷體" w:eastAsia="標楷體"/>
          <w:sz w:val="36"/>
          <w:szCs w:val="36"/>
        </w:rPr>
        <w:t>日並由申請人刊登報紙</w:t>
      </w:r>
      <w:r>
        <w:rPr>
          <w:rFonts w:eastAsia="標楷體" w:cs="標楷體" w:ascii="標楷體" w:hAnsi="標楷體"/>
          <w:sz w:val="36"/>
          <w:szCs w:val="36"/>
        </w:rPr>
        <w:t>1</w:t>
      </w:r>
      <w:r>
        <w:rPr>
          <w:rFonts w:ascii="標楷體" w:hAnsi="標楷體" w:cs="標楷體" w:eastAsia="標楷體"/>
          <w:sz w:val="36"/>
          <w:szCs w:val="36"/>
        </w:rPr>
        <w:t>日，俟公告期滿無人異議後，依土地登記簿所有權人名稱分別發給更正後之派下全員證明書。</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9</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0980720162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祭祀公業土地徵收補償費之領取</w:t>
      </w:r>
    </w:p>
    <w:p>
      <w:pPr>
        <w:pStyle w:val="Normal"/>
        <w:spacing w:lineRule="exact" w:line="400" w:before="120" w:after="0"/>
        <w:ind w:left="720" w:right="0" w:firstLine="720"/>
        <w:jc w:val="both"/>
        <w:rPr/>
      </w:pPr>
      <w:r>
        <w:rPr>
          <w:rStyle w:val="Style11"/>
          <w:rFonts w:ascii="標楷體" w:hAnsi="標楷體" w:cs="標楷體" w:eastAsia="標楷體"/>
          <w:sz w:val="36"/>
          <w:szCs w:val="36"/>
        </w:rPr>
        <w:t>按祭祀公</w:t>
      </w:r>
      <w:r>
        <w:rPr>
          <w:rStyle w:val="Style11"/>
          <w:rFonts w:ascii="標楷體" w:hAnsi="標楷體" w:cs="標楷體" w:eastAsia="標楷體"/>
          <w:spacing w:val="-20"/>
          <w:sz w:val="36"/>
          <w:szCs w:val="36"/>
        </w:rPr>
        <w:t>業係以祭祀祖先為目的而設立之獨立財產</w:t>
      </w:r>
      <w:r>
        <w:rPr>
          <w:rStyle w:val="Style11"/>
          <w:rFonts w:ascii="標楷體" w:hAnsi="標楷體" w:cs="標楷體" w:eastAsia="標楷體"/>
          <w:sz w:val="36"/>
          <w:szCs w:val="36"/>
        </w:rPr>
        <w:t>，為派下員全體所公同共有。關於公同共有物之處分及其他之權利行使，依民法第</w:t>
      </w:r>
      <w:r>
        <w:rPr>
          <w:rStyle w:val="Style11"/>
          <w:rFonts w:eastAsia="標楷體" w:cs="標楷體" w:ascii="標楷體" w:hAnsi="標楷體"/>
          <w:sz w:val="36"/>
          <w:szCs w:val="36"/>
        </w:rPr>
        <w:t>828</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規定，除依其公同關係所由規定之法律或契約另有規定外，應得公同共有人全體之同意。惟祭祀公業如依法經全體或多數派下選任產生管理人者，該管理人係以管理派下公同共有之祀產為目的，有關保存、利用、改良等管理行為，應均屬管理人之權限。</w:t>
      </w:r>
      <w:r>
        <w:rPr>
          <w:rStyle w:val="Style11"/>
          <w:rFonts w:ascii="標楷體" w:hAnsi="標楷體" w:cs="標楷體" w:eastAsia="標楷體"/>
          <w:spacing w:val="-20"/>
          <w:sz w:val="36"/>
          <w:szCs w:val="36"/>
        </w:rPr>
        <w:t>除公業規約或派下決議有特別約定外</w:t>
      </w:r>
      <w:r>
        <w:rPr>
          <w:rStyle w:val="Style11"/>
          <w:rFonts w:ascii="標楷體" w:hAnsi="標楷體" w:cs="標楷體" w:eastAsia="標楷體"/>
          <w:sz w:val="36"/>
          <w:szCs w:val="36"/>
        </w:rPr>
        <w:t>，該公業管理人基於其管理權，自得代表全體派下領取提存物（司法院民事廳</w:t>
      </w:r>
      <w:r>
        <w:rPr>
          <w:rStyle w:val="Style11"/>
          <w:rFonts w:eastAsia="標楷體" w:cs="標楷體" w:ascii="標楷體" w:hAnsi="標楷體"/>
          <w:sz w:val="36"/>
          <w:szCs w:val="36"/>
        </w:rPr>
        <w:t>83</w:t>
      </w:r>
      <w:r>
        <w:rPr>
          <w:rStyle w:val="Style11"/>
          <w:rFonts w:ascii="標楷體" w:hAnsi="標楷體" w:cs="標楷體" w:eastAsia="標楷體"/>
          <w:sz w:val="36"/>
          <w:szCs w:val="36"/>
        </w:rPr>
        <w:t>年</w:t>
      </w:r>
      <w:r>
        <w:rPr>
          <w:rStyle w:val="Style11"/>
          <w:rFonts w:eastAsia="標楷體" w:cs="標楷體" w:ascii="標楷體" w:hAnsi="標楷體"/>
          <w:sz w:val="36"/>
          <w:szCs w:val="36"/>
        </w:rPr>
        <w:t>10</w:t>
      </w:r>
      <w:r>
        <w:rPr>
          <w:rStyle w:val="Style11"/>
          <w:rFonts w:ascii="標楷體" w:hAnsi="標楷體" w:cs="標楷體" w:eastAsia="標楷體"/>
          <w:sz w:val="36"/>
          <w:szCs w:val="36"/>
        </w:rPr>
        <w:t>月</w:t>
      </w:r>
      <w:r>
        <w:rPr>
          <w:rStyle w:val="Style11"/>
          <w:rFonts w:eastAsia="標楷體" w:cs="標楷體" w:ascii="標楷體" w:hAnsi="標楷體"/>
          <w:sz w:val="36"/>
          <w:szCs w:val="36"/>
        </w:rPr>
        <w:t>18</w:t>
      </w:r>
      <w:r>
        <w:rPr>
          <w:rStyle w:val="Style11"/>
          <w:rFonts w:ascii="標楷體" w:hAnsi="標楷體" w:cs="標楷體" w:eastAsia="標楷體"/>
          <w:sz w:val="36"/>
          <w:szCs w:val="36"/>
        </w:rPr>
        <w:t>日（</w:t>
      </w:r>
      <w:r>
        <w:rPr>
          <w:rStyle w:val="Style11"/>
          <w:rFonts w:eastAsia="標楷體" w:cs="標楷體" w:ascii="標楷體" w:hAnsi="標楷體"/>
          <w:sz w:val="36"/>
          <w:szCs w:val="36"/>
        </w:rPr>
        <w:t>83</w:t>
      </w:r>
      <w:r>
        <w:rPr>
          <w:rStyle w:val="Style11"/>
          <w:rFonts w:ascii="標楷體" w:hAnsi="標楷體" w:cs="標楷體" w:eastAsia="標楷體"/>
          <w:sz w:val="36"/>
          <w:szCs w:val="36"/>
        </w:rPr>
        <w:t>）廳民三字第</w:t>
      </w:r>
      <w:r>
        <w:rPr>
          <w:rStyle w:val="Style11"/>
          <w:rFonts w:eastAsia="標楷體" w:cs="標楷體" w:ascii="標楷體" w:hAnsi="標楷體"/>
          <w:sz w:val="36"/>
          <w:szCs w:val="36"/>
        </w:rPr>
        <w:t>17983</w:t>
      </w:r>
      <w:r>
        <w:rPr>
          <w:rStyle w:val="Style11"/>
          <w:rFonts w:ascii="標楷體" w:hAnsi="標楷體" w:cs="標楷體" w:eastAsia="標楷體"/>
          <w:sz w:val="36"/>
          <w:szCs w:val="36"/>
        </w:rPr>
        <w:t>號函參照）。故有關祭祀公業土地徵收補償費之領取，倘該祭祀公業規約有明確規定者，應先依其規約；如規約無明確規定時，則得以「土地徵收法令補充規定」第</w:t>
      </w:r>
      <w:r>
        <w:rPr>
          <w:rStyle w:val="Style11"/>
          <w:rFonts w:eastAsia="標楷體" w:cs="標楷體" w:ascii="標楷體" w:hAnsi="標楷體"/>
          <w:sz w:val="36"/>
          <w:szCs w:val="36"/>
        </w:rPr>
        <w:t>9</w:t>
      </w:r>
      <w:r>
        <w:rPr>
          <w:rStyle w:val="Style11"/>
          <w:rFonts w:ascii="標楷體" w:hAnsi="標楷體" w:cs="標楷體" w:eastAsia="標楷體"/>
          <w:sz w:val="36"/>
          <w:szCs w:val="36"/>
        </w:rPr>
        <w:t>點第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7</w:t>
      </w:r>
      <w:r>
        <w:rPr>
          <w:rStyle w:val="Style11"/>
          <w:rFonts w:ascii="標楷體" w:hAnsi="標楷體" w:cs="標楷體" w:eastAsia="標楷體"/>
          <w:sz w:val="36"/>
          <w:szCs w:val="36"/>
        </w:rPr>
        <w:t>款作為補充規定加以適用，而由管理人切結後具領之。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91</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日台內地字第</w:t>
      </w:r>
      <w:r>
        <w:rPr>
          <w:rFonts w:eastAsia="標楷體" w:cs="標楷體" w:ascii="標楷體" w:hAnsi="標楷體"/>
          <w:spacing w:val="-32"/>
          <w:sz w:val="36"/>
          <w:szCs w:val="36"/>
        </w:rPr>
        <w:t>0910007529</w:t>
      </w:r>
      <w:r>
        <w:rPr>
          <w:rFonts w:ascii="標楷體" w:hAnsi="標楷體" w:cs="標楷體" w:eastAsia="標楷體"/>
          <w:spacing w:val="-32"/>
          <w:sz w:val="36"/>
          <w:szCs w:val="36"/>
        </w:rPr>
        <w:t>號令）</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祭祀公業土地價款現金之分配</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祭祀公業土地價款現金之分配，如該公業規約另有規定，從其規定外，仍應依民法第</w:t>
      </w:r>
      <w:r>
        <w:rPr>
          <w:rFonts w:eastAsia="標楷體" w:cs="標楷體" w:ascii="標楷體" w:hAnsi="標楷體"/>
          <w:sz w:val="36"/>
          <w:szCs w:val="36"/>
        </w:rPr>
        <w:t>828</w:t>
      </w:r>
      <w:r>
        <w:rPr>
          <w:rFonts w:ascii="標楷體" w:hAnsi="標楷體" w:cs="標楷體" w:eastAsia="標楷體"/>
          <w:sz w:val="36"/>
          <w:szCs w:val="36"/>
        </w:rPr>
        <w:t>條公同共有之規定，由全體公同共有人同意後行之。</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94</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0940036546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依行政程序法第</w:t>
      </w:r>
      <w:r>
        <w:rPr>
          <w:rFonts w:eastAsia="標楷體" w:cs="標楷體" w:ascii="標楷體" w:hAnsi="標楷體"/>
          <w:b/>
          <w:sz w:val="36"/>
          <w:szCs w:val="36"/>
        </w:rPr>
        <w:t>46</w:t>
      </w:r>
      <w:r>
        <w:rPr>
          <w:rFonts w:ascii="標楷體" w:hAnsi="標楷體" w:cs="標楷體" w:eastAsia="標楷體"/>
          <w:b/>
          <w:sz w:val="36"/>
          <w:szCs w:val="36"/>
        </w:rPr>
        <w:t>條及政府資訊公開法第</w:t>
      </w:r>
      <w:r>
        <w:rPr>
          <w:rFonts w:eastAsia="標楷體" w:cs="標楷體" w:ascii="標楷體" w:hAnsi="標楷體"/>
          <w:b/>
          <w:sz w:val="36"/>
          <w:szCs w:val="36"/>
        </w:rPr>
        <w:t>10</w:t>
      </w:r>
      <w:r>
        <w:rPr>
          <w:rFonts w:ascii="標楷體" w:hAnsi="標楷體" w:cs="標楷體" w:eastAsia="標楷體"/>
          <w:b/>
          <w:sz w:val="36"/>
          <w:szCs w:val="36"/>
        </w:rPr>
        <w:t>條、第</w:t>
      </w:r>
      <w:r>
        <w:rPr>
          <w:rFonts w:eastAsia="標楷體" w:cs="標楷體" w:ascii="標楷體" w:hAnsi="標楷體"/>
          <w:b/>
          <w:sz w:val="36"/>
          <w:szCs w:val="36"/>
        </w:rPr>
        <w:t>13</w:t>
      </w:r>
      <w:r>
        <w:rPr>
          <w:rFonts w:ascii="標楷體" w:hAnsi="標楷體" w:cs="標楷體" w:eastAsia="標楷體"/>
          <w:b/>
          <w:sz w:val="36"/>
          <w:szCs w:val="36"/>
        </w:rPr>
        <w:t>條等相關規定申請閱覽抄寫、複印或攝影祭祀公業向民政機關（單位）申請或備查之文件</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有關祭祀公業管理人、派下員或利害關係人申請閱覽抄寫、複印或攝影祭祀公業向民政機關（單位）申請或備查之文件，前經本部</w:t>
      </w:r>
      <w:r>
        <w:rPr>
          <w:rFonts w:eastAsia="標楷體" w:cs="標楷體" w:ascii="標楷體" w:hAnsi="標楷體"/>
          <w:sz w:val="36"/>
          <w:szCs w:val="36"/>
        </w:rPr>
        <w:t>89</w:t>
      </w:r>
      <w:r>
        <w:rPr>
          <w:rFonts w:ascii="標楷體" w:hAnsi="標楷體" w:cs="標楷體" w:eastAsia="標楷體"/>
          <w:sz w:val="36"/>
          <w:szCs w:val="36"/>
        </w:rPr>
        <w:t>年</w:t>
      </w:r>
      <w:r>
        <w:rPr>
          <w:rFonts w:eastAsia="標楷體" w:cs="標楷體" w:ascii="標楷體" w:hAnsi="標楷體"/>
          <w:sz w:val="36"/>
          <w:szCs w:val="36"/>
        </w:rPr>
        <w:t>11</w:t>
      </w:r>
      <w:r>
        <w:rPr>
          <w:rFonts w:ascii="標楷體" w:hAnsi="標楷體" w:cs="標楷體" w:eastAsia="標楷體"/>
          <w:sz w:val="36"/>
          <w:szCs w:val="36"/>
        </w:rPr>
        <w:t>月</w:t>
      </w:r>
      <w:r>
        <w:rPr>
          <w:rFonts w:eastAsia="標楷體" w:cs="標楷體" w:ascii="標楷體" w:hAnsi="標楷體"/>
          <w:sz w:val="36"/>
          <w:szCs w:val="36"/>
        </w:rPr>
        <w:t>20</w:t>
      </w:r>
      <w:r>
        <w:rPr>
          <w:rFonts w:ascii="標楷體" w:hAnsi="標楷體" w:cs="標楷體" w:eastAsia="標楷體"/>
          <w:sz w:val="36"/>
          <w:szCs w:val="36"/>
        </w:rPr>
        <w:t>日台內民字第</w:t>
      </w:r>
      <w:r>
        <w:rPr>
          <w:rFonts w:eastAsia="標楷體" w:cs="標楷體" w:ascii="標楷體" w:hAnsi="標楷體"/>
          <w:sz w:val="36"/>
          <w:szCs w:val="36"/>
        </w:rPr>
        <w:t>8907616</w:t>
      </w:r>
      <w:r>
        <w:rPr>
          <w:rFonts w:ascii="標楷體" w:hAnsi="標楷體" w:cs="標楷體" w:eastAsia="標楷體"/>
          <w:sz w:val="36"/>
          <w:szCs w:val="36"/>
        </w:rPr>
        <w:t>號函示略以：「…說明二、查本部</w:t>
      </w:r>
      <w:r>
        <w:rPr>
          <w:rFonts w:eastAsia="標楷體" w:cs="標楷體" w:ascii="標楷體" w:hAnsi="標楷體"/>
          <w:sz w:val="36"/>
          <w:szCs w:val="36"/>
        </w:rPr>
        <w:t>81</w:t>
      </w:r>
      <w:r>
        <w:rPr>
          <w:rFonts w:ascii="標楷體" w:hAnsi="標楷體" w:cs="標楷體" w:eastAsia="標楷體"/>
          <w:sz w:val="36"/>
          <w:szCs w:val="36"/>
        </w:rPr>
        <w:t>年</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20</w:t>
      </w:r>
      <w:r>
        <w:rPr>
          <w:rFonts w:ascii="標楷體" w:hAnsi="標楷體" w:cs="標楷體" w:eastAsia="標楷體"/>
          <w:sz w:val="36"/>
          <w:szCs w:val="36"/>
        </w:rPr>
        <w:t>日台（</w:t>
      </w:r>
      <w:r>
        <w:rPr>
          <w:rFonts w:eastAsia="標楷體" w:cs="標楷體" w:ascii="標楷體" w:hAnsi="標楷體"/>
          <w:sz w:val="36"/>
          <w:szCs w:val="36"/>
        </w:rPr>
        <w:t>81</w:t>
      </w:r>
      <w:r>
        <w:rPr>
          <w:rFonts w:ascii="標楷體" w:hAnsi="標楷體" w:cs="標楷體" w:eastAsia="標楷體"/>
          <w:sz w:val="36"/>
          <w:szCs w:val="36"/>
        </w:rPr>
        <w:t>）內民字第</w:t>
      </w:r>
      <w:r>
        <w:rPr>
          <w:rFonts w:eastAsia="標楷體" w:cs="標楷體" w:ascii="標楷體" w:hAnsi="標楷體"/>
          <w:sz w:val="36"/>
          <w:szCs w:val="36"/>
        </w:rPr>
        <w:t>8177956</w:t>
      </w:r>
      <w:r>
        <w:rPr>
          <w:rFonts w:ascii="標楷體" w:hAnsi="標楷體" w:cs="標楷體" w:eastAsia="標楷體"/>
          <w:sz w:val="36"/>
          <w:szCs w:val="36"/>
        </w:rPr>
        <w:t>號函…及</w:t>
      </w:r>
      <w:r>
        <w:rPr>
          <w:rFonts w:eastAsia="標楷體" w:cs="標楷體" w:ascii="標楷體" w:hAnsi="標楷體"/>
          <w:sz w:val="36"/>
          <w:szCs w:val="36"/>
        </w:rPr>
        <w:t>86</w:t>
      </w:r>
      <w:r>
        <w:rPr>
          <w:rFonts w:ascii="標楷體" w:hAnsi="標楷體" w:cs="標楷體" w:eastAsia="標楷體"/>
          <w:sz w:val="36"/>
          <w:szCs w:val="36"/>
        </w:rPr>
        <w:t>年</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17</w:t>
      </w:r>
      <w:r>
        <w:rPr>
          <w:rFonts w:ascii="標楷體" w:hAnsi="標楷體" w:cs="標楷體" w:eastAsia="標楷體"/>
          <w:sz w:val="36"/>
          <w:szCs w:val="36"/>
        </w:rPr>
        <w:t>日台（</w:t>
      </w:r>
      <w:r>
        <w:rPr>
          <w:rFonts w:eastAsia="標楷體" w:cs="標楷體" w:ascii="標楷體" w:hAnsi="標楷體"/>
          <w:sz w:val="36"/>
          <w:szCs w:val="36"/>
        </w:rPr>
        <w:t>86</w:t>
      </w:r>
      <w:r>
        <w:rPr>
          <w:rFonts w:ascii="標楷體" w:hAnsi="標楷體" w:cs="標楷體" w:eastAsia="標楷體"/>
          <w:sz w:val="36"/>
          <w:szCs w:val="36"/>
        </w:rPr>
        <w:t>）內民字第</w:t>
      </w:r>
      <w:r>
        <w:rPr>
          <w:rFonts w:eastAsia="標楷體" w:cs="標楷體" w:ascii="標楷體" w:hAnsi="標楷體"/>
          <w:sz w:val="36"/>
          <w:szCs w:val="36"/>
        </w:rPr>
        <w:t>8678466</w:t>
      </w:r>
      <w:r>
        <w:rPr>
          <w:rFonts w:ascii="標楷體" w:hAnsi="標楷體" w:cs="標楷體" w:eastAsia="標楷體"/>
          <w:sz w:val="36"/>
          <w:szCs w:val="36"/>
        </w:rPr>
        <w:t>號函釋…，業經本部</w:t>
      </w:r>
      <w:r>
        <w:rPr>
          <w:rFonts w:eastAsia="標楷體" w:cs="標楷體" w:ascii="標楷體" w:hAnsi="標楷體"/>
          <w:sz w:val="36"/>
          <w:szCs w:val="36"/>
        </w:rPr>
        <w:t>88</w:t>
      </w:r>
      <w:r>
        <w:rPr>
          <w:rFonts w:ascii="標楷體" w:hAnsi="標楷體" w:cs="標楷體" w:eastAsia="標楷體"/>
          <w:sz w:val="36"/>
          <w:szCs w:val="36"/>
        </w:rPr>
        <w:t>年</w:t>
      </w:r>
      <w:r>
        <w:rPr>
          <w:rFonts w:eastAsia="標楷體" w:cs="標楷體" w:ascii="標楷體" w:hAnsi="標楷體"/>
          <w:sz w:val="36"/>
          <w:szCs w:val="36"/>
        </w:rPr>
        <w:t>11</w:t>
      </w:r>
      <w:r>
        <w:rPr>
          <w:rFonts w:ascii="標楷體" w:hAnsi="標楷體" w:cs="標楷體" w:eastAsia="標楷體"/>
          <w:sz w:val="36"/>
          <w:szCs w:val="36"/>
        </w:rPr>
        <w:t>月</w:t>
      </w:r>
      <w:r>
        <w:rPr>
          <w:rFonts w:eastAsia="標楷體" w:cs="標楷體" w:ascii="標楷體" w:hAnsi="標楷體"/>
          <w:sz w:val="36"/>
          <w:szCs w:val="36"/>
        </w:rPr>
        <w:t>18</w:t>
      </w:r>
      <w:r>
        <w:rPr>
          <w:rFonts w:ascii="標楷體" w:hAnsi="標楷體" w:cs="標楷體" w:eastAsia="標楷體"/>
          <w:sz w:val="36"/>
          <w:szCs w:val="36"/>
        </w:rPr>
        <w:t>日台（</w:t>
      </w:r>
      <w:r>
        <w:rPr>
          <w:rFonts w:eastAsia="標楷體" w:cs="標楷體" w:ascii="標楷體" w:hAnsi="標楷體"/>
          <w:sz w:val="36"/>
          <w:szCs w:val="36"/>
        </w:rPr>
        <w:t>88</w:t>
      </w:r>
      <w:r>
        <w:rPr>
          <w:rFonts w:ascii="標楷體" w:hAnsi="標楷體" w:cs="標楷體" w:eastAsia="標楷體"/>
          <w:sz w:val="36"/>
          <w:szCs w:val="36"/>
        </w:rPr>
        <w:t>）內民字第</w:t>
      </w:r>
      <w:r>
        <w:rPr>
          <w:rFonts w:eastAsia="標楷體" w:cs="標楷體" w:ascii="標楷體" w:hAnsi="標楷體"/>
          <w:sz w:val="36"/>
          <w:szCs w:val="36"/>
        </w:rPr>
        <w:t>8882650</w:t>
      </w:r>
      <w:r>
        <w:rPr>
          <w:rFonts w:ascii="標楷體" w:hAnsi="標楷體" w:cs="標楷體" w:eastAsia="標楷體"/>
          <w:sz w:val="36"/>
          <w:szCs w:val="36"/>
        </w:rPr>
        <w:t>號函停止適用，並規定參照</w:t>
      </w:r>
      <w:r>
        <w:rPr>
          <w:rFonts w:eastAsia="標楷體" w:cs="標楷體" w:ascii="標楷體" w:hAnsi="標楷體"/>
          <w:sz w:val="36"/>
          <w:szCs w:val="36"/>
        </w:rPr>
        <w:t>90</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日施行之行政程序法第</w:t>
      </w:r>
      <w:r>
        <w:rPr>
          <w:rFonts w:eastAsia="標楷體" w:cs="標楷體" w:ascii="標楷體" w:hAnsi="標楷體"/>
          <w:sz w:val="36"/>
          <w:szCs w:val="36"/>
        </w:rPr>
        <w:t>44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項及第</w:t>
      </w:r>
      <w:r>
        <w:rPr>
          <w:rFonts w:eastAsia="標楷體" w:cs="標楷體" w:ascii="標楷體" w:hAnsi="標楷體"/>
          <w:sz w:val="36"/>
          <w:szCs w:val="36"/>
        </w:rPr>
        <w:t>46</w:t>
      </w:r>
      <w:r>
        <w:rPr>
          <w:rFonts w:ascii="標楷體" w:hAnsi="標楷體" w:cs="標楷體" w:eastAsia="標楷體"/>
          <w:sz w:val="36"/>
          <w:szCs w:val="36"/>
        </w:rPr>
        <w:t>條相關規定辦理在案。三、本案祭祀公業管理人、派下員或利害關係人，對祭祀公業向民政機關申報或備查之文件，除戶籍資料、身分證影本等涉及個人隱私，為電腦個人資料保護法所規範之隱私資料，未便同意申請抄錄、閱覽、影印或攝影外，其餘請參照</w:t>
      </w:r>
      <w:r>
        <w:rPr>
          <w:rFonts w:eastAsia="標楷體" w:cs="標楷體" w:ascii="標楷體" w:hAnsi="標楷體"/>
          <w:sz w:val="36"/>
          <w:szCs w:val="36"/>
        </w:rPr>
        <w:t>90</w:t>
      </w:r>
      <w:r>
        <w:rPr>
          <w:rFonts w:ascii="標楷體" w:hAnsi="標楷體" w:cs="標楷體" w:eastAsia="標楷體"/>
          <w:sz w:val="36"/>
          <w:szCs w:val="36"/>
        </w:rPr>
        <w:t>年</w:t>
      </w:r>
      <w:r>
        <w:rPr>
          <w:rFonts w:eastAsia="標楷體" w:cs="標楷體" w:ascii="標楷體" w:hAnsi="標楷體"/>
          <w:sz w:val="36"/>
          <w:szCs w:val="36"/>
        </w:rPr>
        <w:t>1</w:t>
      </w:r>
      <w:r>
        <w:rPr>
          <w:rFonts w:ascii="標楷體" w:hAnsi="標楷體" w:cs="標楷體" w:eastAsia="標楷體"/>
          <w:sz w:val="36"/>
          <w:szCs w:val="36"/>
        </w:rPr>
        <w:t>月</w:t>
      </w:r>
      <w:r>
        <w:rPr>
          <w:rFonts w:eastAsia="標楷體" w:cs="標楷體" w:ascii="標楷體" w:hAnsi="標楷體"/>
          <w:sz w:val="36"/>
          <w:szCs w:val="36"/>
        </w:rPr>
        <w:t>1</w:t>
      </w:r>
      <w:r>
        <w:rPr>
          <w:rFonts w:ascii="標楷體" w:hAnsi="標楷體" w:cs="標楷體" w:eastAsia="標楷體"/>
          <w:sz w:val="36"/>
          <w:szCs w:val="36"/>
        </w:rPr>
        <w:t>日施行之行政程序法第</w:t>
      </w:r>
      <w:r>
        <w:rPr>
          <w:rFonts w:eastAsia="標楷體" w:cs="標楷體" w:ascii="標楷體" w:hAnsi="標楷體"/>
          <w:sz w:val="36"/>
          <w:szCs w:val="36"/>
        </w:rPr>
        <w:t>44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項及第</w:t>
      </w:r>
      <w:r>
        <w:rPr>
          <w:rFonts w:eastAsia="標楷體" w:cs="標楷體" w:ascii="標楷體" w:hAnsi="標楷體"/>
          <w:sz w:val="36"/>
          <w:szCs w:val="36"/>
        </w:rPr>
        <w:t>46</w:t>
      </w:r>
      <w:r>
        <w:rPr>
          <w:rFonts w:ascii="標楷體" w:hAnsi="標楷體" w:cs="標楷體" w:eastAsia="標楷體"/>
          <w:sz w:val="36"/>
          <w:szCs w:val="36"/>
        </w:rPr>
        <w:t>條相關規定辦理。」另查「政府資訊公開法」業於</w:t>
      </w:r>
      <w:r>
        <w:rPr>
          <w:rFonts w:eastAsia="標楷體" w:cs="標楷體" w:ascii="標楷體" w:hAnsi="標楷體"/>
          <w:sz w:val="36"/>
          <w:szCs w:val="36"/>
        </w:rPr>
        <w:t>94</w:t>
      </w:r>
      <w:r>
        <w:rPr>
          <w:rFonts w:ascii="標楷體" w:hAnsi="標楷體" w:cs="標楷體" w:eastAsia="標楷體"/>
          <w:sz w:val="36"/>
          <w:szCs w:val="36"/>
        </w:rPr>
        <w:t>年</w:t>
      </w:r>
      <w:r>
        <w:rPr>
          <w:rFonts w:eastAsia="標楷體" w:cs="標楷體" w:ascii="標楷體" w:hAnsi="標楷體"/>
          <w:sz w:val="36"/>
          <w:szCs w:val="36"/>
        </w:rPr>
        <w:t>12</w:t>
      </w:r>
      <w:r>
        <w:rPr>
          <w:rFonts w:ascii="標楷體" w:hAnsi="標楷體" w:cs="標楷體" w:eastAsia="標楷體"/>
          <w:sz w:val="36"/>
          <w:szCs w:val="36"/>
        </w:rPr>
        <w:t>月</w:t>
      </w:r>
      <w:r>
        <w:rPr>
          <w:rFonts w:eastAsia="標楷體" w:cs="標楷體" w:ascii="標楷體" w:hAnsi="標楷體"/>
          <w:sz w:val="36"/>
          <w:szCs w:val="36"/>
        </w:rPr>
        <w:t>28</w:t>
      </w:r>
      <w:r>
        <w:rPr>
          <w:rFonts w:ascii="標楷體" w:hAnsi="標楷體" w:cs="標楷體" w:eastAsia="標楷體"/>
          <w:sz w:val="36"/>
          <w:szCs w:val="36"/>
        </w:rPr>
        <w:t>日公布施行，行政程序法第</w:t>
      </w:r>
      <w:r>
        <w:rPr>
          <w:rFonts w:eastAsia="標楷體" w:cs="標楷體" w:ascii="標楷體" w:hAnsi="標楷體"/>
          <w:sz w:val="36"/>
          <w:szCs w:val="36"/>
        </w:rPr>
        <w:t>44</w:t>
      </w:r>
      <w:r>
        <w:rPr>
          <w:rFonts w:ascii="標楷體" w:hAnsi="標楷體" w:cs="標楷體" w:eastAsia="標楷體"/>
          <w:sz w:val="36"/>
          <w:szCs w:val="36"/>
        </w:rPr>
        <w:t>條及第</w:t>
      </w:r>
      <w:r>
        <w:rPr>
          <w:rFonts w:eastAsia="標楷體" w:cs="標楷體" w:ascii="標楷體" w:hAnsi="標楷體"/>
          <w:sz w:val="36"/>
          <w:szCs w:val="36"/>
        </w:rPr>
        <w:t>45</w:t>
      </w:r>
      <w:r>
        <w:rPr>
          <w:rFonts w:ascii="標楷體" w:hAnsi="標楷體" w:cs="標楷體" w:eastAsia="標楷體"/>
          <w:sz w:val="36"/>
          <w:szCs w:val="36"/>
        </w:rPr>
        <w:t>條亦於同日修正刪除，本案申請人如確屬該公業派下員，請依行政程序法第</w:t>
      </w:r>
      <w:r>
        <w:rPr>
          <w:rFonts w:eastAsia="標楷體" w:cs="標楷體" w:ascii="標楷體" w:hAnsi="標楷體"/>
          <w:sz w:val="36"/>
          <w:szCs w:val="36"/>
        </w:rPr>
        <w:t>46</w:t>
      </w:r>
      <w:r>
        <w:rPr>
          <w:rFonts w:ascii="標楷體" w:hAnsi="標楷體" w:cs="標楷體" w:eastAsia="標楷體"/>
          <w:sz w:val="36"/>
          <w:szCs w:val="36"/>
        </w:rPr>
        <w:t>條及政府資訊公開法第</w:t>
      </w:r>
      <w:r>
        <w:rPr>
          <w:rFonts w:eastAsia="標楷體" w:cs="標楷體" w:ascii="標楷體" w:hAnsi="標楷體"/>
          <w:sz w:val="36"/>
          <w:szCs w:val="36"/>
        </w:rPr>
        <w:t>10</w:t>
      </w:r>
      <w:r>
        <w:rPr>
          <w:rFonts w:ascii="標楷體" w:hAnsi="標楷體" w:cs="標楷體" w:eastAsia="標楷體"/>
          <w:sz w:val="36"/>
          <w:szCs w:val="36"/>
        </w:rPr>
        <w:t>條、第</w:t>
      </w:r>
      <w:r>
        <w:rPr>
          <w:rFonts w:eastAsia="標楷體" w:cs="標楷體" w:ascii="標楷體" w:hAnsi="標楷體"/>
          <w:sz w:val="36"/>
          <w:szCs w:val="36"/>
        </w:rPr>
        <w:t>13</w:t>
      </w:r>
      <w:r>
        <w:rPr>
          <w:rFonts w:ascii="標楷體" w:hAnsi="標楷體" w:cs="標楷體" w:eastAsia="標楷體"/>
          <w:sz w:val="36"/>
          <w:szCs w:val="36"/>
        </w:rPr>
        <w:t>條等相關規定本權責辦理。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96</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17</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0960034063</w:t>
      </w:r>
      <w:r>
        <w:rPr>
          <w:rFonts w:ascii="標楷體" w:hAnsi="標楷體" w:cs="標楷體" w:eastAsia="標楷體"/>
          <w:spacing w:val="-32"/>
          <w:sz w:val="36"/>
          <w:szCs w:val="36"/>
        </w:rPr>
        <w:t>號函）</w:t>
      </w:r>
    </w:p>
    <w:p>
      <w:pPr>
        <w:pStyle w:val="Normal"/>
        <w:spacing w:lineRule="exact" w:line="400" w:before="0" w:after="240"/>
        <w:ind w:left="720" w:right="0" w:hanging="340"/>
        <w:jc w:val="both"/>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color w:val="000000"/>
          <w:spacing w:val="-32"/>
          <w:sz w:val="36"/>
          <w:szCs w:val="36"/>
        </w:rPr>
        <w:t>民意代表依政府資訊公開法向主管機關申請提供祭祀公業、神明會及祭祀公業法人之基本資料</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按政府資訊公開法（以下稱政資法）第</w:t>
      </w:r>
      <w:r>
        <w:rPr>
          <w:rFonts w:eastAsia="標楷體" w:cs="標楷體" w:ascii="標楷體" w:hAnsi="標楷體"/>
          <w:sz w:val="36"/>
          <w:szCs w:val="36"/>
        </w:rPr>
        <w:t>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項規定，民意代表依法得為申請提供政府資訊之主體。又民意代表請求提供之資料，如屬檔案法第</w:t>
      </w:r>
      <w:r>
        <w:rPr>
          <w:rFonts w:eastAsia="標楷體" w:cs="標楷體" w:ascii="標楷體" w:hAnsi="標楷體"/>
          <w:sz w:val="36"/>
          <w:szCs w:val="36"/>
        </w:rPr>
        <w:t>2</w:t>
      </w:r>
      <w:r>
        <w:rPr>
          <w:rFonts w:ascii="標楷體" w:hAnsi="標楷體" w:cs="標楷體" w:eastAsia="標楷體"/>
          <w:sz w:val="36"/>
          <w:szCs w:val="36"/>
        </w:rPr>
        <w:t>條所稱之檔案，則檔案法第</w:t>
      </w:r>
      <w:r>
        <w:rPr>
          <w:rFonts w:eastAsia="標楷體" w:cs="標楷體" w:ascii="標楷體" w:hAnsi="標楷體"/>
          <w:sz w:val="36"/>
          <w:szCs w:val="36"/>
        </w:rPr>
        <w:t>17</w:t>
      </w:r>
      <w:r>
        <w:rPr>
          <w:rFonts w:ascii="標楷體" w:hAnsi="標楷體" w:cs="標楷體" w:eastAsia="標楷體"/>
          <w:sz w:val="36"/>
          <w:szCs w:val="36"/>
        </w:rPr>
        <w:t>條及第</w:t>
      </w:r>
      <w:r>
        <w:rPr>
          <w:rFonts w:eastAsia="標楷體" w:cs="標楷體" w:ascii="標楷體" w:hAnsi="標楷體"/>
          <w:sz w:val="36"/>
          <w:szCs w:val="36"/>
        </w:rPr>
        <w:t>18</w:t>
      </w:r>
      <w:r>
        <w:rPr>
          <w:rFonts w:ascii="標楷體" w:hAnsi="標楷體" w:cs="標楷體" w:eastAsia="標楷體"/>
          <w:sz w:val="36"/>
          <w:szCs w:val="36"/>
        </w:rPr>
        <w:t>條有關申請閱覽、抄錄或複製該檔案及政府機關得拒絕提供之規定，為政資法之特別規定，應優先適用。爰民意代表請求提供政府資訊時，應由政府機關視該資訊是否為檔案，分別依檔案法第</w:t>
      </w:r>
      <w:r>
        <w:rPr>
          <w:rFonts w:eastAsia="標楷體" w:cs="標楷體" w:ascii="標楷體" w:hAnsi="標楷體"/>
          <w:sz w:val="36"/>
          <w:szCs w:val="36"/>
        </w:rPr>
        <w:t>18</w:t>
      </w:r>
      <w:r>
        <w:rPr>
          <w:rFonts w:ascii="標楷體" w:hAnsi="標楷體" w:cs="標楷體" w:eastAsia="標楷體"/>
          <w:sz w:val="36"/>
          <w:szCs w:val="36"/>
        </w:rPr>
        <w:t>條或政資法第</w:t>
      </w:r>
      <w:r>
        <w:rPr>
          <w:rFonts w:eastAsia="標楷體" w:cs="標楷體" w:ascii="標楷體" w:hAnsi="標楷體"/>
          <w:sz w:val="36"/>
          <w:szCs w:val="36"/>
        </w:rPr>
        <w:t>18</w:t>
      </w:r>
      <w:r>
        <w:rPr>
          <w:rFonts w:ascii="標楷體" w:hAnsi="標楷體" w:cs="標楷體" w:eastAsia="標楷體"/>
          <w:sz w:val="36"/>
          <w:szCs w:val="36"/>
        </w:rPr>
        <w:t>條等規定決定是否提供。</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復按政資法第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之立法理由，係人民申請提供政府資訊之內容，可能涉及特定個人、法人或團體之權益，如隱私或營業秘密、職業秘密等，基於利益衡量原則，給予該利害關係人表示意見之機會；惟政府機關並不當然受該意見之拘束，仍應由政府資訊保有機關本於職權判斷。</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另依政資法第</w:t>
      </w:r>
      <w:r>
        <w:rPr>
          <w:rFonts w:eastAsia="標楷體" w:cs="標楷體" w:ascii="標楷體" w:hAnsi="標楷體"/>
          <w:sz w:val="36"/>
          <w:szCs w:val="36"/>
        </w:rPr>
        <w:t>18</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政府資訊屬下列各款情形之一者，應限制公開或不予提供之：…六、公開或提供有侵害個人隱私、職業上秘密或著作權人之公開發表權者。但對公益有必要或為保護人民生命、身體、健康有必要或經當事人同意者，不在此限。七、個人、法人或團體營業上秘密或經營事業有關資訊之資訊，其公開或提供有侵害該個人、法人或團體之權利、競爭地位或其他正當利益者。但對公益有必要或為保護人民生命、身體、健康有必要或經當事人同意者，不在此限…。」該「權利」應指依法所保護之各種權利，「競爭地位」係指公平競爭關係下之地位，「其他正當利益」係指個人、法人或團體經營事業所產生之重要知識、信用等正當利益。</w:t>
      </w:r>
    </w:p>
    <w:p>
      <w:pPr>
        <w:pStyle w:val="Style19"/>
        <w:spacing w:lineRule="exact" w:line="400" w:before="0" w:after="0"/>
        <w:ind w:left="720" w:right="0" w:firstLine="720"/>
        <w:jc w:val="both"/>
        <w:rPr/>
      </w:pPr>
      <w:r>
        <w:rPr>
          <w:rStyle w:val="Style11"/>
          <w:rFonts w:ascii="標楷體" w:hAnsi="標楷體" w:cs="標楷體" w:eastAsia="標楷體"/>
          <w:sz w:val="36"/>
          <w:szCs w:val="36"/>
        </w:rPr>
        <w:t>又前揭禁止或限制公開之資訊，係指各獨立單元之資訊而言，非謂同一宗案卷內有部分資訊具該條所列之情形，即得全部限制公開或不予提供，仍應視可否割裂處理，而為妥適之處置。換言之，政府資訊含有限制公開或不予提供之事項者，若可將該</w:t>
      </w:r>
      <w:r>
        <w:rPr>
          <w:rStyle w:val="Style11"/>
          <w:rFonts w:ascii="標楷體" w:hAnsi="標楷體" w:cs="標楷體" w:eastAsia="標楷體"/>
          <w:color w:val="000000"/>
          <w:spacing w:val="-32"/>
          <w:sz w:val="36"/>
          <w:szCs w:val="36"/>
        </w:rPr>
        <w:t>部分予以區隔，施以防免揭露處置，已足以達到保密效果者，依政資法第</w:t>
      </w:r>
      <w:r>
        <w:rPr>
          <w:rStyle w:val="Style11"/>
          <w:rFonts w:eastAsia="標楷體" w:cs="標楷體" w:ascii="標楷體" w:hAnsi="標楷體"/>
          <w:color w:val="000000"/>
          <w:spacing w:val="-32"/>
          <w:sz w:val="36"/>
          <w:szCs w:val="36"/>
        </w:rPr>
        <w:t>18</w:t>
      </w:r>
      <w:r>
        <w:rPr>
          <w:rStyle w:val="Style11"/>
          <w:rFonts w:ascii="標楷體" w:hAnsi="標楷體" w:cs="標楷體" w:eastAsia="標楷體"/>
          <w:color w:val="000000"/>
          <w:spacing w:val="-32"/>
          <w:sz w:val="36"/>
          <w:szCs w:val="36"/>
        </w:rPr>
        <w:t>條第</w:t>
      </w:r>
      <w:r>
        <w:rPr>
          <w:rStyle w:val="Style11"/>
          <w:rFonts w:eastAsia="標楷體" w:cs="標楷體" w:ascii="標楷體" w:hAnsi="標楷體"/>
          <w:color w:val="000000"/>
          <w:spacing w:val="-32"/>
          <w:sz w:val="36"/>
          <w:szCs w:val="36"/>
        </w:rPr>
        <w:t>2</w:t>
      </w:r>
      <w:r>
        <w:rPr>
          <w:rStyle w:val="Style11"/>
          <w:rFonts w:ascii="標楷體" w:hAnsi="標楷體" w:cs="標楷體" w:eastAsia="標楷體"/>
          <w:color w:val="000000"/>
          <w:spacing w:val="-32"/>
          <w:sz w:val="36"/>
          <w:szCs w:val="36"/>
        </w:rPr>
        <w:t>項規定，即應就其他部分公開或提供之。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至何謂「對公益有必要」應由保有資訊之機關就「公開政府資訊所欲增進之公共利益」與「不公開政府資訊所保護之隱私權益或營業上秘密」間比較衡量判斷之，須經衡量判斷「公開政府資訊所欲增進之公共利益」大於提供政府資訊所侵害之隱私利益或營業上秘密者，始得公開之。</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所詢民意代表基於「對公益有必要」，向主管機關申請祭祀公業、祭祀公業法人及神明會之資料（含祭祀公業派下現員或會員信徒名冊、系統表、不動產清冊、規約、章程、法人登記證書及內部會議等），應視其申請資料所涉及之公益事項為何、是否為法定應限制公開或不予提供之事項、公開所得增進公益之程度等資訊，就個案事實審認之。</w:t>
      </w:r>
    </w:p>
    <w:p>
      <w:pPr>
        <w:pStyle w:val="Style19"/>
        <w:spacing w:lineRule="exact" w:line="400" w:before="0" w:after="240"/>
        <w:ind w:left="737" w:right="0" w:hanging="57"/>
        <w:jc w:val="both"/>
        <w:rPr/>
      </w:pPr>
      <w:r>
        <w:rPr>
          <w:rStyle w:val="Style11"/>
          <w:rFonts w:ascii="標楷體" w:hAnsi="標楷體" w:cs="標楷體" w:eastAsia="標楷體"/>
          <w:color w:val="000000"/>
          <w:spacing w:val="-32"/>
          <w:sz w:val="36"/>
          <w:szCs w:val="36"/>
        </w:rPr>
        <w:t xml:space="preserve"> </w:t>
      </w:r>
      <w:r>
        <w:rPr>
          <w:rStyle w:val="Style11"/>
          <w:rFonts w:eastAsia="標楷體" w:cs="標楷體" w:ascii="標楷體" w:hAnsi="標楷體"/>
          <w:color w:val="000000"/>
          <w:spacing w:val="-32"/>
          <w:sz w:val="36"/>
          <w:szCs w:val="36"/>
        </w:rPr>
        <w:t>(</w:t>
      </w: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104</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9</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4</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1040432483</w:t>
      </w:r>
      <w:r>
        <w:rPr>
          <w:rStyle w:val="Style11"/>
          <w:rFonts w:ascii="標楷體" w:hAnsi="標楷體" w:cs="標楷體" w:eastAsia="標楷體"/>
          <w:color w:val="000000"/>
          <w:spacing w:val="-32"/>
          <w:sz w:val="36"/>
          <w:szCs w:val="36"/>
        </w:rPr>
        <w:t>號函）</w:t>
      </w:r>
    </w:p>
    <w:p>
      <w:pPr>
        <w:pStyle w:val="Normal"/>
        <w:spacing w:lineRule="exact" w:line="400" w:before="120" w:after="240"/>
        <w:ind w:left="0" w:right="0" w:firstLine="360"/>
        <w:jc w:val="both"/>
        <w:rPr/>
      </w:pPr>
      <w:r>
        <w:rPr>
          <w:rStyle w:val="Style11"/>
          <w:rFonts w:ascii="標楷體" w:hAnsi="標楷體" w:cs="標楷體" w:eastAsia="標楷體"/>
          <w:b/>
          <w:sz w:val="36"/>
          <w:szCs w:val="36"/>
        </w:rPr>
        <w:t>◆</w:t>
      </w:r>
      <w:r>
        <w:rPr>
          <w:rStyle w:val="Style11"/>
          <w:rFonts w:ascii="標楷體" w:hAnsi="標楷體" w:cs="標楷體" w:eastAsia="標楷體"/>
          <w:b/>
          <w:sz w:val="36"/>
          <w:szCs w:val="36"/>
        </w:rPr>
        <w:t>利害關係人定義</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有關祭祀公業管理人、派下員或利害關係人申請閱覽抄寫、複印或攝影祭祀公業向民政機關（單位）申請或備查之文件，前經本部</w:t>
      </w:r>
      <w:r>
        <w:rPr>
          <w:rFonts w:eastAsia="標楷體" w:cs="標楷體" w:ascii="標楷體" w:hAnsi="標楷體"/>
          <w:sz w:val="36"/>
          <w:szCs w:val="36"/>
        </w:rPr>
        <w:t>89</w:t>
      </w:r>
      <w:r>
        <w:rPr>
          <w:rFonts w:ascii="標楷體" w:hAnsi="標楷體" w:cs="標楷體" w:eastAsia="標楷體"/>
          <w:sz w:val="36"/>
          <w:szCs w:val="36"/>
        </w:rPr>
        <w:t>年</w:t>
      </w:r>
      <w:r>
        <w:rPr>
          <w:rFonts w:eastAsia="標楷體" w:cs="標楷體" w:ascii="標楷體" w:hAnsi="標楷體"/>
          <w:sz w:val="36"/>
          <w:szCs w:val="36"/>
        </w:rPr>
        <w:t>11</w:t>
      </w:r>
      <w:r>
        <w:rPr>
          <w:rFonts w:ascii="標楷體" w:hAnsi="標楷體" w:cs="標楷體" w:eastAsia="標楷體"/>
          <w:sz w:val="36"/>
          <w:szCs w:val="36"/>
        </w:rPr>
        <w:t>月</w:t>
      </w:r>
      <w:r>
        <w:rPr>
          <w:rFonts w:eastAsia="標楷體" w:cs="標楷體" w:ascii="標楷體" w:hAnsi="標楷體"/>
          <w:sz w:val="36"/>
          <w:szCs w:val="36"/>
        </w:rPr>
        <w:t>20</w:t>
      </w:r>
      <w:r>
        <w:rPr>
          <w:rFonts w:ascii="標楷體" w:hAnsi="標楷體" w:cs="標楷體" w:eastAsia="標楷體"/>
          <w:sz w:val="36"/>
          <w:szCs w:val="36"/>
        </w:rPr>
        <w:t>日台內民字第</w:t>
      </w:r>
      <w:r>
        <w:rPr>
          <w:rFonts w:eastAsia="標楷體" w:cs="標楷體" w:ascii="標楷體" w:hAnsi="標楷體"/>
          <w:sz w:val="36"/>
          <w:szCs w:val="36"/>
        </w:rPr>
        <w:t>8907616</w:t>
      </w:r>
      <w:r>
        <w:rPr>
          <w:rFonts w:ascii="標楷體" w:hAnsi="標楷體" w:cs="標楷體" w:eastAsia="標楷體"/>
          <w:sz w:val="36"/>
          <w:szCs w:val="36"/>
        </w:rPr>
        <w:t>號函及</w:t>
      </w:r>
      <w:r>
        <w:rPr>
          <w:rFonts w:eastAsia="標楷體" w:cs="標楷體" w:ascii="標楷體" w:hAnsi="標楷體"/>
          <w:sz w:val="36"/>
          <w:szCs w:val="36"/>
        </w:rPr>
        <w:t>96</w:t>
      </w:r>
      <w:r>
        <w:rPr>
          <w:rFonts w:ascii="標楷體" w:hAnsi="標楷體" w:cs="標楷體" w:eastAsia="標楷體"/>
          <w:sz w:val="36"/>
          <w:szCs w:val="36"/>
        </w:rPr>
        <w:t>年</w:t>
      </w:r>
      <w:r>
        <w:rPr>
          <w:rFonts w:eastAsia="標楷體" w:cs="標楷體" w:ascii="標楷體" w:hAnsi="標楷體"/>
          <w:sz w:val="36"/>
          <w:szCs w:val="36"/>
        </w:rPr>
        <w:t>7</w:t>
      </w:r>
      <w:r>
        <w:rPr>
          <w:rFonts w:ascii="標楷體" w:hAnsi="標楷體" w:cs="標楷體" w:eastAsia="標楷體"/>
          <w:sz w:val="36"/>
          <w:szCs w:val="36"/>
        </w:rPr>
        <w:t>月</w:t>
      </w:r>
      <w:r>
        <w:rPr>
          <w:rFonts w:eastAsia="標楷體" w:cs="標楷體" w:ascii="標楷體" w:hAnsi="標楷體"/>
          <w:sz w:val="36"/>
          <w:szCs w:val="36"/>
        </w:rPr>
        <w:t>17</w:t>
      </w:r>
      <w:r>
        <w:rPr>
          <w:rFonts w:ascii="標楷體" w:hAnsi="標楷體" w:cs="標楷體" w:eastAsia="標楷體"/>
          <w:sz w:val="36"/>
          <w:szCs w:val="36"/>
        </w:rPr>
        <w:t>日內授中民字第</w:t>
      </w:r>
      <w:r>
        <w:rPr>
          <w:rFonts w:eastAsia="標楷體" w:cs="標楷體" w:ascii="標楷體" w:hAnsi="標楷體"/>
          <w:sz w:val="36"/>
          <w:szCs w:val="36"/>
        </w:rPr>
        <w:t>0960034063</w:t>
      </w:r>
      <w:r>
        <w:rPr>
          <w:rFonts w:ascii="標楷體" w:hAnsi="標楷體" w:cs="標楷體" w:eastAsia="標楷體"/>
          <w:sz w:val="36"/>
          <w:szCs w:val="36"/>
        </w:rPr>
        <w:t>號函釋有案。所謂「利害關係人」係指對其主張之權利有法律上之利害關係人，例如與當事人有契約或債務、債權關係，與當事人為訴訟對造人，或其他確有權利義務關係者等。</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11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0970032003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法規適用原則</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按中央法規標準法第</w:t>
      </w:r>
      <w:r>
        <w:rPr>
          <w:rFonts w:eastAsia="標楷體" w:cs="標楷體" w:ascii="標楷體" w:hAnsi="標楷體"/>
          <w:sz w:val="36"/>
          <w:szCs w:val="36"/>
        </w:rPr>
        <w:t>18</w:t>
      </w:r>
      <w:r>
        <w:rPr>
          <w:rFonts w:ascii="標楷體" w:hAnsi="標楷體" w:cs="標楷體" w:eastAsia="標楷體"/>
          <w:sz w:val="36"/>
          <w:szCs w:val="36"/>
        </w:rPr>
        <w:t>條規定：「各機關受理人民聲請許可案件適用法規時，除依其性質應適用行為時之法規外，如在處理程序終結前，據以准許之法規有變更者，適用新法規。但舊法規有利於當事人而新法規未廢除或禁止所聲請之事項者，適用舊法規。」有關祭祀公業申報案件，請參照上開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30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0970033770</w:t>
      </w:r>
      <w:r>
        <w:rPr>
          <w:rFonts w:ascii="標楷體" w:hAnsi="標楷體" w:cs="標楷體" w:eastAsia="標楷體"/>
          <w:spacing w:val="-32"/>
          <w:sz w:val="36"/>
          <w:szCs w:val="36"/>
        </w:rPr>
        <w:t>號函）</w:t>
      </w:r>
    </w:p>
    <w:p>
      <w:pPr>
        <w:pStyle w:val="Normal"/>
        <w:spacing w:lineRule="exact" w:line="400" w:before="240" w:after="0"/>
        <w:ind w:left="794" w:right="0" w:hanging="397"/>
        <w:jc w:val="both"/>
        <w:rPr/>
      </w:pPr>
      <w:r>
        <w:rPr>
          <w:rStyle w:val="Style11"/>
          <w:rFonts w:ascii="標楷體" w:hAnsi="標楷體" w:cs="標楷體" w:eastAsia="標楷體"/>
          <w:b/>
          <w:color w:val="000000"/>
          <w:spacing w:val="-32"/>
          <w:sz w:val="36"/>
          <w:szCs w:val="36"/>
        </w:rPr>
        <w:t>◆</w:t>
      </w:r>
      <w:r>
        <w:rPr>
          <w:rStyle w:val="Style11"/>
          <w:rFonts w:eastAsia="標楷體" w:ascii="標楷體" w:hAnsi="標楷體"/>
          <w:b/>
          <w:color w:val="000000"/>
          <w:sz w:val="36"/>
          <w:szCs w:val="36"/>
        </w:rPr>
        <w:t>97</w:t>
      </w:r>
      <w:r>
        <w:rPr>
          <w:rStyle w:val="Style11"/>
          <w:rFonts w:ascii="標楷體" w:hAnsi="標楷體" w:eastAsia="標楷體"/>
          <w:b/>
          <w:color w:val="000000"/>
          <w:sz w:val="36"/>
          <w:szCs w:val="36"/>
        </w:rPr>
        <w:t>年</w:t>
      </w:r>
      <w:r>
        <w:rPr>
          <w:rStyle w:val="Style11"/>
          <w:rFonts w:eastAsia="標楷體" w:ascii="標楷體" w:hAnsi="標楷體"/>
          <w:b/>
          <w:color w:val="000000"/>
          <w:sz w:val="36"/>
          <w:szCs w:val="36"/>
        </w:rPr>
        <w:t>7</w:t>
      </w:r>
      <w:r>
        <w:rPr>
          <w:rStyle w:val="Style11"/>
          <w:rFonts w:ascii="標楷體" w:hAnsi="標楷體" w:eastAsia="標楷體"/>
          <w:b/>
          <w:color w:val="000000"/>
          <w:sz w:val="36"/>
          <w:szCs w:val="36"/>
        </w:rPr>
        <w:t>月</w:t>
      </w:r>
      <w:r>
        <w:rPr>
          <w:rStyle w:val="Style11"/>
          <w:rFonts w:eastAsia="標楷體" w:ascii="標楷體" w:hAnsi="標楷體"/>
          <w:b/>
          <w:color w:val="000000"/>
          <w:sz w:val="36"/>
          <w:szCs w:val="36"/>
        </w:rPr>
        <w:t>1</w:t>
      </w:r>
      <w:r>
        <w:rPr>
          <w:rStyle w:val="Style11"/>
          <w:rFonts w:ascii="標楷體" w:hAnsi="標楷體" w:eastAsia="標楷體"/>
          <w:b/>
          <w:color w:val="000000"/>
          <w:sz w:val="36"/>
          <w:szCs w:val="36"/>
        </w:rPr>
        <w:t>日祭祀公業條例及地籍清理條例施行後，有關祭祀公業及神明會之規範應回歸上開法律，本部於</w:t>
      </w:r>
      <w:r>
        <w:rPr>
          <w:rStyle w:val="Style11"/>
          <w:rFonts w:eastAsia="標楷體" w:ascii="標楷體" w:hAnsi="標楷體"/>
          <w:b/>
          <w:color w:val="000000"/>
          <w:sz w:val="36"/>
          <w:szCs w:val="36"/>
        </w:rPr>
        <w:t>97</w:t>
      </w:r>
      <w:r>
        <w:rPr>
          <w:rStyle w:val="Style11"/>
          <w:rFonts w:ascii="標楷體" w:hAnsi="標楷體" w:eastAsia="標楷體"/>
          <w:b/>
          <w:color w:val="000000"/>
          <w:sz w:val="36"/>
          <w:szCs w:val="36"/>
        </w:rPr>
        <w:t>年</w:t>
      </w:r>
      <w:r>
        <w:rPr>
          <w:rStyle w:val="Style11"/>
          <w:rFonts w:eastAsia="標楷體" w:ascii="標楷體" w:hAnsi="標楷體"/>
          <w:b/>
          <w:color w:val="000000"/>
          <w:sz w:val="36"/>
          <w:szCs w:val="36"/>
        </w:rPr>
        <w:t>7</w:t>
      </w:r>
      <w:r>
        <w:rPr>
          <w:rStyle w:val="Style11"/>
          <w:rFonts w:ascii="標楷體" w:hAnsi="標楷體" w:eastAsia="標楷體"/>
          <w:b/>
          <w:color w:val="000000"/>
          <w:sz w:val="36"/>
          <w:szCs w:val="36"/>
        </w:rPr>
        <w:t>月</w:t>
      </w:r>
      <w:r>
        <w:rPr>
          <w:rStyle w:val="Style11"/>
          <w:rFonts w:eastAsia="標楷體" w:ascii="標楷體" w:hAnsi="標楷體"/>
          <w:b/>
          <w:color w:val="000000"/>
          <w:sz w:val="36"/>
          <w:szCs w:val="36"/>
        </w:rPr>
        <w:t>1</w:t>
      </w:r>
      <w:r>
        <w:rPr>
          <w:rStyle w:val="Style11"/>
          <w:rFonts w:ascii="標楷體" w:hAnsi="標楷體" w:eastAsia="標楷體"/>
          <w:b/>
          <w:color w:val="000000"/>
          <w:sz w:val="36"/>
          <w:szCs w:val="36"/>
        </w:rPr>
        <w:t>日前作成而未編入祭祀公業及神明會解釋函令彙編之解釋函令，原則上不再援用。</w:t>
      </w:r>
    </w:p>
    <w:p>
      <w:pPr>
        <w:pStyle w:val="Normal"/>
        <w:spacing w:lineRule="exact" w:line="400" w:before="0" w:after="240"/>
        <w:ind w:left="720" w:right="0" w:hanging="0"/>
        <w:jc w:val="both"/>
        <w:rPr/>
      </w:pPr>
      <w:r>
        <w:rPr>
          <w:rStyle w:val="Style11"/>
          <w:rFonts w:ascii="標楷體" w:hAnsi="標楷體" w:cs="標楷體" w:eastAsia="標楷體"/>
          <w:color w:val="000000"/>
          <w:spacing w:val="-32"/>
          <w:sz w:val="36"/>
          <w:szCs w:val="36"/>
        </w:rPr>
        <w:t>（內政部</w:t>
      </w:r>
      <w:r>
        <w:rPr>
          <w:rStyle w:val="Style11"/>
          <w:rFonts w:eastAsia="標楷體" w:cs="標楷體" w:ascii="標楷體" w:hAnsi="標楷體"/>
          <w:color w:val="000000"/>
          <w:spacing w:val="-32"/>
          <w:sz w:val="36"/>
          <w:szCs w:val="36"/>
        </w:rPr>
        <w:t>105</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4</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26</w:t>
      </w:r>
      <w:r>
        <w:rPr>
          <w:rStyle w:val="Style11"/>
          <w:rFonts w:ascii="標楷體" w:hAnsi="標楷體" w:cs="標楷體" w:eastAsia="標楷體"/>
          <w:color w:val="000000"/>
          <w:spacing w:val="-32"/>
          <w:sz w:val="36"/>
          <w:szCs w:val="36"/>
        </w:rPr>
        <w:t>日台內民字第</w:t>
      </w:r>
      <w:r>
        <w:rPr>
          <w:rStyle w:val="Style11"/>
          <w:rFonts w:eastAsia="標楷體" w:cs="標楷體" w:ascii="標楷體" w:hAnsi="標楷體"/>
          <w:color w:val="000000"/>
          <w:spacing w:val="-32"/>
          <w:sz w:val="36"/>
          <w:szCs w:val="36"/>
        </w:rPr>
        <w:t>10500290011</w:t>
      </w:r>
      <w:r>
        <w:rPr>
          <w:rStyle w:val="Style11"/>
          <w:rFonts w:ascii="標楷體" w:hAnsi="標楷體" w:cs="標楷體" w:eastAsia="標楷體"/>
          <w:color w:val="000000"/>
          <w:spacing w:val="-32"/>
          <w:sz w:val="36"/>
          <w:szCs w:val="36"/>
        </w:rPr>
        <w:t>號函）</w:t>
      </w:r>
    </w:p>
    <w:p>
      <w:pPr>
        <w:pStyle w:val="Normal"/>
        <w:spacing w:lineRule="exact" w:line="400" w:before="240" w:after="0"/>
        <w:ind w:left="794" w:right="0" w:hanging="567"/>
        <w:jc w:val="both"/>
        <w:rPr/>
      </w:pPr>
      <w:r>
        <w:rPr>
          <w:rStyle w:val="Style11"/>
          <w:rFonts w:ascii="標楷體" w:hAnsi="標楷體" w:eastAsia="標楷體"/>
          <w:b/>
          <w:color w:val="FF3333"/>
          <w:sz w:val="36"/>
          <w:szCs w:val="36"/>
        </w:rPr>
        <w:t xml:space="preserve"> </w:t>
      </w: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bCs/>
          <w:color w:val="000000"/>
          <w:spacing w:val="-32"/>
          <w:sz w:val="36"/>
          <w:szCs w:val="36"/>
        </w:rPr>
        <w:t>都市更新案件關於祭祀公業同意比例之計算</w:t>
      </w:r>
    </w:p>
    <w:p>
      <w:pPr>
        <w:pStyle w:val="Style19"/>
        <w:spacing w:lineRule="exact" w:line="400" w:before="240" w:after="0"/>
        <w:ind w:left="737" w:right="0" w:firstLine="737"/>
        <w:jc w:val="both"/>
        <w:rPr/>
      </w:pPr>
      <w:r>
        <w:rPr>
          <w:rStyle w:val="Style11"/>
          <w:rFonts w:ascii="標楷體" w:hAnsi="標楷體" w:cs="標楷體" w:eastAsia="標楷體"/>
          <w:color w:val="000000"/>
          <w:sz w:val="36"/>
          <w:szCs w:val="36"/>
        </w:rPr>
        <w:t>按都市更新條例第</w:t>
      </w:r>
      <w:r>
        <w:rPr>
          <w:rStyle w:val="Style11"/>
          <w:rFonts w:eastAsia="標楷體" w:cs="標楷體" w:ascii="標楷體" w:hAnsi="標楷體"/>
          <w:color w:val="000000"/>
          <w:sz w:val="36"/>
          <w:szCs w:val="36"/>
        </w:rPr>
        <w:t>10</w:t>
      </w:r>
      <w:r>
        <w:rPr>
          <w:rStyle w:val="Style11"/>
          <w:rFonts w:ascii="標楷體" w:hAnsi="標楷體" w:cs="標楷體" w:eastAsia="標楷體"/>
          <w:color w:val="000000"/>
          <w:sz w:val="36"/>
          <w:szCs w:val="36"/>
        </w:rPr>
        <w:t>條及第</w:t>
      </w:r>
      <w:r>
        <w:rPr>
          <w:rStyle w:val="Style11"/>
          <w:rFonts w:eastAsia="標楷體" w:cs="標楷體" w:ascii="標楷體" w:hAnsi="標楷體"/>
          <w:color w:val="000000"/>
          <w:sz w:val="36"/>
          <w:szCs w:val="36"/>
        </w:rPr>
        <w:t>22</w:t>
      </w:r>
      <w:r>
        <w:rPr>
          <w:rStyle w:val="Style11"/>
          <w:rFonts w:ascii="標楷體" w:hAnsi="標楷體" w:cs="標楷體" w:eastAsia="標楷體"/>
          <w:color w:val="000000"/>
          <w:sz w:val="36"/>
          <w:szCs w:val="36"/>
        </w:rPr>
        <w:t>條規定，事業概要或都市更新事業計畫報核時，應經都市更新單元範圍內私有土地及私有合法建築物所有權人數及面積一定比例之同意。復按同條例第</w:t>
      </w:r>
      <w:r>
        <w:rPr>
          <w:rStyle w:val="Style11"/>
          <w:rFonts w:eastAsia="標楷體" w:cs="標楷體" w:ascii="標楷體" w:hAnsi="標楷體"/>
          <w:color w:val="000000"/>
          <w:sz w:val="36"/>
          <w:szCs w:val="36"/>
        </w:rPr>
        <w:t>12</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5</w:t>
      </w:r>
      <w:r>
        <w:rPr>
          <w:rStyle w:val="Style11"/>
          <w:rFonts w:ascii="標楷體" w:hAnsi="標楷體" w:cs="標楷體" w:eastAsia="標楷體"/>
          <w:color w:val="000000"/>
          <w:sz w:val="36"/>
          <w:szCs w:val="36"/>
        </w:rPr>
        <w:t>款規定，祭祀公業土地不納入同意比例計算。但超過三分之一派下員反對參加都市更新時，應與計算。又都市更新之實施涉關權利價值分配、現金找補、現金補償及更新後部分房地折價抵付予實施者以支付共同負擔等情事，都市更新條例第</w:t>
      </w:r>
      <w:r>
        <w:rPr>
          <w:rStyle w:val="Style11"/>
          <w:rFonts w:eastAsia="標楷體" w:cs="標楷體" w:ascii="標楷體" w:hAnsi="標楷體"/>
          <w:color w:val="000000"/>
          <w:sz w:val="36"/>
          <w:szCs w:val="36"/>
        </w:rPr>
        <w:t>30</w:t>
      </w:r>
      <w:r>
        <w:rPr>
          <w:rStyle w:val="Style11"/>
          <w:rFonts w:ascii="標楷體" w:hAnsi="標楷體" w:cs="標楷體" w:eastAsia="標楷體"/>
          <w:color w:val="000000"/>
          <w:sz w:val="36"/>
          <w:szCs w:val="36"/>
        </w:rPr>
        <w:t>條、第</w:t>
      </w:r>
      <w:r>
        <w:rPr>
          <w:rStyle w:val="Style11"/>
          <w:rFonts w:eastAsia="標楷體" w:cs="標楷體" w:ascii="標楷體" w:hAnsi="標楷體"/>
          <w:color w:val="000000"/>
          <w:sz w:val="36"/>
          <w:szCs w:val="36"/>
        </w:rPr>
        <w:t>31</w:t>
      </w:r>
      <w:r>
        <w:rPr>
          <w:rStyle w:val="Style11"/>
          <w:rFonts w:ascii="標楷體" w:hAnsi="標楷體" w:cs="標楷體" w:eastAsia="標楷體"/>
          <w:color w:val="000000"/>
          <w:sz w:val="36"/>
          <w:szCs w:val="36"/>
        </w:rPr>
        <w:t>條定有明文。爰祭祀公業如依規定同意參與都市更新，其後續都市更新之實施，自應依上開都市更新條例相關規定辦理。</w:t>
      </w:r>
    </w:p>
    <w:p>
      <w:pPr>
        <w:pStyle w:val="Style19"/>
        <w:spacing w:lineRule="exact" w:line="400" w:before="0" w:after="0"/>
        <w:ind w:left="720" w:right="0" w:firstLine="720"/>
        <w:jc w:val="both"/>
        <w:rPr>
          <w:rFonts w:eastAsia="標楷體"/>
          <w:color w:val="000000"/>
          <w:sz w:val="36"/>
          <w:szCs w:val="36"/>
        </w:rPr>
      </w:pPr>
      <w:r>
        <w:rPr>
          <w:rFonts w:eastAsia="標楷體"/>
          <w:color w:val="000000"/>
          <w:sz w:val="36"/>
          <w:szCs w:val="36"/>
        </w:rPr>
        <w:t>至管理人得否全權代表祭祀公業同意參與都市更新疑義，應視該祭祀公業之規約就管理人之權限是否有特別規定，或管理人是否經派下員大會之授權而定。另祭祀公業及祭祀公業法人擬參與都市更新，其派下員如何行使同意權部分，應依祭祀公業規約及祭祀公業法人章程規定辦理，由主管機關依其檢附之會議紀錄或其他書面文件就個案事實據以審認。</w:t>
      </w:r>
    </w:p>
    <w:p>
      <w:pPr>
        <w:pStyle w:val="Style19"/>
        <w:spacing w:lineRule="exact" w:line="400" w:before="0" w:after="0"/>
        <w:ind w:left="737" w:right="0" w:hanging="0"/>
        <w:jc w:val="both"/>
        <w:rPr/>
      </w:pPr>
      <w:r>
        <w:rPr>
          <w:rStyle w:val="Style11"/>
          <w:rFonts w:eastAsia="標楷體"/>
          <w:color w:val="000000"/>
          <w:sz w:val="36"/>
          <w:szCs w:val="36"/>
        </w:rPr>
        <w:t>(</w:t>
      </w:r>
      <w:r>
        <w:rPr>
          <w:rStyle w:val="Style11"/>
          <w:rFonts w:ascii="標楷體" w:hAnsi="標楷體" w:cs="標楷體" w:eastAsia="標楷體"/>
          <w:color w:val="000000"/>
          <w:spacing w:val="-32"/>
          <w:sz w:val="36"/>
          <w:szCs w:val="36"/>
        </w:rPr>
        <w:t>內政部民政司</w:t>
      </w:r>
      <w:r>
        <w:rPr>
          <w:rStyle w:val="Style11"/>
          <w:rFonts w:eastAsia="標楷體" w:cs="標楷體" w:ascii="標楷體" w:hAnsi="標楷體"/>
          <w:color w:val="000000"/>
          <w:spacing w:val="-32"/>
          <w:sz w:val="36"/>
          <w:szCs w:val="36"/>
        </w:rPr>
        <w:t>105</w:t>
      </w:r>
      <w:r>
        <w:rPr>
          <w:rStyle w:val="Style11"/>
          <w:rFonts w:ascii="標楷體" w:hAnsi="標楷體" w:cs="標楷體" w:eastAsia="標楷體"/>
          <w:color w:val="000000"/>
          <w:spacing w:val="-32"/>
          <w:sz w:val="36"/>
          <w:szCs w:val="36"/>
        </w:rPr>
        <w:t>年</w:t>
      </w:r>
      <w:r>
        <w:rPr>
          <w:rStyle w:val="Style11"/>
          <w:rFonts w:eastAsia="標楷體" w:cs="標楷體" w:ascii="標楷體" w:hAnsi="標楷體"/>
          <w:color w:val="000000"/>
          <w:spacing w:val="-32"/>
          <w:sz w:val="36"/>
          <w:szCs w:val="36"/>
        </w:rPr>
        <w:t>6</w:t>
      </w:r>
      <w:r>
        <w:rPr>
          <w:rStyle w:val="Style11"/>
          <w:rFonts w:ascii="標楷體" w:hAnsi="標楷體" w:cs="標楷體" w:eastAsia="標楷體"/>
          <w:color w:val="000000"/>
          <w:spacing w:val="-32"/>
          <w:sz w:val="36"/>
          <w:szCs w:val="36"/>
        </w:rPr>
        <w:t>月</w:t>
      </w:r>
      <w:r>
        <w:rPr>
          <w:rStyle w:val="Style11"/>
          <w:rFonts w:eastAsia="標楷體" w:cs="標楷體" w:ascii="標楷體" w:hAnsi="標楷體"/>
          <w:color w:val="000000"/>
          <w:spacing w:val="-32"/>
          <w:sz w:val="36"/>
          <w:szCs w:val="36"/>
        </w:rPr>
        <w:t>1</w:t>
      </w:r>
      <w:r>
        <w:rPr>
          <w:rStyle w:val="Style11"/>
          <w:rFonts w:ascii="標楷體" w:hAnsi="標楷體" w:cs="標楷體" w:eastAsia="標楷體"/>
          <w:color w:val="000000"/>
          <w:spacing w:val="-32"/>
          <w:sz w:val="36"/>
          <w:szCs w:val="36"/>
        </w:rPr>
        <w:t>日內民司字第</w:t>
      </w:r>
      <w:r>
        <w:rPr>
          <w:rStyle w:val="Style11"/>
          <w:rFonts w:eastAsia="標楷體" w:cs="標楷體" w:ascii="標楷體" w:hAnsi="標楷體"/>
          <w:color w:val="000000"/>
          <w:spacing w:val="-32"/>
          <w:sz w:val="36"/>
          <w:szCs w:val="36"/>
        </w:rPr>
        <w:t>1051151632</w:t>
      </w:r>
      <w:r>
        <w:rPr>
          <w:rStyle w:val="Style11"/>
          <w:rFonts w:ascii="標楷體" w:hAnsi="標楷體" w:cs="標楷體" w:eastAsia="標楷體"/>
          <w:color w:val="000000"/>
          <w:spacing w:val="-32"/>
          <w:sz w:val="36"/>
          <w:szCs w:val="36"/>
        </w:rPr>
        <w:t>號書函</w:t>
      </w:r>
      <w:r>
        <w:rPr>
          <w:rStyle w:val="Style11"/>
          <w:rFonts w:eastAsia="標楷體"/>
          <w:color w:val="000000"/>
          <w:sz w:val="36"/>
          <w:szCs w:val="36"/>
        </w:rPr>
        <w:t>)</w:t>
      </w:r>
    </w:p>
    <w:p>
      <w:pPr>
        <w:pStyle w:val="Style19"/>
        <w:spacing w:lineRule="exact" w:line="400" w:before="0" w:after="0"/>
        <w:ind w:left="737" w:right="0" w:hanging="0"/>
        <w:jc w:val="both"/>
        <w:rPr/>
      </w:pPr>
      <w:r>
        <w:rPr/>
      </w:r>
    </w:p>
    <w:p>
      <w:pPr>
        <w:pStyle w:val="Style19"/>
        <w:spacing w:lineRule="exact" w:line="400" w:before="0" w:after="0"/>
        <w:ind w:left="737" w:right="0" w:hanging="0"/>
        <w:jc w:val="both"/>
        <w:rPr/>
      </w:pPr>
      <w:r>
        <w:rPr/>
      </w:r>
      <w:r>
        <w:br w:type="page"/>
      </w:r>
    </w:p>
    <w:p>
      <w:pPr>
        <w:pStyle w:val="Style19"/>
        <w:spacing w:lineRule="exact" w:line="400" w:before="0" w:after="0"/>
        <w:ind w:left="737" w:right="0" w:hanging="0"/>
        <w:jc w:val="both"/>
        <w:rPr/>
      </w:pPr>
      <w:r>
        <w:rPr/>
      </w:r>
    </w:p>
    <w:p>
      <w:pPr>
        <w:pStyle w:val="Style19"/>
        <w:spacing w:lineRule="exact" w:line="400" w:before="0" w:after="0"/>
        <w:ind w:left="737" w:right="0" w:hanging="0"/>
        <w:jc w:val="both"/>
        <w:rPr/>
      </w:pPr>
      <w:r>
        <w:rPr/>
      </w:r>
    </w:p>
    <w:p>
      <w:pPr>
        <w:pStyle w:val="Style19"/>
        <w:spacing w:lineRule="exact" w:line="400" w:before="0" w:after="0"/>
        <w:ind w:left="737" w:right="0" w:hanging="0"/>
        <w:jc w:val="both"/>
        <w:rPr/>
      </w:pPr>
      <w:r>
        <w:rPr/>
      </w:r>
    </w:p>
    <w:p>
      <w:pPr>
        <w:pStyle w:val="Style19"/>
        <w:spacing w:lineRule="exact" w:line="400" w:before="0" w:after="0"/>
        <w:ind w:left="737" w:right="0" w:hanging="0"/>
        <w:jc w:val="both"/>
        <w:rPr>
          <w:rFonts w:eastAsia="標楷體"/>
          <w:color w:val="FF3333"/>
          <w:sz w:val="36"/>
          <w:szCs w:val="36"/>
        </w:rPr>
      </w:pPr>
      <w:r>
        <w:rPr>
          <w:rFonts w:eastAsia="標楷體"/>
          <w:color w:val="FF3333"/>
          <w:sz w:val="36"/>
          <w:szCs w:val="36"/>
        </w:rPr>
      </w:r>
    </w:p>
    <w:p>
      <w:pPr>
        <w:pStyle w:val="Style19"/>
        <w:spacing w:before="0" w:after="0"/>
        <w:ind w:left="720" w:right="0" w:hanging="11"/>
        <w:jc w:val="both"/>
        <w:rPr>
          <w:color w:val="FF3333"/>
        </w:rPr>
      </w:pPr>
      <w:r>
        <w:rPr>
          <w:color w:val="FF3333"/>
        </w:rPr>
      </w:r>
    </w:p>
    <w:p>
      <w:pPr>
        <w:pStyle w:val="Style19"/>
        <w:spacing w:before="0" w:after="0"/>
        <w:ind w:left="720" w:right="0" w:hanging="11"/>
        <w:jc w:val="both"/>
        <w:rPr>
          <w:rFonts w:eastAsia="標楷體"/>
          <w:color w:val="FF3333"/>
          <w:sz w:val="36"/>
          <w:szCs w:val="36"/>
        </w:rPr>
      </w:pPr>
      <w:r>
        <w:rPr>
          <w:rFonts w:eastAsia="標楷體"/>
          <w:color w:val="FF3333"/>
          <w:sz w:val="36"/>
          <w:szCs w:val="36"/>
        </w:rPr>
      </w:r>
    </w:p>
    <w:p>
      <w:pPr>
        <w:pStyle w:val="Style19"/>
        <w:spacing w:lineRule="exact" w:line="400" w:before="0" w:after="0"/>
        <w:ind w:left="737" w:right="0" w:hanging="28"/>
        <w:jc w:val="both"/>
        <w:rPr>
          <w:rFonts w:eastAsia="標楷體"/>
          <w:color w:val="FF3333"/>
          <w:sz w:val="36"/>
          <w:szCs w:val="36"/>
        </w:rPr>
      </w:pPr>
      <w:r>
        <w:rPr>
          <w:rFonts w:eastAsia="標楷體"/>
          <w:color w:val="FF3333"/>
          <w:sz w:val="36"/>
          <w:szCs w:val="36"/>
        </w:rPr>
      </w:r>
    </w:p>
    <w:p>
      <w:pPr>
        <w:pStyle w:val="Style19"/>
        <w:spacing w:lineRule="exact" w:line="400" w:before="0" w:after="0"/>
        <w:ind w:left="737" w:right="0" w:hanging="340"/>
        <w:jc w:val="both"/>
        <w:rPr/>
      </w:pPr>
      <w:r>
        <w:rPr>
          <w:rStyle w:val="Style11"/>
          <w:rFonts w:eastAsia="標楷體"/>
          <w:color w:val="FF3333"/>
          <w:sz w:val="36"/>
          <w:szCs w:val="36"/>
        </w:rPr>
        <w:t xml:space="preserve"> </w:t>
      </w:r>
      <w:r>
        <w:rPr>
          <w:rStyle w:val="Style11"/>
          <w:rFonts w:ascii="標楷體" w:hAnsi="標楷體" w:cs="標楷體" w:eastAsia="標楷體"/>
          <w:color w:val="FF3333"/>
          <w:spacing w:val="-32"/>
          <w:sz w:val="36"/>
          <w:szCs w:val="36"/>
        </w:rPr>
        <w:t xml:space="preserve"> </w:t>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mc:AlternateContent>
          <mc:Choice Requires="wps">
            <w:drawing>
              <wp:anchor behindDoc="0" distT="0" distB="0" distL="0" distR="0" simplePos="0" locked="0" layoutInCell="1" allowOverlap="1" relativeHeight="273">
                <wp:simplePos x="0" y="0"/>
                <wp:positionH relativeFrom="column">
                  <wp:posOffset>718185</wp:posOffset>
                </wp:positionH>
                <wp:positionV relativeFrom="paragraph">
                  <wp:posOffset>257175</wp:posOffset>
                </wp:positionV>
                <wp:extent cx="4171950" cy="1057910"/>
                <wp:effectExtent l="0" t="0" r="0" b="0"/>
                <wp:wrapNone/>
                <wp:docPr id="6" name="手繪多邊形 22"/>
                <a:graphic xmlns:a="http://schemas.openxmlformats.org/drawingml/2006/main">
                  <a:graphicData uri="http://schemas.microsoft.com/office/word/2010/wordprocessingShape">
                    <wps:wsp>
                      <wps:cNvSpPr/>
                      <wps:spPr>
                        <a:xfrm>
                          <a:off x="0" y="0"/>
                          <a:ext cx="4171320" cy="1057320"/>
                        </a:xfrm>
                        <a:custGeom>
                          <a:avLst/>
                          <a:gdLst/>
                          <a:ahLst/>
                          <a:rect l="l" t="t" r="r" b="b"/>
                          <a:pathLst>
                            <a:path w="269" h="270">
                              <a:moveTo>
                                <a:pt x="16" y="11"/>
                              </a:moveTo>
                              <a:lnTo>
                                <a:pt x="11" y="46"/>
                              </a:lnTo>
                              <a:lnTo>
                                <a:pt x="47" y="37"/>
                              </a:lnTo>
                              <a:lnTo>
                                <a:pt x="36" y="16"/>
                              </a:lnTo>
                              <a:close/>
                            </a:path>
                          </a:pathLst>
                        </a:custGeom>
                        <a:noFill/>
                        <a:ln w="36360">
                          <a:solidFill>
                            <a:srgbClr val="000000"/>
                          </a:solidFill>
                          <a:miter/>
                        </a:ln>
                      </wps:spPr>
                      <wps:style>
                        <a:lnRef idx="0"/>
                        <a:fillRef idx="0"/>
                        <a:effectRef idx="0"/>
                        <a:fontRef idx="minor"/>
                      </wps:style>
                      <wps:txbx>
                        <w:txbxContent>
                          <w:p>
                            <w:pPr>
                              <w:bidi w:val="0"/>
                              <w:spacing w:lineRule="auto" w:line="360"/>
                              <w:jc w:val="center"/>
                              <w:rPr/>
                            </w:pPr>
                            <w:r>
                              <w:rPr>
                                <w:sz w:val="96"/>
                                <w:szCs w:val="96"/>
                                <w:rFonts w:cs="Mangal" w:ascii="標楷體" w:hAnsi="標楷體" w:eastAsia="標楷體"/>
                                <w:lang w:bidi="hi-IN"/>
                              </w:rPr>
                              <w:t>地籍清理條例</w:t>
                            </w:r>
                          </w:p>
                        </w:txbxContent>
                      </wps:txbx>
                      <wps:bodyPr lIns="17640" rIns="17640" tIns="17640" bIns="17640" anchor="ctr">
                        <a:noAutofit/>
                      </wps:bodyPr>
                    </wps:wsp>
                  </a:graphicData>
                </a:graphic>
              </wp:anchor>
            </w:drawing>
          </mc:Choice>
          <mc:Fallback>
            <w:pict>
              <v:shape id="shape_0" ID="手繪多邊形 22" stroked="t" style="position:absolute;margin-left:56.55pt;margin-top:20.25pt;width:328.4pt;height:83.2pt">
                <v:textbox>
                  <w:txbxContent>
                    <w:p>
                      <w:pPr>
                        <w:bidi w:val="0"/>
                        <w:spacing w:lineRule="auto" w:line="360"/>
                        <w:jc w:val="center"/>
                        <w:rPr/>
                      </w:pPr>
                      <w:r>
                        <w:rPr>
                          <w:sz w:val="96"/>
                          <w:szCs w:val="96"/>
                          <w:rFonts w:cs="Mangal" w:ascii="標楷體" w:hAnsi="標楷體" w:eastAsia="標楷體"/>
                          <w:lang w:bidi="hi-IN"/>
                        </w:rPr>
                        <w:t>地籍清理條例</w:t>
                      </w:r>
                    </w:p>
                  </w:txbxContent>
                </v:textbox>
                <w10:wrap type="square"/>
                <v:fill o:detectmouseclick="t" on="false"/>
                <v:stroke color="black" weight="36360" joinstyle="miter" endcap="flat"/>
              </v:shape>
            </w:pict>
          </mc:Fallback>
        </mc:AlternateContent>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p>
    <w:p>
      <w:pPr>
        <w:pStyle w:val="Style19"/>
        <w:spacing w:lineRule="exact" w:line="400" w:before="0" w:after="0"/>
        <w:ind w:left="737" w:right="0" w:hanging="340"/>
        <w:jc w:val="both"/>
        <w:rPr/>
      </w:pPr>
      <w:r>
        <w:rPr/>
      </w:r>
      <w:r>
        <w:br w:type="page"/>
      </w:r>
    </w:p>
    <w:p>
      <w:pPr>
        <w:pStyle w:val="Style19"/>
        <w:spacing w:lineRule="exact" w:line="400" w:before="0" w:after="0"/>
        <w:ind w:left="737" w:right="0" w:hanging="340"/>
        <w:jc w:val="both"/>
        <w:rPr/>
      </w:pPr>
      <w:r>
        <w:rPr/>
      </w:r>
      <w:r>
        <w:br w:type="page"/>
      </w:r>
    </w:p>
    <w:p>
      <w:pPr>
        <w:pStyle w:val="Normal"/>
        <w:spacing w:lineRule="exact" w:line="400" w:before="120" w:after="120"/>
        <w:jc w:val="both"/>
        <w:rPr>
          <w:rFonts w:ascii="標楷體" w:hAnsi="標楷體" w:eastAsia="標楷體" w:cs="標楷體"/>
          <w:b/>
          <w:b/>
          <w:sz w:val="44"/>
          <w:szCs w:val="44"/>
        </w:rPr>
      </w:pPr>
      <w:r>
        <w:rPr>
          <w:rFonts w:ascii="標楷體" w:hAnsi="標楷體" w:cs="標楷體" w:eastAsia="標楷體"/>
          <w:b/>
          <w:sz w:val="44"/>
          <w:szCs w:val="44"/>
        </w:rPr>
        <w:t>地籍清理條例</w:t>
      </w:r>
    </w:p>
    <w:p>
      <w:pPr>
        <w:pStyle w:val="Normal"/>
        <w:spacing w:lineRule="exact" w:line="400"/>
        <w:rPr/>
      </w:pPr>
      <w:r>
        <mc:AlternateContent>
          <mc:Choice Requires="wps">
            <w:drawing>
              <wp:anchor behindDoc="0" distT="0" distB="0" distL="0" distR="0" simplePos="0" locked="0" layoutInCell="1" allowOverlap="1" relativeHeight="260">
                <wp:simplePos x="0" y="0"/>
                <wp:positionH relativeFrom="column">
                  <wp:posOffset>-47625</wp:posOffset>
                </wp:positionH>
                <wp:positionV relativeFrom="paragraph">
                  <wp:posOffset>-419735</wp:posOffset>
                </wp:positionV>
                <wp:extent cx="1776730" cy="410210"/>
                <wp:effectExtent l="0" t="0" r="0" b="0"/>
                <wp:wrapNone/>
                <wp:docPr id="7" name="手繪多邊形 18"/>
                <a:graphic xmlns:a="http://schemas.openxmlformats.org/drawingml/2006/main">
                  <a:graphicData uri="http://schemas.microsoft.com/office/word/2010/wordprocessingShape">
                    <wps:wsp>
                      <wps:cNvSpPr/>
                      <wps:spPr>
                        <a:xfrm>
                          <a:off x="0" y="0"/>
                          <a:ext cx="1776240" cy="4096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手繪多邊形 18" stroked="t" style="position:absolute;margin-left:-3.75pt;margin-top:-33.05pt;width:139.8pt;height:32.2pt">
                <w10:wrap type="none"/>
                <v:fill o:detectmouseclick="t" on="false"/>
                <v:stroke color="black" weight="9360" joinstyle="miter" endcap="flat"/>
              </v:shape>
            </w:pict>
          </mc:Fallback>
        </mc:AlternateContent>
      </w:r>
      <w:r>
        <w:rPr>
          <w:rStyle w:val="Style11"/>
          <w:rFonts w:ascii="標楷體" w:hAnsi="標楷體" w:cs="標楷體" w:eastAsia="標楷體"/>
          <w:lang w:val="zh-TW"/>
        </w:rPr>
        <w:t>總統</w:t>
      </w:r>
      <w:r>
        <w:rPr>
          <w:rStyle w:val="Style11"/>
          <w:rFonts w:eastAsia="標楷體" w:cs="標楷體" w:ascii="標楷體" w:hAnsi="標楷體"/>
          <w:lang w:val="zh-TW"/>
        </w:rPr>
        <w:t>96</w:t>
      </w:r>
      <w:r>
        <w:rPr>
          <w:rStyle w:val="Style11"/>
          <w:rFonts w:ascii="標楷體" w:hAnsi="標楷體" w:cs="標楷體" w:eastAsia="標楷體"/>
          <w:lang w:val="zh-TW"/>
        </w:rPr>
        <w:t>年</w:t>
      </w:r>
      <w:r>
        <w:rPr>
          <w:rStyle w:val="Style11"/>
          <w:rFonts w:eastAsia="標楷體" w:cs="標楷體" w:ascii="標楷體" w:hAnsi="標楷體"/>
          <w:lang w:val="zh-TW"/>
        </w:rPr>
        <w:t>3</w:t>
      </w:r>
      <w:r>
        <w:rPr>
          <w:rStyle w:val="Style11"/>
          <w:rFonts w:ascii="標楷體" w:hAnsi="標楷體" w:cs="標楷體" w:eastAsia="標楷體"/>
          <w:lang w:val="zh-TW"/>
        </w:rPr>
        <w:t>月</w:t>
      </w:r>
      <w:r>
        <w:rPr>
          <w:rStyle w:val="Style11"/>
          <w:rFonts w:eastAsia="標楷體" w:cs="標楷體" w:ascii="標楷體" w:hAnsi="標楷體"/>
          <w:lang w:val="zh-TW"/>
        </w:rPr>
        <w:t>21</w:t>
      </w:r>
      <w:r>
        <w:rPr>
          <w:rStyle w:val="Style11"/>
          <w:rFonts w:ascii="標楷體" w:hAnsi="標楷體" w:cs="標楷體" w:eastAsia="標楷體"/>
          <w:lang w:val="zh-TW"/>
        </w:rPr>
        <w:t>日華總一義字第</w:t>
      </w:r>
      <w:r>
        <w:rPr>
          <w:rStyle w:val="Style11"/>
          <w:rFonts w:eastAsia="標楷體" w:cs="標楷體" w:ascii="標楷體" w:hAnsi="標楷體"/>
          <w:lang w:val="zh-TW"/>
        </w:rPr>
        <w:t>09600035211</w:t>
      </w:r>
      <w:r>
        <w:rPr>
          <w:rStyle w:val="Style11"/>
          <w:rFonts w:ascii="標楷體" w:hAnsi="標楷體" w:cs="標楷體" w:eastAsia="標楷體"/>
          <w:lang w:val="zh-TW"/>
        </w:rPr>
        <w:t>號令公布</w:t>
      </w:r>
    </w:p>
    <w:p>
      <w:pPr>
        <w:pStyle w:val="Normal"/>
        <w:spacing w:lineRule="exact" w:line="400"/>
        <w:rPr>
          <w:rFonts w:ascii="標楷體" w:hAnsi="標楷體" w:eastAsia="標楷體" w:cs="標楷體"/>
          <w:lang w:val="zh-TW"/>
        </w:rPr>
      </w:pPr>
      <w:r>
        <w:rPr>
          <w:rFonts w:ascii="標楷體" w:hAnsi="標楷體" w:cs="標楷體" w:eastAsia="標楷體"/>
          <w:lang w:val="zh-TW"/>
        </w:rPr>
        <w:t>總統</w:t>
      </w:r>
      <w:r>
        <w:rPr>
          <w:rFonts w:eastAsia="標楷體" w:cs="標楷體" w:ascii="標楷體" w:hAnsi="標楷體"/>
          <w:lang w:val="zh-TW"/>
        </w:rPr>
        <w:t>108</w:t>
      </w:r>
      <w:r>
        <w:rPr>
          <w:rFonts w:ascii="標楷體" w:hAnsi="標楷體" w:cs="標楷體" w:eastAsia="標楷體"/>
          <w:lang w:val="zh-TW"/>
        </w:rPr>
        <w:t>年</w:t>
      </w:r>
      <w:r>
        <w:rPr>
          <w:rFonts w:eastAsia="標楷體" w:cs="標楷體" w:ascii="標楷體" w:hAnsi="標楷體"/>
          <w:lang w:val="zh-TW"/>
        </w:rPr>
        <w:t>5</w:t>
      </w:r>
      <w:r>
        <w:rPr>
          <w:rFonts w:ascii="標楷體" w:hAnsi="標楷體" w:cs="標楷體" w:eastAsia="標楷體"/>
          <w:lang w:val="zh-TW"/>
        </w:rPr>
        <w:t>月</w:t>
      </w:r>
      <w:r>
        <w:rPr>
          <w:rFonts w:eastAsia="標楷體" w:cs="標楷體" w:ascii="標楷體" w:hAnsi="標楷體"/>
          <w:lang w:val="zh-TW"/>
        </w:rPr>
        <w:t>1</w:t>
      </w:r>
      <w:r>
        <w:rPr>
          <w:rFonts w:ascii="標楷體" w:hAnsi="標楷體" w:cs="標楷體" w:eastAsia="標楷體"/>
          <w:lang w:val="zh-TW"/>
        </w:rPr>
        <w:t>日華總一義字第</w:t>
      </w:r>
      <w:r>
        <w:rPr>
          <w:rFonts w:eastAsia="標楷體" w:cs="標楷體" w:ascii="標楷體" w:hAnsi="標楷體"/>
          <w:lang w:val="zh-TW"/>
        </w:rPr>
        <w:t>10800043341</w:t>
      </w:r>
      <w:r>
        <w:rPr>
          <w:rFonts w:ascii="標楷體" w:hAnsi="標楷體" w:cs="標楷體" w:eastAsia="標楷體"/>
          <w:lang w:val="zh-TW"/>
        </w:rPr>
        <w:t>號令修正公布第</w:t>
      </w:r>
      <w:r>
        <w:rPr>
          <w:rFonts w:eastAsia="標楷體" w:cs="標楷體" w:ascii="標楷體" w:hAnsi="標楷體"/>
          <w:lang w:val="zh-TW"/>
        </w:rPr>
        <w:t>20</w:t>
      </w:r>
      <w:r>
        <w:rPr>
          <w:rFonts w:ascii="標楷體" w:hAnsi="標楷體" w:cs="標楷體" w:eastAsia="標楷體"/>
          <w:lang w:val="zh-TW"/>
        </w:rPr>
        <w:t>條條文</w:t>
      </w:r>
    </w:p>
    <w:p>
      <w:pPr>
        <w:pStyle w:val="Normal"/>
        <w:spacing w:lineRule="exact" w:line="400" w:before="240" w:after="0"/>
        <w:ind w:left="-108" w:right="-96" w:hanging="0"/>
        <w:jc w:val="center"/>
        <w:rPr>
          <w:rFonts w:ascii="標楷體" w:hAnsi="標楷體" w:eastAsia="標楷體" w:cs="標楷體"/>
          <w:b/>
          <w:b/>
          <w:sz w:val="36"/>
          <w:szCs w:val="36"/>
        </w:rPr>
      </w:pPr>
      <w:r>
        <w:rPr>
          <w:rFonts w:ascii="標楷體" w:hAnsi="標楷體" w:cs="標楷體" w:eastAsia="標楷體"/>
          <w:b/>
          <w:sz w:val="36"/>
          <w:szCs w:val="36"/>
        </w:rPr>
        <w:t>第三章  神明會名義登記土地之清理</w:t>
      </w:r>
    </w:p>
    <w:tbl>
      <w:tblPr>
        <w:tblW w:w="9735"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4860"/>
        <w:gridCol w:w="4875"/>
      </w:tblGrid>
      <w:tr>
        <w:trPr>
          <w:trHeight w:val="415" w:hRule="atLeast"/>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ind w:left="-108" w:right="-108" w:hanging="0"/>
              <w:jc w:val="center"/>
              <w:rPr>
                <w:rFonts w:ascii="標楷體" w:hAnsi="標楷體" w:eastAsia="標楷體" w:cs="標楷體"/>
                <w:b/>
                <w:b/>
                <w:sz w:val="28"/>
                <w:szCs w:val="28"/>
              </w:rPr>
            </w:pPr>
            <w:r>
              <w:rPr>
                <w:rFonts w:ascii="標楷體" w:hAnsi="標楷體" w:cs="標楷體" w:eastAsia="標楷體"/>
                <w:b/>
                <w:sz w:val="28"/>
                <w:szCs w:val="28"/>
              </w:rPr>
              <w:t>條             文</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108" w:right="-108" w:hanging="0"/>
              <w:jc w:val="center"/>
              <w:rPr>
                <w:rFonts w:ascii="標楷體" w:hAnsi="標楷體" w:eastAsia="標楷體" w:cs="標楷體"/>
                <w:b/>
                <w:b/>
                <w:sz w:val="28"/>
                <w:szCs w:val="28"/>
              </w:rPr>
            </w:pPr>
            <w:r>
              <w:rPr>
                <w:rFonts w:ascii="標楷體" w:hAnsi="標楷體" w:cs="標楷體" w:eastAsia="標楷體"/>
                <w:b/>
                <w:sz w:val="28"/>
                <w:szCs w:val="28"/>
              </w:rPr>
              <w:t>說              明</w:t>
            </w:r>
          </w:p>
        </w:tc>
      </w:tr>
      <w:tr>
        <w:trPr>
          <w:trHeight w:val="846" w:hRule="atLeast"/>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0" w:right="24" w:hanging="0"/>
              <w:rPr>
                <w:rFonts w:ascii="標楷體" w:hAnsi="標楷體" w:eastAsia="標楷體" w:cs="標楷體"/>
                <w:sz w:val="28"/>
                <w:szCs w:val="28"/>
              </w:rPr>
            </w:pPr>
            <w:r>
              <w:rPr>
                <w:rFonts w:ascii="標楷體" w:hAnsi="標楷體" w:cs="標楷體" w:eastAsia="標楷體"/>
                <w:sz w:val="28"/>
                <w:szCs w:val="28"/>
              </w:rPr>
              <w:t>第三章  神明會名義登記土地之清理</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spacing w:lineRule="exact" w:line="400"/>
              <w:ind w:left="560" w:right="24" w:hanging="560"/>
              <w:jc w:val="both"/>
              <w:rPr>
                <w:rFonts w:ascii="標楷體" w:hAnsi="標楷體" w:eastAsia="標楷體" w:cs="標楷體"/>
                <w:sz w:val="28"/>
                <w:szCs w:val="28"/>
              </w:rPr>
            </w:pPr>
            <w:r>
              <w:rPr>
                <w:rFonts w:ascii="標楷體" w:hAnsi="標楷體" w:cs="標楷體" w:eastAsia="標楷體"/>
                <w:sz w:val="28"/>
                <w:szCs w:val="28"/>
              </w:rPr>
              <w:t>一、神明會係同信仰一個神佛之會員或信徒，集資購置財產，每年以其收益辦理該神佛祭典之組織，其名稱通常稱為「會」、「社」、「堂」，亦有稱「季」、「盟」、「閣」、「亭」、「祠」、「祀典」者，其表明神明會意義之名稱上，冠以神佛之名稱或特定公號之名。臺灣地區之神明會，淵源於明末清初，尤以日據初期為多。日據初期實施土地調查，多數神明會均以申報當時之值年爐主為管理人，經查定登錄於土地台帳成為神明會之代表人。光復後，關於神明會土地除依我國民法或其他法律規定改組成立社團法人或財團法人或依監督寺廟條例規定辦理寺廟登記為所有權之主體者外，依民法總則施行法第六條及第九條規定：「民法總則施行前具有財團及以公益為目的社團之性質而有獨立財產者，視為法人…」「第六條至第八條之規定，於祠堂、寺廟及以贍養家族為目的之獨立財產，不適用之。」神明會並非法人，無權利能力，自不得為權利主體。爰將以神明會名義登記之土地，納入本章予以清理。</w:t>
            </w:r>
          </w:p>
          <w:p>
            <w:pPr>
              <w:pStyle w:val="Normal"/>
              <w:spacing w:lineRule="exact" w:line="400"/>
              <w:ind w:left="560" w:right="24" w:hanging="560"/>
              <w:jc w:val="both"/>
              <w:rPr>
                <w:rFonts w:ascii="標楷體" w:hAnsi="標楷體" w:eastAsia="標楷體" w:cs="標楷體"/>
                <w:sz w:val="28"/>
                <w:szCs w:val="28"/>
              </w:rPr>
            </w:pPr>
            <w:r>
              <w:rPr>
                <w:rFonts w:ascii="標楷體" w:hAnsi="標楷體" w:cs="標楷體" w:eastAsia="標楷體"/>
                <w:sz w:val="28"/>
                <w:szCs w:val="28"/>
              </w:rPr>
              <w:t>二、臺灣光復後始以神明會名義登記之土地，亦納入本章予以清理。</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第十九條　神明會土地，應由神明會管理人或三分之一以上會員或信徒推舉之代表一人，於申報期間內檢附下列文件，向土地所在地之直轄市或縣（市）主管機關申報：</w:t>
            </w:r>
          </w:p>
          <w:p>
            <w:pPr>
              <w:pStyle w:val="Normal"/>
              <w:spacing w:lineRule="exact" w:line="400" w:before="24" w:after="24"/>
              <w:ind w:left="800" w:right="24" w:hanging="560"/>
              <w:jc w:val="both"/>
              <w:rPr>
                <w:rFonts w:ascii="標楷體" w:hAnsi="標楷體" w:eastAsia="標楷體" w:cs="標楷體"/>
                <w:sz w:val="28"/>
                <w:szCs w:val="28"/>
              </w:rPr>
            </w:pPr>
            <w:r>
              <w:rPr>
                <w:rFonts w:ascii="標楷體" w:hAnsi="標楷體" w:cs="標楷體" w:eastAsia="標楷體"/>
                <w:sz w:val="28"/>
                <w:szCs w:val="28"/>
              </w:rPr>
              <w:t>一、申報書。</w:t>
            </w:r>
          </w:p>
          <w:p>
            <w:pPr>
              <w:pStyle w:val="Normal"/>
              <w:spacing w:lineRule="exact" w:line="400" w:before="24" w:after="24"/>
              <w:ind w:left="800" w:right="105" w:hanging="561"/>
              <w:jc w:val="both"/>
              <w:rPr>
                <w:rFonts w:ascii="標楷體" w:hAnsi="標楷體" w:eastAsia="標楷體" w:cs="標楷體"/>
                <w:sz w:val="28"/>
                <w:szCs w:val="28"/>
              </w:rPr>
            </w:pPr>
            <w:r>
              <w:rPr>
                <w:rFonts w:ascii="標楷體" w:hAnsi="標楷體" w:cs="標楷體" w:eastAsia="標楷體"/>
                <w:sz w:val="28"/>
                <w:szCs w:val="28"/>
              </w:rPr>
              <w:t>二、神明會沿革及原始規約。無原始規約者，得以該神明會成立時組織成員或出資證明代替。</w:t>
            </w:r>
          </w:p>
          <w:p>
            <w:pPr>
              <w:pStyle w:val="Normal"/>
              <w:spacing w:lineRule="exact" w:line="400" w:before="24" w:after="24"/>
              <w:ind w:left="800" w:right="105" w:hanging="561"/>
              <w:jc w:val="both"/>
              <w:rPr>
                <w:rFonts w:ascii="標楷體" w:hAnsi="標楷體" w:eastAsia="標楷體" w:cs="標楷體"/>
                <w:sz w:val="28"/>
                <w:szCs w:val="28"/>
              </w:rPr>
            </w:pPr>
            <w:r>
              <w:rPr>
                <w:rFonts w:ascii="標楷體" w:hAnsi="標楷體" w:cs="標楷體" w:eastAsia="標楷體"/>
                <w:sz w:val="28"/>
                <w:szCs w:val="28"/>
              </w:rPr>
              <w:t>三、現會員或信徒名冊、會員或信徒系統表及會員或信徒全部戶籍謄本。</w:t>
            </w:r>
          </w:p>
          <w:p>
            <w:pPr>
              <w:pStyle w:val="Normal"/>
              <w:spacing w:lineRule="exact" w:line="400" w:before="24" w:after="24"/>
              <w:ind w:left="800" w:right="24" w:hanging="560"/>
              <w:jc w:val="both"/>
              <w:rPr>
                <w:rFonts w:ascii="標楷體" w:hAnsi="標楷體" w:eastAsia="標楷體" w:cs="標楷體"/>
                <w:sz w:val="28"/>
                <w:szCs w:val="28"/>
              </w:rPr>
            </w:pPr>
            <w:r>
              <w:rPr>
                <w:rFonts w:ascii="標楷體" w:hAnsi="標楷體" w:cs="標楷體" w:eastAsia="標楷體"/>
                <w:sz w:val="28"/>
                <w:szCs w:val="28"/>
              </w:rPr>
              <w:t>四、土地登記謄本及土地清冊。</w:t>
            </w:r>
          </w:p>
          <w:p>
            <w:pPr>
              <w:pStyle w:val="Normal"/>
              <w:spacing w:lineRule="exact" w:line="400" w:before="24" w:after="24"/>
              <w:ind w:left="800" w:right="24" w:hanging="560"/>
              <w:jc w:val="both"/>
              <w:rPr>
                <w:rFonts w:ascii="標楷體" w:hAnsi="標楷體" w:eastAsia="標楷體" w:cs="標楷體"/>
                <w:sz w:val="28"/>
                <w:szCs w:val="28"/>
              </w:rPr>
            </w:pPr>
            <w:r>
              <w:rPr>
                <w:rFonts w:ascii="標楷體" w:hAnsi="標楷體" w:cs="標楷體" w:eastAsia="標楷體"/>
                <w:sz w:val="28"/>
                <w:szCs w:val="28"/>
              </w:rPr>
              <w:t>五、其他有關文件。</w:t>
            </w:r>
          </w:p>
          <w:p>
            <w:pPr>
              <w:pStyle w:val="Normal"/>
              <w:spacing w:lineRule="exact" w:line="400" w:before="24" w:after="24"/>
              <w:ind w:left="239" w:right="210" w:firstLine="561"/>
              <w:jc w:val="both"/>
              <w:rPr/>
            </w:pPr>
            <w:r>
              <w:rPr>
                <w:rStyle w:val="Style11"/>
                <w:rFonts w:ascii="標楷體" w:hAnsi="標楷體" w:cs="標楷體" w:eastAsia="標楷體"/>
                <w:sz w:val="28"/>
                <w:szCs w:val="28"/>
              </w:rPr>
              <w:t>前項申報有二人以上者，直轄市、縣（市）主管機關應通知當事人於三個月內協調以一人申報，逾期協調不成者，由直轄市、縣</w:t>
            </w:r>
            <w:r>
              <w:rPr>
                <w:rStyle w:val="Style11"/>
                <w:rFonts w:eastAsia="標楷體" w:cs="標楷體" w:ascii="標楷體" w:hAnsi="標楷體"/>
                <w:sz w:val="28"/>
                <w:szCs w:val="28"/>
              </w:rPr>
              <w:t>(</w:t>
            </w:r>
            <w:r>
              <w:rPr>
                <w:rStyle w:val="Style11"/>
                <w:rFonts w:ascii="標楷體" w:hAnsi="標楷體" w:cs="標楷體" w:eastAsia="標楷體"/>
                <w:sz w:val="28"/>
                <w:szCs w:val="28"/>
              </w:rPr>
              <w:t>市</w:t>
            </w:r>
            <w:r>
              <w:rPr>
                <w:rStyle w:val="Style11"/>
                <w:rFonts w:eastAsia="標楷體" w:cs="標楷體" w:ascii="標楷體" w:hAnsi="標楷體"/>
                <w:sz w:val="28"/>
                <w:szCs w:val="28"/>
              </w:rPr>
              <w:t>)</w:t>
            </w:r>
            <w:r>
              <w:rPr>
                <w:rStyle w:val="Style11"/>
                <w:rFonts w:ascii="標楷體" w:hAnsi="標楷體" w:cs="標楷體" w:eastAsia="標楷體"/>
                <w:sz w:val="28"/>
                <w:szCs w:val="28"/>
              </w:rPr>
              <w:t>主管機關通知當事人於一個月內向法</w:t>
            </w:r>
            <w:r>
              <w:rPr>
                <w:rStyle w:val="Style11"/>
                <w:rFonts w:ascii="標楷體" w:hAnsi="標楷體" w:cs="標楷體" w:eastAsia="標楷體"/>
                <w:spacing w:val="-20"/>
                <w:sz w:val="28"/>
                <w:szCs w:val="28"/>
              </w:rPr>
              <w:t>院提起確認之訴，並陳報直轄市</w:t>
            </w:r>
            <w:r>
              <w:rPr>
                <w:rStyle w:val="Style11"/>
                <w:rFonts w:ascii="標楷體" w:hAnsi="標楷體" w:cs="標楷體" w:eastAsia="標楷體"/>
                <w:sz w:val="28"/>
                <w:szCs w:val="28"/>
              </w:rPr>
              <w:t>、縣</w:t>
            </w:r>
            <w:r>
              <w:rPr>
                <w:rStyle w:val="Style11"/>
                <w:rFonts w:eastAsia="標楷體" w:cs="標楷體" w:ascii="標楷體" w:hAnsi="標楷體"/>
                <w:sz w:val="28"/>
                <w:szCs w:val="28"/>
              </w:rPr>
              <w:t>(</w:t>
            </w:r>
            <w:r>
              <w:rPr>
                <w:rStyle w:val="Style11"/>
                <w:rFonts w:ascii="標楷體" w:hAnsi="標楷體" w:cs="標楷體" w:eastAsia="標楷體"/>
                <w:sz w:val="28"/>
                <w:szCs w:val="28"/>
              </w:rPr>
              <w:t>市</w:t>
            </w:r>
            <w:r>
              <w:rPr>
                <w:rStyle w:val="Style11"/>
                <w:rFonts w:eastAsia="標楷體" w:cs="標楷體" w:ascii="標楷體" w:hAnsi="標楷體"/>
                <w:sz w:val="28"/>
                <w:szCs w:val="28"/>
              </w:rPr>
              <w:t>)</w:t>
            </w:r>
            <w:r>
              <w:rPr>
                <w:rStyle w:val="Style11"/>
                <w:rFonts w:ascii="標楷體" w:hAnsi="標楷體" w:cs="標楷體" w:eastAsia="標楷體"/>
                <w:sz w:val="28"/>
                <w:szCs w:val="28"/>
              </w:rPr>
              <w:t>主管機關，直轄市、縣</w:t>
            </w:r>
            <w:r>
              <w:rPr>
                <w:rStyle w:val="Style11"/>
                <w:rFonts w:eastAsia="標楷體" w:cs="標楷體" w:ascii="標楷體" w:hAnsi="標楷體"/>
                <w:sz w:val="28"/>
                <w:szCs w:val="28"/>
              </w:rPr>
              <w:t>(</w:t>
            </w:r>
            <w:r>
              <w:rPr>
                <w:rStyle w:val="Style11"/>
                <w:rFonts w:ascii="標楷體" w:hAnsi="標楷體" w:cs="標楷體" w:eastAsia="標楷體"/>
                <w:sz w:val="28"/>
                <w:szCs w:val="28"/>
              </w:rPr>
              <w:t>市</w:t>
            </w:r>
            <w:r>
              <w:rPr>
                <w:rStyle w:val="Style11"/>
                <w:rFonts w:eastAsia="標楷體" w:cs="標楷體" w:ascii="標楷體" w:hAnsi="標楷體"/>
                <w:sz w:val="28"/>
                <w:szCs w:val="28"/>
              </w:rPr>
              <w:t>)</w:t>
            </w:r>
            <w:r>
              <w:rPr>
                <w:rStyle w:val="Style11"/>
                <w:rFonts w:ascii="標楷體" w:hAnsi="標楷體" w:cs="標楷體" w:eastAsia="標楷體"/>
                <w:sz w:val="28"/>
                <w:szCs w:val="28"/>
              </w:rPr>
              <w:t>主管機關應依法院確定判決辦理，屆期未起訴者，均予駁回。</w:t>
            </w:r>
          </w:p>
          <w:p>
            <w:pPr>
              <w:pStyle w:val="Normal"/>
              <w:spacing w:lineRule="exact" w:line="400" w:before="24" w:after="24"/>
              <w:ind w:left="277" w:right="105" w:firstLine="582"/>
              <w:jc w:val="both"/>
              <w:rPr>
                <w:rFonts w:ascii="標楷體" w:hAnsi="標楷體" w:eastAsia="標楷體" w:cs="標楷體"/>
                <w:sz w:val="28"/>
                <w:szCs w:val="28"/>
              </w:rPr>
            </w:pPr>
            <w:r>
              <w:rPr>
                <w:rFonts w:ascii="標楷體" w:hAnsi="標楷體" w:cs="標楷體" w:eastAsia="標楷體"/>
                <w:sz w:val="28"/>
                <w:szCs w:val="28"/>
              </w:rPr>
              <w:t>神明會土地位在不同直轄市或縣（市）者，應向該神明會土地面積最大之直轄市或縣（市）主管機關申報；受理申報之主管機關應通知神明會其他土地所在之主管機關會同審查。</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561" w:right="108" w:hanging="561"/>
              <w:jc w:val="both"/>
              <w:rPr>
                <w:rFonts w:ascii="標楷體" w:hAnsi="標楷體" w:eastAsia="標楷體" w:cs="標楷體"/>
                <w:sz w:val="28"/>
                <w:szCs w:val="28"/>
              </w:rPr>
            </w:pPr>
            <w:r>
              <w:rPr>
                <w:rFonts w:ascii="標楷體" w:hAnsi="標楷體" w:cs="標楷體" w:eastAsia="標楷體"/>
                <w:sz w:val="28"/>
                <w:szCs w:val="28"/>
              </w:rPr>
              <w:t>一、現存之神明會多設於日據時期以前，成立時間久遠，雖或有管理人之設置，實際上原管理人多已死亡，或因會員或信徒散失，已無從改選。又會員或信徒散居各地，行蹤不明，尚難由二分之一以上會員或信徒會同申報，故於第一項規定，得由管理人或三分之一以上會員或信徒推舉代表一人，提出有關文件，向土地所在地之直轄市或縣（市）政府之民政機關申報。</w:t>
            </w:r>
          </w:p>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二、第一項所稱會員或信徒係指神明會成立時出資之組織成員及依該神明會規約或繼承慣例繼承之會員或信徒。至所稱現會員或信徒係指現仍生存而擁有會份（股份）權之會員或信徒。</w:t>
            </w:r>
          </w:p>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三、為避免同一神明會有不同之會員分別同時提出申報，主管機關受理審查造成困難，爰於第三項明定協調以一人申報，協調不成者均予駁回，以作為主管機關是否受理之依據。</w:t>
            </w:r>
          </w:p>
          <w:p>
            <w:pPr>
              <w:pStyle w:val="Normal"/>
              <w:spacing w:lineRule="exact" w:line="400"/>
              <w:ind w:left="561" w:right="105" w:hanging="561"/>
              <w:jc w:val="both"/>
              <w:rPr/>
            </w:pPr>
            <w:r>
              <w:rPr>
                <w:rStyle w:val="Style11"/>
                <w:rFonts w:ascii="標楷體" w:hAnsi="標楷體" w:cs="新細明體" w:eastAsia="標楷體"/>
                <w:sz w:val="28"/>
                <w:szCs w:val="28"/>
              </w:rPr>
              <w:t>四、</w:t>
            </w:r>
            <w:r>
              <w:rPr>
                <w:rStyle w:val="Style11"/>
                <w:rFonts w:ascii="標楷體" w:hAnsi="標楷體" w:cs="標楷體" w:eastAsia="標楷體"/>
                <w:sz w:val="28"/>
                <w:szCs w:val="28"/>
              </w:rPr>
              <w:t>第四項規定神明會土</w:t>
            </w:r>
            <w:r>
              <w:rPr>
                <w:rStyle w:val="Style11"/>
                <w:rFonts w:ascii="標楷體" w:hAnsi="標楷體" w:cs="新細明體" w:eastAsia="標楷體"/>
                <w:sz w:val="28"/>
                <w:szCs w:val="28"/>
              </w:rPr>
              <w:t>地分在不同直轄市或縣（市）之受理申報機關。</w:t>
            </w:r>
          </w:p>
        </w:tc>
      </w:tr>
      <w:tr>
        <w:trPr>
          <w:trHeight w:val="2787" w:hRule="atLeast"/>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第二十條　神明會依前條規定所為之申報，直轄市或縣（市）主管機關於審查無誤後，應於土地所在地之鄉（鎮、市、區）公所、村里辦公處公告及陳列會員或信徒名冊、系統表及土地清冊，期間為三個月，並將公告文副本及現會員或信徒名冊、系統表、不動產清冊交由申報人於公告之日起刊登新聞紙或新聞電子報連續三日，並於直轄市、縣（市）主管機關及公所電腦網站刊登公告文三十日。</w:t>
            </w:r>
          </w:p>
          <w:p>
            <w:pPr>
              <w:pStyle w:val="Normal"/>
              <w:spacing w:lineRule="exact" w:line="400" w:before="24" w:after="24"/>
              <w:ind w:left="239" w:right="105" w:firstLine="561"/>
              <w:jc w:val="both"/>
              <w:rPr/>
            </w:pPr>
            <w:r>
              <w:rPr>
                <w:rStyle w:val="Style11"/>
                <w:rFonts w:ascii="標楷體" w:hAnsi="標楷體" w:cs="標楷體" w:eastAsia="標楷體"/>
                <w:sz w:val="28"/>
                <w:szCs w:val="28"/>
              </w:rPr>
              <w:t>權</w:t>
            </w:r>
            <w:r>
              <w:rPr>
                <w:rStyle w:val="Style11"/>
                <w:rFonts w:ascii="標楷體" w:hAnsi="標楷體" w:cs="標楷體" w:eastAsia="標楷體"/>
                <w:spacing w:val="-20"/>
                <w:sz w:val="28"/>
                <w:szCs w:val="28"/>
              </w:rPr>
              <w:t>利關係人於前項公告期間內</w:t>
            </w:r>
            <w:r>
              <w:rPr>
                <w:rStyle w:val="Style11"/>
                <w:rFonts w:ascii="標楷體" w:hAnsi="標楷體" w:cs="標楷體" w:eastAsia="標楷體"/>
                <w:sz w:val="28"/>
                <w:szCs w:val="28"/>
              </w:rPr>
              <w:t>，得以書面向該管直轄市或縣（市）主管機關提出異議，並檢附證明文件。</w:t>
            </w:r>
          </w:p>
          <w:p>
            <w:pPr>
              <w:pStyle w:val="Normal"/>
              <w:spacing w:lineRule="exact" w:line="400" w:before="24" w:after="24"/>
              <w:ind w:left="239" w:right="105" w:firstLine="561"/>
              <w:jc w:val="both"/>
              <w:rPr/>
            </w:pPr>
            <w:r>
              <w:rPr>
                <w:rStyle w:val="Style11"/>
                <w:rFonts w:ascii="標楷體" w:hAnsi="標楷體" w:cs="標楷體" w:eastAsia="標楷體"/>
                <w:sz w:val="28"/>
                <w:szCs w:val="28"/>
              </w:rPr>
              <w:t>前</w:t>
            </w:r>
            <w:r>
              <w:rPr>
                <w:rStyle w:val="Style11"/>
                <w:rFonts w:ascii="標楷體" w:hAnsi="標楷體" w:cs="標楷體" w:eastAsia="標楷體"/>
                <w:spacing w:val="-20"/>
                <w:sz w:val="28"/>
                <w:szCs w:val="28"/>
              </w:rPr>
              <w:t>項異議涉及土地權利爭執時</w:t>
            </w:r>
            <w:r>
              <w:rPr>
                <w:rStyle w:val="Style11"/>
                <w:rFonts w:ascii="標楷體" w:hAnsi="標楷體" w:cs="標楷體" w:eastAsia="標楷體"/>
                <w:sz w:val="28"/>
                <w:szCs w:val="28"/>
              </w:rPr>
              <w:t>，準用第九條規定辦理。</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561" w:right="105" w:hanging="561"/>
              <w:jc w:val="both"/>
              <w:rPr/>
            </w:pPr>
            <w:r>
              <w:rPr>
                <w:rStyle w:val="Style11"/>
                <w:rFonts w:ascii="標楷體" w:hAnsi="標楷體" w:cs="標楷體" w:eastAsia="標楷體"/>
                <w:sz w:val="28"/>
                <w:szCs w:val="28"/>
              </w:rPr>
              <w:t>一、第一項規定神明會土地申報案經受理申報機關審查無誤，應由該管機關將申報事項公告，徵詢異議，藉以確定神明會土地及會員或信徒。又因神明會大多由來已久</w:t>
            </w:r>
            <w:r>
              <w:rPr>
                <w:rStyle w:val="Style11"/>
                <w:rFonts w:ascii="標楷體" w:hAnsi="標楷體" w:cs="標楷體" w:eastAsia="標楷體"/>
                <w:spacing w:val="-20"/>
                <w:sz w:val="28"/>
                <w:szCs w:val="28"/>
              </w:rPr>
              <w:t>，會員或信徒眾多，糾紛頻仍</w:t>
            </w:r>
            <w:r>
              <w:rPr>
                <w:rStyle w:val="Style11"/>
                <w:rFonts w:ascii="標楷體" w:hAnsi="標楷體" w:cs="標楷體" w:eastAsia="標楷體"/>
                <w:sz w:val="28"/>
                <w:szCs w:val="28"/>
              </w:rPr>
              <w:t>，爰規定期間三個月，徵詢異議，以保障權利關係人權益。</w:t>
            </w:r>
          </w:p>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二、第二項規定權利關係人於公告期間提出異議之方式及受理機關。</w:t>
            </w:r>
          </w:p>
          <w:p>
            <w:pPr>
              <w:pStyle w:val="Normal"/>
              <w:spacing w:lineRule="exact" w:line="400"/>
              <w:ind w:left="561" w:right="105" w:hanging="561"/>
              <w:jc w:val="both"/>
              <w:rPr>
                <w:rFonts w:ascii="標楷體" w:hAnsi="標楷體" w:eastAsia="標楷體" w:cs="新細明體"/>
                <w:sz w:val="28"/>
                <w:szCs w:val="28"/>
              </w:rPr>
            </w:pPr>
            <w:r>
              <w:rPr>
                <w:rFonts w:ascii="標楷體" w:hAnsi="標楷體" w:cs="新細明體" w:eastAsia="標楷體"/>
                <w:sz w:val="28"/>
                <w:szCs w:val="28"/>
              </w:rPr>
              <w:t>三、第三項規定第二項異議若涉及土地權利爭執之處理方式。</w:t>
            </w:r>
          </w:p>
          <w:p>
            <w:pPr>
              <w:pStyle w:val="Normal"/>
              <w:spacing w:lineRule="exact" w:line="400"/>
              <w:ind w:left="561" w:right="105" w:hanging="561"/>
              <w:jc w:val="both"/>
              <w:rPr/>
            </w:pPr>
            <w:r>
              <w:rPr>
                <w:rStyle w:val="Style11"/>
                <w:rFonts w:ascii="標楷體" w:hAnsi="標楷體" w:cs="新細明體" w:eastAsia="標楷體"/>
                <w:sz w:val="28"/>
                <w:szCs w:val="28"/>
              </w:rPr>
              <w:t>四、本條文於一０八年五月一日修正公布，修正理由如下：配合網路媒體發展趨勢，登載除新聞紙外，增列新聞電子報之選項，爰將第一項「當地通行之一種新聞紙」等文字，酌作文字修正為「新聞紙或新聞電子報」。</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10" w:right="105" w:hanging="195"/>
              <w:jc w:val="both"/>
              <w:rPr>
                <w:rFonts w:ascii="標楷體" w:hAnsi="標楷體" w:eastAsia="標楷體" w:cs="標楷體"/>
                <w:sz w:val="28"/>
                <w:szCs w:val="28"/>
              </w:rPr>
            </w:pPr>
            <w:r>
              <w:rPr>
                <w:rFonts w:ascii="標楷體" w:hAnsi="標楷體" w:cs="標楷體" w:eastAsia="標楷體"/>
                <w:sz w:val="28"/>
                <w:szCs w:val="28"/>
              </w:rPr>
              <w:t>第二十一條　神明會依第十九條第一項規定所為之申報，其應檢附之文件有不全者，直轄市或縣（市）主管機關應通知申報人於六個月內補正；不能補正或屆期未補正者，駁回之。</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2" w:right="105" w:hanging="0"/>
              <w:jc w:val="both"/>
              <w:rPr>
                <w:rFonts w:ascii="標楷體" w:hAnsi="標楷體" w:eastAsia="標楷體" w:cs="標楷體"/>
                <w:sz w:val="28"/>
                <w:szCs w:val="28"/>
              </w:rPr>
            </w:pPr>
            <w:r>
              <w:rPr>
                <w:rFonts w:ascii="標楷體" w:hAnsi="標楷體" w:cs="標楷體" w:eastAsia="標楷體"/>
                <w:sz w:val="28"/>
                <w:szCs w:val="28"/>
              </w:rPr>
              <w:t>鑑於久未清理之神明會，其信徒或會員子孫繁衍眾多，散居各地，聯繫不易，追蹤申請戶籍謄本費時費事，爰規定申報人之補正期間為六個月。</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第二十二條　神明會依第十九條第一項規定所為之申報，於公告期滿無人異議或經調處成立或法院判決確定者，直轄市或縣（市）主管機關應即將神明會現會員或信徒名冊、系統表及土地清冊予以驗印後發還申報人，並通知登記機關。</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2" w:right="105" w:hanging="0"/>
              <w:jc w:val="both"/>
              <w:rPr/>
            </w:pPr>
            <w:r>
              <w:rPr>
                <w:rStyle w:val="Style11"/>
                <w:rFonts w:ascii="標楷體" w:hAnsi="標楷體" w:cs="標楷體" w:eastAsia="標楷體"/>
                <w:sz w:val="28"/>
                <w:szCs w:val="28"/>
              </w:rPr>
              <w:t>神明會土地申報案於公告期滿無人表示</w:t>
            </w:r>
            <w:r>
              <w:rPr>
                <w:rStyle w:val="Style11"/>
                <w:rFonts w:ascii="標楷體" w:hAnsi="標楷體" w:cs="標楷體" w:eastAsia="標楷體"/>
                <w:spacing w:val="-20"/>
                <w:sz w:val="28"/>
                <w:szCs w:val="28"/>
              </w:rPr>
              <w:t>異議或經調處成立或法院判決確定</w:t>
            </w:r>
            <w:r>
              <w:rPr>
                <w:rStyle w:val="Style11"/>
                <w:rFonts w:ascii="標楷體" w:hAnsi="標楷體" w:cs="標楷體" w:eastAsia="標楷體"/>
                <w:sz w:val="28"/>
                <w:szCs w:val="28"/>
              </w:rPr>
              <w:t>，其土地權利已告確定，受理申報機關應</w:t>
            </w:r>
            <w:r>
              <w:rPr>
                <w:rStyle w:val="Style11"/>
                <w:rFonts w:ascii="標楷體" w:hAnsi="標楷體" w:cs="標楷體" w:eastAsia="標楷體"/>
                <w:spacing w:val="-20"/>
                <w:sz w:val="28"/>
                <w:szCs w:val="28"/>
              </w:rPr>
              <w:t>即發還經驗印之現會員或信徒名冊</w:t>
            </w:r>
            <w:r>
              <w:rPr>
                <w:rStyle w:val="Style11"/>
                <w:rFonts w:ascii="標楷體" w:hAnsi="標楷體" w:cs="標楷體" w:eastAsia="標楷體"/>
                <w:sz w:val="28"/>
                <w:szCs w:val="28"/>
              </w:rPr>
              <w:t>、系</w:t>
            </w:r>
            <w:r>
              <w:rPr>
                <w:rStyle w:val="Style11"/>
                <w:rFonts w:ascii="標楷體" w:hAnsi="標楷體" w:cs="標楷體" w:eastAsia="標楷體"/>
                <w:spacing w:val="-20"/>
                <w:sz w:val="28"/>
                <w:szCs w:val="28"/>
              </w:rPr>
              <w:t>統表及土地清冊，並通知登記機關</w:t>
            </w:r>
            <w:r>
              <w:rPr>
                <w:rStyle w:val="Style11"/>
                <w:rFonts w:ascii="標楷體" w:hAnsi="標楷體" w:cs="標楷體" w:eastAsia="標楷體"/>
                <w:sz w:val="28"/>
                <w:szCs w:val="28"/>
              </w:rPr>
              <w:t>，俾便依規定辦理登記。</w:t>
            </w:r>
          </w:p>
        </w:tc>
      </w:tr>
      <w:tr>
        <w:trPr>
          <w:trHeight w:val="4531" w:hRule="atLeast"/>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第二十三條   神明會現會員或信徒名冊或土地清冊經直轄市或縣（市）主管機關驗印後，有變動、漏列或誤列者，神明會之管理人、會員、信徒或利害關係人得檢具會員或信徒過半數同意書，敘明理由，並檢附相關文件，申請更正。</w:t>
            </w:r>
          </w:p>
          <w:p>
            <w:pPr>
              <w:pStyle w:val="Normal"/>
              <w:spacing w:lineRule="exact" w:line="400" w:before="24" w:after="24"/>
              <w:ind w:left="239" w:right="105" w:firstLine="561"/>
              <w:jc w:val="both"/>
              <w:rPr>
                <w:rFonts w:ascii="標楷體" w:hAnsi="標楷體" w:eastAsia="標楷體" w:cs="標楷體"/>
                <w:sz w:val="28"/>
                <w:szCs w:val="28"/>
              </w:rPr>
            </w:pPr>
            <w:r>
              <w:rPr>
                <w:rFonts w:ascii="標楷體" w:hAnsi="標楷體" w:cs="標楷體" w:eastAsia="標楷體"/>
                <w:sz w:val="28"/>
                <w:szCs w:val="28"/>
              </w:rPr>
              <w:t>直轄市或縣（市）主管機關受理前項申請，經審查無誤後，應即公告三十日並通知登記機關，如無異議，更正現會員或信徒名冊或土地清冊，更正完成並通知登記機關。</w:t>
            </w:r>
          </w:p>
          <w:p>
            <w:pPr>
              <w:pStyle w:val="Normal"/>
              <w:spacing w:lineRule="exact" w:line="400" w:before="24" w:after="24"/>
              <w:ind w:left="294" w:right="105" w:firstLine="569"/>
              <w:jc w:val="both"/>
              <w:rPr/>
            </w:pPr>
            <w:r>
              <w:rPr>
                <w:rStyle w:val="Style11"/>
                <w:rFonts w:ascii="標楷體" w:hAnsi="標楷體" w:cs="標楷體" w:eastAsia="標楷體"/>
                <w:sz w:val="28"/>
                <w:szCs w:val="28"/>
              </w:rPr>
              <w:t>前</w:t>
            </w:r>
            <w:r>
              <w:rPr>
                <w:rStyle w:val="Style11"/>
                <w:rFonts w:ascii="標楷體" w:hAnsi="標楷體" w:cs="標楷體" w:eastAsia="標楷體"/>
                <w:spacing w:val="-20"/>
                <w:sz w:val="28"/>
                <w:szCs w:val="28"/>
              </w:rPr>
              <w:t>項異議涉及土地權利爭執時</w:t>
            </w:r>
            <w:r>
              <w:rPr>
                <w:rStyle w:val="Style11"/>
                <w:rFonts w:ascii="標楷體" w:hAnsi="標楷體" w:cs="標楷體" w:eastAsia="標楷體"/>
                <w:sz w:val="28"/>
                <w:szCs w:val="28"/>
              </w:rPr>
              <w:t>，準用第九條規定辦理。</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一、神明會現會員或信徒名冊或土地清冊經主管機關核發後，如有會員或信徒死亡、喪失國籍等異動或發現有漏列或誤列者，因涉及會員或信徒之權益，且其情形與第十九條及第二十條申報公告不同，爰於第一項規定得申請更正。</w:t>
            </w:r>
          </w:p>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二、第二項規定主管機關受理更正會員或信徒名冊或土地清冊，應公告三十日，為避免公告期間土地權利發生變動，公告及更正完成均應通知登記機關。</w:t>
            </w:r>
          </w:p>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三、第三項規定第二項異議若涉及土地權利爭執之處理方式。</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第二十四條　申報人於收到直轄市或縣（市）主管機關驗印之神明會現會員或信徒名冊、系統表及土地清冊後，應於三年內依下列方式之一辦理：</w:t>
            </w:r>
          </w:p>
          <w:p>
            <w:pPr>
              <w:pStyle w:val="Normal"/>
              <w:spacing w:lineRule="exact" w:line="400" w:before="24" w:after="24"/>
              <w:ind w:left="800" w:right="105" w:hanging="561"/>
              <w:jc w:val="both"/>
              <w:rPr>
                <w:rFonts w:ascii="標楷體" w:hAnsi="標楷體" w:eastAsia="標楷體" w:cs="標楷體"/>
                <w:sz w:val="28"/>
                <w:szCs w:val="28"/>
              </w:rPr>
            </w:pPr>
            <w:r>
              <w:rPr>
                <w:rFonts w:ascii="標楷體" w:hAnsi="標楷體" w:cs="標楷體" w:eastAsia="標楷體"/>
                <w:sz w:val="28"/>
                <w:szCs w:val="28"/>
              </w:rPr>
              <w:t>一、經會員或信徒過半數書面同意依法成立法人者，申請神明會土地更名登記為該法人所有。</w:t>
            </w:r>
          </w:p>
          <w:p>
            <w:pPr>
              <w:pStyle w:val="Normal"/>
              <w:spacing w:lineRule="exact" w:line="400" w:before="24" w:after="24"/>
              <w:ind w:left="800" w:right="105" w:hanging="561"/>
              <w:jc w:val="both"/>
              <w:rPr>
                <w:rFonts w:ascii="標楷體" w:hAnsi="標楷體" w:eastAsia="標楷體" w:cs="標楷體"/>
                <w:sz w:val="28"/>
                <w:szCs w:val="28"/>
              </w:rPr>
            </w:pPr>
            <w:r>
              <w:rPr>
                <w:rFonts w:ascii="標楷體" w:hAnsi="標楷體" w:cs="標楷體" w:eastAsia="標楷體"/>
                <w:sz w:val="28"/>
                <w:szCs w:val="28"/>
              </w:rPr>
              <w:t>二、依規約或經會員或信徒過半數書面同意，申請神明會土地登記為現會員或信徒分別共有或個別所有。</w:t>
            </w:r>
          </w:p>
          <w:p>
            <w:pPr>
              <w:pStyle w:val="Normal"/>
              <w:spacing w:lineRule="exact" w:line="400" w:before="24" w:after="24"/>
              <w:ind w:left="277" w:right="105" w:firstLine="443"/>
              <w:jc w:val="both"/>
              <w:rPr>
                <w:rFonts w:ascii="標楷體" w:hAnsi="標楷體" w:eastAsia="標楷體" w:cs="標楷體"/>
                <w:sz w:val="28"/>
                <w:szCs w:val="28"/>
              </w:rPr>
            </w:pPr>
            <w:r>
              <w:rPr>
                <w:rFonts w:ascii="標楷體" w:hAnsi="標楷體" w:cs="標楷體" w:eastAsia="標楷體"/>
                <w:sz w:val="28"/>
                <w:szCs w:val="28"/>
              </w:rPr>
              <w:t>申報人未依前項規定辦理者，由直轄市或縣（市）主管機關逕依現會員或信徒名冊，囑託該管土地登記機關均分登記為現會員或信徒分別共有。</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ind w:left="561" w:right="105" w:hanging="561"/>
              <w:jc w:val="both"/>
              <w:rPr>
                <w:rFonts w:ascii="標楷體" w:hAnsi="標楷體" w:eastAsia="標楷體" w:cs="標楷體"/>
                <w:sz w:val="28"/>
                <w:szCs w:val="28"/>
              </w:rPr>
            </w:pPr>
            <w:r>
              <w:rPr>
                <w:rFonts w:ascii="標楷體" w:hAnsi="標楷體" w:cs="標楷體" w:eastAsia="標楷體"/>
                <w:sz w:val="28"/>
                <w:szCs w:val="28"/>
              </w:rPr>
              <w:t>一、基於管理上之方便及政策上之考量，宜鼓勵神明會成立法人，爰於第一項第一款規定，經會員或信徒過半數書面同意依法成立法人，可申請神明會土地更名登記為該法人所有。</w:t>
            </w:r>
          </w:p>
          <w:p>
            <w:pPr>
              <w:pStyle w:val="Normal"/>
              <w:spacing w:lineRule="exact" w:line="400"/>
              <w:ind w:left="561" w:right="105" w:hanging="561"/>
              <w:jc w:val="both"/>
              <w:rPr/>
            </w:pPr>
            <w:r>
              <w:rPr>
                <w:rStyle w:val="Style11"/>
                <w:rFonts w:ascii="標楷體" w:hAnsi="標楷體" w:cs="標楷體" w:eastAsia="標楷體"/>
                <w:sz w:val="28"/>
                <w:szCs w:val="28"/>
              </w:rPr>
              <w:t>二、因神明會為民間組織，有關其性質、目的、財產、會員之權利義務等事宜原則上係依其規約及民事習慣定之。按臺灣民事習慣調查報告認為，神明會乃為多數人所結合之總合體，屬公同共有關係。</w:t>
            </w:r>
            <w:r>
              <w:rPr>
                <w:rStyle w:val="Style11"/>
                <w:rFonts w:ascii="標楷體" w:hAnsi="標楷體" w:cs="標楷體" w:eastAsia="標楷體"/>
                <w:spacing w:val="-20"/>
                <w:sz w:val="28"/>
                <w:szCs w:val="28"/>
              </w:rPr>
              <w:t>又民法第八百二十八條規定</w:t>
            </w:r>
            <w:r>
              <w:rPr>
                <w:rStyle w:val="Style11"/>
                <w:rFonts w:ascii="標楷體" w:hAnsi="標楷體" w:cs="標楷體" w:eastAsia="標楷體"/>
                <w:sz w:val="28"/>
                <w:szCs w:val="28"/>
              </w:rPr>
              <w:t>，公同共有物之處分及其他權利之行使，除公同關係所由規定之法律或契約另有規定外，應得公同共有人全體之同意，惟為清理神明會土地，並便於日後共有土地之處分，爰於第一項第二款規定依規約或經會員或信徒過半數書面同意，可申請神明會土地更名登記為現會員或信徒分別共有或個別所有，以減少公同共有土地使用及處分之困擾。</w:t>
            </w:r>
          </w:p>
          <w:p>
            <w:pPr>
              <w:pStyle w:val="Normal"/>
              <w:spacing w:lineRule="exact" w:line="400" w:before="0" w:after="120"/>
              <w:ind w:left="538" w:right="105" w:hanging="538"/>
              <w:jc w:val="both"/>
              <w:rPr>
                <w:rFonts w:ascii="標楷體" w:hAnsi="標楷體" w:eastAsia="標楷體" w:cs="標楷體"/>
                <w:sz w:val="28"/>
                <w:szCs w:val="28"/>
              </w:rPr>
            </w:pPr>
            <w:r>
              <w:rPr>
                <w:rFonts w:ascii="標楷體" w:hAnsi="標楷體" w:cs="標楷體" w:eastAsia="標楷體"/>
                <w:sz w:val="28"/>
                <w:szCs w:val="28"/>
              </w:rPr>
              <w:t>三、第二項規定申報人未依前項規定辦理者，其土地由直轄市或縣（市）主管機關逕依現會員或信徒名冊囑託該管土地登記機關均分登記為現會員或信徒分別共有。</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42" w:right="105" w:hanging="227"/>
              <w:jc w:val="both"/>
              <w:rPr/>
            </w:pPr>
            <w:r>
              <w:rPr>
                <w:rStyle w:val="Style11"/>
                <w:rFonts w:ascii="標楷體" w:hAnsi="標楷體" w:cs="標楷體" w:eastAsia="標楷體"/>
                <w:sz w:val="28"/>
                <w:szCs w:val="28"/>
              </w:rPr>
              <w:t>第二十五條　本條例施行前已依有關法令清理之神明會土地，於本條例施行後仍以神明會名義登記者，應自本條例施行之日起三年內，依前條</w:t>
            </w:r>
            <w:r>
              <w:rPr>
                <w:rStyle w:val="Style11"/>
                <w:rFonts w:ascii="標楷體" w:hAnsi="標楷體" w:cs="標楷體" w:eastAsia="標楷體"/>
                <w:spacing w:val="-20"/>
                <w:sz w:val="28"/>
                <w:szCs w:val="28"/>
              </w:rPr>
              <w:t>第一項規定辦理；屆期未辦理者</w:t>
            </w:r>
            <w:r>
              <w:rPr>
                <w:rStyle w:val="Style11"/>
                <w:rFonts w:ascii="標楷體" w:hAnsi="標楷體" w:cs="標楷體" w:eastAsia="標楷體"/>
                <w:sz w:val="28"/>
                <w:szCs w:val="28"/>
              </w:rPr>
              <w:t>，由直轄市或縣（市）主管機關依前條第二項規定辦理。</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before="0" w:after="120"/>
              <w:ind w:left="0" w:right="108" w:hanging="0"/>
              <w:jc w:val="both"/>
              <w:rPr>
                <w:rFonts w:ascii="標楷體" w:hAnsi="標楷體" w:eastAsia="標楷體" w:cs="標楷體"/>
                <w:sz w:val="28"/>
                <w:szCs w:val="28"/>
              </w:rPr>
            </w:pPr>
            <w:r>
              <w:rPr>
                <w:rFonts w:ascii="標楷體" w:hAnsi="標楷體" w:cs="標楷體" w:eastAsia="標楷體"/>
                <w:sz w:val="28"/>
                <w:szCs w:val="28"/>
              </w:rPr>
              <w:t>本條例施行前已依內政部訂頒之相關法令規定清理之神明會土地，於本條例施行後尚未辦理變更登記為會員或信徒或法人所有，而仍以神明會名義登記者，應於本條例施行日起三年內依第二十四條第一項規定辦理，屆期未依規定辦理者，由直轄市、縣（市）主管機關依同條第二項規定辦理，免再依第十九條至第二十二條規定辦理。</w:t>
            </w:r>
          </w:p>
        </w:tc>
      </w:tr>
      <w:tr>
        <w:trPr/>
        <w:tc>
          <w:tcPr>
            <w:tcW w:w="48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pacing w:lineRule="exact" w:line="400" w:before="24" w:after="24"/>
              <w:ind w:left="279" w:right="105" w:hanging="279"/>
              <w:jc w:val="both"/>
              <w:rPr>
                <w:rFonts w:ascii="標楷體" w:hAnsi="標楷體" w:eastAsia="標楷體" w:cs="標楷體"/>
                <w:sz w:val="28"/>
                <w:szCs w:val="28"/>
              </w:rPr>
            </w:pPr>
            <w:r>
              <w:rPr>
                <w:rFonts w:ascii="標楷體" w:hAnsi="標楷體" w:cs="標楷體" w:eastAsia="標楷體"/>
                <w:sz w:val="28"/>
                <w:szCs w:val="28"/>
              </w:rPr>
              <w:t>第二十六條　本條例施行前以神明會以外名義登記之土地，具有神明會之性質及事實，經申報人出具已知過半數現會員或信徒願意以神明會案件辦理之同意書或其他證明文件足以認定者，準用本章之規定。</w:t>
            </w:r>
          </w:p>
        </w:tc>
        <w:tc>
          <w:tcPr>
            <w:tcW w:w="48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pacing w:lineRule="exact" w:line="400" w:before="0" w:after="120"/>
              <w:ind w:left="0" w:right="105" w:hanging="0"/>
              <w:jc w:val="both"/>
              <w:rPr>
                <w:rFonts w:ascii="標楷體" w:hAnsi="標楷體" w:eastAsia="標楷體" w:cs="標楷體"/>
                <w:sz w:val="28"/>
                <w:szCs w:val="28"/>
              </w:rPr>
            </w:pPr>
            <w:r>
              <w:rPr>
                <w:rFonts w:ascii="標楷體" w:hAnsi="標楷體" w:cs="標楷體" w:eastAsia="標楷體"/>
                <w:sz w:val="28"/>
                <w:szCs w:val="28"/>
              </w:rPr>
              <w:t>神明會並無統一之名稱，故規定本條例施行前以神明會以外名義，如土地登記簿以保生大帝、舍人公等登記之土地，具有神明會之組織性質與祭祀神祇之事實，如經出具已知過半數現會員或信徒願意以神明會案件辦理之同意書或其他證明文件足以認定者，應視同神明會辦理，以達地籍清理之目的。</w:t>
            </w:r>
          </w:p>
        </w:tc>
      </w:tr>
    </w:tbl>
    <w:p>
      <w:pPr>
        <w:pStyle w:val="Normal"/>
        <w:spacing w:lineRule="exact" w:line="400" w:before="240" w:after="120"/>
        <w:ind w:left="539" w:right="0" w:hanging="0"/>
        <w:jc w:val="center"/>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before="240" w:after="120"/>
        <w:ind w:left="539" w:right="0" w:hanging="0"/>
        <w:jc w:val="center"/>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before="240" w:after="120"/>
        <w:ind w:left="539" w:right="0" w:hanging="0"/>
        <w:jc w:val="center"/>
        <w:rPr>
          <w:rFonts w:ascii="標楷體" w:hAnsi="標楷體" w:eastAsia="標楷體" w:cs="標楷體"/>
          <w:b/>
          <w:b/>
          <w:sz w:val="36"/>
          <w:szCs w:val="36"/>
        </w:rPr>
      </w:pPr>
      <w:r>
        <w:rPr>
          <w:rFonts w:ascii="標楷體" w:hAnsi="標楷體" w:cs="標楷體" w:eastAsia="標楷體"/>
          <w:b/>
          <w:sz w:val="36"/>
          <w:szCs w:val="36"/>
        </w:rPr>
        <w:t>【神明會清理案例解釋】</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神明會處分財產毋須事先報經民政機關備查</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按非法人團體之神明會，其辦理土地管理人變更登記，應依照本部</w:t>
      </w:r>
      <w:r>
        <w:rPr>
          <w:rFonts w:eastAsia="標楷體" w:cs="標楷體" w:ascii="標楷體" w:hAnsi="標楷體"/>
          <w:sz w:val="36"/>
          <w:szCs w:val="36"/>
        </w:rPr>
        <w:t>72</w:t>
      </w:r>
      <w:r>
        <w:rPr>
          <w:rFonts w:ascii="標楷體" w:hAnsi="標楷體" w:cs="標楷體" w:eastAsia="標楷體"/>
          <w:sz w:val="36"/>
          <w:szCs w:val="36"/>
        </w:rPr>
        <w:t>年</w:t>
      </w:r>
      <w:r>
        <w:rPr>
          <w:rFonts w:eastAsia="標楷體" w:cs="標楷體" w:ascii="標楷體" w:hAnsi="標楷體"/>
          <w:sz w:val="36"/>
          <w:szCs w:val="36"/>
        </w:rPr>
        <w:t>11</w:t>
      </w:r>
      <w:r>
        <w:rPr>
          <w:rFonts w:ascii="標楷體" w:hAnsi="標楷體" w:cs="標楷體" w:eastAsia="標楷體"/>
          <w:sz w:val="36"/>
          <w:szCs w:val="36"/>
        </w:rPr>
        <w:t>月</w:t>
      </w:r>
      <w:r>
        <w:rPr>
          <w:rFonts w:eastAsia="標楷體" w:cs="標楷體" w:ascii="標楷體" w:hAnsi="標楷體"/>
          <w:sz w:val="36"/>
          <w:szCs w:val="36"/>
        </w:rPr>
        <w:t>25</w:t>
      </w:r>
      <w:r>
        <w:rPr>
          <w:rFonts w:ascii="標楷體" w:hAnsi="標楷體" w:cs="標楷體" w:eastAsia="標楷體"/>
          <w:sz w:val="36"/>
          <w:szCs w:val="36"/>
        </w:rPr>
        <w:t>日台內民字第</w:t>
      </w:r>
      <w:r>
        <w:rPr>
          <w:rFonts w:eastAsia="標楷體" w:cs="標楷體" w:ascii="標楷體" w:hAnsi="標楷體"/>
          <w:sz w:val="36"/>
          <w:szCs w:val="36"/>
        </w:rPr>
        <w:t>196895</w:t>
      </w:r>
      <w:r>
        <w:rPr>
          <w:rFonts w:ascii="標楷體" w:hAnsi="標楷體" w:cs="標楷體" w:eastAsia="標楷體"/>
          <w:sz w:val="36"/>
          <w:szCs w:val="36"/>
        </w:rPr>
        <w:t>號函規定，先檢具有關文件向民政主管機關申請備查後，再憑向地政機關辦理；至處分財產事宜，得逕依本部</w:t>
      </w:r>
      <w:r>
        <w:rPr>
          <w:rFonts w:eastAsia="標楷體" w:cs="標楷體" w:ascii="標楷體" w:hAnsi="標楷體"/>
          <w:sz w:val="36"/>
          <w:szCs w:val="36"/>
        </w:rPr>
        <w:t>70</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20</w:t>
      </w:r>
      <w:r>
        <w:rPr>
          <w:rFonts w:ascii="標楷體" w:hAnsi="標楷體" w:cs="標楷體" w:eastAsia="標楷體"/>
          <w:sz w:val="36"/>
          <w:szCs w:val="36"/>
        </w:rPr>
        <w:t>日台內民字第</w:t>
      </w:r>
      <w:r>
        <w:rPr>
          <w:rFonts w:eastAsia="標楷體" w:cs="標楷體" w:ascii="標楷體" w:hAnsi="標楷體"/>
          <w:sz w:val="36"/>
          <w:szCs w:val="36"/>
        </w:rPr>
        <w:t>9638</w:t>
      </w:r>
      <w:r>
        <w:rPr>
          <w:rFonts w:ascii="標楷體" w:hAnsi="標楷體" w:cs="標楷體" w:eastAsia="標楷體"/>
          <w:sz w:val="36"/>
          <w:szCs w:val="36"/>
        </w:rPr>
        <w:t>號函規定辦理，即由管理人檢具會員名冊（須經民政單位證明）及管理人推選書向該神明會土地所在地登記機關申辦，毋須事先報經民政機關備查。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73</w:t>
      </w:r>
      <w:r>
        <w:rPr>
          <w:rFonts w:ascii="標楷體" w:hAnsi="標楷體" w:cs="標楷體" w:eastAsia="標楷體"/>
          <w:spacing w:val="-32"/>
          <w:sz w:val="36"/>
          <w:szCs w:val="36"/>
        </w:rPr>
        <w:t>年</w:t>
      </w:r>
      <w:r>
        <w:rPr>
          <w:rFonts w:eastAsia="標楷體" w:cs="標楷體" w:ascii="標楷體" w:hAnsi="標楷體"/>
          <w:spacing w:val="-32"/>
          <w:sz w:val="36"/>
          <w:szCs w:val="36"/>
        </w:rPr>
        <w:t>5</w:t>
      </w:r>
      <w:r>
        <w:rPr>
          <w:rFonts w:ascii="標楷體" w:hAnsi="標楷體" w:cs="標楷體" w:eastAsia="標楷體"/>
          <w:spacing w:val="-32"/>
          <w:sz w:val="36"/>
          <w:szCs w:val="36"/>
        </w:rPr>
        <w:t>月</w:t>
      </w:r>
      <w:r>
        <w:rPr>
          <w:rFonts w:eastAsia="標楷體" w:cs="標楷體" w:ascii="標楷體" w:hAnsi="標楷體"/>
          <w:spacing w:val="-32"/>
          <w:sz w:val="36"/>
          <w:szCs w:val="36"/>
        </w:rPr>
        <w:t>26</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231594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神明會土地申請登記</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按「申報人於收到直轄市或縣（市）主管機關驗印之神明會現會員或信徒名冊、系統表及土地清冊後，應於</w:t>
      </w:r>
      <w:r>
        <w:rPr>
          <w:rFonts w:eastAsia="標楷體" w:cs="標楷體" w:ascii="標楷體" w:hAnsi="標楷體"/>
          <w:sz w:val="36"/>
          <w:szCs w:val="36"/>
        </w:rPr>
        <w:t>3</w:t>
      </w:r>
      <w:r>
        <w:rPr>
          <w:rFonts w:ascii="標楷體" w:hAnsi="標楷體" w:cs="標楷體" w:eastAsia="標楷體"/>
          <w:sz w:val="36"/>
          <w:szCs w:val="36"/>
        </w:rPr>
        <w:t>年內依下列方式之一辦理：……。二、依規約或經會員或信徒過半數書面同意，申請神明會土地登記為現會員或信徒分別共有或個別所有。」為地籍清理條例第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又臺灣民事習慣調查報告認為，神明會乃為多數人所結合之總合體，屬公同共有關係。茲為清理神明會土地，並便於日後共有土地之使用及處分，依上開規定，依規約或經會員或信徒過半數書面同意，得就神明會土地申請登記為現會員或信徒分別共有或個別所有，合先敘明。神明會土地依上開規定，申請變更為會員或信徒全體分別共有，其權屬並未變更，僅係共有型態由公同共有變更為分別共有，以「共有型態變更」為登記原因；倘申請變更為個別所有，因其權屬已有變動，且其性質與共有物分割相似，以「共有物分割」為登記原因。又按「聲請為土地權利變更登記，應由權利人按申報地價或權利價值千分之一繳納登記費。」為土地法第</w:t>
      </w:r>
      <w:r>
        <w:rPr>
          <w:rFonts w:eastAsia="標楷體" w:cs="標楷體" w:ascii="標楷體" w:hAnsi="標楷體"/>
          <w:sz w:val="36"/>
          <w:szCs w:val="36"/>
        </w:rPr>
        <w:t>76</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項所明定。本案神明會之會員或信徒申請登記為分別共有或個別所有，如涉有權利移轉情形，自應依上開規定計收登記費。</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25</w:t>
      </w:r>
      <w:r>
        <w:rPr>
          <w:rFonts w:ascii="標楷體" w:hAnsi="標楷體" w:cs="標楷體" w:eastAsia="標楷體"/>
          <w:spacing w:val="-32"/>
          <w:sz w:val="36"/>
          <w:szCs w:val="36"/>
        </w:rPr>
        <w:t>日台內地字第</w:t>
      </w:r>
      <w:r>
        <w:rPr>
          <w:rFonts w:eastAsia="標楷體" w:cs="標楷體" w:ascii="標楷體" w:hAnsi="標楷體"/>
          <w:spacing w:val="-32"/>
          <w:sz w:val="36"/>
          <w:szCs w:val="36"/>
        </w:rPr>
        <w:t>0970148902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神明會會員或信徒異動應先完成更正後處理其土地或建物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為利神明會之清理，地籍清理條例施行前已依有關法令清理之神明會，如有會員或信徒異動者，應先行依照地籍清理條例第</w:t>
      </w:r>
      <w:r>
        <w:rPr>
          <w:rFonts w:eastAsia="標楷體" w:cs="標楷體" w:ascii="標楷體" w:hAnsi="標楷體"/>
          <w:sz w:val="36"/>
          <w:szCs w:val="36"/>
        </w:rPr>
        <w:t>23</w:t>
      </w:r>
      <w:r>
        <w:rPr>
          <w:rFonts w:ascii="標楷體" w:hAnsi="標楷體" w:cs="標楷體" w:eastAsia="標楷體"/>
          <w:sz w:val="36"/>
          <w:szCs w:val="36"/>
        </w:rPr>
        <w:t>條規定完成更正後，再依同條例第</w:t>
      </w:r>
      <w:r>
        <w:rPr>
          <w:rFonts w:eastAsia="標楷體" w:cs="標楷體" w:ascii="標楷體" w:hAnsi="標楷體"/>
          <w:sz w:val="36"/>
          <w:szCs w:val="36"/>
        </w:rPr>
        <w:t>24</w:t>
      </w:r>
      <w:r>
        <w:rPr>
          <w:rFonts w:ascii="標楷體" w:hAnsi="標楷體" w:cs="標楷體" w:eastAsia="標楷體"/>
          <w:sz w:val="36"/>
          <w:szCs w:val="36"/>
        </w:rPr>
        <w:t>條規定處理其土地或建物。</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0970732896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神明會之異議</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神明會土地清理、會員或信徒名冊、土地清冊變動公告後如有涉及土地權利之異議，準用地籍清理條例第</w:t>
      </w:r>
      <w:r>
        <w:rPr>
          <w:rFonts w:eastAsia="標楷體" w:cs="標楷體" w:ascii="標楷體" w:hAnsi="標楷體"/>
          <w:sz w:val="36"/>
          <w:szCs w:val="36"/>
        </w:rPr>
        <w:t>9</w:t>
      </w:r>
      <w:r>
        <w:rPr>
          <w:rFonts w:ascii="標楷體" w:hAnsi="標楷體" w:cs="標楷體" w:eastAsia="標楷體"/>
          <w:sz w:val="36"/>
          <w:szCs w:val="36"/>
        </w:rPr>
        <w:t>條規定辦理；如異議內容涉及會員身分權利部分，非屬土地權利爭執，宜向法院提起訴訟，由法院判決後，依確定判決處理。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0970732852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神明會異議之處理期限</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現會員或信徒或利害關係人對神明會土地清理、會員或信徒名冊、土地清冊變動等公告事項有異議者，應於公告期間內，以書面向主管機關提出。主管機關應於異議期間屆滿後，將異議書轉知申報（請）人自收受之日起</w:t>
      </w:r>
      <w:r>
        <w:rPr>
          <w:rFonts w:eastAsia="標楷體" w:cs="標楷體" w:ascii="標楷體" w:hAnsi="標楷體"/>
          <w:sz w:val="36"/>
          <w:szCs w:val="36"/>
        </w:rPr>
        <w:t>30</w:t>
      </w:r>
      <w:r>
        <w:rPr>
          <w:rFonts w:ascii="標楷體" w:hAnsi="標楷體" w:cs="標楷體" w:eastAsia="標楷體"/>
          <w:sz w:val="36"/>
          <w:szCs w:val="36"/>
        </w:rPr>
        <w:t>日內申復；申報（請）人未於期限內提出申復書者，駁回其申報（請）。申報（請）人之申復書繕本，主管機關應即轉知異議人；異議人仍有異議者，得自收受申復書之次日起</w:t>
      </w:r>
      <w:r>
        <w:rPr>
          <w:rFonts w:eastAsia="標楷體" w:cs="標楷體" w:ascii="標楷體" w:hAnsi="標楷體"/>
          <w:sz w:val="36"/>
          <w:szCs w:val="36"/>
        </w:rPr>
        <w:t>3</w:t>
      </w:r>
      <w:r>
        <w:rPr>
          <w:rFonts w:ascii="標楷體" w:hAnsi="標楷體" w:cs="標楷體" w:eastAsia="標楷體"/>
          <w:sz w:val="36"/>
          <w:szCs w:val="36"/>
        </w:rPr>
        <w:t>個月內，向法院提起確認之訴，並將起訴狀副本連同起訴證明送主管機關備查。申報（請）人接受異議者，應於</w:t>
      </w:r>
      <w:r>
        <w:rPr>
          <w:rFonts w:eastAsia="標楷體" w:cs="標楷體" w:ascii="標楷體" w:hAnsi="標楷體"/>
          <w:sz w:val="36"/>
          <w:szCs w:val="36"/>
        </w:rPr>
        <w:t>30</w:t>
      </w:r>
      <w:r>
        <w:rPr>
          <w:rFonts w:ascii="標楷體" w:hAnsi="標楷體" w:cs="標楷體" w:eastAsia="標楷體"/>
          <w:sz w:val="36"/>
          <w:szCs w:val="36"/>
        </w:rPr>
        <w:t>日內更正申報（請）事項，再報請主管機關公告</w:t>
      </w:r>
      <w:r>
        <w:rPr>
          <w:rFonts w:eastAsia="標楷體" w:cs="標楷體" w:ascii="標楷體" w:hAnsi="標楷體"/>
          <w:sz w:val="36"/>
          <w:szCs w:val="36"/>
        </w:rPr>
        <w:t>30</w:t>
      </w:r>
      <w:r>
        <w:rPr>
          <w:rFonts w:ascii="標楷體" w:hAnsi="標楷體" w:cs="標楷體" w:eastAsia="標楷體"/>
          <w:sz w:val="36"/>
          <w:szCs w:val="36"/>
        </w:rPr>
        <w:t>日徵求異議。異議期間屆滿後，無人異議或異議人收受申復書屆期未向主管機關提出法院受理訴訟之證明者，主管機關應驗印或更正神明會現會員或信徒名冊、系統表及土地清冊；其經向法院起訴者，俟各法院均判決後，依確定判決辦理。異議涉及土地權利爭執時，準用地籍清理條例第</w:t>
      </w:r>
      <w:r>
        <w:rPr>
          <w:rFonts w:eastAsia="標楷體" w:cs="標楷體" w:ascii="標楷體" w:hAnsi="標楷體"/>
          <w:sz w:val="36"/>
          <w:szCs w:val="36"/>
        </w:rPr>
        <w:t>9</w:t>
      </w:r>
      <w:r>
        <w:rPr>
          <w:rFonts w:ascii="標楷體" w:hAnsi="標楷體" w:cs="標楷體" w:eastAsia="標楷體"/>
          <w:sz w:val="36"/>
          <w:szCs w:val="36"/>
        </w:rPr>
        <w:t>條規定辦理。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01000720247</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由地方自治團體代管性質之神明會宜依地籍清理條例第</w:t>
      </w:r>
      <w:r>
        <w:rPr>
          <w:rFonts w:eastAsia="標楷體" w:cs="標楷體" w:ascii="標楷體" w:hAnsi="標楷體"/>
          <w:b/>
          <w:sz w:val="36"/>
          <w:szCs w:val="36"/>
        </w:rPr>
        <w:t>24</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項第</w:t>
      </w:r>
      <w:r>
        <w:rPr>
          <w:rFonts w:eastAsia="標楷體" w:cs="標楷體" w:ascii="標楷體" w:hAnsi="標楷體"/>
          <w:b/>
          <w:sz w:val="36"/>
          <w:szCs w:val="36"/>
        </w:rPr>
        <w:t>1</w:t>
      </w:r>
      <w:r>
        <w:rPr>
          <w:rFonts w:ascii="標楷體" w:hAnsi="標楷體" w:cs="標楷體" w:eastAsia="標楷體"/>
          <w:b/>
          <w:sz w:val="36"/>
          <w:szCs w:val="36"/>
        </w:rPr>
        <w:t>款辦理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神明會管理人係召開地方公正士紳會議推選由歷屆市長擔任，類似該縣荒廢寺廟由地方自治團體代管性質之神明會會員並非權利人，故不宜依地籍清理條例第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2</w:t>
      </w:r>
      <w:r>
        <w:rPr>
          <w:rFonts w:ascii="標楷體" w:hAnsi="標楷體" w:cs="標楷體" w:eastAsia="標楷體"/>
          <w:sz w:val="36"/>
          <w:szCs w:val="36"/>
        </w:rPr>
        <w:t>款或第</w:t>
      </w:r>
      <w:r>
        <w:rPr>
          <w:rFonts w:eastAsia="標楷體" w:cs="標楷體" w:ascii="標楷體" w:hAnsi="標楷體"/>
          <w:sz w:val="36"/>
          <w:szCs w:val="36"/>
        </w:rPr>
        <w:t>2</w:t>
      </w:r>
      <w:r>
        <w:rPr>
          <w:rFonts w:ascii="標楷體" w:hAnsi="標楷體" w:cs="標楷體" w:eastAsia="標楷體"/>
          <w:sz w:val="36"/>
          <w:szCs w:val="36"/>
        </w:rPr>
        <w:t>項辦理，僅宜依同條第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款辦理，否則屆時由直轄市、縣（市）政府主管機關代為標售。</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神明會主管機關為直轄市或縣（市）政府</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地籍清理條例第</w:t>
      </w:r>
      <w:r>
        <w:rPr>
          <w:rFonts w:eastAsia="標楷體" w:cs="標楷體" w:ascii="標楷體" w:hAnsi="標楷體"/>
          <w:sz w:val="36"/>
          <w:szCs w:val="36"/>
        </w:rPr>
        <w:t>23</w:t>
      </w:r>
      <w:r>
        <w:rPr>
          <w:rFonts w:ascii="標楷體" w:hAnsi="標楷體" w:cs="標楷體" w:eastAsia="標楷體"/>
          <w:sz w:val="36"/>
          <w:szCs w:val="36"/>
        </w:rPr>
        <w:t>條已明定神明會現會員或信徒名冊或土地清冊經直轄市或縣（市）主管機關驗印後，有變動、漏列或誤列者，直轄市或縣（市）主管機關為受理機關，為免牴觸該條例之規定，已向該管鄉（鎮、市）公所申報清理有案之神明會，其登記事項倘有變動時（如管理人、信徒、會員及規約等變動），不宜比照祭祀公業業務依祭祀公業條例由公所受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0970732951</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臺灣民事習慣調查報告得為審查之參考佐證資料</w:t>
      </w:r>
    </w:p>
    <w:p>
      <w:pPr>
        <w:pStyle w:val="Normal"/>
        <w:spacing w:lineRule="exact" w:line="400" w:before="12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地籍清理條例第</w:t>
      </w:r>
      <w:r>
        <w:rPr>
          <w:rFonts w:eastAsia="標楷體" w:cs="標楷體" w:ascii="標楷體" w:hAnsi="標楷體"/>
          <w:sz w:val="36"/>
          <w:szCs w:val="36"/>
        </w:rPr>
        <w:t>19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2</w:t>
      </w:r>
      <w:r>
        <w:rPr>
          <w:rFonts w:ascii="標楷體" w:hAnsi="標楷體" w:cs="標楷體" w:eastAsia="標楷體"/>
          <w:sz w:val="36"/>
          <w:szCs w:val="36"/>
        </w:rPr>
        <w:t>款所規定可資代替原始規約之出資證明，自為神明會成立時之出資證明原始文件。神明會會員或信徒系統表之登列，應依該神明會之原始規約或繼承慣例為之。法務部所著「臺灣民事習慣調查報告」係就臺灣民事習慣根據廣泛調查結果，資料詳實豐富，為研究法律、從事司法實務等之參考工具書，故行政機關受理神明會土地清理案件，除應依地籍清理條例規定辦理外，其所載內容自得為審查之參考佐證資料。</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1</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0970037266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神明會會員權之拋棄</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神明會規約及繼承慣例如未經民政機關備查有案，會員變動自應依一般神明會繼承慣例辦理；如會員繼承事實發生前長子已歿，應由會員其他繼承人推選之代表</w:t>
      </w:r>
      <w:r>
        <w:rPr>
          <w:rFonts w:eastAsia="標楷體" w:cs="標楷體" w:ascii="標楷體" w:hAnsi="標楷體"/>
          <w:sz w:val="36"/>
          <w:szCs w:val="36"/>
        </w:rPr>
        <w:t>1</w:t>
      </w:r>
      <w:r>
        <w:rPr>
          <w:rFonts w:ascii="標楷體" w:hAnsi="標楷體" w:cs="標楷體" w:eastAsia="標楷體"/>
          <w:sz w:val="36"/>
          <w:szCs w:val="36"/>
        </w:rPr>
        <w:t>人行使會份權；至於會員權之拋棄，臺灣民事習慣及法令均無限制之規定，如為推選代表繼承之人，仍應列入會員信徒名冊內，並加註拋棄財產權之日期。</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0970036580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神明會會員或信徒繼承</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查地籍清理條例第</w:t>
      </w:r>
      <w:r>
        <w:rPr>
          <w:rFonts w:eastAsia="標楷體" w:cs="標楷體" w:ascii="標楷體" w:hAnsi="標楷體"/>
          <w:sz w:val="36"/>
          <w:szCs w:val="36"/>
        </w:rPr>
        <w:t>23</w:t>
      </w:r>
      <w:r>
        <w:rPr>
          <w:rFonts w:ascii="標楷體" w:hAnsi="標楷體" w:cs="標楷體" w:eastAsia="標楷體"/>
          <w:sz w:val="36"/>
          <w:szCs w:val="36"/>
        </w:rPr>
        <w:t>條規定神明會會員或信徒有變動者，應檢附會員或信徒過半數之同意書，如召開會員或信徒大會，經該神明會現會員或信徒過半數之出席及同意者，得認定符合上開規定。神明會會份權之繼承，長子死亡，如同一輩份中尚有繼承人者，自應由其中相互推定</w:t>
      </w:r>
      <w:r>
        <w:rPr>
          <w:rFonts w:eastAsia="標楷體" w:cs="標楷體" w:ascii="標楷體" w:hAnsi="標楷體"/>
          <w:sz w:val="36"/>
          <w:szCs w:val="36"/>
        </w:rPr>
        <w:t>1</w:t>
      </w:r>
      <w:r>
        <w:rPr>
          <w:rFonts w:ascii="標楷體" w:hAnsi="標楷體" w:cs="標楷體" w:eastAsia="標楷體"/>
          <w:sz w:val="36"/>
          <w:szCs w:val="36"/>
        </w:rPr>
        <w:t>人代表繼承。神明會會員或信徒無男嗣，僅有養女</w:t>
      </w:r>
      <w:r>
        <w:rPr>
          <w:rFonts w:eastAsia="標楷體" w:cs="標楷體" w:ascii="標楷體" w:hAnsi="標楷體"/>
          <w:sz w:val="36"/>
          <w:szCs w:val="36"/>
        </w:rPr>
        <w:t>2</w:t>
      </w:r>
      <w:r>
        <w:rPr>
          <w:rFonts w:ascii="標楷體" w:hAnsi="標楷體" w:cs="標楷體" w:eastAsia="標楷體"/>
          <w:sz w:val="36"/>
          <w:szCs w:val="36"/>
        </w:rPr>
        <w:t>人，其會份權之繼承如經該會過半數會員出席之會議決議同意，且同意人數達現會員或信徒過半數者，經審查無誤後得依規定公告徵求異議。神明會會份權之繼承，其繼承人尚非僅限於男嗣子孫。</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2</w:t>
      </w:r>
      <w:r>
        <w:rPr>
          <w:rFonts w:ascii="標楷體" w:hAnsi="標楷體" w:cs="標楷體" w:eastAsia="標楷體"/>
          <w:spacing w:val="-32"/>
          <w:sz w:val="36"/>
          <w:szCs w:val="36"/>
        </w:rPr>
        <w:t>月</w:t>
      </w:r>
      <w:r>
        <w:rPr>
          <w:rFonts w:eastAsia="標楷體" w:cs="標楷體" w:ascii="標楷體" w:hAnsi="標楷體"/>
          <w:spacing w:val="-32"/>
          <w:sz w:val="36"/>
          <w:szCs w:val="36"/>
        </w:rPr>
        <w:t>20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0980030749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神明會變更管理人及訂定新章程參照「祭祀公業條例」相關規定辦理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神明會依據地籍清理條例相關規定驗印發給現會員名冊在案，該會以現會員召開會員大會變更管理人及訂定新章程，地籍清理條例並無相關規定程序，可參照「祭祀公業條例」相關規定辦理。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97</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0970035645</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神明會原始規約憑證等文件之認定</w:t>
      </w:r>
    </w:p>
    <w:p>
      <w:pPr>
        <w:pStyle w:val="Normal"/>
        <w:spacing w:lineRule="exact" w:line="400"/>
        <w:ind w:left="720" w:right="0" w:firstLine="720"/>
        <w:jc w:val="both"/>
        <w:rPr/>
      </w:pPr>
      <w:r>
        <w:rPr>
          <w:rStyle w:val="Style11"/>
          <w:rFonts w:ascii="標楷體" w:hAnsi="標楷體" w:cs="標楷體" w:eastAsia="標楷體"/>
          <w:sz w:val="36"/>
          <w:szCs w:val="36"/>
        </w:rPr>
        <w:t>神明會土地申報時，</w:t>
      </w:r>
      <w:r>
        <w:rPr>
          <w:rStyle w:val="Style11"/>
          <w:rFonts w:ascii="標楷體" w:hAnsi="標楷體" w:cs="標楷體" w:eastAsia="標楷體"/>
          <w:spacing w:val="-20"/>
          <w:sz w:val="36"/>
          <w:szCs w:val="36"/>
        </w:rPr>
        <w:t>申請人所檢附之原始規約憑證</w:t>
      </w:r>
      <w:r>
        <w:rPr>
          <w:rStyle w:val="Style11"/>
          <w:rFonts w:ascii="標楷體" w:hAnsi="標楷體" w:cs="標楷體" w:eastAsia="標楷體"/>
          <w:sz w:val="36"/>
          <w:szCs w:val="36"/>
        </w:rPr>
        <w:t>、組織成員名冊或出資證明文件等，受理機關應依規定予以書面形式審查，並依一般常識經驗法則判斷後，尚符合該神明會設立年代者，得公告徵求異議；如所檢附之文件經形式審查認定尚非偽造但無法判定其年代者，得請申報人加附切結書後予以公告。</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0980720263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神明會原始規約憑證受理機關形式審查及申報人切結後，可予公告徵求異議</w:t>
      </w:r>
    </w:p>
    <w:p>
      <w:pPr>
        <w:pStyle w:val="Normal"/>
        <w:spacing w:lineRule="exact" w:line="400"/>
        <w:ind w:left="720" w:right="0" w:firstLine="720"/>
        <w:jc w:val="both"/>
        <w:rPr/>
      </w:pPr>
      <w:r>
        <w:rPr>
          <w:rStyle w:val="Style11"/>
          <w:rFonts w:ascii="標楷體" w:hAnsi="標楷體" w:cs="標楷體" w:eastAsia="標楷體"/>
          <w:sz w:val="36"/>
          <w:szCs w:val="36"/>
        </w:rPr>
        <w:t>神明會申報人檢附之原始規約憑證之認定疑義，經查</w:t>
      </w:r>
      <w:r>
        <w:rPr>
          <w:rStyle w:val="Style11"/>
          <w:rFonts w:ascii="標楷體" w:hAnsi="標楷體" w:cs="標楷體" w:eastAsia="標楷體"/>
          <w:spacing w:val="-20"/>
          <w:sz w:val="36"/>
          <w:szCs w:val="36"/>
        </w:rPr>
        <w:t>目前尚無專業機構得以鑑定文書證件之精確製作年代</w:t>
      </w:r>
      <w:r>
        <w:rPr>
          <w:rStyle w:val="Style11"/>
          <w:rFonts w:ascii="標楷體" w:hAnsi="標楷體" w:cs="標楷體" w:eastAsia="標楷體"/>
          <w:sz w:val="36"/>
          <w:szCs w:val="36"/>
        </w:rPr>
        <w:t>，於本部召開祭祀公業及神明會清理工作檢討會議提案，並經本部「召開祭祀公業土地申報及清理專案小組第</w:t>
      </w:r>
      <w:r>
        <w:rPr>
          <w:rStyle w:val="Style11"/>
          <w:rFonts w:eastAsia="標楷體" w:cs="標楷體" w:ascii="標楷體" w:hAnsi="標楷體"/>
          <w:sz w:val="36"/>
          <w:szCs w:val="36"/>
        </w:rPr>
        <w:t>2</w:t>
      </w:r>
      <w:r>
        <w:rPr>
          <w:rStyle w:val="Style11"/>
          <w:rFonts w:ascii="標楷體" w:hAnsi="標楷體" w:cs="標楷體" w:eastAsia="標楷體"/>
          <w:sz w:val="36"/>
          <w:szCs w:val="36"/>
        </w:rPr>
        <w:t>次會議」研商討論後決議，受理機關審查時至少於書面形式上可依一般常識認定該文件並非近期所製作者（如紙張、書寫工具、印章形式等均非現代近期之製品）即可請申報人切結其檢附之文件確為該神明會設立當時所製作，如有偽造變造應由申報人負一切法律責任，經受理機關形式審查及申報人切結後，可予公告徵求異議。</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0980034848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非屬設立該神明會之原始會員（信徒）及其後代之繼承人，由地方首長擔任信徒委員，應輔導其成立法人</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神明會信徒（會員）取得及繼承方式，如非屬設立該神明會之原始會員（信徒）及其後代之繼承人，或設立人不明之地方信仰組織，早年即由地方首長擔任信徒委員以執行管理工作者，應輔導其依地籍清理條例第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款規定，於規定期限內經會員或信徒過半數書面同意成立法人，土地更名登記為法人所有，以回復合法之土地登記。</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98</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0980720262</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受監護宣告之神明會會員（信徒）</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神明會擬修訂規約，將受監護宣告之人排除其繼承權利，是否牴觸民法相關規定一節，依民法第</w:t>
      </w:r>
      <w:r>
        <w:rPr>
          <w:rFonts w:eastAsia="標楷體" w:cs="標楷體" w:ascii="標楷體" w:hAnsi="標楷體"/>
          <w:sz w:val="36"/>
          <w:szCs w:val="36"/>
        </w:rPr>
        <w:t>15</w:t>
      </w:r>
      <w:r>
        <w:rPr>
          <w:rFonts w:ascii="標楷體" w:hAnsi="標楷體" w:cs="標楷體" w:eastAsia="標楷體"/>
          <w:sz w:val="36"/>
          <w:szCs w:val="36"/>
        </w:rPr>
        <w:t>條之規定，受監護宣告之人固無行為能力，惟其權利能力不因受監護宣告而影響，自仍得為權利義務之歸屬主體。神明會會員或信徒之繼承人係受監護宣告之人，如經其監護人同意不列繼承者，則應依神明會規約或繼承慣例由其他繼承人另推定一人繼承。惟不列繼承之行為如係屬拋棄繼承或其他處分行為，則依民法第</w:t>
      </w:r>
      <w:r>
        <w:rPr>
          <w:rFonts w:eastAsia="標楷體" w:cs="標楷體" w:ascii="標楷體" w:hAnsi="標楷體"/>
          <w:sz w:val="36"/>
          <w:szCs w:val="36"/>
        </w:rPr>
        <w:t>1113</w:t>
      </w:r>
      <w:r>
        <w:rPr>
          <w:rFonts w:ascii="標楷體" w:hAnsi="標楷體" w:cs="標楷體" w:eastAsia="標楷體"/>
          <w:sz w:val="36"/>
          <w:szCs w:val="36"/>
        </w:rPr>
        <w:t>條準用民法第</w:t>
      </w:r>
      <w:r>
        <w:rPr>
          <w:rFonts w:eastAsia="標楷體" w:cs="標楷體" w:ascii="標楷體" w:hAnsi="標楷體"/>
          <w:sz w:val="36"/>
          <w:szCs w:val="36"/>
        </w:rPr>
        <w:t>1101</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項規定，監護人對於受監護人之財產，非為受監護人之利益，不得使用、代為或同意處分。故如非為受監護人之利益，監護人自不得為之，而不得任由監護人拋棄或處分。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8</w:t>
      </w:r>
      <w:r>
        <w:rPr>
          <w:rFonts w:ascii="標楷體" w:hAnsi="標楷體" w:cs="標楷體" w:eastAsia="標楷體"/>
          <w:spacing w:val="-32"/>
          <w:sz w:val="36"/>
          <w:szCs w:val="36"/>
        </w:rPr>
        <w:t>月</w:t>
      </w:r>
      <w:r>
        <w:rPr>
          <w:rFonts w:eastAsia="標楷體" w:cs="標楷體" w:ascii="標楷體" w:hAnsi="標楷體"/>
          <w:spacing w:val="-32"/>
          <w:sz w:val="36"/>
          <w:szCs w:val="36"/>
        </w:rPr>
        <w:t>20</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0990035359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神明會以外名義登記之土地，並有管理人之記載之清查及申報</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查地籍清理條例施行前以神明會以外名義登記之土地，並有管理人之記載，如利害關係人主張為神明會土地願意依地籍清理條例規定提出申請，且經主管機關查明具有神明會性質及事實者，主管機關可依其檢附證明文件據以審查及該條例第</w:t>
      </w:r>
      <w:r>
        <w:rPr>
          <w:rFonts w:eastAsia="標楷體" w:cs="標楷體" w:ascii="標楷體" w:hAnsi="標楷體"/>
          <w:sz w:val="36"/>
          <w:szCs w:val="36"/>
        </w:rPr>
        <w:t>26</w:t>
      </w:r>
      <w:r>
        <w:rPr>
          <w:rFonts w:ascii="標楷體" w:hAnsi="標楷體" w:cs="標楷體" w:eastAsia="標楷體"/>
          <w:sz w:val="36"/>
          <w:szCs w:val="36"/>
        </w:rPr>
        <w:t>條規定辦理。</w:t>
      </w:r>
    </w:p>
    <w:p>
      <w:pPr>
        <w:pStyle w:val="Normal"/>
        <w:spacing w:lineRule="exact" w:line="400"/>
        <w:ind w:left="720" w:right="0" w:firstLine="720"/>
        <w:jc w:val="both"/>
        <w:rPr/>
      </w:pPr>
      <w:r>
        <w:rPr>
          <w:rStyle w:val="Style11"/>
          <w:rFonts w:ascii="標楷體" w:hAnsi="標楷體" w:cs="標楷體" w:eastAsia="標楷體"/>
          <w:sz w:val="36"/>
          <w:szCs w:val="36"/>
        </w:rPr>
        <w:t>按「土地權利人、利害關係人或相關機關，發現第</w:t>
      </w:r>
      <w:r>
        <w:rPr>
          <w:rStyle w:val="Style11"/>
          <w:rFonts w:eastAsia="標楷體" w:cs="標楷體" w:ascii="標楷體" w:hAnsi="標楷體"/>
          <w:sz w:val="36"/>
          <w:szCs w:val="36"/>
        </w:rPr>
        <w:t>4</w:t>
      </w:r>
      <w:r>
        <w:rPr>
          <w:rStyle w:val="Style11"/>
          <w:rFonts w:ascii="標楷體" w:hAnsi="標楷體" w:cs="標楷體" w:eastAsia="標楷體"/>
          <w:sz w:val="36"/>
          <w:szCs w:val="36"/>
        </w:rPr>
        <w:t>條之公告事項有清查遺漏或錯誤時，應於公告期間內，檢附相關證明文件向直轄市或縣（市）主管機關申請查明。經直轄市或縣（市）主管機關查明屬清查遺漏者，應就遺漏之土地補行公告</w:t>
      </w:r>
      <w:r>
        <w:rPr>
          <w:rStyle w:val="Style11"/>
          <w:rFonts w:eastAsia="標楷體" w:cs="標楷體" w:ascii="標楷體" w:hAnsi="標楷體"/>
          <w:sz w:val="36"/>
          <w:szCs w:val="36"/>
        </w:rPr>
        <w:t>90</w:t>
      </w:r>
      <w:r>
        <w:rPr>
          <w:rStyle w:val="Style11"/>
          <w:rFonts w:ascii="標楷體" w:hAnsi="標楷體" w:cs="標楷體" w:eastAsia="標楷體"/>
          <w:sz w:val="36"/>
          <w:szCs w:val="36"/>
        </w:rPr>
        <w:t>日；屬清查錯誤者，應就更正之土地重新公告</w:t>
      </w:r>
      <w:r>
        <w:rPr>
          <w:rStyle w:val="Style11"/>
          <w:rFonts w:eastAsia="標楷體" w:cs="標楷體" w:ascii="標楷體" w:hAnsi="標楷體"/>
          <w:sz w:val="36"/>
          <w:szCs w:val="36"/>
        </w:rPr>
        <w:t>90</w:t>
      </w:r>
      <w:r>
        <w:rPr>
          <w:rStyle w:val="Style11"/>
          <w:rFonts w:ascii="標楷體" w:hAnsi="標楷體" w:cs="標楷體" w:eastAsia="標楷體"/>
          <w:sz w:val="36"/>
          <w:szCs w:val="36"/>
        </w:rPr>
        <w:t>日。…。土地權利人、利害關係人或相關機關於本條例第</w:t>
      </w:r>
      <w:r>
        <w:rPr>
          <w:rStyle w:val="Style11"/>
          <w:rFonts w:eastAsia="標楷體" w:cs="標楷體" w:ascii="標楷體" w:hAnsi="標楷體"/>
          <w:sz w:val="36"/>
          <w:szCs w:val="36"/>
        </w:rPr>
        <w:t>3</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2</w:t>
      </w:r>
      <w:r>
        <w:rPr>
          <w:rStyle w:val="Style11"/>
          <w:rFonts w:ascii="標楷體" w:hAnsi="標楷體" w:cs="標楷體" w:eastAsia="標楷體"/>
          <w:sz w:val="36"/>
          <w:szCs w:val="36"/>
        </w:rPr>
        <w:t>項公告期滿後，發現有清</w:t>
      </w:r>
      <w:r>
        <w:rPr>
          <w:rStyle w:val="Style11"/>
          <w:rFonts w:ascii="標楷體" w:hAnsi="標楷體" w:cs="標楷體" w:eastAsia="標楷體"/>
          <w:spacing w:val="-20"/>
          <w:sz w:val="36"/>
          <w:szCs w:val="36"/>
        </w:rPr>
        <w:t>查遺漏或錯誤情形者，除該土地已依本條例辦竣更正</w:t>
      </w:r>
      <w:r>
        <w:rPr>
          <w:rStyle w:val="Style11"/>
          <w:rFonts w:ascii="標楷體" w:hAnsi="標楷體" w:cs="標楷體" w:eastAsia="標楷體"/>
          <w:sz w:val="36"/>
          <w:szCs w:val="36"/>
        </w:rPr>
        <w:t>、更名、塗銷、移轉登記或登記為國有外，應以書面向該管直轄市或縣（市）主管機關申請查明屬實後，依本條例第</w:t>
      </w:r>
      <w:r>
        <w:rPr>
          <w:rStyle w:val="Style11"/>
          <w:rFonts w:eastAsia="標楷體" w:cs="標楷體" w:ascii="標楷體" w:hAnsi="標楷體"/>
          <w:sz w:val="36"/>
          <w:szCs w:val="36"/>
        </w:rPr>
        <w:t>3</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項規定辦理。」為地籍清理條例施行細則第</w:t>
      </w:r>
      <w:r>
        <w:rPr>
          <w:rStyle w:val="Style11"/>
          <w:rFonts w:eastAsia="標楷體" w:cs="標楷體" w:ascii="標楷體" w:hAnsi="標楷體"/>
          <w:sz w:val="36"/>
          <w:szCs w:val="36"/>
        </w:rPr>
        <w:t>6</w:t>
      </w:r>
      <w:r>
        <w:rPr>
          <w:rStyle w:val="Style11"/>
          <w:rFonts w:ascii="標楷體" w:hAnsi="標楷體" w:cs="標楷體" w:eastAsia="標楷體"/>
          <w:sz w:val="36"/>
          <w:szCs w:val="36"/>
        </w:rPr>
        <w:t>條所明定，土地原非依地籍清理條例規定辦理清查公告，是倘經主管機關查明屬神明會土地，應依前揭有關清查遺漏之規定辦理。</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9</w:t>
      </w:r>
      <w:r>
        <w:rPr>
          <w:rFonts w:ascii="標楷體" w:hAnsi="標楷體" w:cs="標楷體" w:eastAsia="標楷體"/>
          <w:spacing w:val="-32"/>
          <w:sz w:val="36"/>
          <w:szCs w:val="36"/>
        </w:rPr>
        <w:t>月</w:t>
      </w:r>
      <w:r>
        <w:rPr>
          <w:rFonts w:eastAsia="標楷體" w:cs="標楷體" w:ascii="標楷體" w:hAnsi="標楷體"/>
          <w:spacing w:val="-32"/>
          <w:sz w:val="36"/>
          <w:szCs w:val="36"/>
        </w:rPr>
        <w:t>16</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0990720214</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神明會土地申報，審查會員戶籍資料時，對日據時期人民身分證明文件及戶口調查簿性質疑義</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按日據時期臺灣地區有關戶政管理及相關規定，非屬依我國戶籍法規定辦理，合先敘明。</w:t>
      </w:r>
    </w:p>
    <w:p>
      <w:pPr>
        <w:pStyle w:val="Normal"/>
        <w:spacing w:lineRule="exact" w:line="400"/>
        <w:ind w:left="720" w:right="0" w:firstLine="720"/>
        <w:jc w:val="both"/>
        <w:rPr/>
      </w:pPr>
      <w:r>
        <w:rPr>
          <w:rStyle w:val="Style11"/>
          <w:rFonts w:ascii="標楷體" w:hAnsi="標楷體" w:cs="標楷體" w:eastAsia="標楷體"/>
          <w:sz w:val="36"/>
          <w:szCs w:val="36"/>
        </w:rPr>
        <w:t>查本部</w:t>
      </w:r>
      <w:r>
        <w:rPr>
          <w:rStyle w:val="Style11"/>
          <w:rFonts w:eastAsia="標楷體" w:cs="標楷體" w:ascii="標楷體" w:hAnsi="標楷體"/>
          <w:sz w:val="36"/>
          <w:szCs w:val="36"/>
        </w:rPr>
        <w:t>60</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8</w:t>
      </w:r>
      <w:r>
        <w:rPr>
          <w:rStyle w:val="Style11"/>
          <w:rFonts w:ascii="標楷體" w:hAnsi="標楷體" w:cs="標楷體" w:eastAsia="標楷體"/>
          <w:sz w:val="36"/>
          <w:szCs w:val="36"/>
        </w:rPr>
        <w:t>日臺內戶字第</w:t>
      </w:r>
      <w:r>
        <w:rPr>
          <w:rStyle w:val="Style11"/>
          <w:rFonts w:eastAsia="標楷體" w:cs="標楷體" w:ascii="標楷體" w:hAnsi="標楷體"/>
          <w:sz w:val="36"/>
          <w:szCs w:val="36"/>
        </w:rPr>
        <w:t>412863</w:t>
      </w:r>
      <w:r>
        <w:rPr>
          <w:rStyle w:val="Style11"/>
          <w:rFonts w:ascii="標楷體" w:hAnsi="標楷體" w:cs="標楷體" w:eastAsia="標楷體"/>
          <w:sz w:val="36"/>
          <w:szCs w:val="36"/>
        </w:rPr>
        <w:t>號函：「查臺灣省日據時期戶口調查簿，已非法定戶籍簿冊，縱有錯誤，亦不予更正。惟其所載錯誤事項，涉及當事人或利害關係人之權益時，</w:t>
      </w:r>
      <w:r>
        <w:rPr>
          <w:rStyle w:val="Style11"/>
          <w:rFonts w:ascii="標楷體" w:hAnsi="標楷體" w:cs="標楷體" w:eastAsia="標楷體"/>
          <w:spacing w:val="-20"/>
          <w:sz w:val="36"/>
          <w:szCs w:val="36"/>
        </w:rPr>
        <w:t>得應所請經該管戶政機關查實後</w:t>
      </w:r>
      <w:r>
        <w:rPr>
          <w:rStyle w:val="Style11"/>
          <w:rFonts w:ascii="標楷體" w:hAnsi="標楷體" w:cs="標楷體" w:eastAsia="標楷體"/>
          <w:sz w:val="36"/>
          <w:szCs w:val="36"/>
        </w:rPr>
        <w:t>，在該項調查簿事由欄，黏貼浮籤，註明事實，藉備查考。」；次查臺灣省警務處</w:t>
      </w:r>
      <w:r>
        <w:rPr>
          <w:rStyle w:val="Style11"/>
          <w:rFonts w:eastAsia="標楷體" w:cs="標楷體" w:ascii="標楷體" w:hAnsi="標楷體"/>
          <w:sz w:val="36"/>
          <w:szCs w:val="36"/>
        </w:rPr>
        <w:t>64</w:t>
      </w:r>
      <w:r>
        <w:rPr>
          <w:rStyle w:val="Style11"/>
          <w:rFonts w:ascii="標楷體" w:hAnsi="標楷體" w:cs="標楷體" w:eastAsia="標楷體"/>
          <w:sz w:val="36"/>
          <w:szCs w:val="36"/>
        </w:rPr>
        <w:t>年</w:t>
      </w:r>
      <w:r>
        <w:rPr>
          <w:rStyle w:val="Style11"/>
          <w:rFonts w:eastAsia="標楷體" w:cs="標楷體" w:ascii="標楷體" w:hAnsi="標楷體"/>
          <w:sz w:val="36"/>
          <w:szCs w:val="36"/>
        </w:rPr>
        <w:t>4</w:t>
      </w:r>
      <w:r>
        <w:rPr>
          <w:rStyle w:val="Style11"/>
          <w:rFonts w:ascii="標楷體" w:hAnsi="標楷體" w:cs="標楷體" w:eastAsia="標楷體"/>
          <w:sz w:val="36"/>
          <w:szCs w:val="36"/>
        </w:rPr>
        <w:t>月</w:t>
      </w:r>
      <w:r>
        <w:rPr>
          <w:rStyle w:val="Style11"/>
          <w:rFonts w:eastAsia="標楷體" w:cs="標楷體" w:ascii="標楷體" w:hAnsi="標楷體"/>
          <w:sz w:val="36"/>
          <w:szCs w:val="36"/>
        </w:rPr>
        <w:t>14</w:t>
      </w:r>
      <w:r>
        <w:rPr>
          <w:rStyle w:val="Style11"/>
          <w:rFonts w:ascii="標楷體" w:hAnsi="標楷體" w:cs="標楷體" w:eastAsia="標楷體"/>
          <w:sz w:val="36"/>
          <w:szCs w:val="36"/>
        </w:rPr>
        <w:t>日（</w:t>
      </w:r>
      <w:r>
        <w:rPr>
          <w:rStyle w:val="Style11"/>
          <w:rFonts w:eastAsia="標楷體" w:cs="標楷體" w:ascii="標楷體" w:hAnsi="標楷體"/>
          <w:sz w:val="36"/>
          <w:szCs w:val="36"/>
        </w:rPr>
        <w:t>64</w:t>
      </w:r>
      <w:r>
        <w:rPr>
          <w:rStyle w:val="Style11"/>
          <w:rFonts w:ascii="標楷體" w:hAnsi="標楷體" w:cs="標楷體" w:eastAsia="標楷體"/>
          <w:sz w:val="36"/>
          <w:szCs w:val="36"/>
        </w:rPr>
        <w:t>）警戶字第</w:t>
      </w:r>
      <w:r>
        <w:rPr>
          <w:rStyle w:val="Style11"/>
          <w:rFonts w:eastAsia="標楷體" w:cs="標楷體" w:ascii="標楷體" w:hAnsi="標楷體"/>
          <w:sz w:val="36"/>
          <w:szCs w:val="36"/>
        </w:rPr>
        <w:t>32895</w:t>
      </w:r>
      <w:r>
        <w:rPr>
          <w:rStyle w:val="Style11"/>
          <w:rFonts w:ascii="標楷體" w:hAnsi="標楷體" w:cs="標楷體" w:eastAsia="標楷體"/>
          <w:sz w:val="36"/>
          <w:szCs w:val="36"/>
        </w:rPr>
        <w:t>號函：「日據時期戶口調查簿雖非法定戶籍登記簿但人民有參證使用之必要申請抄付謄本時仍應依戶籍謄本之例照原有之記載抄錄。」；另查臺灣省警務處</w:t>
      </w:r>
      <w:r>
        <w:rPr>
          <w:rStyle w:val="Style11"/>
          <w:rFonts w:eastAsia="標楷體" w:cs="標楷體" w:ascii="標楷體" w:hAnsi="標楷體"/>
          <w:sz w:val="36"/>
          <w:szCs w:val="36"/>
        </w:rPr>
        <w:t>65</w:t>
      </w:r>
      <w:r>
        <w:rPr>
          <w:rStyle w:val="Style11"/>
          <w:rFonts w:ascii="標楷體" w:hAnsi="標楷體" w:cs="標楷體" w:eastAsia="標楷體"/>
          <w:sz w:val="36"/>
          <w:szCs w:val="36"/>
        </w:rPr>
        <w:t>年</w:t>
      </w:r>
      <w:r>
        <w:rPr>
          <w:rStyle w:val="Style11"/>
          <w:rFonts w:eastAsia="標楷體" w:cs="標楷體" w:ascii="標楷體" w:hAnsi="標楷體"/>
          <w:sz w:val="36"/>
          <w:szCs w:val="36"/>
        </w:rPr>
        <w:t>9</w:t>
      </w:r>
      <w:r>
        <w:rPr>
          <w:rStyle w:val="Style11"/>
          <w:rFonts w:ascii="標楷體" w:hAnsi="標楷體" w:cs="標楷體" w:eastAsia="標楷體"/>
          <w:sz w:val="36"/>
          <w:szCs w:val="36"/>
        </w:rPr>
        <w:t>月</w:t>
      </w:r>
      <w:r>
        <w:rPr>
          <w:rStyle w:val="Style11"/>
          <w:rFonts w:eastAsia="標楷體" w:cs="標楷體" w:ascii="標楷體" w:hAnsi="標楷體"/>
          <w:sz w:val="36"/>
          <w:szCs w:val="36"/>
        </w:rPr>
        <w:t>10</w:t>
      </w:r>
      <w:r>
        <w:rPr>
          <w:rStyle w:val="Style11"/>
          <w:rFonts w:ascii="標楷體" w:hAnsi="標楷體" w:cs="標楷體" w:eastAsia="標楷體"/>
          <w:sz w:val="36"/>
          <w:szCs w:val="36"/>
        </w:rPr>
        <w:t>日（</w:t>
      </w:r>
      <w:r>
        <w:rPr>
          <w:rStyle w:val="Style11"/>
          <w:rFonts w:eastAsia="標楷體" w:cs="標楷體" w:ascii="標楷體" w:hAnsi="標楷體"/>
          <w:sz w:val="36"/>
          <w:szCs w:val="36"/>
        </w:rPr>
        <w:t>65</w:t>
      </w:r>
      <w:r>
        <w:rPr>
          <w:rStyle w:val="Style11"/>
          <w:rFonts w:ascii="標楷體" w:hAnsi="標楷體" w:cs="標楷體" w:eastAsia="標楷體"/>
          <w:sz w:val="36"/>
          <w:szCs w:val="36"/>
        </w:rPr>
        <w:t>）警戶字第</w:t>
      </w:r>
      <w:r>
        <w:rPr>
          <w:rStyle w:val="Style11"/>
          <w:rFonts w:eastAsia="標楷體" w:cs="標楷體" w:ascii="標楷體" w:hAnsi="標楷體"/>
          <w:sz w:val="36"/>
          <w:szCs w:val="36"/>
        </w:rPr>
        <w:t>113544</w:t>
      </w:r>
      <w:r>
        <w:rPr>
          <w:rStyle w:val="Style11"/>
          <w:rFonts w:ascii="標楷體" w:hAnsi="標楷體" w:cs="標楷體" w:eastAsia="標楷體"/>
          <w:sz w:val="36"/>
          <w:szCs w:val="36"/>
        </w:rPr>
        <w:t>號函：「人民申請日據時期戶口調查簿，如因該項調查簿保管不良或光復後移交時即屬不全，致不能發給謄本者，戶政事務所應敘明事實，以書面復知申請人，俾其持為證明文件。」民眾申請日據時期戶口調查簿資料係依上開規定辦理。</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至於日據時期戶口調查簿是否可作為審查會員死亡日期之重要佐證資料乙節，請參照前項意旨本權責核處。</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28</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0990720239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神明會土地申報之原始證明文件審查認定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有關地籍清理條例第</w:t>
      </w:r>
      <w:r>
        <w:rPr>
          <w:rFonts w:eastAsia="標楷體" w:cs="標楷體" w:ascii="標楷體" w:hAnsi="標楷體"/>
          <w:sz w:val="36"/>
          <w:szCs w:val="36"/>
        </w:rPr>
        <w:t>19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2</w:t>
      </w:r>
      <w:r>
        <w:rPr>
          <w:rFonts w:ascii="標楷體" w:hAnsi="標楷體" w:cs="標楷體" w:eastAsia="標楷體"/>
          <w:sz w:val="36"/>
          <w:szCs w:val="36"/>
        </w:rPr>
        <w:t>款規定，神明會土地申報時，申報人應檢附原始規約，無原始規約又無該神明會成立時組織成員或出資證明之原始資料者，如申報人提出源自該神明會成立時之組織成員或出資證明之證明文件代替，亦可作為佐證資料，經審查無誤後公告徵求異議。</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0990720286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神明會為處分名下不動產，主管機關無出具神明會印鑑證明之法源依據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按非法人團體之神明會，其不動產除規約另有規定外，為全體會員（信徒）公同共有，有關其處分事宜，有規約者，依其規約之約定，無規約者，應依土地法第</w:t>
      </w:r>
      <w:r>
        <w:rPr>
          <w:rFonts w:eastAsia="標楷體" w:cs="標楷體" w:ascii="標楷體" w:hAnsi="標楷體"/>
          <w:sz w:val="36"/>
          <w:szCs w:val="36"/>
        </w:rPr>
        <w:t>34</w:t>
      </w:r>
      <w:r>
        <w:rPr>
          <w:rFonts w:ascii="標楷體" w:hAnsi="標楷體" w:cs="標楷體" w:eastAsia="標楷體"/>
          <w:sz w:val="36"/>
          <w:szCs w:val="36"/>
        </w:rPr>
        <w:t>條之</w:t>
      </w:r>
      <w:r>
        <w:rPr>
          <w:rFonts w:eastAsia="標楷體" w:cs="標楷體" w:ascii="標楷體" w:hAnsi="標楷體"/>
          <w:sz w:val="36"/>
          <w:szCs w:val="36"/>
        </w:rPr>
        <w:t>1</w:t>
      </w:r>
      <w:r>
        <w:rPr>
          <w:rFonts w:ascii="標楷體" w:hAnsi="標楷體" w:cs="標楷體" w:eastAsia="標楷體"/>
          <w:sz w:val="36"/>
          <w:szCs w:val="36"/>
        </w:rPr>
        <w:t>辦理，並由管理人檢具會員名冊（須經民政單位證明）及管理人推選書向該神明會土地所在地登記機關申辦。另查地籍清理條例無神明會印鑑登記之規定，主管機關自無出具上開印鑑證明之法源依據。</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99</w:t>
      </w:r>
      <w:r>
        <w:rPr>
          <w:rFonts w:ascii="標楷體" w:hAnsi="標楷體" w:cs="標楷體" w:eastAsia="標楷體"/>
          <w:spacing w:val="-32"/>
          <w:sz w:val="36"/>
          <w:szCs w:val="36"/>
        </w:rPr>
        <w:t>年</w:t>
      </w:r>
      <w:r>
        <w:rPr>
          <w:rFonts w:eastAsia="標楷體" w:cs="標楷體" w:ascii="標楷體" w:hAnsi="標楷體"/>
          <w:spacing w:val="-32"/>
          <w:sz w:val="36"/>
          <w:szCs w:val="36"/>
        </w:rPr>
        <w:t>12</w:t>
      </w:r>
      <w:r>
        <w:rPr>
          <w:rFonts w:ascii="標楷體" w:hAnsi="標楷體" w:cs="標楷體" w:eastAsia="標楷體"/>
          <w:spacing w:val="-32"/>
          <w:sz w:val="36"/>
          <w:szCs w:val="36"/>
        </w:rPr>
        <w:t>月</w:t>
      </w:r>
      <w:r>
        <w:rPr>
          <w:rFonts w:eastAsia="標楷體" w:cs="標楷體" w:ascii="標楷體" w:hAnsi="標楷體"/>
          <w:spacing w:val="-32"/>
          <w:sz w:val="36"/>
          <w:szCs w:val="36"/>
        </w:rPr>
        <w:t>13</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0990038239</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神明會財產之處分、設定負擔</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地籍清理條例施行後，神明會應依該條例第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項或第</w:t>
      </w:r>
      <w:r>
        <w:rPr>
          <w:rFonts w:eastAsia="標楷體" w:cs="標楷體" w:ascii="標楷體" w:hAnsi="標楷體"/>
          <w:sz w:val="36"/>
          <w:szCs w:val="36"/>
        </w:rPr>
        <w:t>25</w:t>
      </w:r>
      <w:r>
        <w:rPr>
          <w:rFonts w:ascii="標楷體" w:hAnsi="標楷體" w:cs="標楷體" w:eastAsia="標楷體"/>
          <w:sz w:val="36"/>
          <w:szCs w:val="36"/>
        </w:rPr>
        <w:t>條前段規定之期限及方式處理其土地，其中依第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2</w:t>
      </w:r>
      <w:r>
        <w:rPr>
          <w:rFonts w:ascii="標楷體" w:hAnsi="標楷體" w:cs="標楷體" w:eastAsia="標楷體"/>
          <w:sz w:val="36"/>
          <w:szCs w:val="36"/>
        </w:rPr>
        <w:t>款規定申辦所有權登記為現會員或信徒分別共有或個別所有者，不須經解散程序報民政機關備查。至於神明會財產之處分、設定負擔依其規約規定辦理。無規約者其不動產依土地法第</w:t>
      </w:r>
      <w:r>
        <w:rPr>
          <w:rFonts w:eastAsia="標楷體" w:cs="標楷體" w:ascii="標楷體" w:hAnsi="標楷體"/>
          <w:sz w:val="36"/>
          <w:szCs w:val="36"/>
        </w:rPr>
        <w:t>34</w:t>
      </w:r>
      <w:r>
        <w:rPr>
          <w:rFonts w:ascii="標楷體" w:hAnsi="標楷體" w:cs="標楷體" w:eastAsia="標楷體"/>
          <w:sz w:val="36"/>
          <w:szCs w:val="36"/>
        </w:rPr>
        <w:t>條之一之規定辦理，至其動產則依民法第</w:t>
      </w:r>
      <w:r>
        <w:rPr>
          <w:rFonts w:eastAsia="標楷體" w:cs="標楷體" w:ascii="標楷體" w:hAnsi="標楷體"/>
          <w:sz w:val="36"/>
          <w:szCs w:val="36"/>
        </w:rPr>
        <w:t>828</w:t>
      </w:r>
      <w:r>
        <w:rPr>
          <w:rFonts w:ascii="標楷體" w:hAnsi="標楷體" w:cs="標楷體" w:eastAsia="標楷體"/>
          <w:sz w:val="36"/>
          <w:szCs w:val="36"/>
        </w:rPr>
        <w:t>條之規定辦理，亦不須報民政機關備查。</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3</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1015035373</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土地分割及地籍圖重測改編，是否屬地籍清理條例第</w:t>
      </w:r>
      <w:r>
        <w:rPr>
          <w:rFonts w:eastAsia="標楷體" w:cs="標楷體" w:ascii="標楷體" w:hAnsi="標楷體"/>
          <w:b/>
          <w:sz w:val="36"/>
          <w:szCs w:val="36"/>
        </w:rPr>
        <w:t>23</w:t>
      </w:r>
      <w:r>
        <w:rPr>
          <w:rFonts w:ascii="標楷體" w:hAnsi="標楷體" w:cs="標楷體" w:eastAsia="標楷體"/>
          <w:b/>
          <w:sz w:val="36"/>
          <w:szCs w:val="36"/>
        </w:rPr>
        <w:t>條中之變動</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神明會所有土地如係經分割、地籍圖重測所生變動者，其僅屬標示變更，尚不涉及土地權利變動，亦無涉後續公告異議事宜，得認非屬地籍清理條例所稱「變動」之情形，尚無須依地籍清理條例第</w:t>
      </w:r>
      <w:r>
        <w:rPr>
          <w:rFonts w:eastAsia="標楷體" w:cs="標楷體" w:ascii="標楷體" w:hAnsi="標楷體"/>
          <w:sz w:val="36"/>
          <w:szCs w:val="36"/>
        </w:rPr>
        <w:t>23</w:t>
      </w:r>
      <w:r>
        <w:rPr>
          <w:rFonts w:ascii="標楷體" w:hAnsi="標楷體" w:cs="標楷體" w:eastAsia="標楷體"/>
          <w:sz w:val="36"/>
          <w:szCs w:val="36"/>
        </w:rPr>
        <w:t>條規定申請更正，建議得由神明會之管理人、會員、信徒檢附其土地登記謄本向主管機關申請，經審核無誤後准予更正，以維護土地清冊資料之正確。另土地如係經共有物分割所生變動者，則應依上開條例第</w:t>
      </w:r>
      <w:r>
        <w:rPr>
          <w:rFonts w:eastAsia="標楷體" w:cs="標楷體" w:ascii="標楷體" w:hAnsi="標楷體"/>
          <w:sz w:val="36"/>
          <w:szCs w:val="36"/>
        </w:rPr>
        <w:t>23</w:t>
      </w:r>
      <w:r>
        <w:rPr>
          <w:rFonts w:ascii="標楷體" w:hAnsi="標楷體" w:cs="標楷體" w:eastAsia="標楷體"/>
          <w:sz w:val="36"/>
          <w:szCs w:val="36"/>
        </w:rPr>
        <w:t>條規定申請更正。</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6</w:t>
      </w:r>
      <w:r>
        <w:rPr>
          <w:rFonts w:ascii="標楷體" w:hAnsi="標楷體" w:cs="標楷體" w:eastAsia="標楷體"/>
          <w:spacing w:val="-32"/>
          <w:sz w:val="36"/>
          <w:szCs w:val="36"/>
        </w:rPr>
        <w:t>月</w:t>
      </w:r>
      <w:r>
        <w:rPr>
          <w:rFonts w:eastAsia="標楷體" w:cs="標楷體" w:ascii="標楷體" w:hAnsi="標楷體"/>
          <w:spacing w:val="-32"/>
          <w:sz w:val="36"/>
          <w:szCs w:val="36"/>
        </w:rPr>
        <w:t>21</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1015760126</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神明會成立社團法人之團體名稱</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按人民團體法（以下簡稱本法）第</w:t>
      </w:r>
      <w:r>
        <w:rPr>
          <w:rFonts w:eastAsia="標楷體" w:cs="標楷體" w:ascii="標楷體" w:hAnsi="標楷體"/>
          <w:sz w:val="36"/>
          <w:szCs w:val="36"/>
        </w:rPr>
        <w:t>3</w:t>
      </w:r>
      <w:r>
        <w:rPr>
          <w:rFonts w:ascii="標楷體" w:hAnsi="標楷體" w:cs="標楷體" w:eastAsia="標楷體"/>
          <w:sz w:val="36"/>
          <w:szCs w:val="36"/>
        </w:rPr>
        <w:t>條規定，社會團體可分全國性團體及地方性團體，本部主管輔導之團體對象係屬「全國性非營利社會團體。」是以，倘人民申請籌組「神明會之全國性非營利社會團體」，如具備相關法定要件，並經本部會商相關宗教目的事業主管機關意見後，如經審核符合「社會團體許可立案作業規定」之要件，則依法准予籌組並許可立案，次按本法第</w:t>
      </w:r>
      <w:r>
        <w:rPr>
          <w:rFonts w:eastAsia="標楷體" w:cs="標楷體" w:ascii="標楷體" w:hAnsi="標楷體"/>
          <w:sz w:val="36"/>
          <w:szCs w:val="36"/>
        </w:rPr>
        <w:t>7</w:t>
      </w:r>
      <w:r>
        <w:rPr>
          <w:rFonts w:ascii="標楷體" w:hAnsi="標楷體" w:cs="標楷體" w:eastAsia="標楷體"/>
          <w:sz w:val="36"/>
          <w:szCs w:val="36"/>
        </w:rPr>
        <w:t>條規定：「人民團體在同一組織區域內，除法律另有限制外，得組織二個以上同級同類之團體，但其名稱不得相同。」，準此，社會團體之團體名稱，如未牴觸本法第</w:t>
      </w:r>
      <w:r>
        <w:rPr>
          <w:rFonts w:eastAsia="標楷體" w:cs="標楷體" w:ascii="標楷體" w:hAnsi="標楷體"/>
          <w:sz w:val="36"/>
          <w:szCs w:val="36"/>
        </w:rPr>
        <w:t>7</w:t>
      </w:r>
      <w:r>
        <w:rPr>
          <w:rFonts w:ascii="標楷體" w:hAnsi="標楷體" w:cs="標楷體" w:eastAsia="標楷體"/>
          <w:sz w:val="36"/>
          <w:szCs w:val="36"/>
        </w:rPr>
        <w:t>條規定，而將其原宗教團體名稱，納入新籌組立案之團體名稱一部，則基於「人民團體自治原則」，主管機關允宜予以尊重。</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7</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1015730558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戶政機關核發會員或信徒戶籍謄本原則</w:t>
      </w:r>
    </w:p>
    <w:p>
      <w:pPr>
        <w:pStyle w:val="Normal"/>
        <w:spacing w:lineRule="exact" w:line="400"/>
        <w:ind w:left="720" w:right="0" w:firstLine="720"/>
        <w:jc w:val="both"/>
        <w:rPr/>
      </w:pPr>
      <w:r>
        <w:rPr>
          <w:rStyle w:val="Style11"/>
          <w:rFonts w:ascii="標楷體" w:hAnsi="標楷體" w:cs="標楷體" w:eastAsia="標楷體"/>
          <w:sz w:val="36"/>
          <w:szCs w:val="36"/>
        </w:rPr>
        <w:t>按地籍清理條例第</w:t>
      </w:r>
      <w:r>
        <w:rPr>
          <w:rStyle w:val="Style11"/>
          <w:rFonts w:eastAsia="標楷體" w:cs="標楷體" w:ascii="標楷體" w:hAnsi="標楷體"/>
          <w:sz w:val="36"/>
          <w:szCs w:val="36"/>
        </w:rPr>
        <w:t>19</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項第</w:t>
      </w:r>
      <w:r>
        <w:rPr>
          <w:rStyle w:val="Style11"/>
          <w:rFonts w:eastAsia="標楷體" w:cs="標楷體" w:ascii="標楷體" w:hAnsi="標楷體"/>
          <w:sz w:val="36"/>
          <w:szCs w:val="36"/>
        </w:rPr>
        <w:t>3</w:t>
      </w:r>
      <w:r>
        <w:rPr>
          <w:rStyle w:val="Style11"/>
          <w:rFonts w:ascii="標楷體" w:hAnsi="標楷體" w:cs="標楷體" w:eastAsia="標楷體"/>
          <w:sz w:val="36"/>
          <w:szCs w:val="36"/>
        </w:rPr>
        <w:t>款所稱會員或信徒全部戶籍謄本，其立法意旨在於提供受理審查機關核對會員或信徒間親屬關係，作為審查依據，至是否須附全戶之戶籍謄本，應由受理申報機關視實際需要本權責核處。</w:t>
      </w:r>
      <w:r>
        <w:rPr>
          <w:rStyle w:val="Style11"/>
          <w:rFonts w:ascii="標楷體" w:hAnsi="標楷體" w:cs="標楷體" w:eastAsia="標楷體"/>
          <w:spacing w:val="-20"/>
          <w:sz w:val="36"/>
          <w:szCs w:val="36"/>
        </w:rPr>
        <w:t>又戶政機關係依申請人提憑之利害關係證明文件</w:t>
      </w:r>
      <w:r>
        <w:rPr>
          <w:rStyle w:val="Style11"/>
          <w:rFonts w:ascii="標楷體" w:hAnsi="標楷體" w:cs="標楷體" w:eastAsia="標楷體"/>
          <w:sz w:val="36"/>
          <w:szCs w:val="36"/>
        </w:rPr>
        <w:t>，核發具利害關係部分之戶籍資料，爰如會員或信徒未出具受理申報機關敘明須檢附當事人全戶戶籍謄本之補正通知書，戶政機關以核發個人戶籍謄本為原則。</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10</w:t>
      </w:r>
      <w:r>
        <w:rPr>
          <w:rFonts w:ascii="標楷體" w:hAnsi="標楷體" w:cs="標楷體" w:eastAsia="標楷體"/>
          <w:spacing w:val="-32"/>
          <w:sz w:val="36"/>
          <w:szCs w:val="36"/>
        </w:rPr>
        <w:t>月</w:t>
      </w:r>
      <w:r>
        <w:rPr>
          <w:rFonts w:eastAsia="標楷體" w:cs="標楷體" w:ascii="標楷體" w:hAnsi="標楷體"/>
          <w:spacing w:val="-32"/>
          <w:sz w:val="36"/>
          <w:szCs w:val="36"/>
        </w:rPr>
        <w:t>12</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1015730740</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神明會成立社團法人相關規定</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按神明會依本條例第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款規定，經會員或信徒過半數書面同意依法成立社團法人，該法人於申請成立時，受理法人許可立案之社政機關（單位）應依「社會團體許可立案作業規定」第</w:t>
      </w:r>
      <w:r>
        <w:rPr>
          <w:rFonts w:eastAsia="標楷體" w:cs="標楷體" w:ascii="標楷體" w:hAnsi="標楷體"/>
          <w:sz w:val="36"/>
          <w:szCs w:val="36"/>
        </w:rPr>
        <w:t>11</w:t>
      </w:r>
      <w:r>
        <w:rPr>
          <w:rFonts w:ascii="標楷體" w:hAnsi="標楷體" w:cs="標楷體" w:eastAsia="標楷體"/>
          <w:sz w:val="36"/>
          <w:szCs w:val="36"/>
        </w:rPr>
        <w:t>點規定會商民政機關（單位）協助審查該法人之成立是否符合本條例第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款及神明會清理等相關規定，以避免該法人於申請原神明會土地更名登記時，始發現未符合上開規定，而滋生案件補正及民怨。</w:t>
      </w:r>
    </w:p>
    <w:p>
      <w:pPr>
        <w:pStyle w:val="Normal"/>
        <w:spacing w:lineRule="exact" w:line="400"/>
        <w:ind w:left="720" w:right="0" w:firstLine="720"/>
        <w:jc w:val="both"/>
        <w:rPr>
          <w:rFonts w:ascii="標楷體" w:hAnsi="標楷體" w:eastAsia="標楷體" w:cs="標楷體"/>
          <w:sz w:val="36"/>
          <w:szCs w:val="36"/>
        </w:rPr>
      </w:pPr>
      <w:r>
        <w:rPr>
          <w:rFonts w:ascii="標楷體" w:hAnsi="標楷體" w:cs="標楷體" w:eastAsia="標楷體"/>
          <w:sz w:val="36"/>
          <w:szCs w:val="36"/>
        </w:rPr>
        <w:t>次按神明會依本條例第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成立社團法人，該成立之法人成員應與神明會之會員或信徒一致，神明會土地始得申請更名登記為法人所有；二者成員如不一致，神明會土地移轉登記予法人所有，應課登記規費及土地增值稅，爰請於受理此類法人立案許可時併予告知申請人。又按神明會依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1</w:t>
      </w:r>
      <w:r>
        <w:rPr>
          <w:rFonts w:ascii="標楷體" w:hAnsi="標楷體" w:cs="標楷體" w:eastAsia="標楷體"/>
          <w:sz w:val="36"/>
          <w:szCs w:val="36"/>
        </w:rPr>
        <w:t>款規定成立社團法人，其法人名稱應依民法或相關法令規定，由神明會內部決定命名之，並於該法人章程中宜載明其更名之情形，俾利分明法人脈絡。準此，該法人向該管土地登記機關申請更名登記時，應依土地登記規則第</w:t>
      </w:r>
      <w:r>
        <w:rPr>
          <w:rFonts w:eastAsia="標楷體" w:cs="標楷體" w:ascii="標楷體" w:hAnsi="標楷體"/>
          <w:sz w:val="36"/>
          <w:szCs w:val="36"/>
        </w:rPr>
        <w:t>34</w:t>
      </w:r>
      <w:r>
        <w:rPr>
          <w:rFonts w:ascii="標楷體" w:hAnsi="標楷體" w:cs="標楷體" w:eastAsia="標楷體"/>
          <w:sz w:val="36"/>
          <w:szCs w:val="36"/>
        </w:rPr>
        <w:t>條及第</w:t>
      </w:r>
      <w:r>
        <w:rPr>
          <w:rFonts w:eastAsia="標楷體" w:cs="標楷體" w:ascii="標楷體" w:hAnsi="標楷體"/>
          <w:sz w:val="36"/>
          <w:szCs w:val="36"/>
        </w:rPr>
        <w:t>42</w:t>
      </w:r>
      <w:r>
        <w:rPr>
          <w:rFonts w:ascii="標楷體" w:hAnsi="標楷體" w:cs="標楷體" w:eastAsia="標楷體"/>
          <w:sz w:val="36"/>
          <w:szCs w:val="36"/>
        </w:rPr>
        <w:t>條規定檢附法人登記證明文件及其代表人之資格證明，以及法人章程等文件申辦，俾利土地登記機關審查二者是否同一權利主體。</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101</w:t>
      </w:r>
      <w:r>
        <w:rPr>
          <w:rFonts w:ascii="標楷體" w:hAnsi="標楷體" w:cs="標楷體" w:eastAsia="標楷體"/>
          <w:spacing w:val="-32"/>
          <w:sz w:val="36"/>
          <w:szCs w:val="36"/>
        </w:rPr>
        <w:t>年</w:t>
      </w:r>
      <w:r>
        <w:rPr>
          <w:rFonts w:eastAsia="標楷體" w:cs="標楷體" w:ascii="標楷體" w:hAnsi="標楷體"/>
          <w:spacing w:val="-32"/>
          <w:sz w:val="36"/>
          <w:szCs w:val="36"/>
        </w:rPr>
        <w:t>11</w:t>
      </w:r>
      <w:r>
        <w:rPr>
          <w:rFonts w:ascii="標楷體" w:hAnsi="標楷體" w:cs="標楷體" w:eastAsia="標楷體"/>
          <w:spacing w:val="-32"/>
          <w:sz w:val="36"/>
          <w:szCs w:val="36"/>
        </w:rPr>
        <w:t>月</w:t>
      </w:r>
      <w:r>
        <w:rPr>
          <w:rFonts w:eastAsia="標楷體" w:cs="標楷體" w:ascii="標楷體" w:hAnsi="標楷體"/>
          <w:spacing w:val="-32"/>
          <w:sz w:val="36"/>
          <w:szCs w:val="36"/>
        </w:rPr>
        <w:t>5</w:t>
      </w:r>
      <w:r>
        <w:rPr>
          <w:rFonts w:ascii="標楷體" w:hAnsi="標楷體" w:cs="標楷體" w:eastAsia="標楷體"/>
          <w:spacing w:val="-32"/>
          <w:sz w:val="36"/>
          <w:szCs w:val="36"/>
        </w:rPr>
        <w:t>日內授中民字第</w:t>
      </w:r>
      <w:r>
        <w:rPr>
          <w:rFonts w:eastAsia="標楷體" w:cs="標楷體" w:ascii="標楷體" w:hAnsi="標楷體"/>
          <w:spacing w:val="-32"/>
          <w:sz w:val="36"/>
          <w:szCs w:val="36"/>
        </w:rPr>
        <w:t>1015730848</w:t>
      </w:r>
      <w:r>
        <w:rPr>
          <w:rFonts w:ascii="標楷體" w:hAnsi="標楷體" w:cs="標楷體" w:eastAsia="標楷體"/>
          <w:spacing w:val="-32"/>
          <w:sz w:val="36"/>
          <w:szCs w:val="36"/>
        </w:rPr>
        <w:t>號函）</w:t>
      </w:r>
    </w:p>
    <w:p>
      <w:pPr>
        <w:pStyle w:val="Normal"/>
        <w:spacing w:lineRule="exact" w:line="400" w:before="240" w:after="240"/>
        <w:ind w:left="756" w:right="0" w:hanging="396"/>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「福德爺」得否依祭祀公業條例第</w:t>
      </w:r>
      <w:r>
        <w:rPr>
          <w:rFonts w:eastAsia="標楷體" w:cs="標楷體" w:ascii="標楷體" w:hAnsi="標楷體"/>
          <w:b/>
          <w:sz w:val="36"/>
          <w:szCs w:val="36"/>
        </w:rPr>
        <w:t>56</w:t>
      </w:r>
      <w:r>
        <w:rPr>
          <w:rFonts w:ascii="標楷體" w:hAnsi="標楷體" w:cs="標楷體" w:eastAsia="標楷體"/>
          <w:b/>
          <w:sz w:val="36"/>
          <w:szCs w:val="36"/>
        </w:rPr>
        <w:t>條規定辦理申報疑義</w:t>
      </w:r>
    </w:p>
    <w:p>
      <w:pPr>
        <w:pStyle w:val="Normal"/>
        <w:spacing w:lineRule="exact" w:line="400"/>
        <w:ind w:left="720" w:right="0" w:firstLine="720"/>
        <w:jc w:val="both"/>
        <w:rPr/>
      </w:pPr>
      <w:r>
        <w:rPr>
          <w:rStyle w:val="Style11"/>
          <w:rFonts w:ascii="標楷體" w:hAnsi="標楷體" w:cs="標楷體" w:eastAsia="標楷體"/>
          <w:sz w:val="36"/>
          <w:szCs w:val="36"/>
        </w:rPr>
        <w:t>按本部</w:t>
      </w:r>
      <w:r>
        <w:rPr>
          <w:rStyle w:val="Style11"/>
          <w:rFonts w:eastAsia="標楷體" w:cs="標楷體" w:ascii="標楷體" w:hAnsi="標楷體"/>
          <w:sz w:val="36"/>
          <w:szCs w:val="36"/>
        </w:rPr>
        <w:t>99</w:t>
      </w:r>
      <w:r>
        <w:rPr>
          <w:rStyle w:val="Style11"/>
          <w:rFonts w:ascii="標楷體" w:hAnsi="標楷體" w:cs="標楷體" w:eastAsia="標楷體"/>
          <w:sz w:val="36"/>
          <w:szCs w:val="36"/>
        </w:rPr>
        <w:t>年</w:t>
      </w:r>
      <w:r>
        <w:rPr>
          <w:rStyle w:val="Style11"/>
          <w:rFonts w:eastAsia="標楷體" w:cs="標楷體" w:ascii="標楷體" w:hAnsi="標楷體"/>
          <w:sz w:val="36"/>
          <w:szCs w:val="36"/>
        </w:rPr>
        <w:t>9</w:t>
      </w:r>
      <w:r>
        <w:rPr>
          <w:rStyle w:val="Style11"/>
          <w:rFonts w:ascii="標楷體" w:hAnsi="標楷體" w:cs="標楷體" w:eastAsia="標楷體"/>
          <w:sz w:val="36"/>
          <w:szCs w:val="36"/>
        </w:rPr>
        <w:t>月</w:t>
      </w:r>
      <w:r>
        <w:rPr>
          <w:rStyle w:val="Style11"/>
          <w:rFonts w:eastAsia="標楷體" w:cs="標楷體" w:ascii="標楷體" w:hAnsi="標楷體"/>
          <w:sz w:val="36"/>
          <w:szCs w:val="36"/>
        </w:rPr>
        <w:t>30</w:t>
      </w:r>
      <w:r>
        <w:rPr>
          <w:rStyle w:val="Style11"/>
          <w:rFonts w:ascii="標楷體" w:hAnsi="標楷體" w:cs="標楷體" w:eastAsia="標楷體"/>
          <w:sz w:val="36"/>
          <w:szCs w:val="36"/>
        </w:rPr>
        <w:t>日內授中民字</w:t>
      </w:r>
      <w:r>
        <w:rPr>
          <w:rStyle w:val="Style11"/>
          <w:rFonts w:eastAsia="標楷體" w:cs="標楷體" w:ascii="標楷體" w:hAnsi="標楷體"/>
          <w:sz w:val="36"/>
          <w:szCs w:val="36"/>
        </w:rPr>
        <w:t>0990036132</w:t>
      </w:r>
      <w:r>
        <w:rPr>
          <w:rStyle w:val="Style11"/>
          <w:rFonts w:ascii="標楷體" w:hAnsi="標楷體" w:cs="標楷體" w:eastAsia="標楷體"/>
          <w:sz w:val="36"/>
          <w:szCs w:val="36"/>
        </w:rPr>
        <w:t>號函釋略以：「…二、祭祀公業係以祭祀祖先為目的而設立之獨立財產，故其設立，自須有享祀人，設立人（或派下）及獨立財產之存在。神明會是以崇拜特定神明為目的，由特定多數人所組織之團體。祭祀公業之繼承除規約另有訂定，通常男系子孫均得為派下員，但神明會之繼承除規約另有規定，則通常為長子或推選一子繼承為會員（信徒），先予敘明。三、按對權利主體認定不易之土地，土地所有權狀冠有祭祀公業名稱，應瞭解其是否具有成為祭祀公業之事實後，再依祭祀公業條例規定以祭祀公業案件審查，</w:t>
      </w:r>
      <w:r>
        <w:rPr>
          <w:rStyle w:val="Style11"/>
          <w:rFonts w:ascii="標楷體" w:hAnsi="標楷體" w:cs="標楷體" w:eastAsia="標楷體"/>
          <w:spacing w:val="-20"/>
          <w:sz w:val="36"/>
          <w:szCs w:val="36"/>
        </w:rPr>
        <w:t>至於究應屬於祭祀公業或神明會</w:t>
      </w:r>
      <w:r>
        <w:rPr>
          <w:rStyle w:val="Style11"/>
          <w:rFonts w:ascii="標楷體" w:hAnsi="標楷體" w:cs="標楷體" w:eastAsia="標楷體"/>
          <w:sz w:val="36"/>
          <w:szCs w:val="36"/>
        </w:rPr>
        <w:t>，受理機關應就申報人所檢附文件，依個案具體事實，如享祀人、系統表及繼承慣例等相關文件判定，如雖冠有祭祀公業名稱，</w:t>
      </w:r>
      <w:r>
        <w:rPr>
          <w:rStyle w:val="Style11"/>
          <w:rFonts w:ascii="標楷體" w:hAnsi="標楷體" w:cs="標楷體" w:eastAsia="標楷體"/>
          <w:spacing w:val="-20"/>
          <w:sz w:val="36"/>
          <w:szCs w:val="36"/>
        </w:rPr>
        <w:t>但其享祀人或繼承慣例係神明會組織者</w:t>
      </w:r>
      <w:r>
        <w:rPr>
          <w:rStyle w:val="Style11"/>
          <w:rFonts w:ascii="標楷體" w:hAnsi="標楷體" w:cs="標楷體" w:eastAsia="標楷體"/>
          <w:sz w:val="36"/>
          <w:szCs w:val="36"/>
        </w:rPr>
        <w:t>，則應請申報人補正資料或改依照地籍清理條例相關規定辦理。…」是「福德爺」究應以「祭祀公業」或以「神明會」方式申報，請參考前揭函釋，就個案事實予以審查。另查本部並無核發日據時期神明會登記台帳</w:t>
      </w:r>
      <w:r>
        <w:rPr>
          <w:rStyle w:val="Style11"/>
          <w:rFonts w:eastAsia="標楷體" w:cs="標楷體" w:ascii="標楷體" w:hAnsi="標楷體"/>
          <w:sz w:val="36"/>
          <w:szCs w:val="36"/>
        </w:rPr>
        <w:t>1</w:t>
      </w:r>
      <w:r>
        <w:rPr>
          <w:rStyle w:val="Style11"/>
          <w:rFonts w:ascii="標楷體" w:hAnsi="標楷體" w:cs="標楷體" w:eastAsia="標楷體"/>
          <w:sz w:val="36"/>
          <w:szCs w:val="36"/>
        </w:rPr>
        <w:t>事，至相關文獻資料，係提供受理機關審查之佐證參考。</w:t>
      </w:r>
    </w:p>
    <w:p>
      <w:pPr>
        <w:pStyle w:val="Normal"/>
        <w:spacing w:lineRule="exact" w:line="400" w:before="0" w:after="240"/>
        <w:ind w:left="720" w:right="0" w:hanging="0"/>
        <w:jc w:val="both"/>
        <w:rPr>
          <w:rFonts w:ascii="標楷體" w:hAnsi="標楷體" w:eastAsia="標楷體" w:cs="標楷體"/>
          <w:spacing w:val="-32"/>
          <w:sz w:val="36"/>
          <w:szCs w:val="36"/>
        </w:rPr>
      </w:pPr>
      <w:r>
        <w:rPr>
          <w:rFonts w:ascii="標楷體" w:hAnsi="標楷體" w:cs="標楷體" w:eastAsia="標楷體"/>
          <w:spacing w:val="-32"/>
          <w:sz w:val="36"/>
          <w:szCs w:val="36"/>
        </w:rPr>
        <w:t>（內政部</w:t>
      </w:r>
      <w:r>
        <w:rPr>
          <w:rFonts w:eastAsia="標楷體" w:cs="標楷體" w:ascii="標楷體" w:hAnsi="標楷體"/>
          <w:spacing w:val="-32"/>
          <w:sz w:val="36"/>
          <w:szCs w:val="36"/>
        </w:rPr>
        <w:t>103</w:t>
      </w:r>
      <w:r>
        <w:rPr>
          <w:rFonts w:ascii="標楷體" w:hAnsi="標楷體" w:cs="標楷體" w:eastAsia="標楷體"/>
          <w:spacing w:val="-32"/>
          <w:sz w:val="36"/>
          <w:szCs w:val="36"/>
        </w:rPr>
        <w:t>年</w:t>
      </w:r>
      <w:r>
        <w:rPr>
          <w:rFonts w:eastAsia="標楷體" w:cs="標楷體" w:ascii="標楷體" w:hAnsi="標楷體"/>
          <w:spacing w:val="-32"/>
          <w:sz w:val="36"/>
          <w:szCs w:val="36"/>
        </w:rPr>
        <w:t>4</w:t>
      </w:r>
      <w:r>
        <w:rPr>
          <w:rFonts w:ascii="標楷體" w:hAnsi="標楷體" w:cs="標楷體" w:eastAsia="標楷體"/>
          <w:spacing w:val="-32"/>
          <w:sz w:val="36"/>
          <w:szCs w:val="36"/>
        </w:rPr>
        <w:t>月</w:t>
      </w:r>
      <w:r>
        <w:rPr>
          <w:rFonts w:eastAsia="標楷體" w:cs="標楷體" w:ascii="標楷體" w:hAnsi="標楷體"/>
          <w:spacing w:val="-32"/>
          <w:sz w:val="36"/>
          <w:szCs w:val="36"/>
        </w:rPr>
        <w:t>7</w:t>
      </w:r>
      <w:r>
        <w:rPr>
          <w:rFonts w:ascii="標楷體" w:hAnsi="標楷體" w:cs="標楷體" w:eastAsia="標楷體"/>
          <w:spacing w:val="-32"/>
          <w:sz w:val="36"/>
          <w:szCs w:val="36"/>
        </w:rPr>
        <w:t>日台內民字第</w:t>
      </w:r>
      <w:r>
        <w:rPr>
          <w:rFonts w:eastAsia="標楷體" w:cs="標楷體" w:ascii="標楷體" w:hAnsi="標楷體"/>
          <w:spacing w:val="-32"/>
          <w:sz w:val="36"/>
          <w:szCs w:val="36"/>
        </w:rPr>
        <w:t>1030132208</w:t>
      </w:r>
      <w:r>
        <w:rPr>
          <w:rFonts w:ascii="標楷體" w:hAnsi="標楷體" w:cs="標楷體" w:eastAsia="標楷體"/>
          <w:spacing w:val="-32"/>
          <w:sz w:val="36"/>
          <w:szCs w:val="36"/>
        </w:rPr>
        <w:t>號函）</w:t>
      </w:r>
    </w:p>
    <w:p>
      <w:pPr>
        <w:pStyle w:val="Normal"/>
        <w:spacing w:lineRule="exact" w:line="400" w:before="0" w:after="240"/>
        <w:ind w:left="720" w:right="0" w:hanging="340"/>
        <w:jc w:val="both"/>
        <w:rPr/>
      </w:pPr>
      <w:r>
        <w:rPr>
          <w:rStyle w:val="Style11"/>
          <w:rFonts w:ascii="標楷體" w:hAnsi="標楷體" w:cs="標楷體" w:eastAsia="標楷體"/>
          <w:b/>
          <w:color w:val="000000"/>
          <w:spacing w:val="-32"/>
          <w:sz w:val="36"/>
          <w:szCs w:val="36"/>
        </w:rPr>
        <w:t>◆</w:t>
      </w:r>
      <w:r>
        <w:rPr>
          <w:rStyle w:val="Style11"/>
          <w:rFonts w:ascii="標楷體" w:hAnsi="標楷體" w:cs="標楷體" w:eastAsia="標楷體"/>
          <w:b/>
          <w:color w:val="000000"/>
          <w:spacing w:val="-32"/>
          <w:sz w:val="36"/>
          <w:szCs w:val="36"/>
        </w:rPr>
        <w:t>民意代表依政府資訊公開法向主管機關申請提供祭祀公業、神明會及祭祀公業法人之基本資料</w:t>
      </w:r>
    </w:p>
    <w:p>
      <w:pPr>
        <w:pStyle w:val="Style19"/>
        <w:spacing w:lineRule="exact" w:line="400" w:before="0" w:after="0"/>
        <w:ind w:left="720" w:right="0" w:firstLine="720"/>
        <w:jc w:val="both"/>
        <w:rPr/>
      </w:pPr>
      <w:r>
        <w:rPr>
          <w:rStyle w:val="Style11"/>
          <w:rFonts w:ascii="標楷體" w:hAnsi="標楷體" w:cs="標楷體" w:eastAsia="標楷體"/>
          <w:sz w:val="36"/>
          <w:szCs w:val="36"/>
        </w:rPr>
        <w:t>按政府資訊公開法（以下稱政資法）第</w:t>
      </w:r>
      <w:r>
        <w:rPr>
          <w:rStyle w:val="Style11"/>
          <w:rFonts w:eastAsia="標楷體" w:cs="標楷體" w:ascii="標楷體" w:hAnsi="標楷體"/>
          <w:sz w:val="36"/>
          <w:szCs w:val="36"/>
        </w:rPr>
        <w:t>9</w:t>
      </w:r>
      <w:r>
        <w:rPr>
          <w:rStyle w:val="Style11"/>
          <w:rFonts w:ascii="標楷體" w:hAnsi="標楷體" w:cs="標楷體" w:eastAsia="標楷體"/>
          <w:sz w:val="36"/>
          <w:szCs w:val="36"/>
        </w:rPr>
        <w:t>條第</w:t>
      </w:r>
      <w:r>
        <w:rPr>
          <w:rStyle w:val="Style11"/>
          <w:rFonts w:eastAsia="標楷體" w:cs="標楷體" w:ascii="標楷體" w:hAnsi="標楷體"/>
          <w:sz w:val="36"/>
          <w:szCs w:val="36"/>
        </w:rPr>
        <w:t>1</w:t>
      </w:r>
      <w:r>
        <w:rPr>
          <w:rStyle w:val="Style11"/>
          <w:rFonts w:ascii="標楷體" w:hAnsi="標楷體" w:cs="標楷體" w:eastAsia="標楷體"/>
          <w:sz w:val="36"/>
          <w:szCs w:val="36"/>
        </w:rPr>
        <w:t>項規定，民意代表依法得為申請提供政府資訊之主體。又民意代表請求提供之資料，如屬檔案法第</w:t>
      </w:r>
      <w:r>
        <w:rPr>
          <w:rStyle w:val="Style11"/>
          <w:rFonts w:eastAsia="標楷體" w:cs="標楷體" w:ascii="標楷體" w:hAnsi="標楷體"/>
          <w:sz w:val="36"/>
          <w:szCs w:val="36"/>
        </w:rPr>
        <w:t>2</w:t>
      </w:r>
      <w:r>
        <w:rPr>
          <w:rStyle w:val="Style11"/>
          <w:rFonts w:ascii="標楷體" w:hAnsi="標楷體" w:cs="標楷體" w:eastAsia="標楷體"/>
          <w:sz w:val="36"/>
          <w:szCs w:val="36"/>
        </w:rPr>
        <w:t>條所稱之檔案，則檔案法第</w:t>
      </w:r>
      <w:r>
        <w:rPr>
          <w:rStyle w:val="Style11"/>
          <w:rFonts w:eastAsia="標楷體" w:cs="標楷體" w:ascii="標楷體" w:hAnsi="標楷體"/>
          <w:sz w:val="36"/>
          <w:szCs w:val="36"/>
        </w:rPr>
        <w:t>17</w:t>
      </w:r>
      <w:r>
        <w:rPr>
          <w:rStyle w:val="Style11"/>
          <w:rFonts w:ascii="標楷體" w:hAnsi="標楷體" w:cs="標楷體" w:eastAsia="標楷體"/>
          <w:sz w:val="36"/>
          <w:szCs w:val="36"/>
        </w:rPr>
        <w:t>條及第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條有關申請閱覽、抄錄或複製該檔案及政府機關得拒絕提供之規定，為政資法之特別規定，應優先適用。爰民意代表請求提供政府資訊時，應由政府機關視該資訊是否為檔案，分別依檔案法第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條或政資法第</w:t>
      </w:r>
      <w:r>
        <w:rPr>
          <w:rStyle w:val="Style11"/>
          <w:rFonts w:eastAsia="標楷體" w:cs="標楷體" w:ascii="標楷體" w:hAnsi="標楷體"/>
          <w:sz w:val="36"/>
          <w:szCs w:val="36"/>
        </w:rPr>
        <w:t>18</w:t>
      </w:r>
      <w:r>
        <w:rPr>
          <w:rStyle w:val="Style11"/>
          <w:rFonts w:ascii="標楷體" w:hAnsi="標楷體" w:cs="標楷體" w:eastAsia="標楷體"/>
          <w:sz w:val="36"/>
          <w:szCs w:val="36"/>
        </w:rPr>
        <w:t>條等規定決定是否提供。</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復按政資法第</w:t>
      </w:r>
      <w:r>
        <w:rPr>
          <w:rFonts w:eastAsia="標楷體" w:cs="標楷體" w:ascii="標楷體" w:hAnsi="標楷體"/>
          <w:sz w:val="36"/>
          <w:szCs w:val="36"/>
        </w:rPr>
        <w:t>12</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之立法理由，係人民申請提供政府資訊之內容，可能涉及特定個人、法人或團體之權益，如隱私或營業秘密、職業秘密等，基於利益衡量原則，給予該利害關係人表示意見之機會；惟政府機關並不當然受該意見之拘束，仍應由政府資訊保有機關本於職權判斷。</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另依政資法第</w:t>
      </w:r>
      <w:r>
        <w:rPr>
          <w:rFonts w:eastAsia="標楷體" w:cs="標楷體" w:ascii="標楷體" w:hAnsi="標楷體"/>
          <w:sz w:val="36"/>
          <w:szCs w:val="36"/>
        </w:rPr>
        <w:t>18</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規定：「政府資訊屬下列各款情形之一者，應限制公開或不予提供之：…六、公開或提供有侵害個人隱私、職業上秘密或著作權人之公開發表權者。但對公益有必要或為保護人民生命、身體、健康有必要或經當事人同意者，不在此限。七、個人、法人或團體營業上秘密或經營事業有關資訊之資訊，其公開或提供有侵害該個人、法人或團體之權利、競爭地位或其他正當利益者。但對公益有必要或為保護人民生命、身體、健康有必要或經當事人同意者，不在此限……。」該「權利」應指依法所保護之各種權利，「競爭地位」係指公平競爭關係下之地位，「其他正當利益」係指個人、法人或團體經營事業所產生之重要知識、信用等正當利益。</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又前揭禁止或限制公開之資訊，係指各獨立單元之資訊而言，非謂同一宗案卷內有部分資訊具該條所列之情形，即得全部限制公開或不予提供，仍應視可否割裂處理，而為妥適之處置。換言之，政府資訊含有限制公開或不予提供之事項者，若可將該部分予以區隔，施以防免揭露處置，已足以達到保密效果者，依政資法第</w:t>
      </w:r>
      <w:r>
        <w:rPr>
          <w:rFonts w:eastAsia="標楷體" w:cs="標楷體" w:ascii="標楷體" w:hAnsi="標楷體"/>
          <w:sz w:val="36"/>
          <w:szCs w:val="36"/>
        </w:rPr>
        <w:t>18</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項規定，即應就其他部分公開或提供之。</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至何謂「對公益有必要」應由保有資訊之機關就「公開政府資訊所欲增進之公共利益」與「不公開政府資訊所保護之隱私權益或營業上秘密」間比較衡量判斷之，須經衡量判斷「公開政府資訊所欲增進之公共利益」大於提供政府資訊所侵害之隱私利益或營業上秘密者，始得公開之。</w:t>
      </w:r>
    </w:p>
    <w:p>
      <w:pPr>
        <w:pStyle w:val="Style19"/>
        <w:spacing w:lineRule="exact" w:line="400" w:before="0" w:after="0"/>
        <w:ind w:left="720" w:right="0" w:firstLine="720"/>
        <w:jc w:val="both"/>
        <w:rPr>
          <w:rFonts w:ascii="標楷體" w:hAnsi="標楷體" w:eastAsia="標楷體" w:cs="標楷體"/>
          <w:sz w:val="36"/>
          <w:szCs w:val="36"/>
        </w:rPr>
      </w:pPr>
      <w:r>
        <w:rPr>
          <w:rFonts w:ascii="標楷體" w:hAnsi="標楷體" w:cs="標楷體" w:eastAsia="標楷體"/>
          <w:sz w:val="36"/>
          <w:szCs w:val="36"/>
        </w:rPr>
        <w:t>所詢民意代表基於「對公益有必要」，向主管機關申請祭祀公業、祭祀公業法人及神明會之資料（含祭祀公業派下現員或會員信徒名冊、系統表、不動產清冊、規約、章程、法人登記證書及內部會議等），應視其申請資料所涉及之公益事項為何、是否為法定應限制公開或不予提供之事項、公開所得增進公益之程度等資訊，就個案事實審認之。</w:t>
      </w:r>
    </w:p>
    <w:p>
      <w:pPr>
        <w:pStyle w:val="Normal"/>
        <w:spacing w:lineRule="exact" w:line="400" w:before="0" w:after="240"/>
        <w:ind w:left="720" w:right="0" w:hanging="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t>(</w:t>
      </w:r>
      <w:r>
        <w:rPr>
          <w:rFonts w:ascii="標楷體" w:hAnsi="標楷體" w:cs="標楷體" w:eastAsia="標楷體"/>
          <w:color w:val="000000"/>
          <w:spacing w:val="-32"/>
          <w:sz w:val="36"/>
          <w:szCs w:val="36"/>
        </w:rPr>
        <w:t>內政部</w:t>
      </w:r>
      <w:r>
        <w:rPr>
          <w:rFonts w:eastAsia="標楷體" w:cs="標楷體" w:ascii="標楷體" w:hAnsi="標楷體"/>
          <w:color w:val="000000"/>
          <w:spacing w:val="-32"/>
          <w:sz w:val="36"/>
          <w:szCs w:val="36"/>
        </w:rPr>
        <w:t>104</w:t>
      </w:r>
      <w:r>
        <w:rPr>
          <w:rFonts w:ascii="標楷體" w:hAnsi="標楷體" w:cs="標楷體" w:eastAsia="標楷體"/>
          <w:color w:val="000000"/>
          <w:spacing w:val="-32"/>
          <w:sz w:val="36"/>
          <w:szCs w:val="36"/>
        </w:rPr>
        <w:t>年</w:t>
      </w:r>
      <w:r>
        <w:rPr>
          <w:rFonts w:eastAsia="標楷體" w:cs="標楷體" w:ascii="標楷體" w:hAnsi="標楷體"/>
          <w:color w:val="000000"/>
          <w:spacing w:val="-32"/>
          <w:sz w:val="36"/>
          <w:szCs w:val="36"/>
        </w:rPr>
        <w:t>9</w:t>
      </w:r>
      <w:r>
        <w:rPr>
          <w:rFonts w:ascii="標楷體" w:hAnsi="標楷體" w:cs="標楷體" w:eastAsia="標楷體"/>
          <w:color w:val="000000"/>
          <w:spacing w:val="-32"/>
          <w:sz w:val="36"/>
          <w:szCs w:val="36"/>
        </w:rPr>
        <w:t>月</w:t>
      </w:r>
      <w:r>
        <w:rPr>
          <w:rFonts w:eastAsia="標楷體" w:cs="標楷體" w:ascii="標楷體" w:hAnsi="標楷體"/>
          <w:color w:val="000000"/>
          <w:spacing w:val="-32"/>
          <w:sz w:val="36"/>
          <w:szCs w:val="36"/>
        </w:rPr>
        <w:t>4</w:t>
      </w:r>
      <w:r>
        <w:rPr>
          <w:rFonts w:ascii="標楷體" w:hAnsi="標楷體" w:cs="標楷體" w:eastAsia="標楷體"/>
          <w:color w:val="000000"/>
          <w:spacing w:val="-32"/>
          <w:sz w:val="36"/>
          <w:szCs w:val="36"/>
        </w:rPr>
        <w:t>日台內民字第</w:t>
      </w:r>
      <w:r>
        <w:rPr>
          <w:rFonts w:eastAsia="標楷體" w:cs="標楷體" w:ascii="標楷體" w:hAnsi="標楷體"/>
          <w:color w:val="000000"/>
          <w:spacing w:val="-32"/>
          <w:sz w:val="36"/>
          <w:szCs w:val="36"/>
        </w:rPr>
        <w:t>1040432483</w:t>
      </w:r>
      <w:r>
        <w:rPr>
          <w:rFonts w:ascii="標楷體" w:hAnsi="標楷體" w:cs="標楷體" w:eastAsia="標楷體"/>
          <w:color w:val="000000"/>
          <w:spacing w:val="-32"/>
          <w:sz w:val="36"/>
          <w:szCs w:val="36"/>
        </w:rPr>
        <w:t>號函）</w:t>
      </w:r>
    </w:p>
    <w:p>
      <w:pPr>
        <w:pStyle w:val="Normal"/>
        <w:spacing w:lineRule="exact" w:line="400" w:before="240" w:after="0"/>
        <w:ind w:left="851" w:right="0" w:hanging="425"/>
        <w:jc w:val="both"/>
        <w:rPr/>
      </w:pPr>
      <w:r>
        <w:rPr>
          <w:rStyle w:val="Style11"/>
          <w:rFonts w:ascii="標楷體" w:hAnsi="標楷體" w:cs="標楷體" w:eastAsia="標楷體"/>
          <w:b/>
          <w:color w:val="000000"/>
          <w:spacing w:val="-32"/>
          <w:sz w:val="36"/>
          <w:szCs w:val="36"/>
        </w:rPr>
        <w:t>◆</w:t>
      </w:r>
      <w:r>
        <w:rPr>
          <w:rStyle w:val="Style11"/>
          <w:rFonts w:eastAsia="標楷體" w:ascii="標楷體" w:hAnsi="標楷體"/>
          <w:b/>
          <w:color w:val="000000"/>
          <w:sz w:val="36"/>
          <w:szCs w:val="36"/>
        </w:rPr>
        <w:t>9</w:t>
      </w:r>
      <w:r>
        <w:rPr>
          <w:rStyle w:val="Style11"/>
          <w:rFonts w:eastAsia="標楷體" w:cs="標楷體" w:ascii="標楷體" w:hAnsi="標楷體"/>
          <w:b/>
          <w:sz w:val="36"/>
          <w:szCs w:val="36"/>
        </w:rPr>
        <w:t>7</w:t>
      </w:r>
      <w:r>
        <w:rPr>
          <w:rStyle w:val="Style11"/>
          <w:rFonts w:ascii="標楷體" w:hAnsi="標楷體" w:cs="標楷體" w:eastAsia="標楷體"/>
          <w:b/>
          <w:sz w:val="36"/>
          <w:szCs w:val="36"/>
        </w:rPr>
        <w:t>年</w:t>
      </w:r>
      <w:r>
        <w:rPr>
          <w:rStyle w:val="Style11"/>
          <w:rFonts w:eastAsia="標楷體" w:cs="標楷體" w:ascii="標楷體" w:hAnsi="標楷體"/>
          <w:b/>
          <w:sz w:val="36"/>
          <w:szCs w:val="36"/>
        </w:rPr>
        <w:t>7</w:t>
      </w:r>
      <w:r>
        <w:rPr>
          <w:rStyle w:val="Style11"/>
          <w:rFonts w:ascii="標楷體" w:hAnsi="標楷體" w:cs="標楷體" w:eastAsia="標楷體"/>
          <w:b/>
          <w:sz w:val="36"/>
          <w:szCs w:val="36"/>
        </w:rPr>
        <w:t>月</w:t>
      </w:r>
      <w:r>
        <w:rPr>
          <w:rStyle w:val="Style11"/>
          <w:rFonts w:eastAsia="標楷體" w:cs="標楷體" w:ascii="標楷體" w:hAnsi="標楷體"/>
          <w:b/>
          <w:sz w:val="36"/>
          <w:szCs w:val="36"/>
        </w:rPr>
        <w:t>1</w:t>
      </w:r>
      <w:r>
        <w:rPr>
          <w:rStyle w:val="Style11"/>
          <w:rFonts w:ascii="標楷體" w:hAnsi="標楷體" w:cs="標楷體" w:eastAsia="標楷體"/>
          <w:b/>
          <w:sz w:val="36"/>
          <w:szCs w:val="36"/>
        </w:rPr>
        <w:t>日祭祀公業條例及地籍清理條例施行後，有關祭祀公業及神明會之規範應回歸上開法律，本部於</w:t>
      </w:r>
      <w:r>
        <w:rPr>
          <w:rStyle w:val="Style11"/>
          <w:rFonts w:eastAsia="標楷體" w:cs="標楷體" w:ascii="標楷體" w:hAnsi="標楷體"/>
          <w:b/>
          <w:sz w:val="36"/>
          <w:szCs w:val="36"/>
        </w:rPr>
        <w:t>97</w:t>
      </w:r>
      <w:r>
        <w:rPr>
          <w:rStyle w:val="Style11"/>
          <w:rFonts w:ascii="標楷體" w:hAnsi="標楷體" w:cs="標楷體" w:eastAsia="標楷體"/>
          <w:b/>
          <w:sz w:val="36"/>
          <w:szCs w:val="36"/>
        </w:rPr>
        <w:t>年</w:t>
      </w:r>
      <w:r>
        <w:rPr>
          <w:rStyle w:val="Style11"/>
          <w:rFonts w:eastAsia="標楷體" w:cs="標楷體" w:ascii="標楷體" w:hAnsi="標楷體"/>
          <w:b/>
          <w:sz w:val="36"/>
          <w:szCs w:val="36"/>
        </w:rPr>
        <w:t>7</w:t>
      </w:r>
      <w:r>
        <w:rPr>
          <w:rStyle w:val="Style11"/>
          <w:rFonts w:ascii="標楷體" w:hAnsi="標楷體" w:cs="標楷體" w:eastAsia="標楷體"/>
          <w:b/>
          <w:sz w:val="36"/>
          <w:szCs w:val="36"/>
        </w:rPr>
        <w:t>月</w:t>
      </w:r>
      <w:r>
        <w:rPr>
          <w:rStyle w:val="Style11"/>
          <w:rFonts w:eastAsia="標楷體" w:cs="標楷體" w:ascii="標楷體" w:hAnsi="標楷體"/>
          <w:b/>
          <w:sz w:val="36"/>
          <w:szCs w:val="36"/>
        </w:rPr>
        <w:t>1</w:t>
      </w:r>
      <w:r>
        <w:rPr>
          <w:rStyle w:val="Style11"/>
          <w:rFonts w:ascii="標楷體" w:hAnsi="標楷體" w:cs="標楷體" w:eastAsia="標楷體"/>
          <w:b/>
          <w:sz w:val="36"/>
          <w:szCs w:val="36"/>
        </w:rPr>
        <w:t>日前作成而未編入祭祀公業及神明會解釋函令彙編之解釋函令，原則上不再援用。</w:t>
      </w:r>
    </w:p>
    <w:p>
      <w:pPr>
        <w:pStyle w:val="Normal"/>
        <w:spacing w:lineRule="exact" w:line="400" w:before="0" w:after="240"/>
        <w:ind w:left="720" w:right="0" w:hanging="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t>(</w:t>
      </w:r>
      <w:r>
        <w:rPr>
          <w:rFonts w:ascii="標楷體" w:hAnsi="標楷體" w:cs="標楷體" w:eastAsia="標楷體"/>
          <w:color w:val="000000"/>
          <w:spacing w:val="-32"/>
          <w:sz w:val="36"/>
          <w:szCs w:val="36"/>
        </w:rPr>
        <w:t>內政部</w:t>
      </w:r>
      <w:r>
        <w:rPr>
          <w:rFonts w:eastAsia="標楷體" w:cs="標楷體" w:ascii="標楷體" w:hAnsi="標楷體"/>
          <w:color w:val="000000"/>
          <w:spacing w:val="-32"/>
          <w:sz w:val="36"/>
          <w:szCs w:val="36"/>
        </w:rPr>
        <w:t>105</w:t>
      </w:r>
      <w:r>
        <w:rPr>
          <w:rFonts w:ascii="標楷體" w:hAnsi="標楷體" w:cs="標楷體" w:eastAsia="標楷體"/>
          <w:color w:val="000000"/>
          <w:spacing w:val="-32"/>
          <w:sz w:val="36"/>
          <w:szCs w:val="36"/>
        </w:rPr>
        <w:t>年</w:t>
      </w:r>
      <w:r>
        <w:rPr>
          <w:rFonts w:eastAsia="標楷體" w:cs="標楷體" w:ascii="標楷體" w:hAnsi="標楷體"/>
          <w:color w:val="000000"/>
          <w:spacing w:val="-32"/>
          <w:sz w:val="36"/>
          <w:szCs w:val="36"/>
        </w:rPr>
        <w:t>4</w:t>
      </w:r>
      <w:r>
        <w:rPr>
          <w:rFonts w:ascii="標楷體" w:hAnsi="標楷體" w:cs="標楷體" w:eastAsia="標楷體"/>
          <w:color w:val="000000"/>
          <w:spacing w:val="-32"/>
          <w:sz w:val="36"/>
          <w:szCs w:val="36"/>
        </w:rPr>
        <w:t>月</w:t>
      </w:r>
      <w:r>
        <w:rPr>
          <w:rFonts w:eastAsia="標楷體" w:cs="標楷體" w:ascii="標楷體" w:hAnsi="標楷體"/>
          <w:color w:val="000000"/>
          <w:spacing w:val="-32"/>
          <w:sz w:val="36"/>
          <w:szCs w:val="36"/>
        </w:rPr>
        <w:t>26</w:t>
      </w:r>
      <w:r>
        <w:rPr>
          <w:rFonts w:ascii="標楷體" w:hAnsi="標楷體" w:cs="標楷體" w:eastAsia="標楷體"/>
          <w:color w:val="000000"/>
          <w:spacing w:val="-32"/>
          <w:sz w:val="36"/>
          <w:szCs w:val="36"/>
        </w:rPr>
        <w:t>日台內民字第</w:t>
      </w:r>
      <w:r>
        <w:rPr>
          <w:rFonts w:eastAsia="標楷體" w:cs="標楷體" w:ascii="標楷體" w:hAnsi="標楷體"/>
          <w:color w:val="000000"/>
          <w:spacing w:val="-32"/>
          <w:sz w:val="36"/>
          <w:szCs w:val="36"/>
        </w:rPr>
        <w:t>1050090011</w:t>
      </w:r>
      <w:r>
        <w:rPr>
          <w:rFonts w:ascii="標楷體" w:hAnsi="標楷體" w:cs="標楷體" w:eastAsia="標楷體"/>
          <w:color w:val="000000"/>
          <w:spacing w:val="-32"/>
          <w:sz w:val="36"/>
          <w:szCs w:val="36"/>
        </w:rPr>
        <w:t>號函）</w:t>
      </w:r>
    </w:p>
    <w:p>
      <w:pPr>
        <w:pStyle w:val="Normal"/>
        <w:spacing w:lineRule="exact" w:line="400" w:before="240" w:after="240"/>
        <w:ind w:left="0" w:right="0" w:firstLine="425"/>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拋棄神明會會員（信徒）權免出具印鑑證明</w:t>
      </w:r>
    </w:p>
    <w:p>
      <w:pPr>
        <w:pStyle w:val="Normal"/>
        <w:spacing w:lineRule="exact" w:line="400"/>
        <w:ind w:left="850" w:right="0" w:firstLine="709"/>
        <w:jc w:val="both"/>
        <w:rPr>
          <w:rFonts w:ascii="標楷體" w:hAnsi="標楷體" w:eastAsia="標楷體" w:cs="標楷體"/>
          <w:sz w:val="36"/>
          <w:szCs w:val="36"/>
        </w:rPr>
      </w:pPr>
      <w:r>
        <w:rPr>
          <w:rFonts w:ascii="標楷體" w:hAnsi="標楷體" w:cs="標楷體" w:eastAsia="標楷體"/>
          <w:sz w:val="36"/>
          <w:szCs w:val="36"/>
        </w:rPr>
        <w:t>按直轄市、縣（市）主管機關現行受理神明會土地申報或申請更正會員（信徒）名冊時，如有拋棄會員（信徒）權者，除要求檢附會員（信徒）權拋棄名冊，並應出具拋棄人本人之印鑑證明，以確認其拋棄權利之真意。為簡政便民，嗣後神明會會員（信徒）如欲拋棄會員（信徒）權，應檢附會員（信徒）親自簽名蓋章之會員（信徒）權拋棄名冊並附上身分證正反面影本，以資替代。</w:t>
      </w:r>
    </w:p>
    <w:p>
      <w:pPr>
        <w:pStyle w:val="Normal"/>
        <w:spacing w:lineRule="exact" w:line="400" w:before="0" w:after="240"/>
        <w:ind w:left="720" w:right="0" w:hanging="0"/>
        <w:jc w:val="both"/>
        <w:rPr>
          <w:rFonts w:ascii="標楷體" w:hAnsi="標楷體" w:eastAsia="標楷體" w:cs="標楷體"/>
          <w:color w:val="000000"/>
          <w:spacing w:val="-32"/>
          <w:sz w:val="36"/>
          <w:szCs w:val="36"/>
          <w:u w:val="single"/>
        </w:rPr>
      </w:pPr>
      <w:r>
        <w:rPr>
          <w:rFonts w:ascii="標楷體" w:hAnsi="標楷體" w:cs="標楷體" w:eastAsia="標楷體"/>
          <w:color w:val="000000"/>
          <w:spacing w:val="-32"/>
          <w:sz w:val="36"/>
          <w:szCs w:val="36"/>
          <w:u w:val="single"/>
        </w:rPr>
        <w:t>（內政部</w:t>
      </w:r>
      <w:r>
        <w:rPr>
          <w:rFonts w:eastAsia="標楷體" w:cs="標楷體" w:ascii="標楷體" w:hAnsi="標楷體"/>
          <w:color w:val="000000"/>
          <w:spacing w:val="-32"/>
          <w:sz w:val="36"/>
          <w:szCs w:val="36"/>
          <w:u w:val="single"/>
        </w:rPr>
        <w:t>106</w:t>
      </w:r>
      <w:r>
        <w:rPr>
          <w:rFonts w:ascii="標楷體" w:hAnsi="標楷體" w:cs="標楷體" w:eastAsia="標楷體"/>
          <w:color w:val="000000"/>
          <w:spacing w:val="-32"/>
          <w:sz w:val="36"/>
          <w:szCs w:val="36"/>
          <w:u w:val="single"/>
        </w:rPr>
        <w:t>年</w:t>
      </w:r>
      <w:r>
        <w:rPr>
          <w:rFonts w:eastAsia="標楷體" w:cs="標楷體" w:ascii="標楷體" w:hAnsi="標楷體"/>
          <w:color w:val="000000"/>
          <w:spacing w:val="-32"/>
          <w:sz w:val="36"/>
          <w:szCs w:val="36"/>
          <w:u w:val="single"/>
        </w:rPr>
        <w:t>12</w:t>
      </w:r>
      <w:r>
        <w:rPr>
          <w:rFonts w:ascii="標楷體" w:hAnsi="標楷體" w:cs="標楷體" w:eastAsia="標楷體"/>
          <w:color w:val="000000"/>
          <w:spacing w:val="-32"/>
          <w:sz w:val="36"/>
          <w:szCs w:val="36"/>
          <w:u w:val="single"/>
        </w:rPr>
        <w:t>月</w:t>
      </w:r>
      <w:r>
        <w:rPr>
          <w:rFonts w:eastAsia="標楷體" w:cs="標楷體" w:ascii="標楷體" w:hAnsi="標楷體"/>
          <w:color w:val="000000"/>
          <w:spacing w:val="-32"/>
          <w:sz w:val="36"/>
          <w:szCs w:val="36"/>
          <w:u w:val="single"/>
        </w:rPr>
        <w:t>15</w:t>
      </w:r>
      <w:r>
        <w:rPr>
          <w:rFonts w:ascii="標楷體" w:hAnsi="標楷體" w:cs="標楷體" w:eastAsia="標楷體"/>
          <w:color w:val="000000"/>
          <w:spacing w:val="-32"/>
          <w:sz w:val="36"/>
          <w:szCs w:val="36"/>
          <w:u w:val="single"/>
        </w:rPr>
        <w:t>日台內民字第</w:t>
      </w:r>
      <w:r>
        <w:rPr>
          <w:rFonts w:eastAsia="標楷體" w:cs="標楷體" w:ascii="標楷體" w:hAnsi="標楷體"/>
          <w:color w:val="000000"/>
          <w:spacing w:val="-32"/>
          <w:sz w:val="36"/>
          <w:szCs w:val="36"/>
          <w:u w:val="single"/>
        </w:rPr>
        <w:t>1061105427</w:t>
      </w:r>
      <w:r>
        <w:rPr>
          <w:rFonts w:ascii="標楷體" w:hAnsi="標楷體" w:cs="標楷體" w:eastAsia="標楷體"/>
          <w:color w:val="000000"/>
          <w:spacing w:val="-32"/>
          <w:sz w:val="36"/>
          <w:szCs w:val="36"/>
          <w:u w:val="single"/>
        </w:rPr>
        <w:t>號函）</w:t>
      </w:r>
    </w:p>
    <w:p>
      <w:pPr>
        <w:pStyle w:val="Normal"/>
        <w:spacing w:lineRule="exact" w:line="400" w:before="0" w:after="240"/>
        <w:ind w:left="849" w:right="0" w:hanging="422"/>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有關屆期未依地籍清理條例第</w:t>
      </w:r>
      <w:r>
        <w:rPr>
          <w:rFonts w:eastAsia="標楷體" w:cs="標楷體" w:ascii="標楷體" w:hAnsi="標楷體"/>
          <w:b/>
          <w:sz w:val="36"/>
          <w:szCs w:val="36"/>
        </w:rPr>
        <w:t>24</w:t>
      </w:r>
      <w:r>
        <w:rPr>
          <w:rFonts w:ascii="標楷體" w:hAnsi="標楷體" w:cs="標楷體" w:eastAsia="標楷體"/>
          <w:b/>
          <w:sz w:val="36"/>
          <w:szCs w:val="36"/>
        </w:rPr>
        <w:t>條第</w:t>
      </w:r>
      <w:r>
        <w:rPr>
          <w:rFonts w:eastAsia="標楷體" w:cs="標楷體" w:ascii="標楷體" w:hAnsi="標楷體"/>
          <w:b/>
          <w:sz w:val="36"/>
          <w:szCs w:val="36"/>
        </w:rPr>
        <w:t>1</w:t>
      </w:r>
      <w:r>
        <w:rPr>
          <w:rFonts w:ascii="標楷體" w:hAnsi="標楷體" w:cs="標楷體" w:eastAsia="標楷體"/>
          <w:b/>
          <w:sz w:val="36"/>
          <w:szCs w:val="36"/>
        </w:rPr>
        <w:t>項規定辦理登記之已依有關法令清理之神明會土地，迄今尚未辦理囑託登記為現會員或信徒分別共有</w:t>
      </w:r>
      <w:r>
        <w:rPr>
          <w:rFonts w:eastAsia="標楷體" w:cs="標楷體" w:ascii="標楷體" w:hAnsi="標楷體"/>
          <w:b/>
          <w:sz w:val="36"/>
          <w:szCs w:val="36"/>
        </w:rPr>
        <w:t>1</w:t>
      </w:r>
      <w:r>
        <w:rPr>
          <w:rFonts w:ascii="標楷體" w:hAnsi="標楷體" w:cs="標楷體" w:eastAsia="標楷體"/>
          <w:b/>
          <w:sz w:val="36"/>
          <w:szCs w:val="36"/>
        </w:rPr>
        <w:t>案件之處理原則</w:t>
      </w:r>
    </w:p>
    <w:p>
      <w:pPr>
        <w:pStyle w:val="Normal"/>
        <w:spacing w:lineRule="exact" w:line="400"/>
        <w:ind w:left="847" w:right="0" w:firstLine="569"/>
        <w:jc w:val="both"/>
        <w:rPr>
          <w:rFonts w:ascii="標楷體" w:hAnsi="標楷體" w:eastAsia="標楷體" w:cs="標楷體"/>
          <w:sz w:val="36"/>
          <w:szCs w:val="36"/>
        </w:rPr>
      </w:pPr>
      <w:r>
        <w:rPr>
          <w:rFonts w:ascii="標楷體" w:hAnsi="標楷體" w:cs="標楷體" w:eastAsia="標楷體"/>
          <w:sz w:val="36"/>
          <w:szCs w:val="36"/>
        </w:rPr>
        <w:t>本部綜整未能辦理囑託登記原因之案件類型研析處理原則如下，請貴府積極辦理：</w:t>
      </w:r>
    </w:p>
    <w:p>
      <w:pPr>
        <w:pStyle w:val="Normal"/>
        <w:numPr>
          <w:ilvl w:val="0"/>
          <w:numId w:val="12"/>
        </w:numPr>
        <w:spacing w:lineRule="exact" w:line="400"/>
        <w:ind w:left="1702" w:right="0" w:hanging="851"/>
        <w:jc w:val="both"/>
        <w:rPr>
          <w:rFonts w:ascii="標楷體" w:hAnsi="標楷體" w:eastAsia="標楷體" w:cs="標楷體"/>
          <w:sz w:val="36"/>
          <w:szCs w:val="36"/>
        </w:rPr>
      </w:pPr>
      <w:r>
        <w:rPr>
          <w:rFonts w:ascii="標楷體" w:hAnsi="標楷體" w:cs="標楷體" w:eastAsia="標楷體"/>
          <w:sz w:val="36"/>
          <w:szCs w:val="36"/>
        </w:rPr>
        <w:t>主管機關應按已驗印之會員或信徒名冊所載姓名、住址等資料，向戶政機關查調其戶籍資料，俾續依地籍清理條例</w:t>
      </w:r>
      <w:r>
        <w:rPr>
          <w:rFonts w:eastAsia="標楷體" w:cs="標楷體" w:ascii="標楷體" w:hAnsi="標楷體"/>
          <w:sz w:val="36"/>
          <w:szCs w:val="36"/>
        </w:rPr>
        <w:t>(</w:t>
      </w:r>
      <w:r>
        <w:rPr>
          <w:rFonts w:ascii="標楷體" w:hAnsi="標楷體" w:cs="標楷體" w:eastAsia="標楷體"/>
          <w:sz w:val="36"/>
          <w:szCs w:val="36"/>
        </w:rPr>
        <w:t>以下簡稱本條例</w:t>
      </w:r>
      <w:r>
        <w:rPr>
          <w:rFonts w:eastAsia="標楷體" w:cs="標楷體" w:ascii="標楷體" w:hAnsi="標楷體"/>
          <w:sz w:val="36"/>
          <w:szCs w:val="36"/>
        </w:rPr>
        <w:t>)</w:t>
      </w:r>
      <w:r>
        <w:rPr>
          <w:rFonts w:ascii="標楷體" w:hAnsi="標楷體" w:cs="標楷體" w:eastAsia="標楷體"/>
          <w:sz w:val="36"/>
          <w:szCs w:val="36"/>
        </w:rPr>
        <w:t>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項規定辦理囑託登記。</w:t>
      </w:r>
    </w:p>
    <w:p>
      <w:pPr>
        <w:pStyle w:val="Normal"/>
        <w:numPr>
          <w:ilvl w:val="0"/>
          <w:numId w:val="12"/>
        </w:numPr>
        <w:spacing w:lineRule="exact" w:line="400"/>
        <w:ind w:left="1702" w:right="0" w:hanging="851"/>
        <w:jc w:val="both"/>
        <w:rPr>
          <w:rFonts w:ascii="標楷體" w:hAnsi="標楷體" w:eastAsia="標楷體" w:cs="標楷體"/>
          <w:sz w:val="36"/>
          <w:szCs w:val="36"/>
        </w:rPr>
      </w:pPr>
      <w:r>
        <w:rPr>
          <w:rFonts w:ascii="標楷體" w:hAnsi="標楷體" w:cs="標楷體" w:eastAsia="標楷體"/>
          <w:sz w:val="36"/>
          <w:szCs w:val="36"/>
        </w:rPr>
        <w:t>屬「主管機關檔存資料缺漏」者：例如僅有備查登記表，但查無會員或信徒名冊之情形；仍請相關單位清查有無相關會員或信徒名冊，或由該神明會提出前經主管機關驗印之會員或信徒名冊，並經審查無誤後，如有會員或信徒變動、漏列或誤列者，依本條例第</w:t>
      </w:r>
      <w:r>
        <w:rPr>
          <w:rFonts w:eastAsia="標楷體" w:cs="標楷體" w:ascii="標楷體" w:hAnsi="標楷體"/>
          <w:sz w:val="36"/>
          <w:szCs w:val="36"/>
        </w:rPr>
        <w:t>23</w:t>
      </w:r>
      <w:r>
        <w:rPr>
          <w:rFonts w:ascii="標楷體" w:hAnsi="標楷體" w:cs="標楷體" w:eastAsia="標楷體"/>
          <w:sz w:val="36"/>
          <w:szCs w:val="36"/>
        </w:rPr>
        <w:t>條規定辦理更正，俾續依同條例第</w:t>
      </w:r>
      <w:r>
        <w:rPr>
          <w:rFonts w:eastAsia="標楷體" w:cs="標楷體" w:ascii="標楷體" w:hAnsi="標楷體"/>
          <w:sz w:val="36"/>
          <w:szCs w:val="36"/>
        </w:rPr>
        <w:t>24</w:t>
      </w:r>
      <w:r>
        <w:rPr>
          <w:rFonts w:ascii="標楷體" w:hAnsi="標楷體" w:cs="標楷體" w:eastAsia="標楷體"/>
          <w:sz w:val="36"/>
          <w:szCs w:val="36"/>
        </w:rPr>
        <w:t>條規定辦理登記。</w:t>
      </w:r>
    </w:p>
    <w:p>
      <w:pPr>
        <w:pStyle w:val="Normal"/>
        <w:numPr>
          <w:ilvl w:val="0"/>
          <w:numId w:val="12"/>
        </w:numPr>
        <w:spacing w:lineRule="exact" w:line="400"/>
        <w:ind w:left="1798" w:right="0" w:hanging="947"/>
        <w:jc w:val="both"/>
        <w:rPr>
          <w:rFonts w:ascii="標楷體" w:hAnsi="標楷體" w:eastAsia="標楷體" w:cs="標楷體"/>
          <w:sz w:val="36"/>
          <w:szCs w:val="36"/>
        </w:rPr>
      </w:pPr>
      <w:r>
        <w:rPr>
          <w:rFonts w:ascii="標楷體" w:hAnsi="標楷體" w:cs="標楷體" w:eastAsia="標楷體"/>
          <w:sz w:val="36"/>
          <w:szCs w:val="36"/>
        </w:rPr>
        <w:t>屬「會員或信徒死亡尚未辦理其繼承變動」者：茲多屬神明會會員或信徒名冊已驗印核發多年，嗣後會員或信徒已死亡或異動，但遲未向主管機關辦理更正者；主管機關應輔導該神明會儘速辦理更正，再依更正後之現會員或信徒名冊辦理囑託登記；至神明會未能辦理會員或信徒更正者之處理原則：</w:t>
      </w:r>
    </w:p>
    <w:p>
      <w:pPr>
        <w:pStyle w:val="Normal"/>
        <w:numPr>
          <w:ilvl w:val="0"/>
          <w:numId w:val="13"/>
        </w:numPr>
        <w:spacing w:lineRule="exact" w:line="400"/>
        <w:ind w:left="2127" w:right="0" w:hanging="851"/>
        <w:jc w:val="both"/>
        <w:rPr>
          <w:rFonts w:ascii="標楷體" w:hAnsi="標楷體" w:eastAsia="標楷體" w:cs="標楷體"/>
          <w:sz w:val="36"/>
          <w:szCs w:val="36"/>
        </w:rPr>
      </w:pPr>
      <w:r>
        <w:rPr>
          <w:rFonts w:ascii="標楷體" w:hAnsi="標楷體" w:cs="標楷體" w:eastAsia="標楷體"/>
          <w:sz w:val="36"/>
          <w:szCs w:val="36"/>
        </w:rPr>
        <w:t>會員或信徒行方不明，或原驗印之會員或信徒名冊等資料登載不詳致無法取得聯繫者：為保障該會員或信徒之權益，仍應維持其權利狀態，爰主管機關於辦理囑託登記時，相關文件應列明其姓名及權利範圍，並註明行方不明，再囑託該管登記機關辦理登記（本部</w:t>
      </w:r>
      <w:r>
        <w:rPr>
          <w:rFonts w:eastAsia="標楷體" w:cs="標楷體" w:ascii="標楷體" w:hAnsi="標楷體"/>
          <w:sz w:val="36"/>
          <w:szCs w:val="36"/>
        </w:rPr>
        <w:t>102</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3</w:t>
      </w:r>
      <w:r>
        <w:rPr>
          <w:rFonts w:ascii="標楷體" w:hAnsi="標楷體" w:cs="標楷體" w:eastAsia="標楷體"/>
          <w:sz w:val="36"/>
          <w:szCs w:val="36"/>
        </w:rPr>
        <w:t>日內授中民字第</w:t>
      </w:r>
      <w:r>
        <w:rPr>
          <w:rFonts w:eastAsia="標楷體" w:cs="標楷體" w:ascii="標楷體" w:hAnsi="標楷體"/>
          <w:sz w:val="36"/>
          <w:szCs w:val="36"/>
        </w:rPr>
        <w:t>1025730151</w:t>
      </w:r>
      <w:r>
        <w:rPr>
          <w:rFonts w:ascii="標楷體" w:hAnsi="標楷體" w:cs="標楷體" w:eastAsia="標楷體"/>
          <w:sz w:val="36"/>
          <w:szCs w:val="36"/>
        </w:rPr>
        <w:t>號參照）。</w:t>
      </w:r>
    </w:p>
    <w:p>
      <w:pPr>
        <w:pStyle w:val="Normal"/>
        <w:numPr>
          <w:ilvl w:val="0"/>
          <w:numId w:val="13"/>
        </w:numPr>
        <w:spacing w:lineRule="exact" w:line="400"/>
        <w:ind w:left="2127" w:right="0" w:hanging="851"/>
        <w:jc w:val="both"/>
        <w:rPr>
          <w:rFonts w:ascii="標楷體" w:hAnsi="標楷體" w:eastAsia="標楷體" w:cs="標楷體"/>
          <w:sz w:val="36"/>
          <w:szCs w:val="36"/>
        </w:rPr>
      </w:pPr>
      <w:r>
        <w:rPr>
          <w:rFonts w:ascii="標楷體" w:hAnsi="標楷體" w:cs="標楷體" w:eastAsia="標楷體"/>
          <w:sz w:val="36"/>
          <w:szCs w:val="36"/>
        </w:rPr>
        <w:t>會員或信徒經查明已死亡：本條例第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項所稱囑託均分登記為「現會員或信徒」分別共有，按本條例第</w:t>
      </w:r>
      <w:r>
        <w:rPr>
          <w:rFonts w:eastAsia="標楷體" w:cs="標楷體" w:ascii="標楷體" w:hAnsi="標楷體"/>
          <w:sz w:val="36"/>
          <w:szCs w:val="36"/>
        </w:rPr>
        <w:t>19</w:t>
      </w:r>
      <w:r>
        <w:rPr>
          <w:rFonts w:ascii="標楷體" w:hAnsi="標楷體" w:cs="標楷體" w:eastAsia="標楷體"/>
          <w:sz w:val="36"/>
          <w:szCs w:val="36"/>
        </w:rPr>
        <w:t>條立法說明略以，係指現仍生存而擁有會份（股份）權之會員或信徒。爰依現行規定，主管機關仍應輔導該神明會更正現會員或信徒名冊後，再憑辦理囑託登記事宜</w:t>
      </w:r>
      <w:r>
        <w:rPr>
          <w:rFonts w:eastAsia="標楷體" w:cs="標楷體" w:ascii="標楷體" w:hAnsi="標楷體"/>
          <w:sz w:val="36"/>
          <w:szCs w:val="36"/>
        </w:rPr>
        <w:t>[</w:t>
      </w:r>
      <w:r>
        <w:rPr>
          <w:rFonts w:ascii="標楷體" w:hAnsi="標楷體" w:cs="標楷體" w:eastAsia="標楷體"/>
          <w:sz w:val="36"/>
          <w:szCs w:val="36"/>
        </w:rPr>
        <w:t>直轄市、縣（市）政府辦理祭祀公業及神明會囑託登記作業程序第</w:t>
      </w:r>
      <w:r>
        <w:rPr>
          <w:rFonts w:eastAsia="標楷體" w:cs="標楷體" w:ascii="標楷體" w:hAnsi="標楷體"/>
          <w:sz w:val="36"/>
          <w:szCs w:val="36"/>
        </w:rPr>
        <w:t>10</w:t>
      </w:r>
      <w:r>
        <w:rPr>
          <w:rFonts w:ascii="標楷體" w:hAnsi="標楷體" w:cs="標楷體" w:eastAsia="標楷體"/>
          <w:sz w:val="36"/>
          <w:szCs w:val="36"/>
        </w:rPr>
        <w:t>點參照</w:t>
      </w:r>
      <w:r>
        <w:rPr>
          <w:rFonts w:eastAsia="標楷體" w:cs="標楷體" w:ascii="標楷體" w:hAnsi="標楷體"/>
          <w:sz w:val="36"/>
          <w:szCs w:val="36"/>
        </w:rPr>
        <w:t>]</w:t>
      </w:r>
      <w:r>
        <w:rPr>
          <w:rFonts w:ascii="標楷體" w:hAnsi="標楷體" w:cs="標楷體" w:eastAsia="標楷體"/>
          <w:sz w:val="36"/>
          <w:szCs w:val="36"/>
        </w:rPr>
        <w:t>。</w:t>
      </w:r>
    </w:p>
    <w:p>
      <w:pPr>
        <w:pStyle w:val="Normal"/>
        <w:numPr>
          <w:ilvl w:val="0"/>
          <w:numId w:val="12"/>
        </w:numPr>
        <w:spacing w:lineRule="exact" w:line="400"/>
        <w:ind w:left="1798" w:right="0" w:hanging="947"/>
        <w:jc w:val="both"/>
        <w:rPr>
          <w:rFonts w:ascii="標楷體" w:hAnsi="標楷體" w:eastAsia="標楷體" w:cs="標楷體"/>
          <w:sz w:val="36"/>
          <w:szCs w:val="36"/>
        </w:rPr>
      </w:pPr>
      <w:r>
        <w:rPr>
          <w:rFonts w:ascii="標楷體" w:hAnsi="標楷體" w:cs="標楷體" w:eastAsia="標楷體"/>
          <w:sz w:val="36"/>
          <w:szCs w:val="36"/>
        </w:rPr>
        <w:t>屬「涉法院訴訟」者：俟法院判決確定後辦理更正會員或信徒名冊，再依本條例第</w:t>
      </w:r>
      <w:r>
        <w:rPr>
          <w:rFonts w:eastAsia="標楷體" w:cs="標楷體" w:ascii="標楷體" w:hAnsi="標楷體"/>
          <w:sz w:val="36"/>
          <w:szCs w:val="36"/>
        </w:rPr>
        <w:t>24</w:t>
      </w:r>
      <w:r>
        <w:rPr>
          <w:rFonts w:ascii="標楷體" w:hAnsi="標楷體" w:cs="標楷體" w:eastAsia="標楷體"/>
          <w:sz w:val="36"/>
          <w:szCs w:val="36"/>
        </w:rPr>
        <w:t>條規定辦理登記。</w:t>
      </w:r>
    </w:p>
    <w:p>
      <w:pPr>
        <w:pStyle w:val="Normal"/>
        <w:numPr>
          <w:ilvl w:val="0"/>
          <w:numId w:val="12"/>
        </w:numPr>
        <w:spacing w:lineRule="exact" w:line="400"/>
        <w:ind w:left="1798" w:right="0" w:hanging="947"/>
        <w:jc w:val="both"/>
        <w:rPr>
          <w:rFonts w:ascii="標楷體" w:hAnsi="標楷體" w:eastAsia="標楷體" w:cs="標楷體"/>
          <w:sz w:val="36"/>
          <w:szCs w:val="36"/>
        </w:rPr>
      </w:pPr>
      <w:r>
        <w:rPr>
          <w:rFonts w:ascii="標楷體" w:hAnsi="標楷體" w:cs="標楷體" w:eastAsia="標楷體"/>
          <w:sz w:val="36"/>
          <w:szCs w:val="36"/>
        </w:rPr>
        <w:t>屬「土地上有寺廟建築物」者：如查明係寺廟土地，應依本條例第六章規定辦理，並請主管機關協助該寺廟辦理。</w:t>
      </w:r>
    </w:p>
    <w:p>
      <w:pPr>
        <w:pStyle w:val="Normal"/>
        <w:numPr>
          <w:ilvl w:val="0"/>
          <w:numId w:val="12"/>
        </w:numPr>
        <w:spacing w:lineRule="exact" w:line="400"/>
        <w:ind w:left="1798" w:right="0" w:hanging="947"/>
        <w:jc w:val="both"/>
        <w:rPr>
          <w:rFonts w:ascii="標楷體" w:hAnsi="標楷體" w:eastAsia="標楷體" w:cs="標楷體"/>
          <w:sz w:val="36"/>
          <w:szCs w:val="36"/>
        </w:rPr>
      </w:pPr>
      <w:r>
        <w:rPr>
          <w:rFonts w:ascii="標楷體" w:hAnsi="標楷體" w:cs="標楷體" w:eastAsia="標楷體"/>
          <w:sz w:val="36"/>
          <w:szCs w:val="36"/>
        </w:rPr>
        <w:t>屬「地方自治團體代管性質」者：例如新北市「大墓公」、「義塚公」；應由主管機關依該神明會章程規定輔導成立法人，本部將持續追蹤瞭解辦理情形。</w:t>
      </w:r>
    </w:p>
    <w:p>
      <w:pPr>
        <w:pStyle w:val="Normal"/>
        <w:numPr>
          <w:ilvl w:val="0"/>
          <w:numId w:val="12"/>
        </w:numPr>
        <w:spacing w:lineRule="exact" w:line="400"/>
        <w:ind w:left="1798" w:right="0" w:hanging="947"/>
        <w:jc w:val="both"/>
        <w:rPr>
          <w:rFonts w:ascii="標楷體" w:hAnsi="標楷體" w:eastAsia="標楷體" w:cs="標楷體"/>
          <w:sz w:val="36"/>
          <w:szCs w:val="36"/>
        </w:rPr>
      </w:pPr>
      <w:r>
        <w:rPr>
          <w:rFonts w:ascii="標楷體" w:hAnsi="標楷體" w:cs="標楷體" w:eastAsia="標楷體"/>
          <w:sz w:val="36"/>
          <w:szCs w:val="36"/>
        </w:rPr>
        <w:t>屬「管理人無意願依規定登記為法人或現會員或信徒分別共有或個別所有」者：請依本條例第</w:t>
      </w:r>
      <w:r>
        <w:rPr>
          <w:rFonts w:eastAsia="標楷體" w:cs="標楷體" w:ascii="標楷體" w:hAnsi="標楷體"/>
          <w:sz w:val="36"/>
          <w:szCs w:val="36"/>
        </w:rPr>
        <w:t>24</w:t>
      </w:r>
      <w:r>
        <w:rPr>
          <w:rFonts w:ascii="標楷體" w:hAnsi="標楷體" w:cs="標楷體" w:eastAsia="標楷體"/>
          <w:sz w:val="36"/>
          <w:szCs w:val="36"/>
        </w:rPr>
        <w:t>條第</w:t>
      </w:r>
      <w:r>
        <w:rPr>
          <w:rFonts w:eastAsia="標楷體" w:cs="標楷體" w:ascii="標楷體" w:hAnsi="標楷體"/>
          <w:sz w:val="36"/>
          <w:szCs w:val="36"/>
        </w:rPr>
        <w:t>2</w:t>
      </w:r>
      <w:r>
        <w:rPr>
          <w:rFonts w:ascii="標楷體" w:hAnsi="標楷體" w:cs="標楷體" w:eastAsia="標楷體"/>
          <w:sz w:val="36"/>
          <w:szCs w:val="36"/>
        </w:rPr>
        <w:t>項規定囑託均分登記為現會員或信徒分別共有。</w:t>
      </w:r>
    </w:p>
    <w:p>
      <w:pPr>
        <w:pStyle w:val="Normal"/>
        <w:spacing w:lineRule="exact" w:line="400" w:before="0" w:after="240"/>
        <w:ind w:left="852" w:right="0" w:hanging="0"/>
        <w:jc w:val="both"/>
        <w:rPr/>
      </w:pPr>
      <w:r>
        <w:rPr>
          <w:rStyle w:val="Style11"/>
          <w:rFonts w:ascii="標楷體" w:hAnsi="標楷體" w:cs="標楷體" w:eastAsia="標楷體"/>
          <w:color w:val="000000"/>
          <w:spacing w:val="-32"/>
          <w:sz w:val="36"/>
          <w:szCs w:val="36"/>
          <w:u w:val="single"/>
        </w:rPr>
        <w:t>（內政部</w:t>
      </w:r>
      <w:r>
        <w:rPr>
          <w:rStyle w:val="Style11"/>
          <w:rFonts w:eastAsia="標楷體" w:cs="標楷體" w:ascii="標楷體" w:hAnsi="標楷體"/>
          <w:color w:val="000000"/>
          <w:spacing w:val="-32"/>
          <w:sz w:val="36"/>
          <w:szCs w:val="36"/>
          <w:u w:val="single"/>
        </w:rPr>
        <w:t>105</w:t>
      </w:r>
      <w:r>
        <w:rPr>
          <w:rStyle w:val="Style11"/>
          <w:rFonts w:ascii="標楷體" w:hAnsi="標楷體" w:cs="標楷體" w:eastAsia="標楷體"/>
          <w:color w:val="000000"/>
          <w:spacing w:val="-32"/>
          <w:sz w:val="36"/>
          <w:szCs w:val="36"/>
          <w:u w:val="single"/>
        </w:rPr>
        <w:t>年</w:t>
      </w:r>
      <w:r>
        <w:rPr>
          <w:rStyle w:val="Style11"/>
          <w:rFonts w:eastAsia="標楷體" w:cs="標楷體" w:ascii="標楷體" w:hAnsi="標楷體"/>
          <w:color w:val="000000"/>
          <w:spacing w:val="-32"/>
          <w:sz w:val="36"/>
          <w:szCs w:val="36"/>
          <w:u w:val="single"/>
        </w:rPr>
        <w:t>11</w:t>
      </w:r>
      <w:r>
        <w:rPr>
          <w:rStyle w:val="Style11"/>
          <w:rFonts w:ascii="標楷體" w:hAnsi="標楷體" w:cs="標楷體" w:eastAsia="標楷體"/>
          <w:color w:val="000000"/>
          <w:spacing w:val="-32"/>
          <w:sz w:val="36"/>
          <w:szCs w:val="36"/>
          <w:u w:val="single"/>
        </w:rPr>
        <w:t>月</w:t>
      </w:r>
      <w:r>
        <w:rPr>
          <w:rStyle w:val="Style11"/>
          <w:rFonts w:eastAsia="標楷體" w:cs="標楷體" w:ascii="標楷體" w:hAnsi="標楷體"/>
          <w:color w:val="000000"/>
          <w:spacing w:val="-32"/>
          <w:sz w:val="36"/>
          <w:szCs w:val="36"/>
          <w:u w:val="single"/>
        </w:rPr>
        <w:t>3</w:t>
      </w:r>
      <w:r>
        <w:rPr>
          <w:rStyle w:val="Style11"/>
          <w:rFonts w:ascii="標楷體" w:hAnsi="標楷體" w:cs="標楷體" w:eastAsia="標楷體"/>
          <w:color w:val="000000"/>
          <w:spacing w:val="-32"/>
          <w:sz w:val="36"/>
          <w:szCs w:val="36"/>
          <w:u w:val="single"/>
        </w:rPr>
        <w:t>日台內地字第</w:t>
      </w:r>
      <w:r>
        <w:rPr>
          <w:rStyle w:val="Style11"/>
          <w:rFonts w:eastAsia="標楷體" w:cs="標楷體" w:ascii="標楷體" w:hAnsi="標楷體"/>
          <w:color w:val="000000"/>
          <w:spacing w:val="-32"/>
          <w:sz w:val="36"/>
          <w:szCs w:val="36"/>
          <w:u w:val="single"/>
        </w:rPr>
        <w:t>1051355789</w:t>
      </w:r>
      <w:r>
        <w:rPr>
          <w:rStyle w:val="Style11"/>
          <w:rFonts w:ascii="標楷體" w:hAnsi="標楷體" w:cs="標楷體" w:eastAsia="標楷體"/>
          <w:color w:val="000000"/>
          <w:spacing w:val="-32"/>
          <w:sz w:val="36"/>
          <w:szCs w:val="36"/>
          <w:u w:val="single"/>
        </w:rPr>
        <w:t>號函）</w:t>
      </w:r>
    </w:p>
    <w:p>
      <w:pPr>
        <w:pStyle w:val="Normal"/>
        <w:spacing w:lineRule="exact" w:line="400" w:before="24" w:after="240"/>
        <w:ind w:left="850" w:right="-108" w:hanging="425"/>
        <w:jc w:val="both"/>
        <w:rPr>
          <w:rFonts w:ascii="標楷體" w:hAnsi="標楷體" w:eastAsia="標楷體" w:cs="標楷體"/>
          <w:b/>
          <w:b/>
          <w:sz w:val="36"/>
          <w:szCs w:val="36"/>
        </w:rPr>
      </w:pPr>
      <w:r>
        <w:rPr>
          <w:rFonts w:ascii="標楷體" w:hAnsi="標楷體" w:cs="標楷體" w:eastAsia="標楷體"/>
          <w:b/>
          <w:sz w:val="36"/>
          <w:szCs w:val="36"/>
        </w:rPr>
        <w:t>◆</w:t>
      </w:r>
      <w:r>
        <w:rPr>
          <w:rFonts w:ascii="標楷體" w:hAnsi="標楷體" w:cs="標楷體" w:eastAsia="標楷體"/>
          <w:b/>
          <w:sz w:val="36"/>
          <w:szCs w:val="36"/>
        </w:rPr>
        <w:t>民眾為申報神明會土地或申請更正神明會現會員或信徒名冊，得否申請更正部分之會員或信徒戶籍謄本、申請會員或信徒之所有繼承人戶籍謄本等疑義案</w:t>
      </w:r>
    </w:p>
    <w:p>
      <w:pPr>
        <w:pStyle w:val="Normal"/>
        <w:spacing w:lineRule="exact" w:line="400" w:before="24" w:after="24"/>
        <w:ind w:left="851" w:right="-108" w:firstLine="709"/>
        <w:jc w:val="both"/>
        <w:rPr>
          <w:rFonts w:ascii="標楷體" w:hAnsi="標楷體" w:eastAsia="標楷體" w:cs="標楷體"/>
          <w:sz w:val="36"/>
          <w:szCs w:val="36"/>
        </w:rPr>
      </w:pPr>
      <w:r>
        <w:rPr>
          <w:rFonts w:ascii="標楷體" w:hAnsi="標楷體" w:cs="標楷體" w:eastAsia="標楷體"/>
          <w:sz w:val="36"/>
          <w:szCs w:val="36"/>
        </w:rPr>
        <w:t>按戶籍法第</w:t>
      </w:r>
      <w:r>
        <w:rPr>
          <w:rFonts w:eastAsia="標楷體" w:cs="標楷體" w:ascii="標楷體" w:hAnsi="標楷體"/>
          <w:sz w:val="36"/>
          <w:szCs w:val="36"/>
        </w:rPr>
        <w:t>65</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項及第</w:t>
      </w:r>
      <w:r>
        <w:rPr>
          <w:rFonts w:eastAsia="標楷體" w:cs="標楷體" w:ascii="標楷體" w:hAnsi="標楷體"/>
          <w:sz w:val="36"/>
          <w:szCs w:val="36"/>
        </w:rPr>
        <w:t>2</w:t>
      </w:r>
      <w:r>
        <w:rPr>
          <w:rFonts w:ascii="標楷體" w:hAnsi="標楷體" w:cs="標楷體" w:eastAsia="標楷體"/>
          <w:sz w:val="36"/>
          <w:szCs w:val="36"/>
        </w:rPr>
        <w:t>項規定略以，本人或利害關係人得向戶政事務所申請閱覽戶籍資料或交付戶籍謄本。利害關係人依規定申請時，戶政事務所僅得提供有利害關係部分之戶籍資料或戶籍謄本。次按申請戶籍謄本及閱覽戶籍登記資料處理原則（以下簡稱處理原則）第</w:t>
      </w:r>
      <w:r>
        <w:rPr>
          <w:rFonts w:eastAsia="標楷體" w:cs="標楷體" w:ascii="標楷體" w:hAnsi="標楷體"/>
          <w:sz w:val="36"/>
          <w:szCs w:val="36"/>
        </w:rPr>
        <w:t>2</w:t>
      </w:r>
      <w:r>
        <w:rPr>
          <w:rFonts w:ascii="標楷體" w:hAnsi="標楷體" w:cs="標楷體" w:eastAsia="標楷體"/>
          <w:sz w:val="36"/>
          <w:szCs w:val="36"/>
        </w:rPr>
        <w:t>點規定略以：「利害關係人，指與當事人具有下列各款情形之一者：…（六）其他確有法律上權利義務得喪變更之關係。」同處理原則第</w:t>
      </w:r>
      <w:r>
        <w:rPr>
          <w:rFonts w:eastAsia="標楷體" w:cs="標楷體" w:ascii="標楷體" w:hAnsi="標楷體"/>
          <w:sz w:val="36"/>
          <w:szCs w:val="36"/>
        </w:rPr>
        <w:t>3</w:t>
      </w:r>
      <w:r>
        <w:rPr>
          <w:rFonts w:ascii="標楷體" w:hAnsi="標楷體" w:cs="標楷體" w:eastAsia="標楷體"/>
          <w:sz w:val="36"/>
          <w:szCs w:val="36"/>
        </w:rPr>
        <w:t>點第</w:t>
      </w:r>
      <w:r>
        <w:rPr>
          <w:rFonts w:eastAsia="標楷體" w:cs="標楷體" w:ascii="標楷體" w:hAnsi="標楷體"/>
          <w:sz w:val="36"/>
          <w:szCs w:val="36"/>
        </w:rPr>
        <w:t>1</w:t>
      </w:r>
      <w:r>
        <w:rPr>
          <w:rFonts w:ascii="標楷體" w:hAnsi="標楷體" w:cs="標楷體" w:eastAsia="標楷體"/>
          <w:sz w:val="36"/>
          <w:szCs w:val="36"/>
        </w:rPr>
        <w:t>項規定略以：「申請人須繳驗之證明文件：（一）當事人、利害關係人親自申請者，應繳驗身分證明文件正本；利害關係人應併繳驗利害關係證明文件正本。…。」</w:t>
      </w:r>
    </w:p>
    <w:p>
      <w:pPr>
        <w:pStyle w:val="Normal"/>
        <w:suppressAutoHyphens w:val="true"/>
        <w:spacing w:lineRule="exact" w:line="400" w:before="24" w:after="24"/>
        <w:ind w:left="850" w:right="-113" w:hanging="0"/>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有關得否申請更正部分之會員或信徒之戶籍謄本</w:t>
      </w:r>
      <w:r>
        <w:rPr>
          <w:rFonts w:eastAsia="標楷體" w:cs="標楷體" w:ascii="標楷體" w:hAnsi="標楷體"/>
          <w:sz w:val="36"/>
          <w:szCs w:val="36"/>
        </w:rPr>
        <w:t>1</w:t>
      </w:r>
      <w:r>
        <w:rPr>
          <w:rFonts w:ascii="標楷體" w:hAnsi="標楷體" w:cs="標楷體" w:eastAsia="標楷體"/>
          <w:sz w:val="36"/>
          <w:szCs w:val="36"/>
        </w:rPr>
        <w:t>節，按地籍清理條例第</w:t>
      </w:r>
      <w:r>
        <w:rPr>
          <w:rFonts w:eastAsia="標楷體" w:cs="標楷體" w:ascii="標楷體" w:hAnsi="標楷體"/>
          <w:sz w:val="36"/>
          <w:szCs w:val="36"/>
        </w:rPr>
        <w:t>19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項第</w:t>
      </w:r>
      <w:r>
        <w:rPr>
          <w:rFonts w:eastAsia="標楷體" w:cs="標楷體" w:ascii="標楷體" w:hAnsi="標楷體"/>
          <w:sz w:val="36"/>
          <w:szCs w:val="36"/>
        </w:rPr>
        <w:t>3</w:t>
      </w:r>
      <w:r>
        <w:rPr>
          <w:rFonts w:ascii="標楷體" w:hAnsi="標楷體" w:cs="標楷體" w:eastAsia="標楷體"/>
          <w:sz w:val="36"/>
          <w:szCs w:val="36"/>
        </w:rPr>
        <w:t>款規定，申報神明會土地時，申報人應檢附會員或信徒全部戶籍謄本，另會員有變動、漏列或誤列者，申請人得依地籍清理條例第</w:t>
      </w:r>
      <w:r>
        <w:rPr>
          <w:rFonts w:eastAsia="標楷體" w:cs="標楷體" w:ascii="標楷體" w:hAnsi="標楷體"/>
          <w:sz w:val="36"/>
          <w:szCs w:val="36"/>
        </w:rPr>
        <w:t>23</w:t>
      </w:r>
      <w:r>
        <w:rPr>
          <w:rFonts w:ascii="標楷體" w:hAnsi="標楷體" w:cs="標楷體" w:eastAsia="標楷體"/>
          <w:sz w:val="36"/>
          <w:szCs w:val="36"/>
        </w:rPr>
        <w:t>條規定申請更正神明會現會員或信徒名冊，直轄市、縣（市）主管機關受理此類案件時，應要求申請人檢附更正部分會員或信徒與更正後現會員或信徒之戶籍謄本，俾憑核對渠等身分與親屬關係（本部民政司</w:t>
      </w:r>
      <w:r>
        <w:rPr>
          <w:rFonts w:eastAsia="標楷體" w:cs="標楷體" w:ascii="標楷體" w:hAnsi="標楷體"/>
          <w:sz w:val="36"/>
          <w:szCs w:val="36"/>
        </w:rPr>
        <w:t>108</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22</w:t>
      </w:r>
      <w:r>
        <w:rPr>
          <w:rFonts w:ascii="標楷體" w:hAnsi="標楷體" w:cs="標楷體" w:eastAsia="標楷體"/>
          <w:sz w:val="36"/>
          <w:szCs w:val="36"/>
        </w:rPr>
        <w:t>日內民司字第</w:t>
      </w:r>
      <w:r>
        <w:rPr>
          <w:rFonts w:eastAsia="標楷體" w:cs="標楷體" w:ascii="標楷體" w:hAnsi="標楷體"/>
          <w:sz w:val="36"/>
          <w:szCs w:val="36"/>
        </w:rPr>
        <w:t>1080231159</w:t>
      </w:r>
      <w:r>
        <w:rPr>
          <w:rFonts w:ascii="標楷體" w:hAnsi="標楷體" w:cs="標楷體" w:eastAsia="標楷體"/>
          <w:sz w:val="36"/>
          <w:szCs w:val="36"/>
        </w:rPr>
        <w:t>號書函參照）。爰此，民眾為申報神明會土地或申請更正神明會現會員或信徒名冊，戶政事務所得依上開戶籍法及處理原則規定，本於職權核發更正部分之會員或信徒與更正後現會員或信徒之戶籍謄本。</w:t>
      </w:r>
    </w:p>
    <w:p>
      <w:pPr>
        <w:pStyle w:val="Normal"/>
        <w:suppressAutoHyphens w:val="true"/>
        <w:spacing w:lineRule="exact" w:line="400" w:before="24" w:after="24"/>
        <w:ind w:left="850" w:right="-113" w:hanging="680"/>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有關得否申請會員或信徒之所有繼承人之戶籍謄本</w:t>
      </w:r>
      <w:r>
        <w:rPr>
          <w:rFonts w:eastAsia="標楷體" w:cs="標楷體" w:ascii="標楷體" w:hAnsi="標楷體"/>
          <w:sz w:val="36"/>
          <w:szCs w:val="36"/>
        </w:rPr>
        <w:t>1</w:t>
      </w:r>
      <w:r>
        <w:rPr>
          <w:rFonts w:ascii="標楷體" w:hAnsi="標楷體" w:cs="標楷體" w:eastAsia="標楷體"/>
          <w:sz w:val="36"/>
          <w:szCs w:val="36"/>
        </w:rPr>
        <w:t>節，按神明會會員或信徒之繼承，除規約另有規定者外，依習慣由長子或該會員或信徒其他繼承人推定之代表</w:t>
      </w:r>
      <w:r>
        <w:rPr>
          <w:rFonts w:eastAsia="標楷體" w:cs="標楷體" w:ascii="標楷體" w:hAnsi="標楷體"/>
          <w:sz w:val="36"/>
          <w:szCs w:val="36"/>
        </w:rPr>
        <w:t>1</w:t>
      </w:r>
      <w:r>
        <w:rPr>
          <w:rFonts w:ascii="標楷體" w:hAnsi="標楷體" w:cs="標楷體" w:eastAsia="標楷體"/>
          <w:sz w:val="36"/>
          <w:szCs w:val="36"/>
        </w:rPr>
        <w:t>人繼承，實務上，倘有推定代表繼承會份權之情形，直轄市、縣（市）主管機關須要求申報人併附該發生繼承事實之會員或信徒所有繼承人戶籍謄本，據以審查得否繼承會份權，另倘有其他取得或喪失會份權之情形，直轄市、縣（市）主管機關則應要求申報人提供相關資料憑辦（本部民政司</w:t>
      </w:r>
      <w:r>
        <w:rPr>
          <w:rFonts w:eastAsia="標楷體" w:cs="標楷體" w:ascii="標楷體" w:hAnsi="標楷體"/>
          <w:sz w:val="36"/>
          <w:szCs w:val="36"/>
        </w:rPr>
        <w:t>108</w:t>
      </w:r>
      <w:r>
        <w:rPr>
          <w:rFonts w:ascii="標楷體" w:hAnsi="標楷體" w:cs="標楷體" w:eastAsia="標楷體"/>
          <w:sz w:val="36"/>
          <w:szCs w:val="36"/>
        </w:rPr>
        <w:t>年</w:t>
      </w:r>
      <w:r>
        <w:rPr>
          <w:rFonts w:eastAsia="標楷體" w:cs="標楷體" w:ascii="標楷體" w:hAnsi="標楷體"/>
          <w:sz w:val="36"/>
          <w:szCs w:val="36"/>
        </w:rPr>
        <w:t>4</w:t>
      </w:r>
      <w:r>
        <w:rPr>
          <w:rFonts w:ascii="標楷體" w:hAnsi="標楷體" w:cs="標楷體" w:eastAsia="標楷體"/>
          <w:sz w:val="36"/>
          <w:szCs w:val="36"/>
        </w:rPr>
        <w:t>月</w:t>
      </w:r>
      <w:r>
        <w:rPr>
          <w:rFonts w:eastAsia="標楷體" w:cs="標楷體" w:ascii="標楷體" w:hAnsi="標楷體"/>
          <w:sz w:val="36"/>
          <w:szCs w:val="36"/>
        </w:rPr>
        <w:t>22</w:t>
      </w:r>
      <w:r>
        <w:rPr>
          <w:rFonts w:ascii="標楷體" w:hAnsi="標楷體" w:cs="標楷體" w:eastAsia="標楷體"/>
          <w:sz w:val="36"/>
          <w:szCs w:val="36"/>
        </w:rPr>
        <w:t>日內民司字第</w:t>
      </w:r>
      <w:r>
        <w:rPr>
          <w:rFonts w:eastAsia="標楷體" w:cs="標楷體" w:ascii="標楷體" w:hAnsi="標楷體"/>
          <w:sz w:val="36"/>
          <w:szCs w:val="36"/>
        </w:rPr>
        <w:t>1080231159</w:t>
      </w:r>
      <w:r>
        <w:rPr>
          <w:rFonts w:ascii="標楷體" w:hAnsi="標楷體" w:cs="標楷體" w:eastAsia="標楷體"/>
          <w:sz w:val="36"/>
          <w:szCs w:val="36"/>
        </w:rPr>
        <w:t>號書函參照）。爰此，戶政事務所得依上開戶籍法及處理原則規定，本於職權核發會員或信徒之所有繼承人戶籍謄本。</w:t>
      </w:r>
    </w:p>
    <w:p>
      <w:pPr>
        <w:pStyle w:val="Normal"/>
        <w:suppressAutoHyphens w:val="true"/>
        <w:spacing w:lineRule="exact" w:line="400" w:before="24" w:after="24"/>
        <w:ind w:left="850" w:right="-113" w:hanging="680"/>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有關神明會申報人於申請會員或信徒戶籍謄本時，檢附之推舉書，得否免經受理申報之直轄市、縣（市）主管機關先行審核</w:t>
      </w:r>
      <w:r>
        <w:rPr>
          <w:rFonts w:eastAsia="標楷體" w:cs="標楷體" w:ascii="標楷體" w:hAnsi="標楷體"/>
          <w:sz w:val="36"/>
          <w:szCs w:val="36"/>
        </w:rPr>
        <w:t>1</w:t>
      </w:r>
      <w:r>
        <w:rPr>
          <w:rFonts w:ascii="標楷體" w:hAnsi="標楷體" w:cs="標楷體" w:eastAsia="標楷體"/>
          <w:sz w:val="36"/>
          <w:szCs w:val="36"/>
        </w:rPr>
        <w:t>節，查地籍清理條例第</w:t>
      </w:r>
      <w:r>
        <w:rPr>
          <w:rFonts w:eastAsia="標楷體" w:cs="標楷體" w:ascii="標楷體" w:hAnsi="標楷體"/>
          <w:sz w:val="36"/>
          <w:szCs w:val="36"/>
        </w:rPr>
        <w:t>19</w:t>
      </w:r>
      <w:r>
        <w:rPr>
          <w:rFonts w:ascii="標楷體" w:hAnsi="標楷體" w:cs="標楷體" w:eastAsia="標楷體"/>
          <w:sz w:val="36"/>
          <w:szCs w:val="36"/>
        </w:rPr>
        <w:t>條第</w:t>
      </w:r>
      <w:r>
        <w:rPr>
          <w:rFonts w:eastAsia="標楷體" w:cs="標楷體" w:ascii="標楷體" w:hAnsi="標楷體"/>
          <w:sz w:val="36"/>
          <w:szCs w:val="36"/>
        </w:rPr>
        <w:t>1</w:t>
      </w:r>
      <w:r>
        <w:rPr>
          <w:rFonts w:ascii="標楷體" w:hAnsi="標楷體" w:cs="標楷體" w:eastAsia="標楷體"/>
          <w:sz w:val="36"/>
          <w:szCs w:val="36"/>
        </w:rPr>
        <w:t>項明定三分之一以上會員或信徒推舉之代表</w:t>
      </w:r>
      <w:r>
        <w:rPr>
          <w:rFonts w:eastAsia="標楷體" w:cs="標楷體" w:ascii="標楷體" w:hAnsi="標楷體"/>
          <w:sz w:val="36"/>
          <w:szCs w:val="36"/>
        </w:rPr>
        <w:t>1</w:t>
      </w:r>
      <w:r>
        <w:rPr>
          <w:rFonts w:ascii="標楷體" w:hAnsi="標楷體" w:cs="標楷體" w:eastAsia="標楷體"/>
          <w:sz w:val="36"/>
          <w:szCs w:val="36"/>
        </w:rPr>
        <w:t>人可為神明會之申報人，爰申報人申請戶籍謄本時，應檢具三分之一以上現會員或信徒之推舉書作為利害關係證明文件。該推舉書人數是否達現會員或信徒之三分之一，戶政事務所得依神明會所造現會員或信徒名冊計算，毋庸事先經受理申報之直轄市、縣（市）主管機關審核，惟倘戶政事務所無法認定現會員或信徒範圍，無法計算該推舉書人數是否達現會員或信徒三分之一，得本於職權請其補正相關資料俾予審認。</w:t>
      </w:r>
    </w:p>
    <w:p>
      <w:pPr>
        <w:pStyle w:val="Normal"/>
        <w:suppressAutoHyphens w:val="true"/>
        <w:spacing w:lineRule="exact" w:line="400" w:before="24" w:after="24"/>
        <w:ind w:left="907" w:right="-113" w:hanging="624"/>
        <w:jc w:val="both"/>
        <w:rPr/>
      </w:pPr>
      <w:r>
        <w:rPr>
          <w:rStyle w:val="Style11"/>
          <w:rFonts w:ascii="標楷體" w:hAnsi="標楷體" w:cs="標楷體" w:eastAsia="標楷體"/>
          <w:sz w:val="36"/>
          <w:szCs w:val="36"/>
        </w:rPr>
        <w:t xml:space="preserve">       </w:t>
      </w:r>
      <w:r>
        <w:rPr>
          <w:rStyle w:val="Style11"/>
          <w:rFonts w:ascii="標楷體" w:hAnsi="標楷體" w:cs="標楷體" w:eastAsia="標楷體"/>
          <w:sz w:val="36"/>
          <w:szCs w:val="36"/>
        </w:rPr>
        <w:t>另戶政事務所審查利害關係證明文件有疑義時（如無法確定更正前後會員或信徒、會員或信徒之繼承人等），得請申請人提供受理申報或申請之直轄市、縣（市）主管機關核發之戶籍資料補正通知函作</w:t>
      </w:r>
      <w:r>
        <w:rPr>
          <w:rStyle w:val="Style11"/>
          <w:rFonts w:ascii="標楷體" w:hAnsi="標楷體" w:cs="標楷體" w:eastAsia="標楷體"/>
          <w:color w:val="000000"/>
          <w:spacing w:val="-32"/>
          <w:sz w:val="36"/>
          <w:szCs w:val="36"/>
        </w:rPr>
        <w:t>為利害關係證明文件。</w:t>
      </w:r>
    </w:p>
    <w:p>
      <w:pPr>
        <w:pStyle w:val="Normal"/>
        <w:spacing w:lineRule="exact" w:line="400" w:before="0" w:after="240"/>
        <w:ind w:left="852" w:right="0" w:hanging="0"/>
        <w:jc w:val="both"/>
        <w:rPr/>
      </w:pPr>
      <w:r>
        <w:rPr>
          <w:rStyle w:val="Style11"/>
          <w:rFonts w:ascii="標楷體" w:hAnsi="標楷體" w:cs="標楷體" w:eastAsia="標楷體"/>
          <w:color w:val="000000"/>
          <w:spacing w:val="-32"/>
          <w:sz w:val="36"/>
          <w:szCs w:val="36"/>
          <w:u w:val="single"/>
        </w:rPr>
        <w:t>（內政部</w:t>
      </w:r>
      <w:r>
        <w:rPr>
          <w:rStyle w:val="Style11"/>
          <w:rFonts w:eastAsia="標楷體" w:cs="標楷體" w:ascii="標楷體" w:hAnsi="標楷體"/>
          <w:color w:val="000000"/>
          <w:spacing w:val="-32"/>
          <w:sz w:val="36"/>
          <w:szCs w:val="36"/>
          <w:u w:val="single"/>
        </w:rPr>
        <w:t>108</w:t>
      </w:r>
      <w:r>
        <w:rPr>
          <w:rStyle w:val="Style11"/>
          <w:rFonts w:ascii="標楷體" w:hAnsi="標楷體" w:cs="標楷體" w:eastAsia="標楷體"/>
          <w:color w:val="000000"/>
          <w:spacing w:val="-32"/>
          <w:sz w:val="36"/>
          <w:szCs w:val="36"/>
          <w:u w:val="single"/>
        </w:rPr>
        <w:t>年</w:t>
      </w:r>
      <w:r>
        <w:rPr>
          <w:rStyle w:val="Style11"/>
          <w:rFonts w:eastAsia="標楷體" w:cs="標楷體" w:ascii="標楷體" w:hAnsi="標楷體"/>
          <w:color w:val="000000"/>
          <w:spacing w:val="-32"/>
          <w:sz w:val="36"/>
          <w:szCs w:val="36"/>
          <w:u w:val="single"/>
        </w:rPr>
        <w:t>5</w:t>
      </w:r>
      <w:r>
        <w:rPr>
          <w:rStyle w:val="Style11"/>
          <w:rFonts w:ascii="標楷體" w:hAnsi="標楷體" w:cs="標楷體" w:eastAsia="標楷體"/>
          <w:color w:val="000000"/>
          <w:spacing w:val="-32"/>
          <w:sz w:val="36"/>
          <w:szCs w:val="36"/>
          <w:u w:val="single"/>
        </w:rPr>
        <w:t>月</w:t>
      </w:r>
      <w:r>
        <w:rPr>
          <w:rStyle w:val="Style11"/>
          <w:rFonts w:eastAsia="標楷體" w:cs="標楷體" w:ascii="標楷體" w:hAnsi="標楷體"/>
          <w:color w:val="000000"/>
          <w:spacing w:val="-32"/>
          <w:sz w:val="36"/>
          <w:szCs w:val="36"/>
          <w:u w:val="single"/>
        </w:rPr>
        <w:t>22</w:t>
      </w:r>
      <w:r>
        <w:rPr>
          <w:rStyle w:val="Style11"/>
          <w:rFonts w:ascii="標楷體" w:hAnsi="標楷體" w:cs="標楷體" w:eastAsia="標楷體"/>
          <w:color w:val="000000"/>
          <w:spacing w:val="-32"/>
          <w:sz w:val="36"/>
          <w:szCs w:val="36"/>
          <w:u w:val="single"/>
        </w:rPr>
        <w:t>日台內戶字第</w:t>
      </w:r>
      <w:r>
        <w:rPr>
          <w:rStyle w:val="Style11"/>
          <w:rFonts w:eastAsia="標楷體" w:cs="標楷體" w:ascii="標楷體" w:hAnsi="標楷體"/>
          <w:color w:val="000000"/>
          <w:spacing w:val="-32"/>
          <w:sz w:val="36"/>
          <w:szCs w:val="36"/>
          <w:u w:val="single"/>
        </w:rPr>
        <w:t>1080251361</w:t>
      </w:r>
      <w:r>
        <w:rPr>
          <w:rStyle w:val="Style11"/>
          <w:rFonts w:ascii="標楷體" w:hAnsi="標楷體" w:cs="標楷體" w:eastAsia="標楷體"/>
          <w:color w:val="000000"/>
          <w:spacing w:val="-32"/>
          <w:sz w:val="36"/>
          <w:szCs w:val="36"/>
          <w:u w:val="single"/>
        </w:rPr>
        <w:t>號函）</w:t>
      </w:r>
    </w:p>
    <w:p>
      <w:pPr>
        <w:pStyle w:val="Normal"/>
        <w:spacing w:lineRule="exact" w:line="400" w:before="24" w:after="24"/>
        <w:ind w:left="1512" w:right="-108" w:firstLine="756"/>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r>
        <w:br w:type="page"/>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ascii="標楷體" w:hAnsi="標楷體" w:cs="標楷體" w:eastAsia="標楷體"/>
          <w:color w:val="000000"/>
          <w:spacing w:val="-32"/>
          <w:sz w:val="36"/>
          <w:szCs w:val="36"/>
        </w:rPr>
        <w:t xml:space="preserve">  </w:t>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pPr>
      <w:r>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pPr>
      <w:r>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Style w:val="Style11"/>
          <w:rFonts w:ascii="標楷體" w:hAnsi="標楷體" w:eastAsia="標楷體" w:cs="標楷體"/>
          <w:color w:val="000000"/>
          <w:spacing w:val="-32"/>
          <w:sz w:val="36"/>
          <w:szCs w:val="36"/>
        </w:rPr>
      </w:pPr>
      <w:r>
        <w:rPr/>
        <mc:AlternateContent>
          <mc:Choice Requires="wps">
            <w:drawing>
              <wp:anchor behindDoc="0" distT="0" distB="0" distL="0" distR="0" simplePos="0" locked="0" layoutInCell="1" allowOverlap="1" relativeHeight="274">
                <wp:simplePos x="0" y="0"/>
                <wp:positionH relativeFrom="column">
                  <wp:posOffset>1363345</wp:posOffset>
                </wp:positionH>
                <wp:positionV relativeFrom="paragraph">
                  <wp:posOffset>39370</wp:posOffset>
                </wp:positionV>
                <wp:extent cx="3317875" cy="977900"/>
                <wp:effectExtent l="0" t="0" r="0" b="0"/>
                <wp:wrapNone/>
                <wp:docPr id="8" name="手繪多邊形 24"/>
                <a:graphic xmlns:a="http://schemas.openxmlformats.org/drawingml/2006/main">
                  <a:graphicData uri="http://schemas.microsoft.com/office/word/2010/wordprocessingShape">
                    <wps:wsp>
                      <wps:cNvSpPr/>
                      <wps:spPr>
                        <a:xfrm>
                          <a:off x="0" y="0"/>
                          <a:ext cx="3317400" cy="977400"/>
                        </a:xfrm>
                        <a:custGeom>
                          <a:avLst/>
                          <a:gdLst/>
                          <a:ahLst/>
                          <a:rect l="l" t="t" r="r" b="b"/>
                          <a:pathLst>
                            <a:path w="269" h="270">
                              <a:moveTo>
                                <a:pt x="16" y="11"/>
                              </a:moveTo>
                              <a:lnTo>
                                <a:pt x="11" y="46"/>
                              </a:lnTo>
                              <a:lnTo>
                                <a:pt x="47" y="37"/>
                              </a:lnTo>
                              <a:lnTo>
                                <a:pt x="36" y="16"/>
                              </a:lnTo>
                              <a:close/>
                            </a:path>
                          </a:pathLst>
                        </a:custGeom>
                        <a:noFill/>
                        <a:ln w="36360">
                          <a:solidFill>
                            <a:srgbClr val="000000"/>
                          </a:solidFill>
                          <a:miter/>
                        </a:ln>
                      </wps:spPr>
                      <wps:style>
                        <a:lnRef idx="0"/>
                        <a:fillRef idx="0"/>
                        <a:effectRef idx="0"/>
                        <a:fontRef idx="minor"/>
                      </wps:style>
                      <wps:txbx>
                        <w:txbxContent>
                          <w:p>
                            <w:pPr>
                              <w:bidi w:val="0"/>
                              <w:spacing w:lineRule="auto" w:line="360"/>
                              <w:jc w:val="center"/>
                              <w:rPr/>
                            </w:pPr>
                            <w:r>
                              <w:rPr>
                                <w:sz w:val="96"/>
                                <w:szCs w:val="96"/>
                                <w:rFonts w:cs="Mangal" w:ascii="標楷體" w:hAnsi="標楷體" w:eastAsia="標楷體"/>
                                <w:lang w:bidi="hi-IN"/>
                              </w:rPr>
                              <w:t>附    錄</w:t>
                            </w:r>
                          </w:p>
                        </w:txbxContent>
                      </wps:txbx>
                      <wps:bodyPr lIns="17640" rIns="17640" tIns="17640" bIns="17640" anchor="ctr">
                        <a:noAutofit/>
                      </wps:bodyPr>
                    </wps:wsp>
                  </a:graphicData>
                </a:graphic>
              </wp:anchor>
            </w:drawing>
          </mc:Choice>
          <mc:Fallback>
            <w:pict>
              <v:shape id="shape_0" ID="手繪多邊形 24" stroked="t" style="position:absolute;margin-left:107.35pt;margin-top:3.1pt;width:261.15pt;height:76.9pt">
                <v:textbox>
                  <w:txbxContent>
                    <w:p>
                      <w:pPr>
                        <w:bidi w:val="0"/>
                        <w:spacing w:lineRule="auto" w:line="360"/>
                        <w:jc w:val="center"/>
                        <w:rPr/>
                      </w:pPr>
                      <w:r>
                        <w:rPr>
                          <w:sz w:val="96"/>
                          <w:szCs w:val="96"/>
                          <w:rFonts w:cs="Mangal" w:ascii="標楷體" w:hAnsi="標楷體" w:eastAsia="標楷體"/>
                          <w:lang w:bidi="hi-IN"/>
                        </w:rPr>
                        <w:t>附    錄</w:t>
                      </w:r>
                    </w:p>
                  </w:txbxContent>
                </v:textbox>
                <w10:wrap type="square"/>
                <v:fill o:detectmouseclick="t" on="false"/>
                <v:stroke color="black" weight="36360" joinstyle="miter" endcap="flat"/>
              </v:shape>
            </w:pict>
          </mc:Fallback>
        </mc:AlternateContent>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r>
        <w:br w:type="page"/>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p>
    <w:p>
      <w:pPr>
        <w:pStyle w:val="Normal"/>
        <w:spacing w:lineRule="exact" w:line="400" w:before="24" w:after="24"/>
        <w:ind w:left="1512" w:right="-108" w:firstLine="810"/>
        <w:jc w:val="both"/>
        <w:rPr>
          <w:rFonts w:ascii="標楷體" w:hAnsi="標楷體" w:eastAsia="標楷體" w:cs="標楷體"/>
          <w:color w:val="000000"/>
          <w:spacing w:val="-32"/>
          <w:sz w:val="36"/>
          <w:szCs w:val="36"/>
        </w:rPr>
      </w:pPr>
      <w:r>
        <w:rPr>
          <w:rFonts w:eastAsia="標楷體" w:cs="標楷體" w:ascii="標楷體" w:hAnsi="標楷體"/>
          <w:color w:val="000000"/>
          <w:spacing w:val="-32"/>
          <w:sz w:val="36"/>
          <w:szCs w:val="36"/>
        </w:rPr>
      </w:r>
      <w:r>
        <w:br w:type="page"/>
      </w:r>
    </w:p>
    <w:p>
      <w:pPr>
        <w:pStyle w:val="Normal"/>
        <w:spacing w:lineRule="exact" w:line="400" w:before="24" w:after="24"/>
        <w:ind w:left="0" w:right="-108" w:hanging="0"/>
        <w:jc w:val="both"/>
        <w:rPr/>
      </w:pPr>
      <w:r>
        <mc:AlternateContent>
          <mc:Choice Requires="wps">
            <w:drawing>
              <wp:anchor behindDoc="0" distT="0" distB="0" distL="0" distR="0" simplePos="0" locked="0" layoutInCell="1" allowOverlap="1" relativeHeight="261">
                <wp:simplePos x="0" y="0"/>
                <wp:positionH relativeFrom="column">
                  <wp:posOffset>-119380</wp:posOffset>
                </wp:positionH>
                <wp:positionV relativeFrom="paragraph">
                  <wp:posOffset>-94615</wp:posOffset>
                </wp:positionV>
                <wp:extent cx="1200785" cy="410210"/>
                <wp:effectExtent l="0" t="0" r="0" b="0"/>
                <wp:wrapNone/>
                <wp:docPr id="9" name="手繪多邊形 19"/>
                <a:graphic xmlns:a="http://schemas.openxmlformats.org/drawingml/2006/main">
                  <a:graphicData uri="http://schemas.microsoft.com/office/word/2010/wordprocessingShape">
                    <wps:wsp>
                      <wps:cNvSpPr/>
                      <wps:spPr>
                        <a:xfrm>
                          <a:off x="0" y="0"/>
                          <a:ext cx="1200240" cy="409680"/>
                        </a:xfrm>
                        <a:custGeom>
                          <a:avLst/>
                          <a:gdLst/>
                          <a:ahLst/>
                          <a:rect l="l" t="t" r="r" b="b"/>
                          <a:pathLst>
                            <a:path w="816" h="816">
                              <a:moveTo>
                                <a:pt x="11" y="16"/>
                              </a:moveTo>
                              <a:lnTo>
                                <a:pt x="95" y="12"/>
                              </a:lnTo>
                              <a:lnTo>
                                <a:pt x="95" y="14"/>
                              </a:lnTo>
                              <a:lnTo>
                                <a:pt x="48" y="98"/>
                              </a:lnTo>
                              <a:lnTo>
                                <a:pt x="12" y="97"/>
                              </a:lnTo>
                              <a:lnTo>
                                <a:pt x="12" y="96"/>
                              </a:lnTo>
                              <a:close/>
                              <a:moveTo>
                                <a:pt x="14" y="16"/>
                              </a:moveTo>
                              <a:close/>
                              <a:moveTo>
                                <a:pt x="94" y="14"/>
                              </a:moveTo>
                              <a:close/>
                              <a:moveTo>
                                <a:pt x="14" y="15"/>
                              </a:moveTo>
                              <a:moveTo>
                                <a:pt x="94" y="12"/>
                              </a:moveTo>
                              <a:lnTo>
                                <a:pt x="95" y="12"/>
                              </a:lnTo>
                              <a:moveTo>
                                <a:pt x="12" y="16"/>
                              </a:moveTo>
                              <a:lnTo>
                                <a:pt x="12" y="96"/>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手繪多邊形 19" stroked="t" style="position:absolute;margin-left:-9.4pt;margin-top:-7.45pt;width:94.45pt;height:32.2pt">
                <w10:wrap type="none"/>
                <v:fill o:detectmouseclick="t" on="false"/>
                <v:stroke color="black" weight="9360" joinstyle="miter" endcap="flat"/>
              </v:shape>
            </w:pict>
          </mc:Fallback>
        </mc:AlternateContent>
      </w:r>
      <w:r>
        <w:rPr>
          <w:rStyle w:val="Style11"/>
          <w:rFonts w:ascii="標楷體" w:hAnsi="標楷體" w:cs="標楷體" w:eastAsia="標楷體"/>
          <w:b/>
          <w:sz w:val="44"/>
          <w:szCs w:val="44"/>
        </w:rPr>
        <w:t>附　錄</w:t>
      </w:r>
    </w:p>
    <w:p>
      <w:pPr>
        <w:pStyle w:val="Normal"/>
        <w:spacing w:lineRule="exact" w:line="400" w:before="240" w:after="240"/>
        <w:ind w:left="1" w:right="0" w:hanging="0"/>
        <w:jc w:val="center"/>
        <w:rPr>
          <w:rFonts w:ascii="標楷體" w:hAnsi="標楷體" w:eastAsia="標楷體"/>
          <w:sz w:val="44"/>
          <w:szCs w:val="44"/>
        </w:rPr>
      </w:pPr>
      <w:r>
        <w:rPr>
          <w:rFonts w:ascii="標楷體" w:hAnsi="標楷體" w:eastAsia="標楷體"/>
          <w:sz w:val="44"/>
          <w:szCs w:val="44"/>
        </w:rPr>
        <w:t xml:space="preserve">日據時期 </w:t>
      </w:r>
      <w:r>
        <w:rPr>
          <w:rFonts w:eastAsia="標楷體" w:ascii="標楷體" w:hAnsi="標楷體"/>
          <w:sz w:val="44"/>
          <w:szCs w:val="44"/>
        </w:rPr>
        <w:t xml:space="preserve">- </w:t>
      </w:r>
      <w:r>
        <w:rPr>
          <w:rFonts w:ascii="標楷體" w:hAnsi="標楷體" w:eastAsia="標楷體"/>
          <w:sz w:val="44"/>
          <w:szCs w:val="44"/>
        </w:rPr>
        <w:t>戶口調查簿簿頁事由記事解釋</w:t>
      </w:r>
    </w:p>
    <w:tbl>
      <w:tblPr>
        <w:tblW w:w="9775" w:type="dxa"/>
        <w:jc w:val="left"/>
        <w:tblInd w:w="-45" w:type="dxa"/>
        <w:tblBorders>
          <w:top w:val="single" w:sz="4" w:space="0" w:color="000000"/>
          <w:left w:val="single" w:sz="4" w:space="0" w:color="000000"/>
          <w:bottom w:val="single" w:sz="6" w:space="0" w:color="000000"/>
          <w:insideH w:val="single" w:sz="6" w:space="0" w:color="000000"/>
        </w:tblBorders>
        <w:tblCellMar>
          <w:top w:w="0" w:type="dxa"/>
          <w:left w:w="-5" w:type="dxa"/>
          <w:bottom w:w="0" w:type="dxa"/>
          <w:right w:w="0" w:type="dxa"/>
        </w:tblCellMar>
      </w:tblPr>
      <w:tblGrid>
        <w:gridCol w:w="2309"/>
        <w:gridCol w:w="7466"/>
      </w:tblGrid>
      <w:tr>
        <w:trPr>
          <w:trHeight w:val="360" w:hRule="atLeast"/>
        </w:trPr>
        <w:tc>
          <w:tcPr>
            <w:tcW w:w="2309" w:type="dxa"/>
            <w:tcBorders>
              <w:top w:val="single" w:sz="4"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r>
              <w:rPr>
                <w:rStyle w:val="Style16"/>
                <w:rFonts w:ascii="標楷體" w:hAnsi="標楷體" w:cs="標楷體" w:eastAsia="標楷體"/>
                <w:b w:val="false"/>
                <w:sz w:val="36"/>
                <w:szCs w:val="36"/>
              </w:rPr>
              <w:t>登載名稱</w:t>
            </w:r>
          </w:p>
        </w:tc>
        <w:tc>
          <w:tcPr>
            <w:tcW w:w="7466"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jc w:val="center"/>
              <w:rPr/>
            </w:pPr>
            <w:r>
              <w:rPr>
                <w:rStyle w:val="Style16"/>
                <w:rFonts w:ascii="標楷體" w:hAnsi="標楷體" w:cs="標楷體" w:eastAsia="標楷體"/>
                <w:b w:val="false"/>
                <w:sz w:val="36"/>
                <w:szCs w:val="36"/>
              </w:rPr>
              <w:t>名稱解釋</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2" w:tgtFrame="_top">
              <w:r>
                <w:rPr>
                  <w:rStyle w:val="Style14"/>
                  <w:rFonts w:ascii="標楷體" w:hAnsi="標楷體" w:cs="標楷體" w:eastAsia="標楷體"/>
                  <w:color w:val="000000"/>
                  <w:sz w:val="36"/>
                  <w:szCs w:val="36"/>
                  <w:u w:val="none"/>
                </w:rPr>
                <w:t>養子緣組</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收養螟蛉子、過房子、養子之謂，俗稱結緣。</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3" w:tgtFrame="_top">
              <w:r>
                <w:rPr>
                  <w:rStyle w:val="Style14"/>
                  <w:rFonts w:ascii="標楷體" w:hAnsi="標楷體" w:cs="標楷體" w:eastAsia="標楷體"/>
                  <w:color w:val="000000"/>
                  <w:sz w:val="36"/>
                  <w:szCs w:val="36"/>
                  <w:u w:val="none"/>
                </w:rPr>
                <w:t>養子離緣</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終止收養關係。</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4" w:tgtFrame="_top">
              <w:r>
                <w:rPr>
                  <w:rStyle w:val="Style14"/>
                  <w:rFonts w:ascii="標楷體" w:hAnsi="標楷體" w:cs="標楷體" w:eastAsia="標楷體"/>
                  <w:color w:val="000000"/>
                  <w:sz w:val="36"/>
                  <w:szCs w:val="36"/>
                  <w:u w:val="none"/>
                </w:rPr>
                <w:t>死亡絕戶</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單身戶戶主死亡無人繼承。</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5" w:tgtFrame="_top">
              <w:r>
                <w:rPr>
                  <w:rStyle w:val="Style14"/>
                  <w:rFonts w:ascii="標楷體" w:hAnsi="標楷體" w:cs="標楷體" w:eastAsia="標楷體"/>
                  <w:color w:val="000000"/>
                  <w:sz w:val="36"/>
                  <w:szCs w:val="36"/>
                  <w:u w:val="none"/>
                </w:rPr>
                <w:t>寄留</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於本籍外，在一定場所有住所或居所者，視為寄留者。</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6" w:tgtFrame="_top">
              <w:r>
                <w:rPr>
                  <w:rStyle w:val="Style14"/>
                  <w:rFonts w:ascii="標楷體" w:hAnsi="標楷體" w:cs="標楷體" w:eastAsia="標楷體"/>
                  <w:color w:val="000000"/>
                  <w:sz w:val="36"/>
                  <w:szCs w:val="36"/>
                  <w:u w:val="none"/>
                </w:rPr>
                <w:t xml:space="preserve">轉居 </w:t>
              </w:r>
              <w:r>
                <w:rPr>
                  <w:rStyle w:val="Style14"/>
                  <w:rFonts w:eastAsia="標楷體" w:cs="標楷體" w:ascii="標楷體" w:hAnsi="標楷體"/>
                  <w:color w:val="000000"/>
                  <w:sz w:val="36"/>
                  <w:szCs w:val="36"/>
                  <w:u w:val="none"/>
                </w:rPr>
                <w:t xml:space="preserve">( </w:t>
              </w:r>
              <w:r>
                <w:rPr>
                  <w:rStyle w:val="Style14"/>
                  <w:rFonts w:ascii="標楷體" w:hAnsi="標楷體" w:cs="標楷體" w:eastAsia="標楷體"/>
                  <w:color w:val="000000"/>
                  <w:sz w:val="36"/>
                  <w:szCs w:val="36"/>
                  <w:u w:val="none"/>
                </w:rPr>
                <w:t xml:space="preserve">籍 </w:t>
              </w:r>
              <w:r>
                <w:rPr>
                  <w:rStyle w:val="Style14"/>
                  <w:rFonts w:eastAsia="標楷體" w:cs="標楷體" w:ascii="標楷體" w:hAnsi="標楷體"/>
                  <w:color w:val="000000"/>
                  <w:sz w:val="36"/>
                  <w:szCs w:val="36"/>
                  <w:u w:val="none"/>
                </w:rPr>
                <w:t>)</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本籍人口轉往他處變更本籍。</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7" w:tgtFrame="_top">
              <w:r>
                <w:rPr>
                  <w:rStyle w:val="Style14"/>
                  <w:rFonts w:ascii="標楷體" w:hAnsi="標楷體" w:cs="標楷體" w:eastAsia="標楷體"/>
                  <w:color w:val="000000"/>
                  <w:sz w:val="36"/>
                  <w:szCs w:val="36"/>
                  <w:u w:val="none"/>
                </w:rPr>
                <w:t>轉寄留</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本籍人口在遷徙地再遷徙保留本籍。</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8" w:tgtFrame="_top">
              <w:r>
                <w:rPr>
                  <w:rStyle w:val="Style14"/>
                  <w:rFonts w:ascii="標楷體" w:hAnsi="標楷體" w:cs="標楷體" w:eastAsia="標楷體"/>
                  <w:color w:val="000000"/>
                  <w:sz w:val="36"/>
                  <w:szCs w:val="36"/>
                  <w:u w:val="none"/>
                </w:rPr>
                <w:t>退去</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遷回本籍地，寄留地除戶。</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9" w:tgtFrame="_top">
              <w:r>
                <w:rPr>
                  <w:rStyle w:val="Style14"/>
                  <w:rFonts w:ascii="標楷體" w:hAnsi="標楷體" w:cs="標楷體" w:eastAsia="標楷體"/>
                  <w:color w:val="000000"/>
                  <w:sz w:val="36"/>
                  <w:szCs w:val="36"/>
                  <w:u w:val="none"/>
                </w:rPr>
                <w:t>寄留退去</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離開寄留地回本籍地。</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0" w:tgtFrame="_top">
              <w:r>
                <w:rPr>
                  <w:rStyle w:val="Style14"/>
                  <w:rFonts w:ascii="標楷體" w:hAnsi="標楷體" w:cs="標楷體" w:eastAsia="標楷體"/>
                  <w:color w:val="000000"/>
                  <w:sz w:val="36"/>
                  <w:szCs w:val="36"/>
                  <w:u w:val="none"/>
                </w:rPr>
                <w:t>無屆退去</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無申請遷出回本籍。</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1" w:tgtFrame="_top">
              <w:r>
                <w:rPr>
                  <w:rStyle w:val="Style14"/>
                  <w:rFonts w:ascii="標楷體" w:hAnsi="標楷體" w:cs="標楷體" w:eastAsia="標楷體"/>
                  <w:color w:val="000000"/>
                  <w:sz w:val="36"/>
                  <w:szCs w:val="36"/>
                  <w:u w:val="none"/>
                </w:rPr>
                <w:t>隱居</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戶主年滿 </w:t>
            </w:r>
            <w:r>
              <w:rPr>
                <w:rFonts w:eastAsia="標楷體" w:cs="標楷體" w:ascii="標楷體" w:hAnsi="標楷體"/>
                <w:sz w:val="36"/>
                <w:szCs w:val="36"/>
              </w:rPr>
              <w:t xml:space="preserve">60 </w:t>
            </w:r>
            <w:r>
              <w:rPr>
                <w:rFonts w:ascii="標楷體" w:hAnsi="標楷體" w:cs="標楷體" w:eastAsia="標楷體"/>
                <w:sz w:val="36"/>
                <w:szCs w:val="36"/>
              </w:rPr>
              <w:t xml:space="preserve">歲，或戶主權喪失 </w:t>
            </w:r>
            <w:r>
              <w:rPr>
                <w:rFonts w:eastAsia="標楷體" w:cs="標楷體" w:ascii="標楷體" w:hAnsi="標楷體"/>
                <w:sz w:val="36"/>
                <w:szCs w:val="36"/>
              </w:rPr>
              <w:t xml:space="preserve">( </w:t>
            </w:r>
            <w:r>
              <w:rPr>
                <w:rFonts w:ascii="標楷體" w:hAnsi="標楷體" w:cs="標楷體" w:eastAsia="標楷體"/>
                <w:sz w:val="36"/>
                <w:szCs w:val="36"/>
              </w:rPr>
              <w:t xml:space="preserve">招夫婿婚姻、女戶長婚姻 </w:t>
            </w:r>
            <w:r>
              <w:rPr>
                <w:rFonts w:eastAsia="標楷體" w:cs="標楷體" w:ascii="標楷體" w:hAnsi="標楷體"/>
                <w:sz w:val="36"/>
                <w:szCs w:val="36"/>
              </w:rPr>
              <w:t xml:space="preserve">) </w:t>
            </w:r>
            <w:r>
              <w:rPr>
                <w:rFonts w:ascii="標楷體" w:hAnsi="標楷體" w:cs="標楷體" w:eastAsia="標楷體"/>
                <w:sz w:val="36"/>
                <w:szCs w:val="36"/>
              </w:rPr>
              <w:t>，已有完全能力之家督繼承者繼任時，得辭退變更戶長。</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2" w:tgtFrame="_top">
              <w:r>
                <w:rPr>
                  <w:rStyle w:val="Style14"/>
                  <w:rFonts w:ascii="標楷體" w:hAnsi="標楷體" w:cs="標楷體" w:eastAsia="標楷體"/>
                  <w:color w:val="000000"/>
                  <w:sz w:val="36"/>
                  <w:szCs w:val="36"/>
                  <w:u w:val="none"/>
                </w:rPr>
                <w:t>家督相續</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又稱戶主相續即戶長繼承。</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戶主訂正</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戶主更正。</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3" w:tgtFrame="_top">
              <w:r>
                <w:rPr>
                  <w:rStyle w:val="Style14"/>
                  <w:rFonts w:ascii="標楷體" w:hAnsi="標楷體" w:cs="標楷體" w:eastAsia="標楷體"/>
                  <w:color w:val="000000"/>
                  <w:sz w:val="36"/>
                  <w:szCs w:val="36"/>
                  <w:u w:val="none"/>
                </w:rPr>
                <w:t>絕家再興</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喪失戶主而無人繼承之家，由其他親屬繼承其戶主。</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4" w:tgtFrame="_top">
              <w:r>
                <w:rPr>
                  <w:rStyle w:val="Style14"/>
                  <w:rFonts w:ascii="標楷體" w:hAnsi="標楷體" w:cs="標楷體" w:eastAsia="標楷體"/>
                  <w:color w:val="000000"/>
                  <w:sz w:val="36"/>
                  <w:szCs w:val="36"/>
                  <w:u w:val="none"/>
                </w:rPr>
                <w:t xml:space="preserve">絕家 </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因死因無繼位者而除戶。</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親權者</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父母之法定代理權與監護權。</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保佐人</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協助監護人監護。</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被保佐人</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被監護人。</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5" w:tgtFrame="_top">
              <w:r>
                <w:rPr>
                  <w:rStyle w:val="Style14"/>
                  <w:rFonts w:ascii="標楷體" w:hAnsi="標楷體" w:cs="標楷體" w:eastAsia="標楷體"/>
                  <w:color w:val="000000"/>
                  <w:sz w:val="36"/>
                  <w:szCs w:val="36"/>
                  <w:u w:val="none"/>
                </w:rPr>
                <w:t>後見人就職</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擔任監護人。</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後見人更迭</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監護人變更。</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6" w:tgtFrame="_top">
              <w:r>
                <w:rPr>
                  <w:rStyle w:val="Style14"/>
                  <w:rFonts w:ascii="標楷體" w:hAnsi="標楷體" w:cs="標楷體" w:eastAsia="標楷體"/>
                  <w:color w:val="000000"/>
                  <w:sz w:val="36"/>
                  <w:szCs w:val="36"/>
                  <w:u w:val="none"/>
                </w:rPr>
                <w:t>後見終了</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即未成人已成年不需設置監護之意。</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7" w:tgtFrame="_top">
              <w:r>
                <w:rPr>
                  <w:rStyle w:val="Style14"/>
                  <w:rFonts w:ascii="標楷體" w:hAnsi="標楷體" w:cs="標楷體" w:eastAsia="標楷體"/>
                  <w:color w:val="000000"/>
                  <w:sz w:val="36"/>
                  <w:szCs w:val="36"/>
                  <w:u w:val="none"/>
                </w:rPr>
                <w:t>入籍</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非因結婚、收養之理由而入他家之謂。</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 xml:space="preserve">離戶 </w:t>
            </w:r>
            <w:r>
              <w:rPr>
                <w:rFonts w:eastAsia="標楷體" w:cs="標楷體" w:ascii="標楷體" w:hAnsi="標楷體"/>
                <w:sz w:val="36"/>
                <w:szCs w:val="36"/>
              </w:rPr>
              <w:t xml:space="preserve">( </w:t>
            </w:r>
            <w:r>
              <w:rPr>
                <w:rFonts w:ascii="標楷體" w:hAnsi="標楷體" w:cs="標楷體" w:eastAsia="標楷體"/>
                <w:sz w:val="36"/>
                <w:szCs w:val="36"/>
              </w:rPr>
              <w:t xml:space="preserve">家 </w:t>
            </w:r>
            <w:r>
              <w:rPr>
                <w:rFonts w:eastAsia="標楷體" w:cs="標楷體"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家屬不遵從家長，而被家長將其從家屬中除去之意，或成年人惡意分家斷離與原戶關係。</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 xml:space="preserve">送籍 </w:t>
            </w:r>
            <w:r>
              <w:rPr>
                <w:rFonts w:eastAsia="標楷體" w:cs="Times New Roman" w:ascii="標楷體" w:hAnsi="標楷體"/>
                <w:sz w:val="36"/>
                <w:szCs w:val="36"/>
              </w:rPr>
              <w:t xml:space="preserve">( </w:t>
            </w:r>
            <w:r>
              <w:rPr>
                <w:rFonts w:ascii="標楷體" w:hAnsi="標楷體" w:cs="Times New Roman" w:eastAsia="標楷體"/>
                <w:sz w:val="36"/>
                <w:szCs w:val="36"/>
              </w:rPr>
              <w:t xml:space="preserve">戶 </w:t>
            </w:r>
            <w:r>
              <w:rPr>
                <w:rFonts w:eastAsia="標楷體" w:cs="Times New Roman"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指未成年人被送去他戶為養女或童養媳之謂。</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復籍拒絕</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ㄧ為家屬未得主戶同意而結婚，二為收養子女入他家，未得雙方戶長之同意，自結婚、收養事實發生日起一年內拒絕其復籍。</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8" w:tgtFrame="_top">
              <w:r>
                <w:rPr>
                  <w:rStyle w:val="Style14"/>
                  <w:rFonts w:ascii="標楷體" w:hAnsi="標楷體" w:cs="標楷體" w:eastAsia="標楷體"/>
                  <w:color w:val="000000"/>
                  <w:sz w:val="36"/>
                  <w:szCs w:val="36"/>
                  <w:u w:val="none"/>
                </w:rPr>
                <w:t>行衛不明</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行方不明。</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違犯</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違反法規或犯罪。</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 xml:space="preserve">分家 </w:t>
            </w:r>
            <w:r>
              <w:rPr>
                <w:rFonts w:eastAsia="標楷體" w:cs="Times New Roman" w:ascii="標楷體" w:hAnsi="標楷體"/>
                <w:sz w:val="36"/>
                <w:szCs w:val="36"/>
              </w:rPr>
              <w:t xml:space="preserve">( </w:t>
            </w:r>
            <w:r>
              <w:rPr>
                <w:rFonts w:ascii="標楷體" w:hAnsi="標楷體" w:cs="Times New Roman" w:eastAsia="標楷體"/>
                <w:sz w:val="36"/>
                <w:szCs w:val="36"/>
              </w:rPr>
              <w:t xml:space="preserve">戶 </w:t>
            </w:r>
            <w:r>
              <w:rPr>
                <w:rFonts w:eastAsia="標楷體" w:cs="Times New Roman"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另立新戶及創戶之意 。</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 xml:space="preserve">廢戶 </w:t>
            </w:r>
            <w:r>
              <w:rPr>
                <w:rFonts w:eastAsia="標楷體" w:cs="Times New Roman" w:ascii="標楷體" w:hAnsi="標楷體"/>
                <w:sz w:val="36"/>
                <w:szCs w:val="36"/>
              </w:rPr>
              <w:t xml:space="preserve">( </w:t>
            </w:r>
            <w:r>
              <w:rPr>
                <w:rFonts w:ascii="標楷體" w:hAnsi="標楷體" w:cs="Times New Roman" w:eastAsia="標楷體"/>
                <w:sz w:val="36"/>
                <w:szCs w:val="36"/>
              </w:rPr>
              <w:t xml:space="preserve">家 </w:t>
            </w:r>
            <w:r>
              <w:rPr>
                <w:rFonts w:eastAsia="標楷體" w:cs="Times New Roman" w:ascii="標楷體" w:hAnsi="標楷體"/>
                <w:sz w:val="36"/>
                <w:szCs w:val="36"/>
              </w:rPr>
              <w:t xml:space="preserve">) </w:t>
            </w:r>
            <w:r>
              <w:rPr>
                <w:rFonts w:ascii="標楷體" w:hAnsi="標楷體" w:cs="Times New Roman" w:eastAsia="標楷體"/>
                <w:sz w:val="36"/>
                <w:szCs w:val="36"/>
              </w:rPr>
              <w:t>再興</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當事人因離婚或終止收養而須恢復原戶籍或隱居再復出，使以廢絕之家 再回復戶籍之謂。</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 xml:space="preserve">廢戶 </w:t>
            </w:r>
            <w:r>
              <w:rPr>
                <w:rFonts w:eastAsia="標楷體" w:cs="Times New Roman" w:ascii="標楷體" w:hAnsi="標楷體"/>
                <w:sz w:val="36"/>
                <w:szCs w:val="36"/>
              </w:rPr>
              <w:t xml:space="preserve">( </w:t>
            </w:r>
            <w:r>
              <w:rPr>
                <w:rFonts w:ascii="標楷體" w:hAnsi="標楷體" w:cs="Times New Roman" w:eastAsia="標楷體"/>
                <w:sz w:val="36"/>
                <w:szCs w:val="36"/>
              </w:rPr>
              <w:t xml:space="preserve">家 </w:t>
            </w:r>
            <w:r>
              <w:rPr>
                <w:rFonts w:eastAsia="標楷體" w:cs="Times New Roman"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除戶籍無人再繼任戶主。</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ㄧ家分立</w:t>
            </w:r>
            <w:r>
              <w:rPr>
                <w:rFonts w:eastAsia="標楷體" w:cs="Times New Roman" w:ascii="標楷體" w:hAnsi="標楷體"/>
                <w:sz w:val="36"/>
                <w:szCs w:val="36"/>
              </w:rPr>
              <w:br/>
              <w:t>(</w:t>
            </w:r>
            <w:r>
              <w:rPr>
                <w:rFonts w:ascii="標楷體" w:hAnsi="標楷體" w:cs="Times New Roman" w:eastAsia="標楷體"/>
                <w:sz w:val="36"/>
                <w:szCs w:val="36"/>
              </w:rPr>
              <w:t>一戶創立</w:t>
            </w:r>
            <w:r>
              <w:rPr>
                <w:rFonts w:eastAsia="標楷體" w:cs="Times New Roman"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另立一戶、創立新戶。</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別籍異財</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分戶之意。</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遺跡相續</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原籍地戶主死亡，本人仍住寄留地繼任本籍戶主。</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本居地他復歸</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回本籍地復籍。</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Times New Roman"/>
                <w:sz w:val="36"/>
                <w:szCs w:val="36"/>
              </w:rPr>
            </w:pPr>
            <w:r>
              <w:rPr>
                <w:rFonts w:ascii="標楷體" w:hAnsi="標楷體" w:cs="Times New Roman" w:eastAsia="標楷體"/>
                <w:sz w:val="36"/>
                <w:szCs w:val="36"/>
              </w:rPr>
              <w:t>胎兒認知</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胎兒之認領。</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將女報男</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養女招贅夫。</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b/>
                <w:b/>
                <w:sz w:val="36"/>
                <w:szCs w:val="36"/>
              </w:rPr>
            </w:pPr>
            <w:r>
              <w:rPr>
                <w:rFonts w:ascii="標楷體" w:hAnsi="標楷體" w:cs="標楷體" w:eastAsia="標楷體"/>
                <w:b/>
                <w:sz w:val="36"/>
                <w:szCs w:val="36"/>
              </w:rPr>
              <w:t>ヨリ</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由上一番地轉入設戶籍之意。</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b/>
                <w:b/>
                <w:sz w:val="36"/>
                <w:szCs w:val="36"/>
              </w:rPr>
            </w:pPr>
            <w:r>
              <w:rPr>
                <w:rFonts w:ascii="標楷體" w:hAnsi="標楷體" w:cs="標楷體" w:eastAsia="標楷體"/>
                <w:b/>
                <w:sz w:val="36"/>
                <w:szCs w:val="36"/>
              </w:rPr>
              <w:t>方ヘ</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往他番地設籍之意。</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 xml:space="preserve">一子雙祧 </w:t>
            </w:r>
            <w:r>
              <w:rPr>
                <w:rFonts w:eastAsia="標楷體" w:cs="標楷體" w:ascii="標楷體" w:hAnsi="標楷體"/>
                <w:sz w:val="36"/>
                <w:szCs w:val="36"/>
              </w:rPr>
              <w:br/>
              <w:t xml:space="preserve">( </w:t>
            </w:r>
            <w:r>
              <w:rPr>
                <w:rFonts w:ascii="標楷體" w:hAnsi="標楷體" w:cs="標楷體" w:eastAsia="標楷體"/>
                <w:sz w:val="36"/>
                <w:szCs w:val="36"/>
              </w:rPr>
              <w:t xml:space="preserve">獨子雙祧 </w:t>
            </w:r>
            <w:r>
              <w:rPr>
                <w:rFonts w:eastAsia="標楷體" w:cs="標楷體"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本生父指生一名獨子，但叔伯父無子嗣經本生父承諾，族人同意繼出該過繼之子即為一子雙祧。</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19" w:tgtFrame="_top">
              <w:r>
                <w:rPr>
                  <w:rStyle w:val="Style14"/>
                  <w:rFonts w:ascii="標楷體" w:hAnsi="標楷體" w:cs="標楷體" w:eastAsia="標楷體"/>
                  <w:color w:val="000000"/>
                  <w:sz w:val="36"/>
                  <w:szCs w:val="36"/>
                  <w:u w:val="none"/>
                </w:rPr>
                <w:t>番地</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自街庄之一邊起按住屋的順序編第一番戶、第二番戶 </w:t>
            </w:r>
            <w:r>
              <w:rPr>
                <w:rFonts w:eastAsia="標楷體" w:cs="標楷體" w:ascii="標楷體" w:hAnsi="標楷體"/>
                <w:sz w:val="36"/>
                <w:szCs w:val="36"/>
              </w:rPr>
              <w:t xml:space="preserve">.... </w:t>
            </w:r>
            <w:r>
              <w:rPr>
                <w:rFonts w:ascii="標楷體" w:hAnsi="標楷體" w:cs="標楷體" w:eastAsia="標楷體"/>
                <w:sz w:val="36"/>
                <w:szCs w:val="36"/>
              </w:rPr>
              <w:t>。一棟房屋住有數戶時加之一、之二予以類推。</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橫領</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詐欺、不法奪取。</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 xml:space="preserve">立繼 </w:t>
            </w:r>
            <w:r>
              <w:rPr>
                <w:rFonts w:eastAsia="標楷體" w:cs="標楷體" w:ascii="標楷體" w:hAnsi="標楷體"/>
                <w:sz w:val="36"/>
                <w:szCs w:val="36"/>
              </w:rPr>
              <w:t>(</w:t>
            </w:r>
            <w:r>
              <w:rPr>
                <w:rFonts w:ascii="標楷體" w:hAnsi="標楷體" w:cs="標楷體" w:eastAsia="標楷體"/>
                <w:sz w:val="36"/>
                <w:szCs w:val="36"/>
              </w:rPr>
              <w:t>立命</w:t>
            </w:r>
            <w:r>
              <w:rPr>
                <w:rFonts w:eastAsia="標楷體" w:cs="標楷體" w:ascii="標楷體" w:hAnsi="標楷體"/>
                <w:sz w:val="36"/>
                <w:szCs w:val="36"/>
              </w:rPr>
              <w:t>)</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被繼承人之人死後其寡妻、父母、祖父母、家長、族長為其 </w:t>
            </w:r>
            <w:r>
              <w:rPr>
                <w:rFonts w:eastAsia="標楷體" w:cs="標楷體" w:ascii="標楷體" w:hAnsi="標楷體"/>
                <w:sz w:val="36"/>
                <w:szCs w:val="36"/>
              </w:rPr>
              <w:t>(</w:t>
            </w:r>
            <w:r>
              <w:rPr>
                <w:rFonts w:ascii="標楷體" w:hAnsi="標楷體" w:cs="標楷體" w:eastAsia="標楷體"/>
                <w:sz w:val="36"/>
                <w:szCs w:val="36"/>
              </w:rPr>
              <w:t>亡故人  立繼承之意。</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接倒房</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死後養子。親屬以祭祀死者並繼承其財產為目的追立繼承人為其養子。</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撫養</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撫養他人子女再家而言 </w:t>
            </w:r>
            <w:r>
              <w:rPr>
                <w:rFonts w:eastAsia="標楷體" w:cs="標楷體" w:ascii="標楷體" w:hAnsi="標楷體"/>
                <w:sz w:val="36"/>
                <w:szCs w:val="36"/>
              </w:rPr>
              <w:t>(</w:t>
            </w:r>
            <w:r>
              <w:rPr>
                <w:rFonts w:ascii="標楷體" w:hAnsi="標楷體" w:cs="標楷體" w:eastAsia="標楷體"/>
                <w:sz w:val="36"/>
                <w:szCs w:val="36"/>
              </w:rPr>
              <w:t>由時即為養子女</w:t>
            </w:r>
            <w:r>
              <w:rPr>
                <w:rFonts w:eastAsia="標楷體" w:cs="標楷體" w:ascii="標楷體" w:hAnsi="標楷體"/>
                <w:sz w:val="36"/>
                <w:szCs w:val="36"/>
              </w:rPr>
              <w:t>)</w:t>
            </w:r>
            <w:r>
              <w:rPr>
                <w:rFonts w:ascii="標楷體" w:hAnsi="標楷體" w:cs="標楷體" w:eastAsia="標楷體"/>
                <w:sz w:val="36"/>
                <w:szCs w:val="36"/>
              </w:rPr>
              <w:t>。</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20" w:tgtFrame="_top">
              <w:r>
                <w:rPr>
                  <w:rStyle w:val="Style14"/>
                  <w:rFonts w:ascii="標楷體" w:hAnsi="標楷體" w:cs="標楷體" w:eastAsia="標楷體"/>
                  <w:color w:val="000000"/>
                  <w:sz w:val="36"/>
                  <w:szCs w:val="36"/>
                  <w:u w:val="none"/>
                </w:rPr>
                <w:t>實家</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被收養人從前之家 </w:t>
            </w:r>
            <w:r>
              <w:rPr>
                <w:rFonts w:eastAsia="標楷體" w:cs="標楷體" w:ascii="標楷體" w:hAnsi="標楷體"/>
                <w:sz w:val="36"/>
                <w:szCs w:val="36"/>
              </w:rPr>
              <w:t xml:space="preserve">-- </w:t>
            </w:r>
            <w:r>
              <w:rPr>
                <w:rFonts w:ascii="標楷體" w:hAnsi="標楷體" w:cs="標楷體" w:eastAsia="標楷體"/>
                <w:sz w:val="36"/>
                <w:szCs w:val="36"/>
              </w:rPr>
              <w:t>生家、原家。</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21" w:tgtFrame="_top">
              <w:r>
                <w:rPr>
                  <w:rStyle w:val="Style14"/>
                  <w:rFonts w:ascii="標楷體" w:hAnsi="標楷體" w:cs="標楷體" w:eastAsia="標楷體"/>
                  <w:color w:val="000000"/>
                  <w:sz w:val="36"/>
                  <w:szCs w:val="36"/>
                  <w:u w:val="none"/>
                </w:rPr>
                <w:t xml:space="preserve">榮稱 </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有官位、官階及獲勳等登載。</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昭穆相當</w:t>
            </w:r>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輩份相當。</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22" w:tgtFrame="_top">
              <w:r>
                <w:rPr>
                  <w:rStyle w:val="Style14"/>
                  <w:rFonts w:ascii="標楷體" w:hAnsi="標楷體" w:cs="標楷體" w:eastAsia="標楷體"/>
                  <w:color w:val="000000"/>
                  <w:sz w:val="36"/>
                  <w:szCs w:val="36"/>
                  <w:u w:val="none"/>
                </w:rPr>
                <w:t>甲名</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日據時期戶籍仍沿用我國清朝保甲，以十戶為 一甲 、 十甲為一保，甲置甲長，保置保正一人。</w:t>
            </w:r>
          </w:p>
        </w:tc>
      </w:tr>
      <w:tr>
        <w:trPr/>
        <w:tc>
          <w:tcPr>
            <w:tcW w:w="2309" w:type="dxa"/>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Style311"/>
              <w:spacing w:lineRule="exact" w:line="400" w:before="0" w:after="0"/>
              <w:jc w:val="center"/>
              <w:rPr/>
            </w:pPr>
            <w:hyperlink r:id="rId23" w:tgtFrame="_top">
              <w:r>
                <w:rPr>
                  <w:rStyle w:val="Style14"/>
                  <w:rFonts w:ascii="標楷體" w:hAnsi="標楷體" w:cs="標楷體" w:eastAsia="標楷體"/>
                  <w:color w:val="000000"/>
                  <w:sz w:val="36"/>
                  <w:szCs w:val="36"/>
                  <w:u w:val="none"/>
                </w:rPr>
                <w:t>屆出</w:t>
              </w:r>
            </w:hyperlink>
          </w:p>
        </w:tc>
        <w:tc>
          <w:tcPr>
            <w:tcW w:w="7466"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申請。</w:t>
            </w:r>
          </w:p>
        </w:tc>
      </w:tr>
      <w:tr>
        <w:trPr>
          <w:trHeight w:val="1185" w:hRule="atLeast"/>
        </w:trPr>
        <w:tc>
          <w:tcPr>
            <w:tcW w:w="2309" w:type="dxa"/>
            <w:tcBorders>
              <w:top w:val="single" w:sz="6" w:space="0" w:color="000000"/>
              <w:left w:val="single" w:sz="4" w:space="0" w:color="000000"/>
              <w:bottom w:val="single" w:sz="4" w:space="0" w:color="000000"/>
              <w:insideH w:val="single" w:sz="4" w:space="0" w:color="000000"/>
            </w:tcBorders>
            <w:shd w:fill="auto" w:val="clear"/>
            <w:tcMar>
              <w:left w:w="-5" w:type="dxa"/>
            </w:tcMar>
            <w:vAlign w:val="center"/>
          </w:tcPr>
          <w:p>
            <w:pPr>
              <w:pStyle w:val="Style311"/>
              <w:spacing w:lineRule="exact" w:line="400" w:before="0" w:after="0"/>
              <w:jc w:val="center"/>
              <w:rPr/>
            </w:pPr>
            <w:hyperlink r:id="rId24" w:tgtFrame="_top">
              <w:r>
                <w:rPr>
                  <w:rStyle w:val="Style14"/>
                  <w:rFonts w:ascii="標楷體" w:hAnsi="標楷體" w:cs="標楷體" w:eastAsia="標楷體"/>
                  <w:color w:val="000000"/>
                  <w:sz w:val="36"/>
                  <w:szCs w:val="36"/>
                  <w:u w:val="none"/>
                </w:rPr>
                <w:t xml:space="preserve">本居ㄡ </w:t>
              </w:r>
              <w:r>
                <w:rPr>
                  <w:rStyle w:val="Style14"/>
                  <w:rFonts w:eastAsia="標楷體" w:cs="標楷體" w:ascii="標楷體" w:hAnsi="標楷體"/>
                  <w:color w:val="000000"/>
                  <w:sz w:val="36"/>
                  <w:szCs w:val="36"/>
                  <w:u w:val="none"/>
                </w:rPr>
                <w:t xml:space="preserve">ˊˋ </w:t>
              </w:r>
              <w:r>
                <w:rPr>
                  <w:rStyle w:val="Style14"/>
                  <w:rFonts w:ascii="標楷體" w:hAnsi="標楷體" w:cs="標楷體" w:eastAsia="標楷體"/>
                  <w:color w:val="000000"/>
                  <w:sz w:val="36"/>
                  <w:szCs w:val="36"/>
                  <w:u w:val="none"/>
                </w:rPr>
                <w:t>本國住所</w:t>
              </w:r>
            </w:hyperlink>
          </w:p>
        </w:tc>
        <w:tc>
          <w:tcPr>
            <w:tcW w:w="7466"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7" w:type="dxa"/>
            </w:tcMar>
            <w:vAlign w:val="center"/>
          </w:tcPr>
          <w:p>
            <w:pPr>
              <w:pStyle w:val="Style311"/>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住所如與本籍同，填「現住所」。</w:t>
            </w:r>
            <w:r>
              <w:rPr>
                <w:rFonts w:eastAsia="標楷體" w:cs="標楷體" w:ascii="標楷體" w:hAnsi="標楷體"/>
                <w:sz w:val="36"/>
                <w:szCs w:val="36"/>
              </w:rPr>
              <w:br/>
            </w:r>
            <w:r>
              <w:rPr>
                <w:rFonts w:ascii="標楷體" w:hAnsi="標楷體" w:cs="標楷體" w:eastAsia="標楷體"/>
                <w:sz w:val="36"/>
                <w:szCs w:val="36"/>
              </w:rPr>
              <w:t>現住所為寄留地則填本籍地住所。</w:t>
            </w:r>
            <w:r>
              <w:rPr>
                <w:rFonts w:eastAsia="標楷體" w:cs="標楷體" w:ascii="標楷體" w:hAnsi="標楷體"/>
                <w:sz w:val="36"/>
                <w:szCs w:val="36"/>
              </w:rPr>
              <w:br/>
            </w:r>
            <w:r>
              <w:rPr>
                <w:rFonts w:ascii="標楷體" w:hAnsi="標楷體" w:cs="標楷體" w:eastAsia="標楷體"/>
                <w:sz w:val="36"/>
                <w:szCs w:val="36"/>
              </w:rPr>
              <w:t>本籍地如為日本內地填日本住所。</w:t>
            </w:r>
          </w:p>
        </w:tc>
      </w:tr>
    </w:tbl>
    <w:p>
      <w:pPr>
        <w:pStyle w:val="Normal"/>
        <w:spacing w:lineRule="exact" w:line="560" w:before="120" w:after="120"/>
        <w:jc w:val="center"/>
        <w:rPr>
          <w:rFonts w:ascii="標楷體" w:hAnsi="標楷體" w:eastAsia="標楷體" w:cs="標楷體"/>
          <w:sz w:val="44"/>
          <w:szCs w:val="44"/>
        </w:rPr>
      </w:pPr>
      <w:bookmarkStart w:id="3" w:name="戶口調查簿簿頁基本資料解釋"/>
      <w:bookmarkStart w:id="4" w:name="戶口調查簿簿頁基本資料解釋"/>
      <w:bookmarkEnd w:id="4"/>
      <w:r>
        <w:rPr>
          <w:rFonts w:eastAsia="標楷體" w:cs="標楷體" w:ascii="標楷體" w:hAnsi="標楷體"/>
          <w:sz w:val="44"/>
          <w:szCs w:val="44"/>
        </w:rPr>
      </w:r>
      <w:r>
        <w:br w:type="page"/>
      </w:r>
    </w:p>
    <w:p>
      <w:pPr>
        <w:pStyle w:val="Normal"/>
        <w:spacing w:lineRule="exact" w:line="560" w:before="120" w:after="120"/>
        <w:jc w:val="center"/>
        <w:rPr>
          <w:rFonts w:ascii="標楷體" w:hAnsi="標楷體" w:eastAsia="標楷體" w:cs="標楷體"/>
          <w:sz w:val="44"/>
          <w:szCs w:val="44"/>
        </w:rPr>
      </w:pPr>
      <w:r>
        <w:rPr>
          <w:rFonts w:ascii="標楷體" w:hAnsi="標楷體" w:cs="標楷體" w:eastAsia="標楷體"/>
          <w:sz w:val="44"/>
          <w:szCs w:val="44"/>
        </w:rPr>
        <w:t xml:space="preserve">日據時期 </w:t>
      </w:r>
      <w:r>
        <w:rPr>
          <w:rFonts w:eastAsia="標楷體" w:cs="標楷體" w:ascii="標楷體" w:hAnsi="標楷體"/>
          <w:sz w:val="44"/>
          <w:szCs w:val="44"/>
        </w:rPr>
        <w:t xml:space="preserve">- </w:t>
      </w:r>
      <w:r>
        <w:rPr>
          <w:rFonts w:ascii="標楷體" w:hAnsi="標楷體" w:cs="標楷體" w:eastAsia="標楷體"/>
          <w:sz w:val="44"/>
          <w:szCs w:val="44"/>
        </w:rPr>
        <w:t>戶口調查簿簿頁基本資料解釋</w:t>
      </w:r>
    </w:p>
    <w:tbl>
      <w:tblPr>
        <w:tblW w:w="9770" w:type="dxa"/>
        <w:jc w:val="left"/>
        <w:tblInd w:w="-45"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1601"/>
        <w:gridCol w:w="1983"/>
        <w:gridCol w:w="6186"/>
      </w:tblGrid>
      <w:tr>
        <w:trPr>
          <w:trHeight w:val="360" w:hRule="atLeast"/>
        </w:trPr>
        <w:tc>
          <w:tcPr>
            <w:tcW w:w="1601"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種類</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登載名稱</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名稱解釋</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族 稱</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華族</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1" w:right="105" w:hanging="0"/>
              <w:jc w:val="both"/>
              <w:rPr>
                <w:rFonts w:ascii="標楷體" w:hAnsi="標楷體" w:eastAsia="標楷體" w:cs="標楷體"/>
                <w:sz w:val="36"/>
                <w:szCs w:val="36"/>
              </w:rPr>
            </w:pPr>
            <w:r>
              <w:rPr>
                <w:rFonts w:ascii="標楷體" w:hAnsi="標楷體" w:cs="標楷體" w:eastAsia="標楷體"/>
                <w:sz w:val="36"/>
                <w:szCs w:val="36"/>
              </w:rPr>
              <w:t>早期日本人對授有爵位之公、侯、  伯、子、男等貴族統稱華族。</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25" w:tgtFrame="_top">
              <w:r>
                <w:rPr>
                  <w:rStyle w:val="Style14"/>
                  <w:rFonts w:ascii="標楷體" w:hAnsi="標楷體" w:cs="標楷體" w:eastAsia="標楷體"/>
                  <w:color w:val="000000"/>
                  <w:sz w:val="36"/>
                  <w:szCs w:val="36"/>
                  <w:u w:val="none"/>
                </w:rPr>
                <w:t>士族</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1" w:right="105" w:hanging="0"/>
              <w:jc w:val="both"/>
              <w:rPr>
                <w:rFonts w:ascii="標楷體" w:hAnsi="標楷體" w:eastAsia="標楷體" w:cs="標楷體"/>
                <w:sz w:val="36"/>
                <w:szCs w:val="36"/>
              </w:rPr>
            </w:pPr>
            <w:r>
              <w:rPr>
                <w:rFonts w:ascii="標楷體" w:hAnsi="標楷體" w:cs="標楷體" w:eastAsia="標楷體"/>
                <w:sz w:val="36"/>
                <w:szCs w:val="36"/>
              </w:rPr>
              <w:t>係指日本人舊武士的家世或指讀書人的家風，統稱士族。</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26" w:tgtFrame="_top">
              <w:r>
                <w:rPr>
                  <w:rStyle w:val="Style14"/>
                  <w:rFonts w:ascii="標楷體" w:hAnsi="標楷體" w:cs="標楷體" w:eastAsia="標楷體"/>
                  <w:color w:val="000000"/>
                  <w:sz w:val="36"/>
                  <w:szCs w:val="36"/>
                  <w:u w:val="none"/>
                </w:rPr>
                <w:t>平民</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華族、士族之外統稱平民。</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種族</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27" w:tgtFrame="_top">
              <w:r>
                <w:rPr>
                  <w:rStyle w:val="Style14"/>
                  <w:rFonts w:ascii="標楷體" w:hAnsi="標楷體" w:cs="標楷體" w:eastAsia="標楷體"/>
                  <w:color w:val="000000"/>
                  <w:sz w:val="36"/>
                  <w:szCs w:val="36"/>
                  <w:u w:val="none"/>
                </w:rPr>
                <w:t>福</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福建人。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28" w:tgtFrame="_top">
              <w:r>
                <w:rPr>
                  <w:rStyle w:val="Style14"/>
                  <w:rFonts w:ascii="標楷體" w:hAnsi="標楷體" w:cs="標楷體" w:eastAsia="標楷體"/>
                  <w:color w:val="000000"/>
                  <w:sz w:val="36"/>
                  <w:szCs w:val="36"/>
                  <w:u w:val="none"/>
                </w:rPr>
                <w:t>廣</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廣東人 </w:t>
            </w:r>
            <w:r>
              <w:rPr>
                <w:rFonts w:eastAsia="標楷體" w:cs="標楷體" w:ascii="標楷體" w:hAnsi="標楷體"/>
                <w:sz w:val="36"/>
                <w:szCs w:val="36"/>
              </w:rPr>
              <w:t xml:space="preserve">( </w:t>
            </w:r>
            <w:r>
              <w:rPr>
                <w:rFonts w:ascii="標楷體" w:hAnsi="標楷體" w:cs="標楷體" w:eastAsia="標楷體"/>
                <w:sz w:val="36"/>
                <w:szCs w:val="36"/>
              </w:rPr>
              <w:t xml:space="preserve">即指客家人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29" w:tgtFrame="_top">
              <w:r>
                <w:rPr>
                  <w:rStyle w:val="Style14"/>
                  <w:rFonts w:ascii="標楷體" w:hAnsi="標楷體" w:cs="標楷體" w:eastAsia="標楷體"/>
                  <w:color w:val="000000"/>
                  <w:sz w:val="36"/>
                  <w:szCs w:val="36"/>
                  <w:u w:val="none"/>
                </w:rPr>
                <w:t>中、清或支</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支那人或中華民國人。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0" w:tgtFrame="_top">
              <w:r>
                <w:rPr>
                  <w:rStyle w:val="Style14"/>
                  <w:rFonts w:ascii="標楷體" w:hAnsi="標楷體" w:cs="標楷體" w:eastAsia="標楷體"/>
                  <w:color w:val="000000"/>
                  <w:sz w:val="36"/>
                  <w:szCs w:val="36"/>
                  <w:u w:val="none"/>
                </w:rPr>
                <w:t>內</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內地</w:t>
            </w:r>
            <w:r>
              <w:rPr>
                <w:rFonts w:eastAsia="標楷體" w:cs="標楷體" w:ascii="標楷體" w:hAnsi="標楷體"/>
                <w:sz w:val="36"/>
                <w:szCs w:val="36"/>
              </w:rPr>
              <w:t>(</w:t>
            </w:r>
            <w:r>
              <w:rPr>
                <w:rFonts w:ascii="標楷體" w:hAnsi="標楷體" w:cs="標楷體" w:eastAsia="標楷體"/>
                <w:sz w:val="36"/>
                <w:szCs w:val="36"/>
              </w:rPr>
              <w:t>日本</w:t>
            </w:r>
            <w:r>
              <w:rPr>
                <w:rFonts w:eastAsia="標楷體" w:cs="標楷體" w:ascii="標楷體" w:hAnsi="標楷體"/>
                <w:sz w:val="36"/>
                <w:szCs w:val="36"/>
              </w:rPr>
              <w:t>)</w:t>
            </w:r>
            <w:r>
              <w:rPr>
                <w:rFonts w:ascii="標楷體" w:hAnsi="標楷體" w:cs="標楷體" w:eastAsia="標楷體"/>
                <w:sz w:val="36"/>
                <w:szCs w:val="36"/>
              </w:rPr>
              <w:t>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朝</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朝鮮人。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滿</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滿州人。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1" w:tgtFrame="_top">
              <w:r>
                <w:rPr>
                  <w:rStyle w:val="Style14"/>
                  <w:rFonts w:ascii="標楷體" w:hAnsi="標楷體" w:cs="標楷體" w:eastAsia="標楷體"/>
                  <w:color w:val="000000"/>
                  <w:sz w:val="36"/>
                  <w:szCs w:val="36"/>
                  <w:u w:val="none"/>
                </w:rPr>
                <w:t>漢</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其他漢人。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平</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平埔族。</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高</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高山族或高砂族。</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外</w:t>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外國人。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2" w:tgtFrame="_top">
              <w:r>
                <w:rPr>
                  <w:rStyle w:val="Style14"/>
                  <w:rFonts w:ascii="標楷體" w:hAnsi="標楷體" w:cs="標楷體" w:eastAsia="標楷體"/>
                  <w:color w:val="000000"/>
                  <w:sz w:val="36"/>
                  <w:szCs w:val="36"/>
                  <w:u w:val="none"/>
                </w:rPr>
                <w:t>熟</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熟蕃人。</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3" w:tgtFrame="_top">
              <w:r>
                <w:rPr>
                  <w:rStyle w:val="Style14"/>
                  <w:rFonts w:ascii="標楷體" w:hAnsi="標楷體" w:cs="標楷體" w:eastAsia="標楷體"/>
                  <w:color w:val="000000"/>
                  <w:sz w:val="36"/>
                  <w:szCs w:val="36"/>
                  <w:u w:val="none"/>
                </w:rPr>
                <w:t>生</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生蕃人。</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阿片吸食</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4" w:tgtFrame="_top">
              <w:r>
                <w:rPr>
                  <w:rStyle w:val="Style14"/>
                  <w:rFonts w:ascii="標楷體" w:hAnsi="標楷體" w:cs="標楷體" w:eastAsia="標楷體"/>
                  <w:color w:val="000000"/>
                  <w:sz w:val="36"/>
                  <w:szCs w:val="36"/>
                  <w:u w:val="none"/>
                </w:rPr>
                <w:t>阿或鴉</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經特准吸食阿片煙膏者。</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5" w:tgtFrame="_top">
              <w:r>
                <w:rPr>
                  <w:rStyle w:val="Style14"/>
                  <w:rFonts w:ascii="標楷體" w:hAnsi="標楷體" w:cs="標楷體" w:eastAsia="標楷體"/>
                  <w:color w:val="000000"/>
                  <w:sz w:val="36"/>
                  <w:szCs w:val="36"/>
                  <w:u w:val="none"/>
                </w:rPr>
                <w:t>空白</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 xml:space="preserve">未經特准 </w:t>
            </w:r>
            <w:r>
              <w:rPr>
                <w:rFonts w:eastAsia="標楷體" w:cs="標楷體" w:ascii="標楷體" w:hAnsi="標楷體"/>
                <w:sz w:val="36"/>
                <w:szCs w:val="36"/>
              </w:rPr>
              <w:t xml:space="preserve">( </w:t>
            </w:r>
            <w:r>
              <w:rPr>
                <w:rFonts w:ascii="標楷體" w:hAnsi="標楷體" w:cs="標楷體" w:eastAsia="標楷體"/>
                <w:sz w:val="36"/>
                <w:szCs w:val="36"/>
              </w:rPr>
              <w:t xml:space="preserve">不准吸食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纏足</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6" w:tgtFrame="_top">
              <w:r>
                <w:rPr>
                  <w:rStyle w:val="Style14"/>
                  <w:rFonts w:ascii="標楷體" w:hAnsi="標楷體" w:cs="標楷體" w:eastAsia="標楷體"/>
                  <w:color w:val="000000"/>
                  <w:sz w:val="36"/>
                  <w:szCs w:val="36"/>
                  <w:u w:val="none"/>
                </w:rPr>
                <w:t>纏</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纏足者。</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7" w:tgtFrame="_top">
              <w:r>
                <w:rPr>
                  <w:rStyle w:val="Style14"/>
                  <w:rFonts w:ascii="標楷體" w:hAnsi="標楷體" w:cs="標楷體" w:eastAsia="標楷體"/>
                  <w:color w:val="000000"/>
                  <w:sz w:val="36"/>
                  <w:szCs w:val="36"/>
                  <w:u w:val="none"/>
                </w:rPr>
                <w:t>解</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解纏者。</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種別</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8" w:tgtFrame="_top">
              <w:r>
                <w:rPr>
                  <w:rStyle w:val="Style14"/>
                  <w:rFonts w:ascii="標楷體" w:hAnsi="標楷體" w:cs="標楷體" w:eastAsia="標楷體"/>
                  <w:color w:val="000000"/>
                  <w:sz w:val="36"/>
                  <w:szCs w:val="36"/>
                  <w:u w:val="none"/>
                </w:rPr>
                <w:t>一</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為官吏、公吏或有資產常識而行為善良者。</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39" w:tgtFrame="_top">
              <w:r>
                <w:rPr>
                  <w:rStyle w:val="Style14"/>
                  <w:rFonts w:ascii="標楷體" w:hAnsi="標楷體" w:cs="標楷體" w:eastAsia="標楷體"/>
                  <w:color w:val="000000"/>
                  <w:sz w:val="36"/>
                  <w:szCs w:val="36"/>
                  <w:u w:val="none"/>
                </w:rPr>
                <w:t>二</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為不屬第一種、第三種者。</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0" w:tgtFrame="_top">
              <w:r>
                <w:rPr>
                  <w:rStyle w:val="Style14"/>
                  <w:rFonts w:ascii="標楷體" w:hAnsi="標楷體" w:cs="標楷體" w:eastAsia="標楷體"/>
                  <w:color w:val="000000"/>
                  <w:sz w:val="36"/>
                  <w:szCs w:val="36"/>
                  <w:u w:val="none"/>
                </w:rPr>
                <w:t>三</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91" w:hanging="0"/>
              <w:jc w:val="both"/>
              <w:rPr>
                <w:rFonts w:ascii="標楷體" w:hAnsi="標楷體" w:eastAsia="標楷體" w:cs="標楷體"/>
                <w:sz w:val="36"/>
                <w:szCs w:val="36"/>
              </w:rPr>
            </w:pPr>
            <w:r>
              <w:rPr>
                <w:rFonts w:ascii="標楷體" w:hAnsi="標楷體" w:cs="標楷體" w:eastAsia="標楷體"/>
                <w:sz w:val="36"/>
                <w:szCs w:val="36"/>
              </w:rPr>
              <w:t xml:space="preserve">為受禁錮過之受刑人 </w:t>
            </w:r>
            <w:r>
              <w:rPr>
                <w:rFonts w:eastAsia="標楷體" w:cs="標楷體" w:ascii="標楷體" w:hAnsi="標楷體"/>
                <w:sz w:val="36"/>
                <w:szCs w:val="36"/>
              </w:rPr>
              <w:t xml:space="preserve">( </w:t>
            </w:r>
            <w:r>
              <w:rPr>
                <w:rFonts w:ascii="標楷體" w:hAnsi="標楷體" w:cs="標楷體" w:eastAsia="標楷體"/>
                <w:sz w:val="36"/>
                <w:szCs w:val="36"/>
              </w:rPr>
              <w:t xml:space="preserve">顯有悔改者除外 </w:t>
            </w:r>
            <w:r>
              <w:rPr>
                <w:rFonts w:eastAsia="標楷體" w:cs="標楷體" w:ascii="標楷體" w:hAnsi="標楷體"/>
                <w:sz w:val="36"/>
                <w:szCs w:val="36"/>
              </w:rPr>
              <w:t xml:space="preserve">) </w:t>
            </w:r>
            <w:r>
              <w:rPr>
                <w:rFonts w:ascii="標楷體" w:hAnsi="標楷體" w:cs="標楷體" w:eastAsia="標楷體"/>
                <w:sz w:val="36"/>
                <w:szCs w:val="36"/>
              </w:rPr>
              <w:t>需視察人或其他警察人員特別注意者。</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不具</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1" w:tgtFrame="_top">
              <w:r>
                <w:rPr>
                  <w:rStyle w:val="Style14"/>
                  <w:rFonts w:ascii="標楷體" w:hAnsi="標楷體" w:cs="標楷體" w:eastAsia="標楷體"/>
                  <w:color w:val="000000"/>
                  <w:sz w:val="36"/>
                  <w:szCs w:val="36"/>
                  <w:u w:val="none"/>
                </w:rPr>
                <w:t>啞</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啞吧。</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2" w:tgtFrame="_top">
              <w:r>
                <w:rPr>
                  <w:rStyle w:val="Style14"/>
                  <w:rFonts w:ascii="標楷體" w:hAnsi="標楷體" w:cs="標楷體" w:eastAsia="標楷體"/>
                  <w:color w:val="000000"/>
                  <w:sz w:val="36"/>
                  <w:szCs w:val="36"/>
                  <w:u w:val="none"/>
                </w:rPr>
                <w:t>聾</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聾子。</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3" w:tgtFrame="_top">
              <w:r>
                <w:rPr>
                  <w:rStyle w:val="Style14"/>
                  <w:rFonts w:ascii="標楷體" w:hAnsi="標楷體" w:cs="標楷體" w:eastAsia="標楷體"/>
                  <w:color w:val="000000"/>
                  <w:sz w:val="36"/>
                  <w:szCs w:val="36"/>
                  <w:u w:val="none"/>
                </w:rPr>
                <w:t>盲</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瞎子、盲目。</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4" w:tgtFrame="_top">
              <w:r>
                <w:rPr>
                  <w:rStyle w:val="Style14"/>
                  <w:rFonts w:ascii="標楷體" w:hAnsi="標楷體" w:cs="標楷體" w:eastAsia="標楷體"/>
                  <w:color w:val="000000"/>
                  <w:sz w:val="36"/>
                  <w:szCs w:val="36"/>
                  <w:u w:val="none"/>
                </w:rPr>
                <w:t>癡</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白癡、癡呆。</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5" w:tgtFrame="_top">
              <w:r>
                <w:rPr>
                  <w:rStyle w:val="Style14"/>
                  <w:rFonts w:ascii="標楷體" w:hAnsi="標楷體" w:cs="標楷體" w:eastAsia="標楷體"/>
                  <w:color w:val="000000"/>
                  <w:sz w:val="36"/>
                  <w:szCs w:val="36"/>
                  <w:u w:val="none"/>
                </w:rPr>
                <w:t>瘋</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瘋癲、精神異常。</w:t>
            </w:r>
          </w:p>
        </w:tc>
      </w:tr>
      <w:tr>
        <w:trPr>
          <w:cantSplit w:val="true"/>
        </w:trPr>
        <w:tc>
          <w:tcPr>
            <w:tcW w:w="1601"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種痘</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6" w:tgtFrame="_top">
              <w:r>
                <w:rPr>
                  <w:rStyle w:val="Style14"/>
                  <w:rFonts w:ascii="標楷體" w:hAnsi="標楷體" w:cs="標楷體" w:eastAsia="標楷體"/>
                  <w:color w:val="000000"/>
                  <w:sz w:val="36"/>
                  <w:szCs w:val="36"/>
                  <w:u w:val="none"/>
                </w:rPr>
                <w:t>天</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感染天花。</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7" w:tgtFrame="_top">
              <w:r>
                <w:rPr>
                  <w:rStyle w:val="Style14"/>
                  <w:rFonts w:ascii="標楷體" w:hAnsi="標楷體" w:cs="標楷體" w:eastAsia="標楷體"/>
                  <w:color w:val="000000"/>
                  <w:sz w:val="36"/>
                  <w:szCs w:val="36"/>
                  <w:u w:val="none"/>
                </w:rPr>
                <w:t>ㄧ</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230" w:hanging="0"/>
              <w:jc w:val="both"/>
              <w:rPr>
                <w:rFonts w:ascii="標楷體" w:hAnsi="標楷體" w:eastAsia="標楷體" w:cs="標楷體"/>
                <w:sz w:val="36"/>
                <w:szCs w:val="36"/>
              </w:rPr>
            </w:pPr>
            <w:r>
              <w:rPr>
                <w:rFonts w:ascii="標楷體" w:hAnsi="標楷體" w:cs="標楷體" w:eastAsia="標楷體"/>
                <w:sz w:val="36"/>
                <w:szCs w:val="36"/>
              </w:rPr>
              <w:t xml:space="preserve">明治 </w:t>
            </w:r>
            <w:r>
              <w:rPr>
                <w:rFonts w:eastAsia="標楷體" w:cs="標楷體" w:ascii="標楷體" w:hAnsi="標楷體"/>
                <w:sz w:val="36"/>
                <w:szCs w:val="36"/>
              </w:rPr>
              <w:t xml:space="preserve">43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西元 </w:t>
            </w:r>
            <w:r>
              <w:rPr>
                <w:rFonts w:eastAsia="標楷體" w:cs="標楷體" w:ascii="標楷體" w:hAnsi="標楷體"/>
                <w:sz w:val="36"/>
                <w:szCs w:val="36"/>
              </w:rPr>
              <w:t xml:space="preserve">1910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以前施行種痘者，初種填「一」。</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8" w:tgtFrame="_top">
              <w:r>
                <w:rPr>
                  <w:rStyle w:val="Style14"/>
                  <w:rFonts w:ascii="標楷體" w:hAnsi="標楷體" w:cs="標楷體" w:eastAsia="標楷體"/>
                  <w:color w:val="000000"/>
                  <w:sz w:val="36"/>
                  <w:szCs w:val="36"/>
                  <w:u w:val="none"/>
                </w:rPr>
                <w:t>二</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230" w:hanging="0"/>
              <w:jc w:val="both"/>
              <w:rPr>
                <w:rFonts w:ascii="標楷體" w:hAnsi="標楷體" w:eastAsia="標楷體" w:cs="標楷體"/>
                <w:sz w:val="36"/>
                <w:szCs w:val="36"/>
              </w:rPr>
            </w:pPr>
            <w:r>
              <w:rPr>
                <w:rFonts w:ascii="標楷體" w:hAnsi="標楷體" w:cs="標楷體" w:eastAsia="標楷體"/>
                <w:sz w:val="36"/>
                <w:szCs w:val="36"/>
              </w:rPr>
              <w:t xml:space="preserve">明治 </w:t>
            </w:r>
            <w:r>
              <w:rPr>
                <w:rFonts w:eastAsia="標楷體" w:cs="標楷體" w:ascii="標楷體" w:hAnsi="標楷體"/>
                <w:sz w:val="36"/>
                <w:szCs w:val="36"/>
              </w:rPr>
              <w:t xml:space="preserve">43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西元 </w:t>
            </w:r>
            <w:r>
              <w:rPr>
                <w:rFonts w:eastAsia="標楷體" w:cs="標楷體" w:ascii="標楷體" w:hAnsi="標楷體"/>
                <w:sz w:val="36"/>
                <w:szCs w:val="36"/>
              </w:rPr>
              <w:t xml:space="preserve">1910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以前施行種痘者，再種填「二」。</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49" w:tgtFrame="_top">
              <w:r>
                <w:rPr>
                  <w:rStyle w:val="Style14"/>
                  <w:rFonts w:ascii="標楷體" w:hAnsi="標楷體" w:cs="標楷體" w:eastAsia="標楷體"/>
                  <w:color w:val="000000"/>
                  <w:sz w:val="36"/>
                  <w:szCs w:val="36"/>
                  <w:u w:val="none"/>
                </w:rPr>
                <w:t>三</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230" w:hanging="0"/>
              <w:jc w:val="both"/>
              <w:rPr>
                <w:rFonts w:ascii="標楷體" w:hAnsi="標楷體" w:eastAsia="標楷體" w:cs="標楷體"/>
                <w:sz w:val="36"/>
                <w:szCs w:val="36"/>
              </w:rPr>
            </w:pPr>
            <w:r>
              <w:rPr>
                <w:rFonts w:ascii="標楷體" w:hAnsi="標楷體" w:cs="標楷體" w:eastAsia="標楷體"/>
                <w:sz w:val="36"/>
                <w:szCs w:val="36"/>
              </w:rPr>
              <w:t xml:space="preserve">明治 </w:t>
            </w:r>
            <w:r>
              <w:rPr>
                <w:rFonts w:eastAsia="標楷體" w:cs="標楷體" w:ascii="標楷體" w:hAnsi="標楷體"/>
                <w:sz w:val="36"/>
                <w:szCs w:val="36"/>
              </w:rPr>
              <w:t xml:space="preserve">43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西元 </w:t>
            </w:r>
            <w:r>
              <w:rPr>
                <w:rFonts w:eastAsia="標楷體" w:cs="標楷體" w:ascii="標楷體" w:hAnsi="標楷體"/>
                <w:sz w:val="36"/>
                <w:szCs w:val="36"/>
              </w:rPr>
              <w:t xml:space="preserve">1910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以前施行種痘者，三種填「三」。</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50" w:tgtFrame="_top">
              <w:r>
                <w:rPr>
                  <w:rStyle w:val="Style14"/>
                  <w:rFonts w:ascii="標楷體" w:hAnsi="標楷體" w:cs="標楷體" w:eastAsia="標楷體"/>
                  <w:color w:val="000000"/>
                  <w:sz w:val="36"/>
                  <w:szCs w:val="36"/>
                  <w:u w:val="none"/>
                </w:rPr>
                <w:t>感或不感</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tabs>
                <w:tab w:val="left" w:pos="6604" w:leader="none"/>
              </w:tabs>
              <w:spacing w:lineRule="exact" w:line="400" w:before="0" w:after="0"/>
              <w:ind w:left="72" w:right="230" w:hanging="0"/>
              <w:jc w:val="both"/>
              <w:rPr>
                <w:rFonts w:ascii="標楷體" w:hAnsi="標楷體" w:eastAsia="標楷體" w:cs="標楷體"/>
                <w:sz w:val="36"/>
                <w:szCs w:val="36"/>
              </w:rPr>
            </w:pPr>
            <w:r>
              <w:rPr>
                <w:rFonts w:ascii="標楷體" w:hAnsi="標楷體" w:cs="標楷體" w:eastAsia="標楷體"/>
                <w:sz w:val="36"/>
                <w:szCs w:val="36"/>
              </w:rPr>
              <w:t xml:space="preserve">明治 </w:t>
            </w:r>
            <w:r>
              <w:rPr>
                <w:rFonts w:eastAsia="標楷體" w:cs="標楷體" w:ascii="標楷體" w:hAnsi="標楷體"/>
                <w:sz w:val="36"/>
                <w:szCs w:val="36"/>
              </w:rPr>
              <w:t xml:space="preserve">44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西元 </w:t>
            </w:r>
            <w:r>
              <w:rPr>
                <w:rFonts w:eastAsia="標楷體" w:cs="標楷體" w:ascii="標楷體" w:hAnsi="標楷體"/>
                <w:sz w:val="36"/>
                <w:szCs w:val="36"/>
              </w:rPr>
              <w:t xml:space="preserve">1911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以後填種痘年次；例如明治 </w:t>
            </w:r>
            <w:r>
              <w:rPr>
                <w:rFonts w:eastAsia="標楷體" w:cs="標楷體" w:ascii="標楷體" w:hAnsi="標楷體"/>
                <w:sz w:val="36"/>
                <w:szCs w:val="36"/>
              </w:rPr>
              <w:t xml:space="preserve">44 </w:t>
            </w:r>
            <w:r>
              <w:rPr>
                <w:rFonts w:ascii="標楷體" w:hAnsi="標楷體" w:cs="標楷體" w:eastAsia="標楷體"/>
                <w:sz w:val="36"/>
                <w:szCs w:val="36"/>
              </w:rPr>
              <w:t xml:space="preserve">年種痘，就載明四四感 </w:t>
            </w:r>
            <w:r>
              <w:rPr>
                <w:rFonts w:eastAsia="標楷體" w:cs="標楷體" w:ascii="標楷體" w:hAnsi="標楷體"/>
                <w:sz w:val="36"/>
                <w:szCs w:val="36"/>
              </w:rPr>
              <w:t xml:space="preserve">( </w:t>
            </w:r>
            <w:r>
              <w:rPr>
                <w:rFonts w:ascii="標楷體" w:hAnsi="標楷體" w:cs="標楷體" w:eastAsia="標楷體"/>
                <w:sz w:val="36"/>
                <w:szCs w:val="36"/>
              </w:rPr>
              <w:t xml:space="preserve">或四四不感 </w:t>
            </w:r>
            <w:r>
              <w:rPr>
                <w:rFonts w:eastAsia="標楷體" w:cs="標楷體" w:ascii="標楷體" w:hAnsi="標楷體"/>
                <w:sz w:val="36"/>
                <w:szCs w:val="36"/>
              </w:rPr>
              <w:t xml:space="preserve">) </w:t>
            </w:r>
            <w:r>
              <w:rPr>
                <w:rFonts w:ascii="標楷體" w:hAnsi="標楷體" w:cs="標楷體" w:eastAsia="標楷體"/>
                <w:sz w:val="36"/>
                <w:szCs w:val="36"/>
              </w:rPr>
              <w:t xml:space="preserve">；大正 </w:t>
            </w:r>
            <w:r>
              <w:rPr>
                <w:rFonts w:eastAsia="標楷體" w:cs="標楷體" w:ascii="標楷體" w:hAnsi="標楷體"/>
                <w:sz w:val="36"/>
                <w:szCs w:val="36"/>
              </w:rPr>
              <w:t xml:space="preserve">5 </w:t>
            </w:r>
            <w:r>
              <w:rPr>
                <w:rFonts w:ascii="標楷體" w:hAnsi="標楷體" w:cs="標楷體" w:eastAsia="標楷體"/>
                <w:sz w:val="36"/>
                <w:szCs w:val="36"/>
              </w:rPr>
              <w:t>年種痘，就載明五感。</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230" w:hanging="0"/>
              <w:jc w:val="both"/>
              <w:rPr>
                <w:rFonts w:ascii="標楷體" w:hAnsi="標楷體" w:eastAsia="標楷體" w:cs="標楷體"/>
                <w:sz w:val="36"/>
                <w:szCs w:val="36"/>
              </w:rPr>
            </w:pPr>
            <w:r>
              <w:rPr>
                <w:rFonts w:ascii="標楷體" w:hAnsi="標楷體" w:cs="標楷體" w:eastAsia="標楷體"/>
                <w:sz w:val="36"/>
                <w:szCs w:val="36"/>
              </w:rPr>
              <w:t xml:space="preserve">註：大正 </w:t>
            </w:r>
            <w:r>
              <w:rPr>
                <w:rFonts w:eastAsia="標楷體" w:cs="標楷體" w:ascii="標楷體" w:hAnsi="標楷體"/>
                <w:sz w:val="36"/>
                <w:szCs w:val="36"/>
              </w:rPr>
              <w:t xml:space="preserve">14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 xml:space="preserve">西元 </w:t>
            </w:r>
            <w:r>
              <w:rPr>
                <w:rFonts w:eastAsia="標楷體" w:cs="標楷體" w:ascii="標楷體" w:hAnsi="標楷體"/>
                <w:sz w:val="36"/>
                <w:szCs w:val="36"/>
              </w:rPr>
              <w:t xml:space="preserve">1925 </w:t>
            </w:r>
            <w:r>
              <w:rPr>
                <w:rFonts w:ascii="標楷體" w:hAnsi="標楷體" w:cs="標楷體" w:eastAsia="標楷體"/>
                <w:sz w:val="36"/>
                <w:szCs w:val="36"/>
              </w:rPr>
              <w:t xml:space="preserve">年 </w:t>
            </w:r>
            <w:r>
              <w:rPr>
                <w:rFonts w:eastAsia="標楷體" w:cs="標楷體" w:ascii="標楷體" w:hAnsi="標楷體"/>
                <w:sz w:val="36"/>
                <w:szCs w:val="36"/>
              </w:rPr>
              <w:t xml:space="preserve">) </w:t>
            </w:r>
            <w:r>
              <w:rPr>
                <w:rFonts w:ascii="標楷體" w:hAnsi="標楷體" w:cs="標楷體" w:eastAsia="標楷體"/>
                <w:sz w:val="36"/>
                <w:szCs w:val="36"/>
              </w:rPr>
              <w:t>施行之種痘有感填「十四感」，無感免記載。</w:t>
            </w:r>
          </w:p>
        </w:tc>
      </w:tr>
      <w:tr>
        <w:trPr>
          <w:cantSplit w:val="true"/>
        </w:trPr>
        <w:tc>
          <w:tcPr>
            <w:tcW w:w="1601"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Web"/>
              <w:spacing w:lineRule="exact" w:line="400" w:before="0" w:after="0"/>
              <w:jc w:val="center"/>
              <w:rPr/>
            </w:pPr>
            <w:hyperlink r:id="rId51" w:tgtFrame="_top">
              <w:r>
                <w:rPr>
                  <w:rStyle w:val="Style14"/>
                  <w:rFonts w:ascii="標楷體" w:hAnsi="標楷體" w:cs="標楷體" w:eastAsia="標楷體"/>
                  <w:color w:val="000000"/>
                  <w:sz w:val="36"/>
                  <w:szCs w:val="36"/>
                  <w:u w:val="none"/>
                </w:rPr>
                <w:t>痘</w:t>
              </w:r>
            </w:hyperlink>
          </w:p>
        </w:tc>
        <w:tc>
          <w:tcPr>
            <w:tcW w:w="6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Web"/>
              <w:spacing w:lineRule="exact" w:line="400" w:before="0" w:after="0"/>
              <w:ind w:left="72" w:right="72" w:hanging="0"/>
              <w:rPr>
                <w:rFonts w:ascii="標楷體" w:hAnsi="標楷體" w:eastAsia="標楷體" w:cs="標楷體"/>
                <w:sz w:val="36"/>
                <w:szCs w:val="36"/>
              </w:rPr>
            </w:pPr>
            <w:r>
              <w:rPr>
                <w:rFonts w:ascii="標楷體" w:hAnsi="標楷體" w:cs="標楷體" w:eastAsia="標楷體"/>
                <w:sz w:val="36"/>
                <w:szCs w:val="36"/>
              </w:rPr>
              <w:t>有痘瘡經過。</w:t>
            </w:r>
          </w:p>
        </w:tc>
      </w:tr>
    </w:tbl>
    <w:p>
      <w:pPr>
        <w:pStyle w:val="Normal"/>
        <w:spacing w:lineRule="exact" w:line="560" w:before="120" w:after="120"/>
        <w:jc w:val="center"/>
        <w:rPr>
          <w:rFonts w:ascii="標楷體" w:hAnsi="標楷體" w:eastAsia="標楷體" w:cs="標楷體"/>
          <w:sz w:val="44"/>
          <w:szCs w:val="44"/>
        </w:rPr>
      </w:pPr>
      <w:bookmarkStart w:id="5" w:name="戶口調查簿簿頁名稱解釋"/>
      <w:bookmarkStart w:id="6" w:name="戶口調查簿簿頁名稱解釋"/>
      <w:bookmarkEnd w:id="6"/>
      <w:r>
        <w:rPr>
          <w:rFonts w:eastAsia="標楷體" w:cs="標楷體" w:ascii="標楷體" w:hAnsi="標楷體"/>
          <w:sz w:val="44"/>
          <w:szCs w:val="44"/>
        </w:rPr>
      </w:r>
      <w:r>
        <w:br w:type="page"/>
      </w:r>
    </w:p>
    <w:p>
      <w:pPr>
        <w:pStyle w:val="Normal"/>
        <w:spacing w:lineRule="exact" w:line="560" w:before="120" w:after="120"/>
        <w:jc w:val="center"/>
        <w:rPr>
          <w:rFonts w:ascii="標楷體" w:hAnsi="標楷體" w:eastAsia="標楷體"/>
          <w:sz w:val="44"/>
          <w:szCs w:val="44"/>
        </w:rPr>
      </w:pPr>
      <w:r>
        <w:rPr>
          <w:rFonts w:ascii="標楷體" w:hAnsi="標楷體" w:eastAsia="標楷體"/>
          <w:sz w:val="44"/>
          <w:szCs w:val="44"/>
        </w:rPr>
        <w:t xml:space="preserve">日據時期 </w:t>
      </w:r>
      <w:r>
        <w:rPr>
          <w:rFonts w:eastAsia="標楷體" w:ascii="標楷體" w:hAnsi="標楷體"/>
          <w:sz w:val="44"/>
          <w:szCs w:val="44"/>
        </w:rPr>
        <w:t xml:space="preserve">- </w:t>
      </w:r>
      <w:r>
        <w:rPr>
          <w:rFonts w:ascii="標楷體" w:hAnsi="標楷體" w:eastAsia="標楷體"/>
          <w:sz w:val="44"/>
          <w:szCs w:val="44"/>
        </w:rPr>
        <w:t>戶口調查簿簿頁名稱解釋</w:t>
      </w:r>
    </w:p>
    <w:tbl>
      <w:tblPr>
        <w:tblW w:w="9770" w:type="dxa"/>
        <w:jc w:val="left"/>
        <w:tblInd w:w="5" w:type="dxa"/>
        <w:tblBorders>
          <w:top w:val="single" w:sz="4" w:space="0" w:color="000000"/>
          <w:left w:val="single" w:sz="4" w:space="0" w:color="000000"/>
          <w:bottom w:val="single" w:sz="6" w:space="0" w:color="000000"/>
          <w:insideH w:val="single" w:sz="6" w:space="0" w:color="000000"/>
        </w:tblBorders>
        <w:tblCellMar>
          <w:top w:w="0" w:type="dxa"/>
          <w:left w:w="-5" w:type="dxa"/>
          <w:bottom w:w="0" w:type="dxa"/>
          <w:right w:w="0" w:type="dxa"/>
        </w:tblCellMar>
      </w:tblPr>
      <w:tblGrid>
        <w:gridCol w:w="1158"/>
        <w:gridCol w:w="2160"/>
        <w:gridCol w:w="6452"/>
      </w:tblGrid>
      <w:tr>
        <w:trPr/>
        <w:tc>
          <w:tcPr>
            <w:tcW w:w="1158" w:type="dxa"/>
            <w:tcBorders>
              <w:top w:val="single" w:sz="4" w:space="0" w:color="000000"/>
              <w:left w:val="single" w:sz="4" w:space="0" w:color="000000"/>
              <w:bottom w:val="single" w:sz="6" w:space="0" w:color="000000"/>
              <w:insideH w:val="single" w:sz="6"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種類</w:t>
            </w:r>
          </w:p>
        </w:tc>
        <w:tc>
          <w:tcPr>
            <w:tcW w:w="2160" w:type="dxa"/>
            <w:tcBorders>
              <w:top w:val="single" w:sz="4"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登載名稱</w:t>
            </w:r>
          </w:p>
        </w:tc>
        <w:tc>
          <w:tcPr>
            <w:tcW w:w="6452"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bCs/>
                <w:sz w:val="36"/>
                <w:szCs w:val="36"/>
              </w:rPr>
            </w:pPr>
            <w:r>
              <w:rPr>
                <w:rFonts w:ascii="標楷體" w:hAnsi="標楷體" w:cs="標楷體" w:eastAsia="標楷體"/>
                <w:bCs/>
                <w:sz w:val="36"/>
                <w:szCs w:val="36"/>
              </w:rPr>
              <w:t>名稱解釋</w:t>
            </w:r>
          </w:p>
        </w:tc>
      </w:tr>
      <w:tr>
        <w:trPr/>
        <w:tc>
          <w:tcPr>
            <w:tcW w:w="3318" w:type="dxa"/>
            <w:gridSpan w:val="2"/>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Web"/>
              <w:spacing w:lineRule="exact" w:line="400" w:before="0" w:after="0"/>
              <w:jc w:val="center"/>
              <w:rPr/>
            </w:pPr>
            <w:hyperlink r:id="rId52" w:tgtFrame="_top">
              <w:r>
                <w:rPr>
                  <w:rStyle w:val="Style14"/>
                  <w:rFonts w:ascii="標楷體" w:hAnsi="標楷體" w:cs="標楷體" w:eastAsia="標楷體"/>
                  <w:color w:val="000000"/>
                  <w:sz w:val="36"/>
                  <w:szCs w:val="36"/>
                  <w:u w:val="none"/>
                </w:rPr>
                <w:t>續柄欄</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pPr>
            <w:r>
              <w:rPr>
                <w:rStyle w:val="Style11"/>
                <w:rFonts w:ascii="標楷體" w:hAnsi="標楷體" w:cs="標楷體" w:eastAsia="標楷體"/>
                <w:sz w:val="36"/>
                <w:szCs w:val="36"/>
              </w:rPr>
              <w:t>續</w:t>
            </w:r>
            <w:r>
              <w:rPr>
                <w:rStyle w:val="Style11"/>
                <w:rFonts w:ascii="標楷體" w:hAnsi="標楷體" w:cs="標楷體" w:eastAsia="標楷體"/>
                <w:spacing w:val="-20"/>
                <w:sz w:val="36"/>
                <w:szCs w:val="36"/>
              </w:rPr>
              <w:t>柄為戶主、世帶主對戶內的人口稱謂。</w:t>
            </w:r>
          </w:p>
        </w:tc>
      </w:tr>
      <w:tr>
        <w:trPr/>
        <w:tc>
          <w:tcPr>
            <w:tcW w:w="3318" w:type="dxa"/>
            <w:gridSpan w:val="2"/>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Web"/>
              <w:spacing w:lineRule="exact" w:line="400" w:before="0" w:after="0"/>
              <w:jc w:val="center"/>
              <w:rPr/>
            </w:pPr>
            <w:hyperlink r:id="rId53" w:tgtFrame="_top">
              <w:r>
                <w:rPr>
                  <w:rStyle w:val="Style14"/>
                  <w:rFonts w:ascii="標楷體" w:hAnsi="標楷體" w:cs="標楷體" w:eastAsia="標楷體"/>
                  <w:color w:val="000000"/>
                  <w:sz w:val="36"/>
                  <w:szCs w:val="36"/>
                  <w:u w:val="none"/>
                </w:rPr>
                <w:t>續柄細別欄</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141" w:hanging="0"/>
              <w:jc w:val="both"/>
              <w:rPr>
                <w:rFonts w:ascii="標楷體" w:hAnsi="標楷體" w:eastAsia="標楷體" w:cs="標楷體"/>
                <w:sz w:val="36"/>
                <w:szCs w:val="36"/>
              </w:rPr>
            </w:pPr>
            <w:r>
              <w:rPr>
                <w:rFonts w:ascii="標楷體" w:hAnsi="標楷體" w:cs="標楷體" w:eastAsia="標楷體"/>
                <w:sz w:val="36"/>
                <w:szCs w:val="36"/>
              </w:rPr>
              <w:t>為易辨識與戶主關係及加註何人之配偶、子女、養子女等。</w:t>
            </w:r>
          </w:p>
        </w:tc>
      </w:tr>
      <w:tr>
        <w:trPr>
          <w:cantSplit w:val="true"/>
        </w:trPr>
        <w:tc>
          <w:tcPr>
            <w:tcW w:w="1158" w:type="dxa"/>
            <w:vMerge w:val="restart"/>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續柄欄</w:t>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4" w:tgtFrame="_top">
              <w:r>
                <w:rPr>
                  <w:rStyle w:val="Style14"/>
                  <w:rFonts w:ascii="標楷體" w:hAnsi="標楷體" w:cs="標楷體" w:eastAsia="標楷體"/>
                  <w:color w:val="000000"/>
                  <w:sz w:val="36"/>
                  <w:szCs w:val="36"/>
                  <w:u w:val="none"/>
                </w:rPr>
                <w:t xml:space="preserve">戶主 </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為本戶之戶長。</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5" w:tgtFrame="_top">
              <w:r>
                <w:rPr>
                  <w:rStyle w:val="Style14"/>
                  <w:rFonts w:ascii="標楷體" w:hAnsi="標楷體" w:cs="標楷體" w:eastAsia="標楷體"/>
                  <w:color w:val="000000"/>
                  <w:sz w:val="36"/>
                  <w:szCs w:val="36"/>
                  <w:u w:val="none"/>
                </w:rPr>
                <w:t>世帶主</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141" w:hanging="0"/>
              <w:jc w:val="both"/>
              <w:rPr>
                <w:rFonts w:ascii="標楷體" w:hAnsi="標楷體" w:eastAsia="標楷體" w:cs="標楷體"/>
                <w:sz w:val="36"/>
                <w:szCs w:val="36"/>
              </w:rPr>
            </w:pPr>
            <w:r>
              <w:rPr>
                <w:rFonts w:ascii="標楷體" w:hAnsi="標楷體" w:cs="標楷體" w:eastAsia="標楷體"/>
                <w:sz w:val="36"/>
                <w:szCs w:val="36"/>
              </w:rPr>
              <w:t xml:space="preserve">世帶主即世帶之中心人物，而所謂 </w:t>
            </w:r>
            <w:r>
              <w:rPr>
                <w:rFonts w:eastAsia="標楷體" w:cs="標楷體" w:ascii="標楷體" w:hAnsi="標楷體"/>
                <w:sz w:val="36"/>
                <w:szCs w:val="36"/>
              </w:rPr>
              <w:t xml:space="preserve">( </w:t>
            </w:r>
            <w:r>
              <w:rPr>
                <w:rFonts w:ascii="標楷體" w:hAnsi="標楷體" w:cs="標楷體" w:eastAsia="標楷體"/>
                <w:sz w:val="36"/>
                <w:szCs w:val="36"/>
              </w:rPr>
              <w:t xml:space="preserve">世帶 </w:t>
            </w:r>
            <w:r>
              <w:rPr>
                <w:rFonts w:eastAsia="標楷體" w:cs="標楷體" w:ascii="標楷體" w:hAnsi="標楷體"/>
                <w:sz w:val="36"/>
                <w:szCs w:val="36"/>
              </w:rPr>
              <w:t xml:space="preserve">) </w:t>
            </w:r>
            <w:r>
              <w:rPr>
                <w:rFonts w:ascii="標楷體" w:hAnsi="標楷體" w:cs="標楷體" w:eastAsia="標楷體"/>
                <w:sz w:val="36"/>
                <w:szCs w:val="36"/>
              </w:rPr>
              <w:t xml:space="preserve">即表示實際上共同生活之團體成員，並不必然以有親屬關係者為限，只要係共同家計者皆屬一世帶。為世帶之成員若需登錄於寄留戶口調查簿內世帶主自有申報戶口之義務。世帶之成員實超過家之成員，但似無家之長，戶主不得為世帶主。 </w:t>
            </w:r>
            <w:r>
              <w:rPr>
                <w:rFonts w:eastAsia="標楷體" w:cs="標楷體" w:ascii="標楷體" w:hAnsi="標楷體"/>
                <w:sz w:val="36"/>
                <w:szCs w:val="36"/>
              </w:rPr>
              <w:t xml:space="preserve">( </w:t>
            </w:r>
            <w:r>
              <w:rPr>
                <w:rFonts w:ascii="標楷體" w:hAnsi="標楷體" w:cs="標楷體" w:eastAsia="標楷體"/>
                <w:sz w:val="36"/>
                <w:szCs w:val="36"/>
              </w:rPr>
              <w:t xml:space="preserve">以共同生活之寄籍戶長 </w:t>
            </w:r>
            <w:r>
              <w:rPr>
                <w:rFonts w:eastAsia="標楷體" w:cs="標楷體" w:ascii="標楷體" w:hAnsi="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6" w:tgtFrame="_top">
              <w:r>
                <w:rPr>
                  <w:rStyle w:val="Style14"/>
                  <w:rFonts w:ascii="標楷體" w:hAnsi="標楷體" w:cs="標楷體" w:eastAsia="標楷體"/>
                  <w:color w:val="000000"/>
                  <w:sz w:val="36"/>
                  <w:szCs w:val="36"/>
                  <w:u w:val="none"/>
                </w:rPr>
                <w:t>妻</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戶主之配偶 </w:t>
            </w:r>
            <w:r>
              <w:rPr>
                <w:rFonts w:eastAsia="標楷體" w:cs="標楷體" w:ascii="標楷體" w:hAnsi="標楷體"/>
                <w:sz w:val="36"/>
                <w:szCs w:val="36"/>
              </w:rPr>
              <w:t xml:space="preserve">( </w:t>
            </w:r>
            <w:r>
              <w:rPr>
                <w:rFonts w:ascii="標楷體" w:hAnsi="標楷體" w:cs="標楷體" w:eastAsia="標楷體"/>
                <w:sz w:val="36"/>
                <w:szCs w:val="36"/>
              </w:rPr>
              <w:t xml:space="preserve">即原配、正夫人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7" w:tgtFrame="_top">
              <w:r>
                <w:rPr>
                  <w:rStyle w:val="Style14"/>
                  <w:rFonts w:ascii="標楷體" w:hAnsi="標楷體" w:cs="標楷體" w:eastAsia="標楷體"/>
                  <w:color w:val="000000"/>
                  <w:sz w:val="36"/>
                  <w:szCs w:val="36"/>
                  <w:u w:val="none"/>
                </w:rPr>
                <w:t>妾</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戶主之偏房 </w:t>
            </w:r>
            <w:r>
              <w:rPr>
                <w:rFonts w:eastAsia="標楷體" w:cs="標楷體" w:ascii="標楷體" w:hAnsi="標楷體"/>
                <w:sz w:val="36"/>
                <w:szCs w:val="36"/>
              </w:rPr>
              <w:t xml:space="preserve">( </w:t>
            </w:r>
            <w:r>
              <w:rPr>
                <w:rFonts w:ascii="標楷體" w:hAnsi="標楷體" w:cs="標楷體" w:eastAsia="標楷體"/>
                <w:sz w:val="36"/>
                <w:szCs w:val="36"/>
              </w:rPr>
              <w:t xml:space="preserve">即小老婆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8" w:tgtFrame="_top">
              <w:r>
                <w:rPr>
                  <w:rStyle w:val="Style14"/>
                  <w:rFonts w:ascii="標楷體" w:hAnsi="標楷體" w:cs="標楷體" w:eastAsia="標楷體"/>
                  <w:color w:val="000000"/>
                  <w:sz w:val="36"/>
                  <w:szCs w:val="36"/>
                  <w:u w:val="none"/>
                </w:rPr>
                <w:t>兄</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141" w:hanging="0"/>
              <w:jc w:val="both"/>
              <w:rPr>
                <w:rFonts w:ascii="標楷體" w:hAnsi="標楷體" w:eastAsia="標楷體" w:cs="標楷體"/>
                <w:sz w:val="36"/>
                <w:szCs w:val="36"/>
              </w:rPr>
            </w:pPr>
            <w:r>
              <w:rPr>
                <w:rFonts w:ascii="標楷體" w:hAnsi="標楷體" w:cs="標楷體" w:eastAsia="標楷體"/>
                <w:sz w:val="36"/>
                <w:szCs w:val="36"/>
              </w:rPr>
              <w:t>同父母、同父異母、同母異父所生之子；父母親之養子、螟蛉子及母之私生子；年歲比己身為多者，及姊之招婿，兄之寡婦之招夫。</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59" w:tgtFrame="_top">
              <w:r>
                <w:rPr>
                  <w:rStyle w:val="Style14"/>
                  <w:rFonts w:ascii="標楷體" w:hAnsi="標楷體" w:cs="標楷體" w:eastAsia="標楷體"/>
                  <w:color w:val="000000"/>
                  <w:sz w:val="36"/>
                  <w:szCs w:val="36"/>
                  <w:u w:val="none"/>
                </w:rPr>
                <w:t>弟</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141" w:hanging="0"/>
              <w:jc w:val="both"/>
              <w:rPr>
                <w:rFonts w:ascii="標楷體" w:hAnsi="標楷體" w:eastAsia="標楷體" w:cs="標楷體"/>
                <w:sz w:val="36"/>
                <w:szCs w:val="36"/>
              </w:rPr>
            </w:pPr>
            <w:r>
              <w:rPr>
                <w:rFonts w:ascii="標楷體" w:hAnsi="標楷體" w:cs="標楷體" w:eastAsia="標楷體"/>
                <w:sz w:val="36"/>
                <w:szCs w:val="36"/>
              </w:rPr>
              <w:t>同父母、同父異母、同母異父所生之子；父母親之養子、螟蛉子及母之私生子；年歲比己身為少者，及妹之招婿，弟之寡婦之招夫。</w:t>
            </w:r>
          </w:p>
        </w:tc>
      </w:tr>
      <w:tr>
        <w:trPr>
          <w:trHeight w:val="1100" w:hRule="atLeas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0" w:tgtFrame="_top">
              <w:r>
                <w:rPr>
                  <w:rStyle w:val="Style14"/>
                  <w:rFonts w:ascii="標楷體" w:hAnsi="標楷體" w:cs="標楷體" w:eastAsia="標楷體"/>
                  <w:color w:val="000000"/>
                  <w:sz w:val="36"/>
                  <w:szCs w:val="36"/>
                  <w:u w:val="none"/>
                </w:rPr>
                <w:t>姉</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141" w:hanging="0"/>
              <w:jc w:val="both"/>
              <w:rPr>
                <w:rFonts w:ascii="標楷體" w:hAnsi="標楷體" w:eastAsia="標楷體" w:cs="標楷體"/>
                <w:sz w:val="36"/>
                <w:szCs w:val="36"/>
              </w:rPr>
            </w:pPr>
            <w:r>
              <w:rPr>
                <w:rFonts w:ascii="標楷體" w:hAnsi="標楷體" w:cs="標楷體" w:eastAsia="標楷體"/>
                <w:sz w:val="36"/>
                <w:szCs w:val="36"/>
              </w:rPr>
              <w:t xml:space="preserve">即姊 </w:t>
            </w:r>
            <w:r>
              <w:rPr>
                <w:rFonts w:eastAsia="標楷體" w:cs="標楷體" w:ascii="標楷體" w:hAnsi="標楷體"/>
                <w:sz w:val="36"/>
                <w:szCs w:val="36"/>
              </w:rPr>
              <w:t xml:space="preserve">( </w:t>
            </w:r>
            <w:r>
              <w:rPr>
                <w:rFonts w:ascii="標楷體" w:hAnsi="標楷體" w:cs="標楷體" w:eastAsia="標楷體"/>
                <w:sz w:val="36"/>
                <w:szCs w:val="36"/>
              </w:rPr>
              <w:t>包括同父母、同父異母、同母異父；父母親之養女、養媳、母之私生女）年齡比戶主為多者，及兄長之妻、妾。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1" w:tgtFrame="_top">
              <w:r>
                <w:rPr>
                  <w:rStyle w:val="Style14"/>
                  <w:rFonts w:ascii="標楷體" w:hAnsi="標楷體" w:cs="標楷體" w:eastAsia="標楷體"/>
                  <w:color w:val="000000"/>
                  <w:sz w:val="36"/>
                  <w:szCs w:val="36"/>
                  <w:u w:val="none"/>
                </w:rPr>
                <w:t>妹</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包括同父母、同父異母、同母異父；父母親之養女、養媳、母之私生女，年齡比戶主為少者，及弟之妻、妾。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2" w:tgtFrame="_top">
              <w:r>
                <w:rPr>
                  <w:rStyle w:val="Style14"/>
                  <w:rFonts w:ascii="標楷體" w:hAnsi="標楷體" w:cs="標楷體" w:eastAsia="標楷體"/>
                  <w:color w:val="000000"/>
                  <w:sz w:val="36"/>
                  <w:szCs w:val="36"/>
                  <w:u w:val="none"/>
                </w:rPr>
                <w:t>養子</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為同姓同宗族人之所生之子，過繼己身 </w:t>
            </w:r>
            <w:r>
              <w:rPr>
                <w:rFonts w:eastAsia="標楷體" w:cs="標楷體" w:ascii="標楷體" w:hAnsi="標楷體"/>
                <w:sz w:val="36"/>
                <w:szCs w:val="36"/>
              </w:rPr>
              <w:t xml:space="preserve">( </w:t>
            </w:r>
            <w:r>
              <w:rPr>
                <w:rFonts w:ascii="標楷體" w:hAnsi="標楷體" w:cs="標楷體" w:eastAsia="標楷體"/>
                <w:sz w:val="36"/>
                <w:szCs w:val="36"/>
              </w:rPr>
              <w:t xml:space="preserve">即戶主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3" w:tgtFrame="_top">
              <w:r>
                <w:rPr>
                  <w:rStyle w:val="Style14"/>
                  <w:rFonts w:ascii="標楷體" w:hAnsi="標楷體" w:cs="標楷體" w:eastAsia="標楷體"/>
                  <w:color w:val="000000"/>
                  <w:sz w:val="36"/>
                  <w:szCs w:val="36"/>
                  <w:u w:val="none"/>
                </w:rPr>
                <w:t>過房子</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為同姓同宗族人之所生之子，過繼己身 </w:t>
            </w:r>
            <w:r>
              <w:rPr>
                <w:rFonts w:eastAsia="標楷體" w:cs="標楷體" w:ascii="標楷體" w:hAnsi="標楷體"/>
                <w:sz w:val="36"/>
                <w:szCs w:val="36"/>
              </w:rPr>
              <w:t xml:space="preserve">( </w:t>
            </w:r>
            <w:r>
              <w:rPr>
                <w:rFonts w:ascii="標楷體" w:hAnsi="標楷體" w:cs="標楷體" w:eastAsia="標楷體"/>
                <w:sz w:val="36"/>
                <w:szCs w:val="36"/>
              </w:rPr>
              <w:t xml:space="preserve">即戶主 </w:t>
            </w:r>
            <w:r>
              <w:rPr>
                <w:rFonts w:eastAsia="標楷體" w:cs="標楷體" w:ascii="標楷體" w:hAnsi="標楷體"/>
                <w:sz w:val="36"/>
                <w:szCs w:val="36"/>
              </w:rPr>
              <w:t xml:space="preserve">) </w:t>
            </w:r>
            <w:r>
              <w:rPr>
                <w:rFonts w:ascii="標楷體" w:hAnsi="標楷體" w:cs="標楷體" w:eastAsia="標楷體"/>
                <w:sz w:val="36"/>
                <w:szCs w:val="36"/>
              </w:rPr>
              <w:t>。</w:t>
            </w:r>
            <w:r>
              <w:rPr>
                <w:rFonts w:eastAsia="標楷體" w:cs="標楷體" w:ascii="標楷體" w:hAnsi="標楷體"/>
                <w:sz w:val="36"/>
                <w:szCs w:val="36"/>
              </w:rPr>
              <w:br/>
            </w:r>
            <w:r>
              <w:rPr>
                <w:rFonts w:ascii="標楷體" w:hAnsi="標楷體" w:cs="標楷體" w:eastAsia="標楷體"/>
                <w:sz w:val="36"/>
                <w:szCs w:val="36"/>
              </w:rPr>
              <w:t>註：過房子不與本身家斷絕親屬關係。</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4" w:tgtFrame="_top">
              <w:r>
                <w:rPr>
                  <w:rStyle w:val="Style14"/>
                  <w:rFonts w:ascii="標楷體" w:hAnsi="標楷體" w:cs="標楷體" w:eastAsia="標楷體"/>
                  <w:color w:val="000000"/>
                  <w:sz w:val="36"/>
                  <w:szCs w:val="36"/>
                  <w:u w:val="none"/>
                </w:rPr>
                <w:t>螟蛉子</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為他姓宗族人 </w:t>
            </w:r>
            <w:r>
              <w:rPr>
                <w:rFonts w:eastAsia="標楷體" w:cs="標楷體" w:ascii="標楷體" w:hAnsi="標楷體"/>
                <w:sz w:val="36"/>
                <w:szCs w:val="36"/>
              </w:rPr>
              <w:t xml:space="preserve">( </w:t>
            </w:r>
            <w:r>
              <w:rPr>
                <w:rFonts w:ascii="標楷體" w:hAnsi="標楷體" w:cs="標楷體" w:eastAsia="標楷體"/>
                <w:sz w:val="36"/>
                <w:szCs w:val="36"/>
              </w:rPr>
              <w:t xml:space="preserve">係指異姓 </w:t>
            </w:r>
            <w:r>
              <w:rPr>
                <w:rFonts w:eastAsia="標楷體" w:cs="標楷體" w:ascii="標楷體" w:hAnsi="標楷體"/>
                <w:sz w:val="36"/>
                <w:szCs w:val="36"/>
              </w:rPr>
              <w:t xml:space="preserve">) </w:t>
            </w:r>
            <w:r>
              <w:rPr>
                <w:rFonts w:ascii="標楷體" w:hAnsi="標楷體" w:cs="標楷體" w:eastAsia="標楷體"/>
                <w:sz w:val="36"/>
                <w:szCs w:val="36"/>
              </w:rPr>
              <w:t xml:space="preserve">之所生之子，過繼己身 </w:t>
            </w:r>
            <w:r>
              <w:rPr>
                <w:rFonts w:eastAsia="標楷體" w:cs="標楷體" w:ascii="標楷體" w:hAnsi="標楷體"/>
                <w:sz w:val="36"/>
                <w:szCs w:val="36"/>
              </w:rPr>
              <w:t xml:space="preserve">( </w:t>
            </w:r>
            <w:r>
              <w:rPr>
                <w:rFonts w:ascii="標楷體" w:hAnsi="標楷體" w:cs="標楷體" w:eastAsia="標楷體"/>
                <w:sz w:val="36"/>
                <w:szCs w:val="36"/>
              </w:rPr>
              <w:t xml:space="preserve">及戶主 </w:t>
            </w:r>
            <w:r>
              <w:rPr>
                <w:rFonts w:eastAsia="標楷體" w:cs="標楷體" w:ascii="標楷體" w:hAnsi="標楷體"/>
                <w:sz w:val="36"/>
                <w:szCs w:val="36"/>
              </w:rPr>
              <w:t xml:space="preserve">) </w:t>
            </w:r>
            <w:r>
              <w:rPr>
                <w:rFonts w:ascii="標楷體" w:hAnsi="標楷體" w:cs="標楷體" w:eastAsia="標楷體"/>
                <w:sz w:val="36"/>
                <w:szCs w:val="36"/>
              </w:rPr>
              <w:t>。</w:t>
            </w:r>
            <w:r>
              <w:rPr>
                <w:rFonts w:eastAsia="標楷體" w:cs="標楷體" w:ascii="標楷體" w:hAnsi="標楷體"/>
                <w:sz w:val="36"/>
                <w:szCs w:val="36"/>
              </w:rPr>
              <w:br/>
            </w:r>
            <w:r>
              <w:rPr>
                <w:rFonts w:ascii="標楷體" w:hAnsi="標楷體" w:cs="標楷體" w:eastAsia="標楷體"/>
                <w:sz w:val="36"/>
                <w:szCs w:val="36"/>
              </w:rPr>
              <w:t>註：螟蛉子收養後與本身家斷絕親屬關係。</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5" w:tgtFrame="_top">
              <w:r>
                <w:rPr>
                  <w:rStyle w:val="Style14"/>
                  <w:rFonts w:ascii="標楷體" w:hAnsi="標楷體" w:cs="標楷體" w:eastAsia="標楷體"/>
                  <w:color w:val="000000"/>
                  <w:sz w:val="36"/>
                  <w:szCs w:val="36"/>
                  <w:u w:val="none"/>
                </w:rPr>
                <w:t>養女</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為他姓之所生之女，過繼己身。但可與未婚夫結婚，完婚後戶口調查簿上即改為婦或媳婦，亦可再過繼他人為養女。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6" w:tgtFrame="_top">
              <w:r>
                <w:rPr>
                  <w:rStyle w:val="Style14"/>
                  <w:rFonts w:ascii="標楷體" w:hAnsi="標楷體" w:cs="標楷體" w:eastAsia="標楷體"/>
                  <w:color w:val="000000"/>
                  <w:sz w:val="36"/>
                  <w:szCs w:val="36"/>
                  <w:u w:val="none"/>
                </w:rPr>
                <w:t>私生子</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pPr>
            <w:r>
              <w:rPr>
                <w:rStyle w:val="Style11"/>
                <w:rFonts w:ascii="標楷體" w:hAnsi="標楷體" w:cs="標楷體" w:eastAsia="標楷體"/>
                <w:sz w:val="36"/>
                <w:szCs w:val="36"/>
              </w:rPr>
              <w:t>戶</w:t>
            </w:r>
            <w:r>
              <w:rPr>
                <w:rStyle w:val="Style11"/>
                <w:rFonts w:ascii="標楷體" w:hAnsi="標楷體" w:cs="標楷體" w:eastAsia="標楷體"/>
                <w:spacing w:val="-20"/>
                <w:sz w:val="36"/>
                <w:szCs w:val="36"/>
              </w:rPr>
              <w:t>主為女子時，其與不詳男子生之子女。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7" w:tgtFrame="_top">
              <w:r>
                <w:rPr>
                  <w:rStyle w:val="Style14"/>
                  <w:rFonts w:ascii="標楷體" w:hAnsi="標楷體" w:cs="標楷體" w:eastAsia="標楷體"/>
                  <w:color w:val="000000"/>
                  <w:sz w:val="36"/>
                  <w:szCs w:val="36"/>
                  <w:u w:val="none"/>
                </w:rPr>
                <w:t xml:space="preserve">庶子、女 </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戶長與妾所生之子女。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8" w:tgtFrame="_top">
              <w:r>
                <w:rPr>
                  <w:rStyle w:val="Style14"/>
                  <w:rFonts w:ascii="標楷體" w:hAnsi="標楷體" w:cs="標楷體" w:eastAsia="標楷體"/>
                  <w:color w:val="000000"/>
                  <w:sz w:val="36"/>
                  <w:szCs w:val="36"/>
                  <w:u w:val="none"/>
                </w:rPr>
                <w:t xml:space="preserve">婦 </w:t>
              </w:r>
              <w:r>
                <w:rPr>
                  <w:rStyle w:val="Style14"/>
                  <w:rFonts w:eastAsia="標楷體" w:cs="標楷體" w:ascii="標楷體" w:hAnsi="標楷體"/>
                  <w:color w:val="000000"/>
                  <w:sz w:val="36"/>
                  <w:szCs w:val="36"/>
                  <w:u w:val="none"/>
                </w:rPr>
                <w:t xml:space="preserve">( </w:t>
              </w:r>
              <w:r>
                <w:rPr>
                  <w:rStyle w:val="Style14"/>
                  <w:rFonts w:ascii="標楷體" w:hAnsi="標楷體" w:cs="標楷體" w:eastAsia="標楷體"/>
                  <w:color w:val="000000"/>
                  <w:sz w:val="36"/>
                  <w:szCs w:val="36"/>
                  <w:u w:val="none"/>
                </w:rPr>
                <w:t xml:space="preserve">媳婦 </w:t>
              </w:r>
              <w:r>
                <w:rPr>
                  <w:rStyle w:val="Style14"/>
                  <w:rFonts w:eastAsia="標楷體" w:cs="標楷體" w:ascii="標楷體" w:hAnsi="標楷體"/>
                  <w:color w:val="000000"/>
                  <w:sz w:val="36"/>
                  <w:szCs w:val="36"/>
                  <w:u w:val="none"/>
                </w:rPr>
                <w:t xml:space="preserve">) </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戶長所生之子、養子 </w:t>
            </w:r>
            <w:r>
              <w:rPr>
                <w:rFonts w:eastAsia="標楷體" w:cs="標楷體" w:ascii="標楷體" w:hAnsi="標楷體"/>
                <w:sz w:val="36"/>
                <w:szCs w:val="36"/>
              </w:rPr>
              <w:t xml:space="preserve">( </w:t>
            </w:r>
            <w:r>
              <w:rPr>
                <w:rFonts w:ascii="標楷體" w:hAnsi="標楷體" w:cs="標楷體" w:eastAsia="標楷體"/>
                <w:sz w:val="36"/>
                <w:szCs w:val="36"/>
              </w:rPr>
              <w:t xml:space="preserve">包括夫、妻單獨收養 </w:t>
            </w:r>
            <w:r>
              <w:rPr>
                <w:rFonts w:eastAsia="標楷體" w:cs="標楷體" w:ascii="標楷體" w:hAnsi="標楷體"/>
                <w:sz w:val="36"/>
                <w:szCs w:val="36"/>
              </w:rPr>
              <w:t xml:space="preserve">) </w:t>
            </w:r>
            <w:r>
              <w:rPr>
                <w:rFonts w:ascii="標楷體" w:hAnsi="標楷體" w:cs="標楷體" w:eastAsia="標楷體"/>
                <w:sz w:val="36"/>
                <w:szCs w:val="36"/>
              </w:rPr>
              <w:t>、螟蛉子之妻、妾。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69" w:tgtFrame="_top">
              <w:r>
                <w:rPr>
                  <w:rStyle w:val="Style14"/>
                  <w:rFonts w:ascii="標楷體" w:hAnsi="標楷體" w:cs="標楷體" w:eastAsia="標楷體"/>
                  <w:color w:val="000000"/>
                  <w:sz w:val="36"/>
                  <w:szCs w:val="36"/>
                  <w:u w:val="none"/>
                </w:rPr>
                <w:t>婿</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戶主所生之女、養女、媳婦仔之招婿。</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媳婦仔</w:t>
            </w:r>
          </w:p>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（童養媳）</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pPr>
            <w:r>
              <w:rPr>
                <w:rStyle w:val="Style11"/>
                <w:rFonts w:ascii="標楷體" w:hAnsi="標楷體" w:cs="標楷體" w:eastAsia="標楷體"/>
                <w:sz w:val="36"/>
                <w:szCs w:val="36"/>
              </w:rPr>
              <w:t>收養入戶，準備作為戶主所生之子或養子</w:t>
            </w:r>
            <w:r>
              <w:rPr>
                <w:rStyle w:val="Style11"/>
                <w:rFonts w:ascii="標楷體" w:hAnsi="標楷體" w:cs="標楷體" w:eastAsia="標楷體"/>
                <w:spacing w:val="-20"/>
                <w:sz w:val="36"/>
                <w:szCs w:val="36"/>
              </w:rPr>
              <w:t>、螟蛉子之妻；亦可改為養女而出嫁。</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0" w:tgtFrame="_top">
              <w:r>
                <w:rPr>
                  <w:rStyle w:val="Style14"/>
                  <w:rFonts w:ascii="標楷體" w:hAnsi="標楷體" w:cs="標楷體" w:eastAsia="標楷體"/>
                  <w:color w:val="000000"/>
                  <w:sz w:val="36"/>
                  <w:szCs w:val="36"/>
                  <w:u w:val="none"/>
                </w:rPr>
                <w:t>從兄</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伯、叔父之子、養子、螟蛉子，年歲比戶主為多，或從姊之招婿。</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1" w:tgtFrame="_top">
              <w:r>
                <w:rPr>
                  <w:rStyle w:val="Style14"/>
                  <w:rFonts w:ascii="標楷體" w:hAnsi="標楷體" w:cs="標楷體" w:eastAsia="標楷體"/>
                  <w:color w:val="000000"/>
                  <w:sz w:val="36"/>
                  <w:szCs w:val="36"/>
                  <w:u w:val="none"/>
                </w:rPr>
                <w:t>從弟</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伯、叔父之子、養子、螟蛉子，年歲比戶主為少，或從妹之招婿。</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2" w:tgtFrame="_top">
              <w:r>
                <w:rPr>
                  <w:rStyle w:val="Style14"/>
                  <w:rFonts w:ascii="標楷體" w:hAnsi="標楷體" w:cs="標楷體" w:eastAsia="標楷體"/>
                  <w:color w:val="000000"/>
                  <w:sz w:val="36"/>
                  <w:szCs w:val="36"/>
                  <w:u w:val="none"/>
                </w:rPr>
                <w:t>從姊</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伯、叔父之子、養子、媳婦仔，年歲比戶主為多，或從兄之妻妾。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3" w:tgtFrame="_top">
              <w:r>
                <w:rPr>
                  <w:rStyle w:val="Style14"/>
                  <w:rFonts w:ascii="標楷體" w:hAnsi="標楷體" w:cs="標楷體" w:eastAsia="標楷體"/>
                  <w:color w:val="000000"/>
                  <w:sz w:val="36"/>
                  <w:szCs w:val="36"/>
                  <w:u w:val="none"/>
                </w:rPr>
                <w:t>從妹</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伯、叔父之子、養子、媳婦仔，年歲比戶主為少，或從弟之妻妾。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從兄違</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1" w:right="315" w:hanging="0"/>
              <w:jc w:val="both"/>
              <w:rPr>
                <w:rFonts w:ascii="標楷體" w:hAnsi="標楷體" w:eastAsia="標楷體" w:cs="標楷體"/>
                <w:sz w:val="36"/>
                <w:szCs w:val="36"/>
              </w:rPr>
            </w:pPr>
            <w:r>
              <w:rPr>
                <w:rFonts w:ascii="標楷體" w:hAnsi="標楷體" w:cs="標楷體" w:eastAsia="標楷體"/>
                <w:sz w:val="36"/>
                <w:szCs w:val="36"/>
              </w:rPr>
              <w:t>戶主之親生父、養父、繼父之從兄、弟；從姊違之夫婿，同輩母之親屬。</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4" w:tgtFrame="_top">
              <w:r>
                <w:rPr>
                  <w:rStyle w:val="Style14"/>
                  <w:rFonts w:ascii="標楷體" w:hAnsi="標楷體" w:cs="標楷體" w:eastAsia="標楷體"/>
                  <w:color w:val="000000"/>
                  <w:sz w:val="36"/>
                  <w:szCs w:val="36"/>
                  <w:u w:val="none"/>
                </w:rPr>
                <w:t>從弟違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從兄、從弟、從姊、從妹所生之子、養子、螟蛉子；或從姊、從妹之私生子；從妹違之夫婿。</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從姊違</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從兄之妻、妾。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5" w:tgtFrame="_top">
              <w:r>
                <w:rPr>
                  <w:rStyle w:val="Style14"/>
                  <w:rFonts w:ascii="標楷體" w:hAnsi="標楷體" w:cs="標楷體" w:eastAsia="標楷體"/>
                  <w:color w:val="000000"/>
                  <w:sz w:val="36"/>
                  <w:szCs w:val="36"/>
                  <w:u w:val="none"/>
                </w:rPr>
                <w:t>從妹違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4"/>
                <w:szCs w:val="34"/>
              </w:rPr>
            </w:pPr>
            <w:r>
              <w:rPr>
                <w:rFonts w:ascii="標楷體" w:hAnsi="標楷體" w:cs="標楷體" w:eastAsia="標楷體"/>
                <w:sz w:val="34"/>
                <w:szCs w:val="34"/>
              </w:rPr>
              <w:t>從兄、從弟、從姊、從妹所生之女、養女、媳婦仔；或從姊、從妹之私生女；從弟違之妻、妾。</w:t>
            </w:r>
          </w:p>
        </w:tc>
      </w:tr>
      <w:tr>
        <w:trPr>
          <w:trHeight w:val="567" w:hRule="exac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6" w:tgtFrame="_top">
              <w:r>
                <w:rPr>
                  <w:rStyle w:val="Style14"/>
                  <w:rFonts w:ascii="標楷體" w:hAnsi="標楷體" w:cs="標楷體" w:eastAsia="標楷體"/>
                  <w:color w:val="000000"/>
                  <w:sz w:val="36"/>
                  <w:szCs w:val="36"/>
                  <w:u w:val="none"/>
                </w:rPr>
                <w:t>又從兄</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從兄之庶子。</w:t>
            </w:r>
          </w:p>
        </w:tc>
      </w:tr>
      <w:tr>
        <w:trPr>
          <w:trHeight w:val="567" w:hRule="exac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7" w:tgtFrame="_top">
              <w:r>
                <w:rPr>
                  <w:rStyle w:val="Style14"/>
                  <w:rFonts w:ascii="標楷體" w:hAnsi="標楷體" w:cs="標楷體" w:eastAsia="標楷體"/>
                  <w:color w:val="000000"/>
                  <w:sz w:val="36"/>
                  <w:szCs w:val="36"/>
                  <w:u w:val="none"/>
                </w:rPr>
                <w:t>又從妹</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從兄之庶女。</w:t>
            </w:r>
          </w:p>
        </w:tc>
      </w:tr>
      <w:tr>
        <w:trPr>
          <w:trHeight w:val="567" w:hRule="exac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8" w:tgtFrame="_top">
              <w:r>
                <w:rPr>
                  <w:rStyle w:val="Style14"/>
                  <w:rFonts w:ascii="標楷體" w:hAnsi="標楷體" w:cs="標楷體" w:eastAsia="標楷體"/>
                  <w:color w:val="000000"/>
                  <w:sz w:val="36"/>
                  <w:szCs w:val="36"/>
                  <w:u w:val="none"/>
                </w:rPr>
                <w:t>又從兄違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從兄違所生之子、養子、螟蛉子。</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79" w:tgtFrame="_top">
              <w:r>
                <w:rPr>
                  <w:rStyle w:val="Style14"/>
                  <w:rFonts w:ascii="標楷體" w:hAnsi="標楷體" w:cs="標楷體" w:eastAsia="標楷體"/>
                  <w:color w:val="000000"/>
                  <w:sz w:val="36"/>
                  <w:szCs w:val="36"/>
                  <w:u w:val="none"/>
                </w:rPr>
                <w:t>又從弟違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4"/>
                <w:szCs w:val="34"/>
              </w:rPr>
            </w:pPr>
            <w:r>
              <w:rPr>
                <w:rFonts w:ascii="標楷體" w:hAnsi="標楷體" w:cs="標楷體" w:eastAsia="標楷體"/>
                <w:sz w:val="34"/>
                <w:szCs w:val="34"/>
              </w:rPr>
              <w:t>從弟違所生之子、養子、螟蛉子及從姊、妹違俗稱「抽豬母稅」所得之子或私生子。</w:t>
            </w:r>
            <w:r>
              <w:rPr>
                <w:rFonts w:eastAsia="標楷體" w:cs="標楷體" w:ascii="標楷體" w:hAnsi="標楷體"/>
                <w:sz w:val="34"/>
                <w:szCs w:val="34"/>
              </w:rPr>
              <w:br/>
            </w:r>
            <w:r>
              <w:rPr>
                <w:rFonts w:ascii="標楷體" w:hAnsi="標楷體" w:cs="標楷體" w:eastAsia="標楷體"/>
                <w:sz w:val="34"/>
                <w:szCs w:val="34"/>
              </w:rPr>
              <w:t>註：「抽豬母稅」即為從母姓之約定。</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0" w:tgtFrame="_top">
              <w:r>
                <w:rPr>
                  <w:rStyle w:val="Style14"/>
                  <w:rFonts w:ascii="標楷體" w:hAnsi="標楷體" w:cs="標楷體" w:eastAsia="標楷體"/>
                  <w:color w:val="000000"/>
                  <w:sz w:val="36"/>
                  <w:szCs w:val="36"/>
                  <w:u w:val="none"/>
                </w:rPr>
                <w:t>又從姊違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又從兄違之妻、妾。</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1" w:tgtFrame="_top">
              <w:r>
                <w:rPr>
                  <w:rStyle w:val="Style14"/>
                  <w:rFonts w:ascii="標楷體" w:hAnsi="標楷體" w:cs="標楷體" w:eastAsia="標楷體"/>
                  <w:color w:val="000000"/>
                  <w:sz w:val="36"/>
                  <w:szCs w:val="36"/>
                  <w:u w:val="none"/>
                </w:rPr>
                <w:t>又從妹違</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又從兄、弟違所生之女、養女、媳婦仔及從姊、妹違俗稱「豬母稅」所得之女或私生女。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女查媒子</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女查媒與戶主所生之子，為私生子之一種。</w:t>
            </w:r>
          </w:p>
        </w:tc>
      </w:tr>
      <w:tr>
        <w:trPr>
          <w:trHeight w:val="567" w:hRule="exac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女查媒</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入本戶籍進入本家幫傭、服侍之人。</w:t>
            </w:r>
          </w:p>
        </w:tc>
      </w:tr>
      <w:tr>
        <w:trPr>
          <w:trHeight w:val="567" w:hRule="exact"/>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2" w:tgtFrame="_top">
              <w:r>
                <w:rPr>
                  <w:rStyle w:val="Style14"/>
                  <w:rFonts w:ascii="標楷體" w:hAnsi="標楷體" w:cs="標楷體" w:eastAsia="標楷體"/>
                  <w:color w:val="000000"/>
                  <w:sz w:val="36"/>
                  <w:szCs w:val="36"/>
                  <w:u w:val="none"/>
                </w:rPr>
                <w:t>同居人</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同居之非血親親屬。</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3" w:tgtFrame="_top">
              <w:r>
                <w:rPr>
                  <w:rStyle w:val="Style14"/>
                  <w:rFonts w:ascii="標楷體" w:hAnsi="標楷體" w:cs="標楷體" w:eastAsia="標楷體"/>
                  <w:color w:val="000000"/>
                  <w:sz w:val="36"/>
                  <w:szCs w:val="36"/>
                  <w:u w:val="none"/>
                </w:rPr>
                <w:t>同居寄留人</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pPr>
            <w:r>
              <w:rPr>
                <w:rStyle w:val="Style11"/>
                <w:rFonts w:ascii="標楷體" w:hAnsi="標楷體" w:cs="標楷體" w:eastAsia="標楷體"/>
                <w:sz w:val="36"/>
                <w:szCs w:val="36"/>
              </w:rPr>
              <w:t>非</w:t>
            </w:r>
            <w:r>
              <w:rPr>
                <w:rStyle w:val="Style11"/>
                <w:rFonts w:ascii="標楷體" w:hAnsi="標楷體" w:cs="標楷體" w:eastAsia="標楷體"/>
                <w:spacing w:val="-20"/>
                <w:sz w:val="36"/>
                <w:szCs w:val="36"/>
              </w:rPr>
              <w:t>戶主親屬之家屬，或同居之遷徙人口。</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婢生女</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與家婢所生之子女，即非婚生子女。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4" w:tgtFrame="_top">
              <w:r>
                <w:rPr>
                  <w:rStyle w:val="Style14"/>
                  <w:rFonts w:ascii="標楷體" w:hAnsi="標楷體" w:cs="標楷體" w:eastAsia="標楷體"/>
                  <w:color w:val="000000"/>
                  <w:sz w:val="36"/>
                  <w:szCs w:val="36"/>
                  <w:u w:val="none"/>
                </w:rPr>
                <w:t>招夫</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寡婦留於前夫之家而迎後夫 </w:t>
            </w:r>
            <w:r>
              <w:rPr>
                <w:rFonts w:eastAsia="標楷體" w:cs="標楷體" w:ascii="標楷體" w:hAnsi="標楷體"/>
                <w:sz w:val="36"/>
                <w:szCs w:val="36"/>
              </w:rPr>
              <w:t xml:space="preserve">( </w:t>
            </w:r>
            <w:r>
              <w:rPr>
                <w:rFonts w:ascii="標楷體" w:hAnsi="標楷體" w:cs="標楷體" w:eastAsia="標楷體"/>
                <w:sz w:val="36"/>
                <w:szCs w:val="36"/>
              </w:rPr>
              <w:t xml:space="preserve">入贅婚姻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嫡母</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妾之子女稱父之正妻。</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遺腹子</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父死之時已受胎之子女將來出生時當然為先帶之繼承人。</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rFonts w:ascii="標楷體" w:hAnsi="標楷體" w:eastAsia="標楷體" w:cs="標楷體"/>
                <w:sz w:val="36"/>
                <w:szCs w:val="36"/>
              </w:rPr>
            </w:pPr>
            <w:r>
              <w:rPr>
                <w:rFonts w:ascii="標楷體" w:hAnsi="標楷體" w:cs="標楷體" w:eastAsia="標楷體"/>
                <w:sz w:val="36"/>
                <w:szCs w:val="36"/>
              </w:rPr>
              <w:t>姦生子</w:t>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pPr>
            <w:r>
              <w:rPr>
                <w:rStyle w:val="Style11"/>
                <w:rFonts w:ascii="標楷體" w:hAnsi="標楷體" w:cs="標楷體" w:eastAsia="標楷體"/>
                <w:sz w:val="36"/>
                <w:szCs w:val="36"/>
              </w:rPr>
              <w:t>婚</w:t>
            </w:r>
            <w:r>
              <w:rPr>
                <w:rStyle w:val="Style11"/>
                <w:rFonts w:ascii="標楷體" w:hAnsi="標楷體" w:cs="標楷體" w:eastAsia="標楷體"/>
                <w:spacing w:val="-20"/>
                <w:sz w:val="36"/>
                <w:szCs w:val="36"/>
              </w:rPr>
              <w:t>姻外所生之子女，但不包括妾之子女</w:t>
            </w:r>
            <w:r>
              <w:rPr>
                <w:rStyle w:val="Style11"/>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5" w:tgtFrame="_top">
              <w:r>
                <w:rPr>
                  <w:rStyle w:val="Style14"/>
                  <w:rFonts w:ascii="標楷體" w:hAnsi="標楷體" w:cs="標楷體" w:eastAsia="標楷體"/>
                  <w:color w:val="000000"/>
                  <w:sz w:val="36"/>
                  <w:szCs w:val="36"/>
                  <w:u w:val="none"/>
                </w:rPr>
                <w:t>嫡子</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正妻之子女。</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6" w:tgtFrame="_top">
              <w:r>
                <w:rPr>
                  <w:rStyle w:val="Style14"/>
                  <w:rFonts w:ascii="標楷體" w:hAnsi="標楷體" w:cs="標楷體" w:eastAsia="標楷體"/>
                  <w:color w:val="000000"/>
                  <w:sz w:val="36"/>
                  <w:szCs w:val="36"/>
                  <w:u w:val="none"/>
                </w:rPr>
                <w:t>招婿</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戶主之夫 </w:t>
            </w:r>
            <w:r>
              <w:rPr>
                <w:rFonts w:eastAsia="標楷體" w:cs="標楷體" w:ascii="標楷體" w:hAnsi="標楷體"/>
                <w:sz w:val="36"/>
                <w:szCs w:val="36"/>
              </w:rPr>
              <w:t xml:space="preserve">( </w:t>
            </w:r>
            <w:r>
              <w:rPr>
                <w:rFonts w:ascii="標楷體" w:hAnsi="標楷體" w:cs="標楷體" w:eastAsia="標楷體"/>
                <w:sz w:val="36"/>
                <w:szCs w:val="36"/>
              </w:rPr>
              <w:t xml:space="preserve">入贅婚姻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napToGrid w:val="false"/>
              <w:spacing w:lineRule="exact" w:line="400" w:before="0" w:after="0"/>
              <w:jc w:val="center"/>
              <w:rPr/>
            </w:pPr>
            <w:r>
              <w:rPr/>
              <w:drawing>
                <wp:anchor behindDoc="1" distT="0" distB="0" distL="0" distR="0" simplePos="0" locked="0" layoutInCell="1" allowOverlap="1" relativeHeight="262">
                  <wp:simplePos x="0" y="0"/>
                  <wp:positionH relativeFrom="column">
                    <wp:posOffset>430530</wp:posOffset>
                  </wp:positionH>
                  <wp:positionV relativeFrom="paragraph">
                    <wp:posOffset>74930</wp:posOffset>
                  </wp:positionV>
                  <wp:extent cx="504825" cy="180975"/>
                  <wp:effectExtent l="0" t="0" r="0" b="0"/>
                  <wp:wrapNone/>
                  <wp:docPr id="10" name="eol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ol_3" descr=""/>
                          <pic:cNvPicPr>
                            <a:picLocks noChangeAspect="1" noChangeArrowheads="1"/>
                          </pic:cNvPicPr>
                        </pic:nvPicPr>
                        <pic:blipFill>
                          <a:blip r:embed="rId87"/>
                          <a:stretch>
                            <a:fillRect/>
                          </a:stretch>
                        </pic:blipFill>
                        <pic:spPr bwMode="auto">
                          <a:xfrm>
                            <a:off x="0" y="0"/>
                            <a:ext cx="504825" cy="180975"/>
                          </a:xfrm>
                          <a:prstGeom prst="rect">
                            <a:avLst/>
                          </a:prstGeom>
                        </pic:spPr>
                      </pic:pic>
                    </a:graphicData>
                  </a:graphic>
                </wp:anchor>
              </w:drawing>
            </w:r>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入本戶籍進入本家幫傭、服侍之女子。</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8" w:tgtFrame="_top">
              <w:r>
                <w:rPr>
                  <w:rStyle w:val="Style14"/>
                  <w:rFonts w:ascii="標楷體" w:hAnsi="標楷體" w:cs="標楷體" w:eastAsia="標楷體"/>
                  <w:color w:val="000000"/>
                  <w:sz w:val="36"/>
                  <w:szCs w:val="36"/>
                  <w:u w:val="none"/>
                </w:rPr>
                <w:t>雇</w:t>
              </w:r>
              <w:r>
                <w:rPr>
                  <w:rStyle w:val="Style14"/>
                  <w:rFonts w:eastAsia="標楷體" w:cs="標楷體" w:ascii="標楷體" w:hAnsi="標楷體"/>
                  <w:color w:val="000000"/>
                  <w:sz w:val="36"/>
                  <w:szCs w:val="36"/>
                  <w:u w:val="none"/>
                </w:rPr>
                <w:t>(</w:t>
              </w:r>
              <w:r>
                <w:rPr>
                  <w:rStyle w:val="Style14"/>
                  <w:rFonts w:ascii="標楷體" w:hAnsi="標楷體" w:cs="標楷體" w:eastAsia="標楷體"/>
                  <w:color w:val="000000"/>
                  <w:sz w:val="36"/>
                  <w:szCs w:val="36"/>
                  <w:u w:val="none"/>
                </w:rPr>
                <w:t>雇</w:t>
              </w:r>
              <w:r>
                <w:rPr>
                  <w:rStyle w:val="Style14"/>
                  <w:rFonts w:eastAsia="標楷體" w:cs="標楷體" w:ascii="標楷體" w:hAnsi="標楷體"/>
                  <w:color w:val="000000"/>
                  <w:sz w:val="36"/>
                  <w:szCs w:val="36"/>
                  <w:u w:val="none"/>
                </w:rPr>
                <w:t>)</w:t>
              </w:r>
              <w:r>
                <w:rPr>
                  <w:rStyle w:val="Style14"/>
                  <w:rFonts w:ascii="標楷體" w:hAnsi="標楷體" w:cs="標楷體" w:eastAsia="標楷體"/>
                  <w:color w:val="000000"/>
                  <w:sz w:val="36"/>
                  <w:szCs w:val="36"/>
                  <w:u w:val="none"/>
                </w:rPr>
                <w:t>人</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即因工作之故，暫時將戶籍寄留於雇主家戶內。</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89" w:tgtFrame="_top">
              <w:r>
                <w:rPr>
                  <w:rStyle w:val="Style14"/>
                  <w:rFonts w:ascii="標楷體" w:hAnsi="標楷體" w:cs="標楷體" w:eastAsia="標楷體"/>
                  <w:color w:val="000000"/>
                  <w:sz w:val="36"/>
                  <w:szCs w:val="36"/>
                  <w:u w:val="none"/>
                </w:rPr>
                <w:t>甥</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兄弟姊妹所生之子 </w:t>
            </w:r>
            <w:r>
              <w:rPr>
                <w:rFonts w:eastAsia="標楷體" w:cs="標楷體" w:ascii="標楷體" w:hAnsi="標楷體"/>
                <w:sz w:val="36"/>
                <w:szCs w:val="36"/>
              </w:rPr>
              <w:t xml:space="preserve">( </w:t>
            </w:r>
            <w:r>
              <w:rPr>
                <w:rFonts w:ascii="標楷體" w:hAnsi="標楷體" w:cs="標楷體" w:eastAsia="標楷體"/>
                <w:sz w:val="36"/>
                <w:szCs w:val="36"/>
              </w:rPr>
              <w:t xml:space="preserve">養子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90" w:tgtFrame="_top">
              <w:r>
                <w:rPr>
                  <w:rStyle w:val="Style14"/>
                  <w:rFonts w:ascii="標楷體" w:hAnsi="標楷體" w:cs="標楷體" w:eastAsia="標楷體"/>
                  <w:color w:val="000000"/>
                  <w:sz w:val="36"/>
                  <w:szCs w:val="36"/>
                  <w:u w:val="none"/>
                </w:rPr>
                <w:t>姪</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兄弟姊妹所生之女兒 </w:t>
            </w:r>
            <w:r>
              <w:rPr>
                <w:rFonts w:eastAsia="標楷體" w:cs="標楷體" w:ascii="標楷體" w:hAnsi="標楷體"/>
                <w:sz w:val="36"/>
                <w:szCs w:val="36"/>
              </w:rPr>
              <w:t xml:space="preserve">( </w:t>
            </w:r>
            <w:r>
              <w:rPr>
                <w:rFonts w:ascii="標楷體" w:hAnsi="標楷體" w:cs="標楷體" w:eastAsia="標楷體"/>
                <w:sz w:val="36"/>
                <w:szCs w:val="36"/>
              </w:rPr>
              <w:t xml:space="preserve">養女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91" w:tgtFrame="_top">
              <w:r>
                <w:rPr>
                  <w:rStyle w:val="Style14"/>
                  <w:rFonts w:ascii="標楷體" w:hAnsi="標楷體" w:cs="標楷體" w:eastAsia="標楷體"/>
                  <w:color w:val="000000"/>
                  <w:sz w:val="36"/>
                  <w:szCs w:val="36"/>
                  <w:u w:val="none"/>
                </w:rPr>
                <w:t>又甥</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甥、姪之子 </w:t>
            </w:r>
            <w:r>
              <w:rPr>
                <w:rFonts w:eastAsia="標楷體" w:cs="標楷體" w:ascii="標楷體" w:hAnsi="標楷體"/>
                <w:sz w:val="36"/>
                <w:szCs w:val="36"/>
              </w:rPr>
              <w:t xml:space="preserve">( </w:t>
            </w:r>
            <w:r>
              <w:rPr>
                <w:rFonts w:ascii="標楷體" w:hAnsi="標楷體" w:cs="標楷體" w:eastAsia="標楷體"/>
                <w:sz w:val="36"/>
                <w:szCs w:val="36"/>
              </w:rPr>
              <w:t xml:space="preserve">養子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6" w:space="0" w:color="000000"/>
              <w:insideH w:val="single" w:sz="6" w:space="0" w:color="000000"/>
            </w:tcBorders>
            <w:shd w:fill="auto" w:val="clear"/>
            <w:tcMar>
              <w:left w:w="-7" w:type="dxa"/>
            </w:tcMar>
            <w:vAlign w:val="center"/>
          </w:tcPr>
          <w:p>
            <w:pPr>
              <w:pStyle w:val="Web"/>
              <w:spacing w:lineRule="exact" w:line="400" w:before="0" w:after="0"/>
              <w:jc w:val="center"/>
              <w:rPr/>
            </w:pPr>
            <w:hyperlink r:id="rId92" w:tgtFrame="_top">
              <w:r>
                <w:rPr>
                  <w:rStyle w:val="Style14"/>
                  <w:rFonts w:ascii="標楷體" w:hAnsi="標楷體" w:cs="標楷體" w:eastAsia="標楷體"/>
                  <w:color w:val="000000"/>
                  <w:sz w:val="36"/>
                  <w:szCs w:val="36"/>
                  <w:u w:val="none"/>
                </w:rPr>
                <w:t>又姪</w:t>
              </w:r>
            </w:hyperlink>
          </w:p>
        </w:tc>
        <w:tc>
          <w:tcPr>
            <w:tcW w:w="6452"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甥、姪之女兒 </w:t>
            </w:r>
            <w:r>
              <w:rPr>
                <w:rFonts w:eastAsia="標楷體" w:cs="標楷體" w:ascii="標楷體" w:hAnsi="標楷體"/>
                <w:sz w:val="36"/>
                <w:szCs w:val="36"/>
              </w:rPr>
              <w:t xml:space="preserve">( </w:t>
            </w:r>
            <w:r>
              <w:rPr>
                <w:rFonts w:ascii="標楷體" w:hAnsi="標楷體" w:cs="標楷體" w:eastAsia="標楷體"/>
                <w:sz w:val="36"/>
                <w:szCs w:val="36"/>
              </w:rPr>
              <w:t xml:space="preserve">養女 </w:t>
            </w:r>
            <w:r>
              <w:rPr>
                <w:rFonts w:eastAsia="標楷體" w:cs="標楷體" w:ascii="標楷體" w:hAnsi="標楷體"/>
                <w:sz w:val="36"/>
                <w:szCs w:val="36"/>
              </w:rPr>
              <w:t xml:space="preserve">) </w:t>
            </w:r>
            <w:r>
              <w:rPr>
                <w:rFonts w:ascii="標楷體" w:hAnsi="標楷體" w:cs="標楷體" w:eastAsia="標楷體"/>
                <w:sz w:val="36"/>
                <w:szCs w:val="36"/>
              </w:rPr>
              <w:t>。</w:t>
            </w:r>
          </w:p>
        </w:tc>
      </w:tr>
      <w:tr>
        <w:trPr>
          <w:cantSplit w:val="true"/>
        </w:trPr>
        <w:tc>
          <w:tcPr>
            <w:tcW w:w="1158" w:type="dxa"/>
            <w:vMerge w:val="continue"/>
            <w:tcBorders>
              <w:top w:val="single" w:sz="6" w:space="0" w:color="000000"/>
              <w:left w:val="single" w:sz="4" w:space="0" w:color="000000"/>
              <w:bottom w:val="single" w:sz="6" w:space="0" w:color="000000"/>
              <w:insideH w:val="single" w:sz="6" w:space="0" w:color="000000"/>
            </w:tcBorders>
            <w:shd w:fill="auto" w:val="clear"/>
            <w:tcMar>
              <w:left w:w="-5" w:type="dxa"/>
            </w:tcMar>
            <w:vAlign w:val="center"/>
          </w:tcPr>
          <w:p>
            <w:pPr>
              <w:pStyle w:val="Normal"/>
              <w:rPr/>
            </w:pPr>
            <w:r>
              <w:rPr/>
            </w:r>
          </w:p>
        </w:tc>
        <w:tc>
          <w:tcPr>
            <w:tcW w:w="2160" w:type="dxa"/>
            <w:tcBorders>
              <w:top w:val="single" w:sz="6" w:space="0" w:color="000000"/>
              <w:left w:val="single" w:sz="6" w:space="0" w:color="000000"/>
              <w:bottom w:val="single" w:sz="4" w:space="0" w:color="000000"/>
              <w:insideH w:val="single" w:sz="4" w:space="0" w:color="000000"/>
            </w:tcBorders>
            <w:shd w:fill="auto" w:val="clear"/>
            <w:tcMar>
              <w:left w:w="-7" w:type="dxa"/>
            </w:tcMar>
            <w:vAlign w:val="center"/>
          </w:tcPr>
          <w:p>
            <w:pPr>
              <w:pStyle w:val="Web"/>
              <w:spacing w:lineRule="exact" w:line="400" w:before="0" w:after="0"/>
              <w:jc w:val="center"/>
              <w:rPr/>
            </w:pPr>
            <w:hyperlink r:id="rId93" w:tgtFrame="_top">
              <w:r>
                <w:rPr>
                  <w:rStyle w:val="Style14"/>
                  <w:rFonts w:ascii="標楷體" w:hAnsi="標楷體" w:cs="標楷體" w:eastAsia="標楷體"/>
                  <w:color w:val="000000"/>
                  <w:sz w:val="36"/>
                  <w:szCs w:val="36"/>
                  <w:u w:val="none"/>
                </w:rPr>
                <w:t>連子</w:t>
              </w:r>
            </w:hyperlink>
          </w:p>
        </w:tc>
        <w:tc>
          <w:tcPr>
            <w:tcW w:w="6452"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7" w:type="dxa"/>
            </w:tcMar>
            <w:vAlign w:val="center"/>
          </w:tcPr>
          <w:p>
            <w:pPr>
              <w:pStyle w:val="Web"/>
              <w:spacing w:lineRule="exact" w:line="400" w:before="0" w:after="0"/>
              <w:ind w:left="72" w:right="72" w:hanging="0"/>
              <w:jc w:val="both"/>
              <w:rPr>
                <w:rFonts w:ascii="標楷體" w:hAnsi="標楷體" w:eastAsia="標楷體" w:cs="標楷體"/>
                <w:sz w:val="36"/>
                <w:szCs w:val="36"/>
              </w:rPr>
            </w:pPr>
            <w:r>
              <w:rPr>
                <w:rFonts w:ascii="標楷體" w:hAnsi="標楷體" w:cs="標楷體" w:eastAsia="標楷體"/>
                <w:sz w:val="36"/>
                <w:szCs w:val="36"/>
              </w:rPr>
              <w:t xml:space="preserve">再婚女子與前夫所生之子女隨同入戶者 </w:t>
            </w:r>
            <w:r>
              <w:rPr>
                <w:rFonts w:eastAsia="標楷體" w:cs="標楷體" w:ascii="標楷體" w:hAnsi="標楷體"/>
                <w:sz w:val="36"/>
                <w:szCs w:val="36"/>
              </w:rPr>
              <w:t xml:space="preserve">( </w:t>
            </w:r>
            <w:r>
              <w:rPr>
                <w:rFonts w:ascii="標楷體" w:hAnsi="標楷體" w:cs="標楷體" w:eastAsia="標楷體"/>
                <w:sz w:val="36"/>
                <w:szCs w:val="36"/>
              </w:rPr>
              <w:t xml:space="preserve">即拖油瓶 </w:t>
            </w:r>
            <w:r>
              <w:rPr>
                <w:rFonts w:eastAsia="標楷體" w:cs="標楷體" w:ascii="標楷體" w:hAnsi="標楷體"/>
                <w:sz w:val="36"/>
                <w:szCs w:val="36"/>
              </w:rPr>
              <w:t xml:space="preserve">) </w:t>
            </w:r>
            <w:r>
              <w:rPr>
                <w:rFonts w:ascii="標楷體" w:hAnsi="標楷體" w:cs="標楷體" w:eastAsia="標楷體"/>
                <w:sz w:val="36"/>
                <w:szCs w:val="36"/>
              </w:rPr>
              <w:t>。</w:t>
            </w:r>
          </w:p>
        </w:tc>
      </w:tr>
    </w:tbl>
    <w:p>
      <w:pPr>
        <w:sectPr>
          <w:headerReference w:type="default" r:id="rId94"/>
          <w:footerReference w:type="even" r:id="rId95"/>
          <w:footerReference w:type="default" r:id="rId96"/>
          <w:type w:val="nextPage"/>
          <w:pgSz w:w="11906" w:h="16838"/>
          <w:pgMar w:left="1134" w:right="1134" w:header="680" w:top="1560" w:footer="680" w:bottom="1440" w:gutter="0"/>
          <w:pgNumType w:fmt="decimal"/>
          <w:formProt w:val="false"/>
          <w:textDirection w:val="lrTb"/>
          <w:docGrid w:type="default" w:linePitch="600" w:charSpace="32768"/>
        </w:sectPr>
      </w:pPr>
    </w:p>
    <w:p>
      <w:pPr>
        <w:pStyle w:val="Normal"/>
        <w:spacing w:lineRule="exact" w:line="560"/>
        <w:jc w:val="center"/>
        <w:rPr>
          <w:rFonts w:eastAsia="標楷體"/>
          <w:sz w:val="44"/>
          <w:szCs w:val="44"/>
        </w:rPr>
      </w:pPr>
      <w:r>
        <w:rPr>
          <w:rFonts w:eastAsia="標楷體"/>
          <w:sz w:val="44"/>
          <w:szCs w:val="44"/>
        </w:rPr>
        <w:t>中日年號對照表</w:t>
      </w:r>
    </w:p>
    <w:tbl>
      <w:tblPr>
        <w:tblW w:w="9910" w:type="dxa"/>
        <w:jc w:val="center"/>
        <w:tblInd w:w="0" w:type="dxa"/>
        <w:tblBorders>
          <w:top w:val="double" w:sz="4" w:space="0" w:color="000000"/>
          <w:left w:val="double" w:sz="4" w:space="0" w:color="000000"/>
          <w:bottom w:val="single" w:sz="4" w:space="0" w:color="000000"/>
          <w:insideH w:val="single" w:sz="4" w:space="0" w:color="000000"/>
        </w:tblBorders>
        <w:tblCellMar>
          <w:top w:w="0" w:type="dxa"/>
          <w:left w:w="13" w:type="dxa"/>
          <w:bottom w:w="0" w:type="dxa"/>
          <w:right w:w="28" w:type="dxa"/>
        </w:tblCellMar>
      </w:tblPr>
      <w:tblGrid>
        <w:gridCol w:w="2475"/>
        <w:gridCol w:w="2475"/>
        <w:gridCol w:w="2475"/>
        <w:gridCol w:w="2485"/>
      </w:tblGrid>
      <w:tr>
        <w:trPr>
          <w:trHeight w:val="340" w:hRule="atLeast"/>
        </w:trPr>
        <w:tc>
          <w:tcPr>
            <w:tcW w:w="2475" w:type="dxa"/>
            <w:tcBorders>
              <w:top w:val="doub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中 華 民 國</w:t>
            </w:r>
          </w:p>
        </w:tc>
        <w:tc>
          <w:tcPr>
            <w:tcW w:w="2475" w:type="dxa"/>
            <w:tcBorders>
              <w:top w:val="doub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日   本</w:t>
            </w:r>
          </w:p>
        </w:tc>
        <w:tc>
          <w:tcPr>
            <w:tcW w:w="2475" w:type="dxa"/>
            <w:tcBorders>
              <w:top w:val="doub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中 華 民 國</w:t>
            </w:r>
          </w:p>
        </w:tc>
        <w:tc>
          <w:tcPr>
            <w:tcW w:w="2485" w:type="dxa"/>
            <w:tcBorders>
              <w:top w:val="doub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日   本</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前３０年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明治１５年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３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３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前２９年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明治１６年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４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４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前２８年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明治１７年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５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５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前２７年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明治１８年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６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６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前２６年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明治１９年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７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７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前２５年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明治２０年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８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８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前２４年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明治２１年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９ 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 ９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前２３年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明治２２年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國１０年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大正１０年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前２２年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明治２３年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國１１年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大正１１年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前２１年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明治２４年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國１２年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大正１２年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前２０年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明治２５年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國１３年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大正１３年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前１９年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明治２６年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國１４年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大正１４年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前１８年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明治２７年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國１５年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昭和元年</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（大正１５）</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前１７年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明治２８年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國１６年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２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前１６年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明治２９年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國１７年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３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前１５年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明治３０年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國１８年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４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前１４年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明治３１年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國１９年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５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前１３年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明治３２年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國２０年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６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前１２年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明治３３年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國２１年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７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前１１年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明治３４年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國２２年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８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前１０年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明治３５年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國２３年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 ９ 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前９年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明治３６年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國２４年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昭和１０年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前８年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明治３７年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國２５年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昭和１１年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前７年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明治３８年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國２６年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昭和１２年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前６年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明治３９年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國２７年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昭和１３年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前５年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明治４０年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國２８年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昭和１４年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前４年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明治４１年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國２９年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昭和１５年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前３年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明治４２年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國３０年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昭和１６年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前２年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明治４３年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國３１年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昭和１７年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前１年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明治４４年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國３２年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昭和１８年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napToGrid w:val="false"/>
              <w:spacing w:lineRule="exact" w:line="400" w:before="120" w:after="120"/>
              <w:jc w:val="center"/>
              <w:rPr>
                <w:rFonts w:ascii="標楷體" w:hAnsi="標楷體" w:eastAsia="標楷體" w:cs="標楷體"/>
                <w:sz w:val="32"/>
                <w:szCs w:val="32"/>
              </w:rPr>
            </w:pPr>
            <w:r>
              <w:rPr>
                <w:rFonts w:eastAsia="標楷體" w:cs="標楷體" w:ascii="標楷體" w:hAnsi="標楷體"/>
                <w:sz w:val="32"/>
                <w:szCs w:val="32"/>
              </w:rPr>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napToGrid w:val="false"/>
              <w:spacing w:lineRule="exact" w:line="400" w:before="120" w:after="120"/>
              <w:jc w:val="center"/>
              <w:rPr>
                <w:rFonts w:ascii="標楷體" w:hAnsi="標楷體" w:eastAsia="標楷體" w:cs="標楷體"/>
                <w:sz w:val="32"/>
                <w:szCs w:val="32"/>
              </w:rPr>
            </w:pPr>
            <w:r>
              <w:rPr>
                <w:rFonts w:eastAsia="標楷體" w:cs="標楷體" w:ascii="標楷體" w:hAnsi="標楷體"/>
                <w:sz w:val="32"/>
                <w:szCs w:val="32"/>
              </w:rPr>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國３３年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昭和１９年</w:t>
            </w:r>
          </w:p>
        </w:tc>
      </w:tr>
      <w:tr>
        <w:trPr>
          <w:trHeight w:val="340" w:hRule="atLeast"/>
        </w:trPr>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 元 年</w:t>
            </w:r>
          </w:p>
        </w:tc>
        <w:tc>
          <w:tcPr>
            <w:tcW w:w="2475" w:type="dxa"/>
            <w:tcBorders>
              <w:top w:val="single" w:sz="4"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大正元年</w:t>
            </w:r>
          </w:p>
        </w:tc>
        <w:tc>
          <w:tcPr>
            <w:tcW w:w="2475" w:type="dxa"/>
            <w:tcBorders>
              <w:top w:val="single" w:sz="4" w:space="0" w:color="000000"/>
              <w:left w:val="double" w:sz="4" w:space="0" w:color="000000"/>
              <w:bottom w:val="single" w:sz="4" w:space="0" w:color="000000"/>
              <w:insideH w:val="sing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國３４年</w:t>
            </w:r>
          </w:p>
        </w:tc>
        <w:tc>
          <w:tcPr>
            <w:tcW w:w="2485" w:type="dxa"/>
            <w:tcBorders>
              <w:top w:val="single" w:sz="4" w:space="0" w:color="000000"/>
              <w:left w:val="single" w:sz="12" w:space="0" w:color="000000"/>
              <w:bottom w:val="single" w:sz="4" w:space="0" w:color="000000"/>
              <w:right w:val="double" w:sz="4" w:space="0" w:color="000000"/>
              <w:insideH w:val="sing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昭和２０年</w:t>
            </w:r>
          </w:p>
        </w:tc>
      </w:tr>
      <w:tr>
        <w:trPr>
          <w:trHeight w:val="340" w:hRule="atLeast"/>
        </w:trPr>
        <w:tc>
          <w:tcPr>
            <w:tcW w:w="2475" w:type="dxa"/>
            <w:tcBorders>
              <w:top w:val="single" w:sz="4" w:space="0" w:color="000000"/>
              <w:left w:val="double" w:sz="4" w:space="0" w:color="000000"/>
              <w:bottom w:val="double" w:sz="4" w:space="0" w:color="000000"/>
              <w:insideH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國２年</w:t>
            </w:r>
          </w:p>
        </w:tc>
        <w:tc>
          <w:tcPr>
            <w:tcW w:w="2475" w:type="dxa"/>
            <w:tcBorders>
              <w:top w:val="single" w:sz="4" w:space="0" w:color="000000"/>
              <w:left w:val="single" w:sz="12" w:space="0" w:color="000000"/>
              <w:bottom w:val="double" w:sz="4" w:space="0" w:color="000000"/>
              <w:insideH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大正２年</w:t>
            </w:r>
          </w:p>
        </w:tc>
        <w:tc>
          <w:tcPr>
            <w:tcW w:w="2475" w:type="dxa"/>
            <w:tcBorders>
              <w:top w:val="single" w:sz="4" w:space="0" w:color="000000"/>
              <w:left w:val="double" w:sz="4" w:space="0" w:color="000000"/>
              <w:bottom w:val="double" w:sz="4" w:space="0" w:color="000000"/>
              <w:insideH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民 國３５年</w:t>
            </w:r>
          </w:p>
        </w:tc>
        <w:tc>
          <w:tcPr>
            <w:tcW w:w="2485" w:type="dxa"/>
            <w:tcBorders>
              <w:top w:val="single" w:sz="4" w:space="0" w:color="000000"/>
              <w:left w:val="single" w:sz="12" w:space="0" w:color="000000"/>
              <w:bottom w:val="double" w:sz="4" w:space="0" w:color="000000"/>
              <w:right w:val="double" w:sz="4" w:space="0" w:color="000000"/>
              <w:insideH w:val="double" w:sz="4" w:space="0" w:color="000000"/>
              <w:insideV w:val="double" w:sz="4" w:space="0" w:color="000000"/>
            </w:tcBorders>
            <w:shd w:fill="auto" w:val="clear"/>
            <w:tcMar>
              <w:left w:w="13" w:type="dxa"/>
            </w:tcMar>
            <w:vAlign w:val="center"/>
          </w:tcPr>
          <w:p>
            <w:pPr>
              <w:pStyle w:val="Normal"/>
              <w:spacing w:lineRule="exact" w:line="400" w:before="120" w:after="120"/>
              <w:jc w:val="center"/>
              <w:rPr>
                <w:rFonts w:ascii="標楷體" w:hAnsi="標楷體" w:eastAsia="標楷體" w:cs="標楷體"/>
                <w:sz w:val="32"/>
                <w:szCs w:val="32"/>
              </w:rPr>
            </w:pPr>
            <w:r>
              <w:rPr>
                <w:rFonts w:ascii="標楷體" w:hAnsi="標楷體" w:cs="標楷體" w:eastAsia="標楷體"/>
                <w:sz w:val="32"/>
                <w:szCs w:val="32"/>
              </w:rPr>
              <w:t>昭和２１年</w:t>
            </w:r>
          </w:p>
        </w:tc>
      </w:tr>
    </w:tbl>
    <w:p>
      <w:pPr>
        <w:sectPr>
          <w:headerReference w:type="even" r:id="rId97"/>
          <w:headerReference w:type="default" r:id="rId98"/>
          <w:footerReference w:type="even" r:id="rId99"/>
          <w:footerReference w:type="default" r:id="rId100"/>
          <w:type w:val="nextPage"/>
          <w:pgSz w:w="11906" w:h="16838"/>
          <w:pgMar w:left="1134" w:right="1134" w:header="1134" w:top="2268" w:footer="851" w:bottom="1440" w:gutter="0"/>
          <w:pgNumType w:fmt="decimal"/>
          <w:formProt w:val="false"/>
          <w:textDirection w:val="lrTb"/>
          <w:docGrid w:type="default" w:linePitch="600" w:charSpace="32768"/>
        </w:sectPr>
      </w:pPr>
    </w:p>
    <w:p>
      <w:pPr>
        <w:pStyle w:val="Normal"/>
        <w:spacing w:lineRule="exact" w:line="400"/>
        <w:rPr>
          <w:rFonts w:ascii="標楷體" w:hAnsi="標楷體" w:eastAsia="標楷體" w:cs="標楷體"/>
          <w:sz w:val="36"/>
          <w:szCs w:val="40"/>
        </w:rPr>
      </w:pPr>
      <w:r>
        <w:rPr>
          <w:rFonts w:ascii="標楷體" w:hAnsi="標楷體" w:cs="標楷體" w:eastAsia="標楷體"/>
          <w:sz w:val="36"/>
          <w:szCs w:val="40"/>
        </w:rPr>
        <w:t>壹、申請祭祀公業派下全員證明書應備表件</w:t>
      </w:r>
    </w:p>
    <w:p>
      <w:pPr>
        <w:pStyle w:val="Normal"/>
        <w:spacing w:lineRule="exact" w:line="400"/>
        <w:ind w:left="0" w:right="0" w:firstLine="140"/>
        <w:rPr>
          <w:rFonts w:ascii="標楷體" w:hAnsi="標楷體" w:eastAsia="標楷體" w:cs="標楷體"/>
          <w:sz w:val="36"/>
          <w:szCs w:val="36"/>
        </w:rPr>
      </w:pPr>
      <w:r>
        <w:rPr>
          <w:rFonts w:eastAsia="標楷體" w:cs="標楷體" w:ascii="標楷體" w:hAnsi="標楷體"/>
          <w:sz w:val="36"/>
          <w:szCs w:val="36"/>
        </w:rPr>
      </w:r>
    </w:p>
    <w:tbl>
      <w:tblPr>
        <w:tblW w:w="9730" w:type="dxa"/>
        <w:jc w:val="left"/>
        <w:tblInd w:w="2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80"/>
        <w:gridCol w:w="1620"/>
        <w:gridCol w:w="2687"/>
        <w:gridCol w:w="1559"/>
        <w:gridCol w:w="1134"/>
        <w:gridCol w:w="1650"/>
      </w:tblGrid>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項別</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表件名稱</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法令依據</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取得方式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份數</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備註</w:t>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1</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Arial"/>
                <w:sz w:val="32"/>
                <w:szCs w:val="36"/>
              </w:rPr>
            </w:pPr>
            <w:r>
              <w:rPr>
                <w:rFonts w:ascii="標楷體" w:hAnsi="標楷體" w:cs="Arial" w:eastAsia="標楷體"/>
                <w:sz w:val="32"/>
                <w:szCs w:val="36"/>
              </w:rPr>
              <w:t>申請書</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1</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2</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Arial"/>
                <w:sz w:val="32"/>
                <w:szCs w:val="36"/>
              </w:rPr>
            </w:pPr>
            <w:r>
              <w:rPr>
                <w:rFonts w:ascii="標楷體" w:hAnsi="標楷體" w:cs="Arial" w:eastAsia="標楷體"/>
                <w:sz w:val="32"/>
                <w:szCs w:val="36"/>
              </w:rPr>
              <w:t>推舉書</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管理人申報者免附</w:t>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Arial"/>
                <w:sz w:val="32"/>
                <w:szCs w:val="36"/>
              </w:rPr>
            </w:pPr>
            <w:r>
              <w:rPr>
                <w:rFonts w:ascii="標楷體" w:hAnsi="標楷體" w:cs="Arial" w:eastAsia="標楷體"/>
                <w:sz w:val="32"/>
                <w:szCs w:val="36"/>
              </w:rPr>
              <w:t>沿革</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4</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不動產清冊</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5</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派下全員系統表</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6</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派下全員戶籍謄本</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1</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7</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派下現員名冊</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32"/>
                <w:szCs w:val="36"/>
              </w:rPr>
            </w:pPr>
            <w:r>
              <w:rPr>
                <w:rFonts w:eastAsia="標楷體" w:cs="標楷體" w:ascii="標楷體" w:hAnsi="標楷體"/>
                <w:sz w:val="32"/>
                <w:szCs w:val="36"/>
              </w:rPr>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8</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原始規約</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無者免附</w:t>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9</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Arial"/>
                <w:sz w:val="32"/>
                <w:szCs w:val="36"/>
              </w:rPr>
            </w:pPr>
            <w:r>
              <w:rPr>
                <w:rFonts w:ascii="標楷體" w:hAnsi="標楷體" w:cs="Arial" w:eastAsia="標楷體"/>
                <w:sz w:val="32"/>
                <w:szCs w:val="36"/>
              </w:rPr>
              <w:t>不動產證明文件</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1</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ind w:left="113" w:right="0" w:hanging="0"/>
              <w:rPr>
                <w:rFonts w:ascii="標楷體" w:hAnsi="標楷體" w:eastAsia="標楷體" w:cs="標楷體"/>
                <w:sz w:val="32"/>
                <w:szCs w:val="36"/>
              </w:rPr>
            </w:pPr>
            <w:r>
              <w:rPr>
                <w:rFonts w:ascii="標楷體" w:hAnsi="標楷體" w:cs="標楷體" w:eastAsia="標楷體"/>
                <w:sz w:val="32"/>
                <w:szCs w:val="36"/>
              </w:rPr>
              <w:t>不動產權狀影本或土地、建物登記謄本</w:t>
            </w:r>
          </w:p>
        </w:tc>
      </w:tr>
      <w:tr>
        <w:trPr>
          <w:trHeight w:val="851"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10</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Arial"/>
                <w:sz w:val="32"/>
                <w:szCs w:val="36"/>
              </w:rPr>
            </w:pPr>
            <w:r>
              <w:rPr>
                <w:rFonts w:ascii="標楷體" w:hAnsi="標楷體" w:cs="Arial" w:eastAsia="標楷體"/>
                <w:sz w:val="32"/>
                <w:szCs w:val="36"/>
              </w:rPr>
              <w:t>其他</w:t>
            </w:r>
          </w:p>
        </w:tc>
        <w:tc>
          <w:tcPr>
            <w:tcW w:w="26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289" w:right="0" w:hanging="291"/>
              <w:rPr>
                <w:rFonts w:ascii="標楷體" w:hAnsi="標楷體" w:eastAsia="標楷體" w:cs="細明體;MingLiU"/>
                <w:sz w:val="32"/>
                <w:szCs w:val="36"/>
              </w:rPr>
            </w:pPr>
            <w:r>
              <w:rPr>
                <w:rFonts w:ascii="標楷體" w:hAnsi="標楷體" w:cs="細明體;MingLiU" w:eastAsia="標楷體"/>
                <w:sz w:val="32"/>
                <w:szCs w:val="36"/>
              </w:rPr>
              <w:t>祭祀公業條例</w:t>
            </w:r>
          </w:p>
          <w:p>
            <w:pPr>
              <w:pStyle w:val="Normal"/>
              <w:tabs>
                <w:tab w:val="left" w:pos="0" w:leader="none"/>
              </w:tabs>
              <w:spacing w:lineRule="exact" w:line="400"/>
              <w:rPr>
                <w:rFonts w:ascii="標楷體" w:hAnsi="標楷體" w:eastAsia="標楷體" w:cs="細明體;MingLiU"/>
                <w:sz w:val="32"/>
                <w:szCs w:val="36"/>
              </w:rPr>
            </w:pPr>
            <w:r>
              <w:rPr>
                <w:rFonts w:ascii="標楷體" w:hAnsi="標楷體" w:cs="細明體;MingLiU" w:eastAsia="標楷體"/>
                <w:sz w:val="32"/>
                <w:szCs w:val="36"/>
              </w:rPr>
              <w:t>第</w:t>
            </w:r>
            <w:r>
              <w:rPr>
                <w:rFonts w:eastAsia="標楷體" w:cs="細明體;MingLiU" w:ascii="標楷體" w:hAnsi="標楷體"/>
                <w:sz w:val="32"/>
                <w:szCs w:val="36"/>
              </w:rPr>
              <w:t>8</w:t>
            </w:r>
            <w:r>
              <w:rPr>
                <w:rFonts w:ascii="標楷體" w:hAnsi="標楷體" w:cs="細明體;MingLiU" w:eastAsia="標楷體"/>
                <w:sz w:val="32"/>
                <w:szCs w:val="36"/>
              </w:rPr>
              <w:t>條、第</w:t>
            </w:r>
            <w:r>
              <w:rPr>
                <w:rFonts w:eastAsia="標楷體" w:cs="細明體;MingLiU" w:ascii="標楷體" w:hAnsi="標楷體"/>
                <w:sz w:val="32"/>
                <w:szCs w:val="36"/>
              </w:rPr>
              <w:t>56</w:t>
            </w:r>
            <w:r>
              <w:rPr>
                <w:rFonts w:ascii="標楷體" w:hAnsi="標楷體" w:cs="細明體;MingLiU" w:eastAsia="標楷體"/>
                <w:sz w:val="32"/>
                <w:szCs w:val="36"/>
              </w:rPr>
              <w:t>條</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自行檢附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eastAsia="標楷體" w:cs="標楷體" w:ascii="標楷體" w:hAnsi="標楷體"/>
                <w:sz w:val="32"/>
                <w:szCs w:val="36"/>
              </w:rPr>
              <w:t>3</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6"/>
              </w:rPr>
            </w:pPr>
            <w:r>
              <w:rPr>
                <w:rFonts w:ascii="標楷體" w:hAnsi="標楷體" w:cs="標楷體" w:eastAsia="標楷體"/>
                <w:sz w:val="32"/>
                <w:szCs w:val="36"/>
              </w:rPr>
              <w:t>無者免附</w:t>
            </w:r>
          </w:p>
        </w:tc>
      </w:tr>
    </w:tbl>
    <w:p>
      <w:pPr>
        <w:pStyle w:val="Normal"/>
        <w:spacing w:lineRule="exact" w:line="400"/>
        <w:jc w:val="both"/>
        <w:rPr>
          <w:rFonts w:ascii="標楷體" w:hAnsi="標楷體" w:eastAsia="標楷體" w:cs="Arial"/>
          <w:b/>
          <w:b/>
          <w:sz w:val="32"/>
          <w:szCs w:val="32"/>
        </w:rPr>
      </w:pPr>
      <w:r>
        <w:rPr>
          <w:rFonts w:eastAsia="標楷體" w:cs="Arial" w:ascii="標楷體" w:hAnsi="標楷體"/>
          <w:b/>
          <w:sz w:val="32"/>
          <w:szCs w:val="32"/>
        </w:rPr>
      </w:r>
    </w:p>
    <w:p>
      <w:pPr>
        <w:pStyle w:val="Normal"/>
        <w:spacing w:lineRule="exact" w:line="400"/>
        <w:jc w:val="both"/>
        <w:rPr>
          <w:rFonts w:ascii="標楷體" w:hAnsi="標楷體" w:eastAsia="標楷體" w:cs="Arial"/>
          <w:b/>
          <w:b/>
          <w:sz w:val="32"/>
          <w:szCs w:val="32"/>
        </w:rPr>
      </w:pPr>
      <w:r>
        <w:rPr>
          <w:rFonts w:eastAsia="標楷體" w:cs="Arial" w:ascii="標楷體" w:hAnsi="標楷體"/>
          <w:b/>
          <w:sz w:val="32"/>
          <w:szCs w:val="32"/>
        </w:rPr>
      </w:r>
    </w:p>
    <w:p>
      <w:pPr>
        <w:pStyle w:val="Normal"/>
        <w:spacing w:lineRule="exact" w:line="400"/>
        <w:jc w:val="both"/>
        <w:rPr>
          <w:rFonts w:ascii="標楷體" w:hAnsi="標楷體" w:eastAsia="標楷體" w:cs="Arial"/>
          <w:b/>
          <w:b/>
          <w:sz w:val="36"/>
          <w:szCs w:val="36"/>
        </w:rPr>
      </w:pPr>
      <w:r>
        <w:rPr>
          <w:rFonts w:eastAsia="標楷體" w:cs="Arial" w:ascii="標楷體" w:hAnsi="標楷體"/>
          <w:b/>
          <w:sz w:val="36"/>
          <w:szCs w:val="36"/>
        </w:rPr>
      </w:r>
    </w:p>
    <w:p>
      <w:pPr>
        <w:pStyle w:val="Normal"/>
        <w:spacing w:lineRule="exact" w:line="400"/>
        <w:jc w:val="both"/>
        <w:rPr>
          <w:rFonts w:ascii="標楷體" w:hAnsi="標楷體" w:eastAsia="標楷體" w:cs="Arial"/>
          <w:sz w:val="36"/>
          <w:szCs w:val="36"/>
        </w:rPr>
      </w:pPr>
      <w:r>
        <w:rPr>
          <w:rFonts w:eastAsia="標楷體" w:cs="Arial" w:ascii="標楷體" w:hAnsi="標楷體"/>
          <w:sz w:val="36"/>
          <w:szCs w:val="36"/>
        </w:rPr>
      </w:r>
    </w:p>
    <w:p>
      <w:pPr>
        <w:pStyle w:val="Normal"/>
        <w:spacing w:lineRule="exact" w:line="400"/>
        <w:jc w:val="both"/>
        <w:rPr/>
      </w:pPr>
      <w:r>
        <w:rPr>
          <w:rStyle w:val="Style11"/>
          <w:rFonts w:ascii="標楷體" w:hAnsi="標楷體" w:cs="Arial" w:eastAsia="標楷體"/>
          <w:sz w:val="36"/>
          <w:szCs w:val="40"/>
        </w:rPr>
        <w:t>貳、申請祭祀公業派下全員證明書</w:t>
      </w:r>
      <w:r>
        <w:rPr>
          <w:rStyle w:val="Style11"/>
          <w:rFonts w:ascii="標楷體" w:hAnsi="標楷體" w:cs="標楷體" w:eastAsia="標楷體"/>
          <w:sz w:val="36"/>
          <w:szCs w:val="40"/>
        </w:rPr>
        <w:t>應備表件格式</w:t>
      </w:r>
    </w:p>
    <w:p>
      <w:pPr>
        <w:pStyle w:val="Normal"/>
        <w:spacing w:lineRule="exact" w:line="400" w:before="120" w:after="0"/>
        <w:jc w:val="both"/>
        <w:rPr>
          <w:rFonts w:ascii="標楷體" w:hAnsi="標楷體" w:eastAsia="標楷體" w:cs="標楷體"/>
          <w:sz w:val="36"/>
          <w:szCs w:val="36"/>
        </w:rPr>
      </w:pPr>
      <w:r>
        <w:rPr>
          <w:rFonts w:ascii="標楷體" w:hAnsi="標楷體" w:cs="標楷體" w:eastAsia="標楷體"/>
          <w:sz w:val="36"/>
          <w:szCs w:val="36"/>
        </w:rPr>
        <w:t>一、申請書</w:t>
      </w:r>
    </w:p>
    <w:p>
      <w:pPr>
        <w:pStyle w:val="Normal"/>
        <w:spacing w:lineRule="exact" w:line="400" w:before="120" w:after="0"/>
        <w:jc w:val="center"/>
        <w:rPr/>
      </w:pPr>
      <w:r>
        <w:rPr>
          <w:rStyle w:val="Style11"/>
          <w:rFonts w:ascii="標楷體" w:hAnsi="標楷體" w:cs="標楷體" w:eastAsia="標楷體"/>
          <w:sz w:val="32"/>
          <w:szCs w:val="28"/>
        </w:rPr>
        <w:t>祭祀公業</w:t>
      </w:r>
      <w:r>
        <w:rPr>
          <w:rStyle w:val="Style11"/>
          <w:rFonts w:ascii="標楷體" w:hAnsi="標楷體" w:cs="Arial" w:eastAsia="標楷體"/>
          <w:sz w:val="32"/>
          <w:szCs w:val="28"/>
        </w:rPr>
        <w:t>派下全員證明書</w:t>
      </w:r>
      <w:r>
        <w:rPr>
          <w:rStyle w:val="Style11"/>
          <w:rFonts w:ascii="標楷體" w:hAnsi="標楷體" w:cs="標楷體" w:eastAsia="標楷體"/>
          <w:sz w:val="32"/>
          <w:szCs w:val="28"/>
        </w:rPr>
        <w:t>申請書</w:t>
      </w:r>
    </w:p>
    <w:p>
      <w:pPr>
        <w:pStyle w:val="Normal"/>
        <w:spacing w:lineRule="exact" w:line="400"/>
        <w:jc w:val="right"/>
        <w:rPr>
          <w:rFonts w:ascii="標楷體" w:hAnsi="標楷體" w:eastAsia="標楷體" w:cs="標楷體"/>
          <w:sz w:val="28"/>
          <w:szCs w:val="28"/>
        </w:rPr>
      </w:pPr>
      <w:r>
        <w:rPr>
          <w:rFonts w:ascii="標楷體" w:hAnsi="標楷體" w:cs="標楷體" w:eastAsia="標楷體"/>
          <w:sz w:val="28"/>
          <w:szCs w:val="28"/>
        </w:rPr>
        <w:t>中華民國  年  月  日</w:t>
      </w:r>
    </w:p>
    <w:tbl>
      <w:tblPr>
        <w:tblW w:w="1001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61"/>
        <w:gridCol w:w="1344"/>
        <w:gridCol w:w="554"/>
        <w:gridCol w:w="1981"/>
        <w:gridCol w:w="1034"/>
        <w:gridCol w:w="40"/>
        <w:gridCol w:w="780"/>
        <w:gridCol w:w="306"/>
        <w:gridCol w:w="1658"/>
        <w:gridCol w:w="1660"/>
      </w:tblGrid>
      <w:tr>
        <w:trPr>
          <w:trHeight w:val="567" w:hRule="atLeast"/>
        </w:trPr>
        <w:tc>
          <w:tcPr>
            <w:tcW w:w="1001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受理機關：         縣市      鄉（鎮、市、區）公所</w:t>
            </w:r>
          </w:p>
        </w:tc>
      </w:tr>
      <w:tr>
        <w:trPr>
          <w:trHeight w:val="443" w:hRule="atLeast"/>
          <w:cantSplit w:val="true"/>
        </w:trPr>
        <w:tc>
          <w:tcPr>
            <w:tcW w:w="2005"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申請法令依據</w:t>
            </w:r>
          </w:p>
        </w:tc>
        <w:tc>
          <w:tcPr>
            <w:tcW w:w="2535"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依祭祀公業條例              </w:t>
            </w:r>
          </w:p>
        </w:tc>
        <w:tc>
          <w:tcPr>
            <w:tcW w:w="2160" w:type="dxa"/>
            <w:gridSpan w:val="4"/>
            <w:tcBorders/>
            <w:shd w:fill="auto" w:val="cle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第八條</w:t>
            </w:r>
          </w:p>
        </w:tc>
        <w:tc>
          <w:tcPr>
            <w:tcW w:w="3318" w:type="dxa"/>
            <w:gridSpan w:val="2"/>
            <w:vMerge w:val="restart"/>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申請核發派下全員證明書</w:t>
            </w:r>
          </w:p>
        </w:tc>
      </w:tr>
      <w:tr>
        <w:trPr>
          <w:trHeight w:val="442" w:hRule="atLeast"/>
          <w:cantSplit w:val="true"/>
        </w:trPr>
        <w:tc>
          <w:tcPr>
            <w:tcW w:w="2005"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535"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160" w:type="dxa"/>
            <w:gridSpan w:val="4"/>
            <w:tcBorders/>
            <w:shd w:fill="auto" w:val="cle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第五十六條</w:t>
            </w:r>
          </w:p>
        </w:tc>
        <w:tc>
          <w:tcPr>
            <w:tcW w:w="3318" w:type="dxa"/>
            <w:gridSpan w:val="2"/>
            <w:vMerge w:val="continue"/>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cantSplit w:val="true"/>
        </w:trPr>
        <w:tc>
          <w:tcPr>
            <w:tcW w:w="6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申請人</w:t>
            </w:r>
          </w:p>
        </w:tc>
        <w:tc>
          <w:tcPr>
            <w:tcW w:w="1898"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姓      名</w:t>
            </w:r>
          </w:p>
        </w:tc>
        <w:tc>
          <w:tcPr>
            <w:tcW w:w="3015"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c>
          <w:tcPr>
            <w:tcW w:w="2784" w:type="dxa"/>
            <w:gridSpan w:val="4"/>
            <w:tcBorders>
              <w:top w:val="single" w:sz="4" w:space="0" w:color="000000"/>
              <w:left w:val="single" w:sz="4" w:space="0" w:color="000000"/>
            </w:tcBorders>
            <w:shd w:fill="auto" w:val="clear"/>
            <w:tcMar>
              <w:left w:w="103" w:type="dxa"/>
            </w:tcMa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管理人</w:t>
            </w:r>
          </w:p>
        </w:tc>
        <w:tc>
          <w:tcPr>
            <w:tcW w:w="1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簽章</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98"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015"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784" w:type="dxa"/>
            <w:gridSpan w:val="4"/>
            <w:tcBorders>
              <w:left w:val="single" w:sz="4" w:space="0" w:color="000000"/>
            </w:tcBorders>
            <w:shd w:fill="auto" w:val="clear"/>
            <w:tcMar>
              <w:left w:w="103" w:type="dxa"/>
            </w:tcMa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派下員</w:t>
            </w:r>
          </w:p>
        </w:tc>
        <w:tc>
          <w:tcPr>
            <w:tcW w:w="16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9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國民身分證</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字      號</w:t>
            </w:r>
          </w:p>
        </w:tc>
        <w:tc>
          <w:tcPr>
            <w:tcW w:w="579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c>
          <w:tcPr>
            <w:tcW w:w="1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98"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住      址</w:t>
            </w:r>
          </w:p>
        </w:tc>
        <w:tc>
          <w:tcPr>
            <w:tcW w:w="3835" w:type="dxa"/>
            <w:gridSpan w:val="4"/>
            <w:tcBorders>
              <w:left w:val="single" w:sz="4" w:space="0" w:color="000000"/>
            </w:tcBorders>
            <w:shd w:fill="auto" w:val="clear"/>
            <w:tcMar>
              <w:left w:w="103" w:type="dxa"/>
            </w:tcMa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縣     鄉鎮        路</w:t>
            </w:r>
          </w:p>
        </w:tc>
        <w:tc>
          <w:tcPr>
            <w:tcW w:w="1964" w:type="dxa"/>
            <w:gridSpan w:val="2"/>
            <w:vMerge w:val="restart"/>
            <w:tcBorders>
              <w:top w:val="single" w:sz="4" w:space="0" w:color="000000"/>
              <w:bottom w:val="single" w:sz="4" w:space="0" w:color="000000"/>
              <w:insideH w:val="single" w:sz="4" w:space="0" w:color="000000"/>
            </w:tcBorders>
            <w:shd w:fill="auto" w:val="cle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段   巷   號</w:t>
            </w:r>
          </w:p>
        </w:tc>
        <w:tc>
          <w:tcPr>
            <w:tcW w:w="1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98"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835" w:type="dxa"/>
            <w:gridSpan w:val="4"/>
            <w:tcBorders>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市     市區        街</w:t>
            </w:r>
          </w:p>
        </w:tc>
        <w:tc>
          <w:tcPr>
            <w:tcW w:w="1964" w:type="dxa"/>
            <w:gridSpan w:val="2"/>
            <w:vMerge w:val="continue"/>
            <w:tcBorders>
              <w:top w:val="single" w:sz="4" w:space="0" w:color="000000"/>
              <w:bottom w:val="single" w:sz="4" w:space="0" w:color="000000"/>
              <w:insideH w:val="single" w:sz="4" w:space="0" w:color="000000"/>
            </w:tcBorders>
            <w:shd w:fill="auto" w:val="clear"/>
            <w:vAlign w:val="center"/>
          </w:tcPr>
          <w:p>
            <w:pPr>
              <w:pStyle w:val="Normal"/>
              <w:rPr/>
            </w:pPr>
            <w:r>
              <w:rPr/>
            </w:r>
          </w:p>
        </w:tc>
        <w:tc>
          <w:tcPr>
            <w:tcW w:w="1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89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電      話</w:t>
            </w:r>
          </w:p>
        </w:tc>
        <w:tc>
          <w:tcPr>
            <w:tcW w:w="579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c>
          <w:tcPr>
            <w:tcW w:w="1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567" w:hRule="atLeast"/>
          <w:cantSplit w:val="true"/>
        </w:trPr>
        <w:tc>
          <w:tcPr>
            <w:tcW w:w="6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附件</w:t>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1.</w:t>
            </w:r>
            <w:r>
              <w:rPr>
                <w:rFonts w:ascii="標楷體" w:hAnsi="標楷體" w:cs="標楷體" w:eastAsia="標楷體"/>
                <w:sz w:val="28"/>
                <w:szCs w:val="28"/>
              </w:rPr>
              <w:t>推舉書（管理人申報者免附）份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7.</w:t>
            </w:r>
            <w:r>
              <w:rPr>
                <w:rFonts w:ascii="標楷體" w:hAnsi="標楷體" w:cs="標楷體" w:eastAsia="標楷體"/>
                <w:sz w:val="28"/>
                <w:szCs w:val="28"/>
              </w:rPr>
              <w:t>原始規約（無者免附）  份</w:t>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2.</w:t>
            </w:r>
            <w:r>
              <w:rPr>
                <w:rFonts w:ascii="標楷體" w:hAnsi="標楷體" w:cs="標楷體" w:eastAsia="標楷體"/>
                <w:sz w:val="28"/>
                <w:szCs w:val="28"/>
              </w:rPr>
              <w:t>沿革                      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8.</w:t>
            </w:r>
            <w:r>
              <w:rPr>
                <w:rFonts w:ascii="標楷體" w:hAnsi="標楷體" w:cs="標楷體" w:eastAsia="標楷體"/>
                <w:sz w:val="28"/>
                <w:szCs w:val="28"/>
              </w:rPr>
              <w:t>不動產證明文件        份</w:t>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ind w:left="599" w:right="0" w:hanging="599"/>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3.</w:t>
            </w:r>
            <w:r>
              <w:rPr>
                <w:rFonts w:ascii="標楷體" w:hAnsi="標楷體" w:cs="標楷體" w:eastAsia="標楷體"/>
                <w:sz w:val="28"/>
                <w:szCs w:val="28"/>
              </w:rPr>
              <w:t>不動產清冊                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ind w:left="3447" w:right="0" w:hanging="3447"/>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9.</w:t>
            </w:r>
            <w:r>
              <w:rPr>
                <w:rFonts w:ascii="標楷體" w:hAnsi="標楷體" w:cs="標楷體" w:eastAsia="標楷體"/>
                <w:sz w:val="28"/>
                <w:szCs w:val="28"/>
              </w:rPr>
              <w:t>其他（無者免附）      份</w:t>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4.</w:t>
            </w:r>
            <w:r>
              <w:rPr>
                <w:rFonts w:ascii="標楷體" w:hAnsi="標楷體" w:cs="標楷體" w:eastAsia="標楷體"/>
                <w:sz w:val="28"/>
                <w:szCs w:val="28"/>
              </w:rPr>
              <w:t>派下全員系統表            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5.</w:t>
            </w:r>
            <w:r>
              <w:rPr>
                <w:rFonts w:ascii="標楷體" w:hAnsi="標楷體" w:cs="標楷體" w:eastAsia="標楷體"/>
                <w:sz w:val="28"/>
                <w:szCs w:val="28"/>
              </w:rPr>
              <w:t>派下全員戶籍謄本          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r>
        <w:trPr>
          <w:trHeight w:val="567" w:hRule="atLeast"/>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95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6.</w:t>
            </w:r>
            <w:r>
              <w:rPr>
                <w:rFonts w:ascii="標楷體" w:hAnsi="標楷體" w:cs="標楷體" w:eastAsia="標楷體"/>
                <w:sz w:val="28"/>
                <w:szCs w:val="28"/>
              </w:rPr>
              <w:t>派下現員名冊              份</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r>
        <w:trPr>
          <w:trHeight w:val="880" w:hRule="atLeast"/>
        </w:trPr>
        <w:tc>
          <w:tcPr>
            <w:tcW w:w="6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c>
          <w:tcPr>
            <w:tcW w:w="935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4" w:right="-142" w:hanging="140"/>
        <w:jc w:val="both"/>
        <w:rPr>
          <w:rFonts w:ascii="標楷體" w:hAnsi="標楷體" w:eastAsia="標楷體" w:cs="標楷體"/>
          <w:sz w:val="28"/>
          <w:szCs w:val="28"/>
        </w:rPr>
      </w:pPr>
      <w:r>
        <w:rPr>
          <w:rFonts w:ascii="標楷體" w:hAnsi="標楷體" w:cs="標楷體" w:eastAsia="標楷體"/>
          <w:sz w:val="28"/>
          <w:szCs w:val="28"/>
        </w:rPr>
        <w:t>註：</w:t>
      </w:r>
    </w:p>
    <w:p>
      <w:pPr>
        <w:pStyle w:val="Normal"/>
        <w:numPr>
          <w:ilvl w:val="0"/>
          <w:numId w:val="16"/>
        </w:numPr>
        <w:spacing w:lineRule="exact" w:line="400"/>
        <w:ind w:left="358" w:right="-142" w:hanging="360"/>
        <w:jc w:val="both"/>
        <w:rPr>
          <w:rFonts w:ascii="標楷體" w:hAnsi="標楷體" w:eastAsia="標楷體" w:cs="標楷體"/>
          <w:sz w:val="28"/>
          <w:szCs w:val="28"/>
        </w:rPr>
      </w:pPr>
      <w:r>
        <w:rPr>
          <w:rFonts w:ascii="標楷體" w:hAnsi="標楷體" w:cs="標楷體" w:eastAsia="標楷體"/>
          <w:sz w:val="28"/>
          <w:szCs w:val="28"/>
        </w:rPr>
        <w:t>申請人應由祭祀公業管理人或由派下現員過半數推舉派下現員一人，依規定提出申報，並敘明派下證明之用途、該公業供奉及土地所在地、附件名稱、件數及申報人（或派下員）姓名、住址、日期等。</w:t>
      </w:r>
    </w:p>
    <w:p>
      <w:pPr>
        <w:pStyle w:val="Normal"/>
        <w:numPr>
          <w:ilvl w:val="0"/>
          <w:numId w:val="16"/>
        </w:numPr>
        <w:spacing w:lineRule="exact" w:line="400"/>
        <w:ind w:left="358" w:right="-142" w:hanging="360"/>
        <w:jc w:val="both"/>
        <w:rPr>
          <w:rFonts w:ascii="標楷體" w:hAnsi="標楷體" w:eastAsia="標楷體" w:cs="標楷體"/>
          <w:sz w:val="28"/>
          <w:szCs w:val="28"/>
        </w:rPr>
      </w:pPr>
      <w:r>
        <w:rPr>
          <w:rFonts w:ascii="標楷體" w:hAnsi="標楷體" w:cs="標楷體" w:eastAsia="標楷體"/>
          <w:sz w:val="28"/>
          <w:szCs w:val="28"/>
        </w:rPr>
        <w:t>戶籍謄本及土地登記謄本或建物登記謄本應分別依序裝訂成冊。</w:t>
      </w:r>
    </w:p>
    <w:p>
      <w:pPr>
        <w:pStyle w:val="Normal"/>
        <w:numPr>
          <w:ilvl w:val="0"/>
          <w:numId w:val="16"/>
        </w:numPr>
        <w:spacing w:lineRule="exact" w:line="400"/>
        <w:ind w:left="358" w:right="-142" w:hanging="360"/>
        <w:jc w:val="both"/>
        <w:rPr>
          <w:rFonts w:ascii="標楷體" w:hAnsi="標楷體" w:eastAsia="標楷體" w:cs="標楷體"/>
          <w:sz w:val="28"/>
          <w:szCs w:val="28"/>
        </w:rPr>
      </w:pPr>
      <w:r>
        <w:rPr>
          <w:rFonts w:ascii="標楷體" w:hAnsi="標楷體" w:cs="標楷體" w:eastAsia="標楷體"/>
          <w:sz w:val="28"/>
          <w:szCs w:val="28"/>
        </w:rPr>
        <w:t>本表以白色</w:t>
      </w:r>
      <w:r>
        <w:rPr>
          <w:rFonts w:eastAsia="標楷體" w:cs="標楷體" w:ascii="標楷體" w:hAnsi="標楷體"/>
          <w:sz w:val="28"/>
          <w:szCs w:val="28"/>
        </w:rPr>
        <w:t>A4</w:t>
      </w:r>
      <w:r>
        <w:rPr>
          <w:rFonts w:ascii="標楷體" w:hAnsi="標楷體" w:cs="標楷體" w:eastAsia="標楷體"/>
          <w:sz w:val="28"/>
          <w:szCs w:val="28"/>
        </w:rPr>
        <w:t>紙張自行印製。</w:t>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二、推舉書</w:t>
      </w:r>
    </w:p>
    <w:p>
      <w:pPr>
        <w:pStyle w:val="Normal"/>
        <w:spacing w:lineRule="exact" w:line="400"/>
        <w:ind w:left="708" w:right="0" w:firstLine="767"/>
        <w:jc w:val="both"/>
        <w:rPr>
          <w:rFonts w:ascii="標楷體" w:hAnsi="標楷體" w:eastAsia="標楷體" w:cs="標楷體"/>
          <w:sz w:val="36"/>
          <w:szCs w:val="32"/>
        </w:rPr>
      </w:pPr>
      <w:r>
        <w:rPr>
          <w:rFonts w:ascii="標楷體" w:hAnsi="標楷體" w:cs="標楷體" w:eastAsia="標楷體"/>
          <w:sz w:val="36"/>
          <w:szCs w:val="32"/>
        </w:rPr>
        <w:t>祭祀公業無管理人、管理人行方不明或管理人拒不申報者，得由派下現員過半數推舉派下現員一人辦理申報，加附推舉書為之。</w:t>
      </w:r>
    </w:p>
    <w:p>
      <w:pPr>
        <w:pStyle w:val="Normal"/>
        <w:spacing w:lineRule="exact" w:line="400"/>
        <w:ind w:left="708" w:right="0" w:firstLine="810"/>
        <w:jc w:val="both"/>
        <w:rPr>
          <w:rFonts w:ascii="標楷體" w:hAnsi="標楷體" w:eastAsia="標楷體" w:cs="標楷體"/>
          <w:sz w:val="36"/>
          <w:szCs w:val="32"/>
        </w:rPr>
      </w:pPr>
      <w:r>
        <w:rPr>
          <w:rFonts w:eastAsia="標楷體" w:cs="標楷體" w:ascii="標楷體" w:hAnsi="標楷體"/>
          <w:sz w:val="36"/>
          <w:szCs w:val="32"/>
        </w:rPr>
      </w:r>
    </w:p>
    <w:p>
      <w:pPr>
        <w:pStyle w:val="Normal"/>
        <w:spacing w:lineRule="exact" w:line="400" w:before="0" w:after="240"/>
        <w:ind w:left="558" w:right="0" w:hanging="558"/>
        <w:jc w:val="center"/>
        <w:rPr>
          <w:rFonts w:ascii="標楷體" w:hAnsi="標楷體" w:eastAsia="標楷體" w:cs="標楷體"/>
          <w:sz w:val="36"/>
          <w:szCs w:val="36"/>
        </w:rPr>
      </w:pPr>
      <w:r>
        <w:rPr>
          <w:rFonts w:ascii="標楷體" w:hAnsi="標楷體" w:cs="標楷體" w:eastAsia="標楷體"/>
          <w:sz w:val="36"/>
          <w:szCs w:val="36"/>
        </w:rPr>
        <w:t>推舉書範例：</w:t>
      </w:r>
    </w:p>
    <w:tbl>
      <w:tblPr>
        <w:tblW w:w="9569" w:type="dxa"/>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569"/>
      </w:tblGrid>
      <w:tr>
        <w:trPr/>
        <w:tc>
          <w:tcPr>
            <w:tcW w:w="9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6"/>
                <w:szCs w:val="36"/>
              </w:rPr>
            </w:pPr>
            <w:r>
              <w:rPr>
                <w:rFonts w:ascii="標楷體" w:hAnsi="標楷體" w:cs="標楷體" w:eastAsia="標楷體"/>
                <w:sz w:val="36"/>
                <w:szCs w:val="36"/>
              </w:rPr>
              <w:t>祭祀公業○○○推舉書</w:t>
            </w:r>
          </w:p>
          <w:p>
            <w:pPr>
              <w:pStyle w:val="Normal"/>
              <w:spacing w:lineRule="exact" w:line="400"/>
              <w:ind w:left="0" w:right="0" w:firstLine="630"/>
              <w:jc w:val="both"/>
              <w:rPr/>
            </w:pPr>
            <w:r>
              <w:rPr>
                <w:rStyle w:val="Style11"/>
                <w:rFonts w:ascii="標楷體" w:hAnsi="標楷體" w:cs="標楷體" w:eastAsia="標楷體"/>
                <w:sz w:val="32"/>
                <w:szCs w:val="32"/>
              </w:rPr>
              <w:t>茲為向○○○○○申請發給祭祀公業</w:t>
            </w:r>
            <w:r>
              <w:rPr>
                <w:rStyle w:val="Style11"/>
                <w:rFonts w:ascii="標楷體" w:hAnsi="標楷體" w:cs="Arial" w:eastAsia="標楷體"/>
                <w:sz w:val="32"/>
                <w:szCs w:val="32"/>
              </w:rPr>
              <w:t>○○○派下全員證明書，經派下現員○○○等○人同意，推舉本公業派下現員○○○為申報人。恐空口無憑，特立此推舉書為證。</w:t>
            </w:r>
          </w:p>
          <w:p>
            <w:pPr>
              <w:pStyle w:val="Normal"/>
              <w:spacing w:lineRule="exact" w:line="400"/>
              <w:ind w:left="600" w:right="0" w:hanging="0"/>
              <w:jc w:val="both"/>
              <w:rPr>
                <w:rFonts w:ascii="標楷體" w:hAnsi="標楷體" w:eastAsia="標楷體" w:cs="Arial"/>
                <w:sz w:val="32"/>
                <w:szCs w:val="32"/>
              </w:rPr>
            </w:pPr>
            <w:r>
              <w:rPr>
                <w:rFonts w:ascii="標楷體" w:hAnsi="標楷體" w:cs="Arial" w:eastAsia="標楷體"/>
                <w:sz w:val="32"/>
                <w:szCs w:val="32"/>
              </w:rPr>
              <w:t>此致</w:t>
            </w:r>
          </w:p>
          <w:p>
            <w:pPr>
              <w:pStyle w:val="Normal"/>
              <w:spacing w:lineRule="exact" w:line="400"/>
              <w:jc w:val="both"/>
              <w:rPr/>
            </w:pPr>
            <w:r>
              <w:rPr>
                <w:rStyle w:val="Style11"/>
                <w:rFonts w:ascii="標楷體" w:hAnsi="標楷體" w:cs="標楷體" w:eastAsia="標楷體"/>
                <w:sz w:val="32"/>
                <w:szCs w:val="32"/>
              </w:rPr>
              <w:t>○○○</w:t>
            </w:r>
            <w:r>
              <w:rPr>
                <w:rStyle w:val="Style11"/>
                <w:rFonts w:ascii="標楷體" w:hAnsi="標楷體" w:cs="Arial" w:eastAsia="標楷體"/>
                <w:sz w:val="32"/>
                <w:szCs w:val="32"/>
              </w:rPr>
              <w:t>鄉（鎮、市、區）公所</w:t>
            </w:r>
          </w:p>
          <w:p>
            <w:pPr>
              <w:pStyle w:val="Normal"/>
              <w:spacing w:lineRule="exact" w:line="400"/>
              <w:ind w:left="3382" w:right="0" w:hanging="531"/>
              <w:jc w:val="both"/>
              <w:rPr/>
            </w:pPr>
            <w:r>
              <w:rPr>
                <w:rStyle w:val="Style11"/>
                <w:rFonts w:ascii="標楷體" w:hAnsi="標楷體" w:cs="標楷體" w:eastAsia="標楷體"/>
                <w:sz w:val="32"/>
                <w:szCs w:val="32"/>
              </w:rPr>
              <w:t>推舉人：祭祀公業</w:t>
            </w:r>
            <w:r>
              <w:rPr>
                <w:rStyle w:val="Style11"/>
                <w:rFonts w:ascii="標楷體" w:hAnsi="標楷體" w:cs="Arial" w:eastAsia="標楷體"/>
                <w:sz w:val="32"/>
                <w:szCs w:val="32"/>
              </w:rPr>
              <w:t>○○○派下員</w:t>
            </w:r>
          </w:p>
          <w:p>
            <w:pPr>
              <w:pStyle w:val="Normal"/>
              <w:spacing w:lineRule="exact" w:line="400"/>
              <w:ind w:left="3860" w:right="0" w:hanging="1011"/>
              <w:jc w:val="both"/>
              <w:rPr>
                <w:rFonts w:ascii="標楷體" w:hAnsi="標楷體" w:eastAsia="標楷體" w:cs="Arial"/>
                <w:sz w:val="32"/>
                <w:szCs w:val="32"/>
              </w:rPr>
            </w:pPr>
            <w:r>
              <w:rPr>
                <w:rFonts w:ascii="標楷體" w:hAnsi="標楷體" w:cs="Arial" w:eastAsia="標楷體"/>
                <w:sz w:val="32"/>
                <w:szCs w:val="32"/>
              </w:rPr>
              <w:t>姓名：○○○</w:t>
            </w:r>
          </w:p>
          <w:p>
            <w:pPr>
              <w:pStyle w:val="Normal"/>
              <w:spacing w:lineRule="exact" w:line="400"/>
              <w:ind w:left="3754" w:right="0" w:hanging="896"/>
              <w:jc w:val="both"/>
              <w:rPr/>
            </w:pPr>
            <w:r>
              <w:rPr>
                <w:rStyle w:val="Style11"/>
                <w:rFonts w:ascii="標楷體" w:hAnsi="標楷體" w:cs="Arial" w:eastAsia="標楷體"/>
                <w:sz w:val="32"/>
                <w:szCs w:val="32"/>
              </w:rPr>
              <w:t>住址：○</w:t>
            </w:r>
            <w:r>
              <w:rPr>
                <w:rStyle w:val="Style11"/>
                <w:rFonts w:ascii="標楷體" w:hAnsi="標楷體" w:cs="標楷體" w:eastAsia="標楷體"/>
                <w:sz w:val="32"/>
                <w:szCs w:val="32"/>
              </w:rPr>
              <w:t>○縣（市）○○鄉（鎮、市、區）○○村里○○路○○街○○號</w:t>
            </w:r>
          </w:p>
          <w:p>
            <w:pPr>
              <w:pStyle w:val="Normal"/>
              <w:spacing w:lineRule="exact" w:line="400"/>
              <w:ind w:left="0" w:right="0" w:firstLine="630"/>
              <w:jc w:val="both"/>
              <w:rPr>
                <w:rFonts w:ascii="標楷體" w:hAnsi="標楷體" w:eastAsia="標楷體" w:cs="標楷體"/>
                <w:sz w:val="32"/>
                <w:szCs w:val="32"/>
              </w:rPr>
            </w:pPr>
            <w:r>
              <w:rPr>
                <w:rFonts w:ascii="標楷體" w:hAnsi="標楷體" w:cs="標楷體" w:eastAsia="標楷體"/>
                <w:sz w:val="32"/>
                <w:szCs w:val="32"/>
              </w:rPr>
              <w:t>中 華 民 國              年         月        日</w:t>
            </w:r>
          </w:p>
        </w:tc>
      </w:tr>
    </w:tbl>
    <w:p>
      <w:pPr>
        <w:pStyle w:val="Normal"/>
        <w:spacing w:lineRule="exact" w:line="400"/>
        <w:ind w:left="0" w:right="0" w:firstLine="538"/>
        <w:jc w:val="both"/>
        <w:rPr>
          <w:rFonts w:ascii="標楷體" w:hAnsi="標楷體" w:eastAsia="標楷體" w:cs="標楷體"/>
          <w:sz w:val="32"/>
          <w:szCs w:val="32"/>
        </w:rPr>
      </w:pPr>
      <w:r>
        <w:rPr>
          <w:rFonts w:ascii="標楷體" w:hAnsi="標楷體" w:cs="標楷體" w:eastAsia="標楷體"/>
          <w:sz w:val="32"/>
          <w:szCs w:val="32"/>
        </w:rPr>
        <w:t>註：本表以白色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jc w:val="both"/>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ascii="標楷體" w:hAnsi="標楷體" w:cs="標楷體" w:eastAsia="標楷體"/>
          <w:sz w:val="36"/>
          <w:szCs w:val="36"/>
        </w:rPr>
        <w:t>三、沿革</w:t>
      </w:r>
    </w:p>
    <w:p>
      <w:pPr>
        <w:pStyle w:val="Normal"/>
        <w:spacing w:lineRule="exact" w:line="400"/>
        <w:ind w:left="708" w:right="0" w:firstLine="738"/>
        <w:jc w:val="both"/>
        <w:rPr>
          <w:rFonts w:ascii="標楷體" w:hAnsi="標楷體" w:eastAsia="標楷體" w:cs="標楷體"/>
          <w:sz w:val="36"/>
          <w:szCs w:val="32"/>
        </w:rPr>
      </w:pPr>
      <w:r>
        <w:rPr>
          <w:rFonts w:ascii="標楷體" w:hAnsi="標楷體" w:cs="標楷體" w:eastAsia="標楷體"/>
          <w:sz w:val="36"/>
          <w:szCs w:val="32"/>
        </w:rPr>
        <w:t>沿革應敘明創立年代、宗旨、淵源來歷，設立者姓名，祭祀地點、土地所在地、歷年管理與祭祀情況，以及經過動態或演變事實等。</w:t>
      </w:r>
    </w:p>
    <w:p>
      <w:pPr>
        <w:pStyle w:val="Normal"/>
        <w:spacing w:lineRule="exact" w:line="400"/>
        <w:ind w:left="461" w:right="0" w:firstLine="90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before="0" w:after="240"/>
        <w:ind w:left="558" w:right="0" w:hanging="558"/>
        <w:jc w:val="center"/>
        <w:rPr>
          <w:rFonts w:ascii="標楷體" w:hAnsi="標楷體" w:eastAsia="標楷體" w:cs="標楷體"/>
          <w:sz w:val="36"/>
          <w:szCs w:val="36"/>
        </w:rPr>
      </w:pPr>
      <w:r>
        <w:rPr>
          <w:rFonts w:ascii="標楷體" w:hAnsi="標楷體" w:cs="標楷體" w:eastAsia="標楷體"/>
          <w:sz w:val="36"/>
          <w:szCs w:val="36"/>
        </w:rPr>
        <w:t>沿革範例：</w:t>
      </w:r>
    </w:p>
    <w:p>
      <w:pPr>
        <w:pStyle w:val="Normal"/>
        <w:spacing w:lineRule="exact" w:line="400"/>
        <w:ind w:left="480" w:right="0" w:hanging="0"/>
        <w:jc w:val="both"/>
        <w:rPr/>
      </w:pPr>
      <w:r>
        <w:rPr>
          <w:rStyle w:val="Style11"/>
          <w:rFonts w:ascii="標楷體" w:hAnsi="標楷體" w:cs="標楷體" w:eastAsia="標楷體"/>
          <w:sz w:val="36"/>
          <w:szCs w:val="36"/>
        </w:rPr>
        <w:t>祭祀公業</w:t>
      </w:r>
      <w:r>
        <w:rPr>
          <w:rStyle w:val="Style11"/>
          <w:rFonts w:ascii="標楷體" w:hAnsi="標楷體" w:cs="Arial" w:eastAsia="標楷體"/>
          <w:sz w:val="36"/>
          <w:szCs w:val="36"/>
        </w:rPr>
        <w:t>○○○</w:t>
      </w:r>
      <w:r>
        <w:rPr>
          <w:rStyle w:val="Style11"/>
          <w:rFonts w:ascii="標楷體" w:hAnsi="標楷體" w:cs="標楷體" w:eastAsia="標楷體"/>
          <w:sz w:val="36"/>
          <w:szCs w:val="36"/>
        </w:rPr>
        <w:t>沿革</w:t>
      </w:r>
    </w:p>
    <w:p>
      <w:pPr>
        <w:pStyle w:val="Normal"/>
        <w:spacing w:lineRule="exact" w:line="400"/>
        <w:ind w:left="480" w:right="0" w:hanging="0"/>
        <w:jc w:val="both"/>
        <w:rPr>
          <w:rFonts w:ascii="標楷體" w:hAnsi="標楷體" w:eastAsia="標楷體" w:cs="標楷體"/>
          <w:sz w:val="32"/>
          <w:szCs w:val="32"/>
        </w:rPr>
      </w:pPr>
      <w:r>
        <w:rPr>
          <w:rFonts w:eastAsia="標楷體" w:cs="標楷體" w:ascii="標楷體" w:hAnsi="標楷體"/>
          <w:sz w:val="32"/>
          <w:szCs w:val="32"/>
        </w:rPr>
        <w:t>1.</w:t>
      </w:r>
      <w:r>
        <w:rPr>
          <w:rFonts w:ascii="標楷體" w:hAnsi="標楷體" w:cs="標楷體" w:eastAsia="標楷體"/>
          <w:sz w:val="32"/>
          <w:szCs w:val="32"/>
        </w:rPr>
        <w:t>敘明創立年代、宗旨、淵源來歷，設立者姓名。</w:t>
      </w:r>
    </w:p>
    <w:p>
      <w:pPr>
        <w:pStyle w:val="Normal"/>
        <w:spacing w:lineRule="exact" w:line="400"/>
        <w:ind w:left="800" w:right="0" w:hanging="320"/>
        <w:jc w:val="both"/>
        <w:rPr/>
      </w:pPr>
      <w:r>
        <w:rPr>
          <w:rStyle w:val="Style11"/>
          <w:rFonts w:eastAsia="標楷體" w:cs="Arial" w:ascii="標楷體" w:hAnsi="標楷體"/>
          <w:sz w:val="32"/>
          <w:szCs w:val="32"/>
        </w:rPr>
        <w:t>2.</w:t>
      </w:r>
      <w:r>
        <w:rPr>
          <w:rStyle w:val="Style11"/>
          <w:rFonts w:ascii="標楷體" w:hAnsi="標楷體" w:cs="標楷體" w:eastAsia="標楷體"/>
          <w:sz w:val="32"/>
          <w:szCs w:val="32"/>
        </w:rPr>
        <w:t>祭祀地點（供奉所在地）、</w:t>
      </w:r>
      <w:r>
        <w:rPr>
          <w:rStyle w:val="Style11"/>
          <w:rFonts w:ascii="標楷體" w:hAnsi="標楷體" w:cs="標楷體" w:eastAsia="標楷體"/>
          <w:spacing w:val="-20"/>
          <w:sz w:val="32"/>
          <w:szCs w:val="32"/>
        </w:rPr>
        <w:t>土地所在地、歷年管理與祭祀情況</w:t>
      </w:r>
      <w:r>
        <w:rPr>
          <w:rStyle w:val="Style11"/>
          <w:rFonts w:ascii="標楷體" w:hAnsi="標楷體" w:cs="標楷體" w:eastAsia="標楷體"/>
          <w:sz w:val="32"/>
          <w:szCs w:val="32"/>
        </w:rPr>
        <w:t>、經過動態或演變事實。</w:t>
      </w:r>
    </w:p>
    <w:p>
      <w:pPr>
        <w:pStyle w:val="Normal"/>
        <w:spacing w:lineRule="exact" w:line="400"/>
        <w:ind w:left="480" w:right="0" w:hanging="0"/>
        <w:jc w:val="both"/>
        <w:rPr>
          <w:rFonts w:ascii="標楷體" w:hAnsi="標楷體" w:eastAsia="標楷體" w:cs="標楷體"/>
          <w:sz w:val="32"/>
          <w:szCs w:val="32"/>
        </w:rPr>
      </w:pPr>
      <w:r>
        <w:rPr>
          <w:rFonts w:eastAsia="標楷體" w:cs="標楷體" w:ascii="標楷體" w:hAnsi="標楷體"/>
          <w:sz w:val="32"/>
          <w:szCs w:val="32"/>
        </w:rPr>
        <w:t>3.</w:t>
      </w:r>
      <w:r>
        <w:rPr>
          <w:rFonts w:ascii="標楷體" w:hAnsi="標楷體" w:cs="標楷體" w:eastAsia="標楷體"/>
          <w:sz w:val="32"/>
          <w:szCs w:val="32"/>
        </w:rPr>
        <w:t>其他</w:t>
      </w:r>
    </w:p>
    <w:p>
      <w:pPr>
        <w:pStyle w:val="Normal"/>
        <w:spacing w:lineRule="exact" w:line="400"/>
        <w:ind w:left="3400" w:right="0" w:hanging="640"/>
        <w:jc w:val="both"/>
        <w:rPr/>
      </w:pPr>
      <w:r>
        <w:rPr>
          <w:rStyle w:val="Style11"/>
          <w:rFonts w:ascii="標楷體" w:hAnsi="標楷體" w:cs="標楷體" w:eastAsia="標楷體"/>
          <w:sz w:val="32"/>
          <w:szCs w:val="32"/>
        </w:rPr>
        <w:t>申請人姓名：</w:t>
      </w:r>
      <w:r>
        <w:rPr>
          <w:rStyle w:val="Style11"/>
          <w:rFonts w:ascii="標楷體" w:hAnsi="標楷體" w:cs="Arial" w:eastAsia="標楷體"/>
          <w:sz w:val="32"/>
          <w:szCs w:val="32"/>
        </w:rPr>
        <w:t>○ ○ ○</w:t>
      </w:r>
    </w:p>
    <w:p>
      <w:pPr>
        <w:pStyle w:val="Normal"/>
        <w:spacing w:lineRule="exact" w:line="400"/>
        <w:ind w:left="3727" w:right="0" w:hanging="960"/>
        <w:jc w:val="both"/>
        <w:rPr>
          <w:rFonts w:ascii="標楷體" w:hAnsi="標楷體" w:eastAsia="標楷體" w:cs="標楷體"/>
          <w:sz w:val="32"/>
          <w:szCs w:val="32"/>
        </w:rPr>
      </w:pPr>
      <w:r>
        <w:rPr>
          <w:rFonts w:ascii="標楷體" w:hAnsi="標楷體" w:cs="標楷體" w:eastAsia="標楷體"/>
          <w:sz w:val="32"/>
          <w:szCs w:val="32"/>
        </w:rPr>
        <w:t>住址：○○縣（市）○○鄉（鎮、市、區）○○村里○○路○○街○○號</w:t>
      </w:r>
    </w:p>
    <w:p>
      <w:pPr>
        <w:pStyle w:val="Normal"/>
        <w:spacing w:lineRule="exact" w:line="400"/>
        <w:ind w:left="0" w:right="0" w:firstLine="1078"/>
        <w:jc w:val="both"/>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pacing w:lineRule="exact" w:line="400"/>
        <w:ind w:left="0" w:right="0" w:firstLine="899"/>
        <w:jc w:val="both"/>
        <w:rPr>
          <w:rFonts w:ascii="標楷體" w:hAnsi="標楷體" w:eastAsia="標楷體" w:cs="標楷體"/>
          <w:sz w:val="32"/>
          <w:szCs w:val="32"/>
        </w:rPr>
      </w:pPr>
      <w:r>
        <w:rPr>
          <w:rFonts w:eastAsia="標楷體" w:cs="標楷體" w:ascii="標楷體" w:hAnsi="標楷體"/>
          <w:sz w:val="32"/>
          <w:szCs w:val="32"/>
        </w:rPr>
      </w:r>
    </w:p>
    <w:p>
      <w:pPr>
        <w:sectPr>
          <w:headerReference w:type="even" r:id="rId101"/>
          <w:headerReference w:type="default" r:id="rId102"/>
          <w:footerReference w:type="even" r:id="rId103"/>
          <w:footerReference w:type="default" r:id="rId104"/>
          <w:type w:val="nextPage"/>
          <w:pgSz w:w="11906" w:h="16838"/>
          <w:pgMar w:left="1134" w:right="1134" w:header="1134" w:top="2268" w:footer="851" w:bottom="1440" w:gutter="0"/>
          <w:pgNumType w:fmt="decimal"/>
          <w:formProt w:val="false"/>
          <w:textDirection w:val="lrTb"/>
          <w:docGrid w:type="default" w:linePitch="600" w:charSpace="32768"/>
        </w:sectPr>
        <w:pStyle w:val="Normal"/>
        <w:spacing w:lineRule="exact" w:line="400"/>
        <w:ind w:left="0" w:right="0" w:firstLine="426"/>
        <w:jc w:val="both"/>
        <w:rPr>
          <w:rFonts w:ascii="標楷體" w:hAnsi="標楷體" w:eastAsia="標楷體" w:cs="標楷體"/>
          <w:sz w:val="32"/>
          <w:szCs w:val="32"/>
        </w:rPr>
      </w:pPr>
      <w:r>
        <w:rPr>
          <w:rFonts w:ascii="標楷體" w:hAnsi="標楷體" w:cs="標楷體" w:eastAsia="標楷體"/>
          <w:sz w:val="32"/>
          <w:szCs w:val="32"/>
        </w:rPr>
        <w:t>註：本沿革以白色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四、派下全員系統表</w:t>
      </w:r>
    </w:p>
    <w:p>
      <w:pPr>
        <w:pStyle w:val="Normal"/>
        <w:spacing w:lineRule="exact" w:line="400"/>
        <w:ind w:left="742" w:right="0" w:firstLine="727"/>
        <w:jc w:val="both"/>
        <w:rPr/>
      </w:pPr>
      <w:r>
        <w:rPr>
          <w:rStyle w:val="Style11"/>
          <w:rFonts w:ascii="標楷體" w:hAnsi="標楷體" w:cs="標楷體" w:eastAsia="標楷體"/>
          <w:sz w:val="36"/>
          <w:szCs w:val="32"/>
        </w:rPr>
        <w:t>派下全員系統表，自設立者至現在派下各房男系子孫及依照祭祀公業條例第</w:t>
      </w:r>
      <w:r>
        <w:rPr>
          <w:rStyle w:val="Style11"/>
          <w:rFonts w:eastAsia="標楷體" w:cs="標楷體" w:ascii="標楷體" w:hAnsi="標楷體"/>
          <w:sz w:val="36"/>
          <w:szCs w:val="32"/>
        </w:rPr>
        <w:t>4</w:t>
      </w:r>
      <w:r>
        <w:rPr>
          <w:rStyle w:val="Style11"/>
          <w:rFonts w:ascii="標楷體" w:hAnsi="標楷體" w:cs="標楷體" w:eastAsia="標楷體"/>
          <w:sz w:val="36"/>
          <w:szCs w:val="32"/>
        </w:rPr>
        <w:t>、</w:t>
      </w:r>
      <w:r>
        <w:rPr>
          <w:rStyle w:val="Style11"/>
          <w:rFonts w:eastAsia="標楷體" w:cs="標楷體" w:ascii="標楷體" w:hAnsi="標楷體"/>
          <w:sz w:val="36"/>
          <w:szCs w:val="32"/>
        </w:rPr>
        <w:t>5</w:t>
      </w:r>
      <w:r>
        <w:rPr>
          <w:rStyle w:val="Style11"/>
          <w:rFonts w:ascii="標楷體" w:hAnsi="標楷體" w:cs="標楷體" w:eastAsia="標楷體"/>
          <w:sz w:val="36"/>
          <w:szCs w:val="32"/>
        </w:rPr>
        <w:t>條規定具有派下權者，以全部登列為原則，</w:t>
      </w:r>
      <w:r>
        <w:rPr>
          <w:rStyle w:val="Style11"/>
          <w:rFonts w:ascii="標楷體" w:hAnsi="標楷體" w:cs="標楷體" w:eastAsia="標楷體"/>
          <w:spacing w:val="-20"/>
          <w:sz w:val="36"/>
          <w:szCs w:val="32"/>
        </w:rPr>
        <w:t>間或有父在不列其子，或父在列其子</w:t>
      </w:r>
      <w:r>
        <w:rPr>
          <w:rStyle w:val="Style11"/>
          <w:rFonts w:ascii="標楷體" w:hAnsi="標楷體" w:cs="標楷體" w:eastAsia="標楷體"/>
          <w:sz w:val="36"/>
          <w:szCs w:val="32"/>
        </w:rPr>
        <w:t>，亦應採各房一致，</w:t>
      </w:r>
      <w:r>
        <w:rPr>
          <w:rStyle w:val="Style11"/>
          <w:rFonts w:ascii="標楷體" w:hAnsi="標楷體" w:cs="標楷體" w:eastAsia="標楷體"/>
          <w:spacing w:val="-20"/>
          <w:sz w:val="36"/>
          <w:szCs w:val="32"/>
        </w:rPr>
        <w:t>俾免影響管理人之選任與無謂之爭議</w:t>
      </w:r>
      <w:r>
        <w:rPr>
          <w:rStyle w:val="Style11"/>
          <w:rFonts w:ascii="標楷體" w:hAnsi="標楷體" w:cs="標楷體" w:eastAsia="標楷體"/>
          <w:sz w:val="36"/>
          <w:szCs w:val="32"/>
        </w:rPr>
        <w:t>。對登列之派下子孫應註明出生別</w:t>
      </w:r>
      <w:r>
        <w:rPr>
          <w:rStyle w:val="Style11"/>
          <w:rFonts w:eastAsia="標楷體" w:cs="標楷體" w:ascii="標楷體" w:hAnsi="標楷體"/>
          <w:sz w:val="36"/>
          <w:szCs w:val="32"/>
        </w:rPr>
        <w:t>(</w:t>
      </w:r>
      <w:r>
        <w:rPr>
          <w:rStyle w:val="Style11"/>
          <w:rFonts w:ascii="標楷體" w:hAnsi="標楷體" w:cs="標楷體" w:eastAsia="標楷體"/>
          <w:sz w:val="36"/>
          <w:szCs w:val="32"/>
        </w:rPr>
        <w:t>如長男、次男等</w:t>
      </w:r>
      <w:r>
        <w:rPr>
          <w:rStyle w:val="Style11"/>
          <w:rFonts w:eastAsia="標楷體" w:cs="標楷體" w:ascii="標楷體" w:hAnsi="標楷體"/>
          <w:sz w:val="36"/>
          <w:szCs w:val="32"/>
        </w:rPr>
        <w:t>)</w:t>
      </w:r>
      <w:r>
        <w:rPr>
          <w:rStyle w:val="Style11"/>
          <w:rFonts w:ascii="標楷體" w:hAnsi="標楷體" w:cs="標楷體" w:eastAsia="標楷體"/>
          <w:sz w:val="36"/>
          <w:szCs w:val="32"/>
        </w:rPr>
        <w:t>，絶嗣或亡故者亦應加註，以資證明。</w:t>
      </w:r>
    </w:p>
    <w:p>
      <w:pPr>
        <w:pStyle w:val="Normal"/>
        <w:spacing w:lineRule="exact" w:line="400" w:before="240" w:after="240"/>
        <w:jc w:val="center"/>
        <w:rPr>
          <w:rFonts w:ascii="標楷體" w:hAnsi="標楷體" w:eastAsia="標楷體" w:cs="標楷體"/>
          <w:sz w:val="36"/>
          <w:szCs w:val="36"/>
        </w:rPr>
      </w:pPr>
      <w:r>
        <w:rPr>
          <w:rFonts w:ascii="標楷體" w:hAnsi="標楷體" w:cs="標楷體" w:eastAsia="標楷體"/>
          <w:sz w:val="36"/>
          <w:szCs w:val="36"/>
        </w:rPr>
        <w:t>派下全員系統表範例：</w:t>
      </w:r>
    </w:p>
    <w:p>
      <w:pPr>
        <w:pStyle w:val="Normal"/>
        <w:spacing w:lineRule="exact" w:line="400" w:before="0" w:after="240"/>
        <w:jc w:val="center"/>
        <w:rPr>
          <w:rFonts w:ascii="標楷體" w:hAnsi="標楷體" w:eastAsia="標楷體" w:cs="標楷體"/>
          <w:sz w:val="36"/>
          <w:szCs w:val="36"/>
        </w:rPr>
      </w:pPr>
      <w:r>
        <w:rPr>
          <w:rFonts w:ascii="標楷體" w:hAnsi="標楷體" w:cs="標楷體" w:eastAsia="標楷體"/>
          <w:sz w:val="36"/>
          <w:szCs w:val="36"/>
        </w:rPr>
        <w:t>祭祀公業○○○派下全員系統表</w:t>
      </w:r>
    </w:p>
    <w:p>
      <w:pPr>
        <w:pStyle w:val="Normal"/>
        <w:spacing w:lineRule="exact" w:line="400"/>
        <w:ind w:left="7298" w:right="0" w:hanging="0"/>
        <w:rPr/>
      </w:pPr>
      <w:r>
        <mc:AlternateContent>
          <mc:Choice Requires="wps">
            <w:drawing>
              <wp:anchor behindDoc="0" distT="0" distB="0" distL="0" distR="0" simplePos="0" locked="0" layoutInCell="1" allowOverlap="1" relativeHeight="245">
                <wp:simplePos x="0" y="0"/>
                <wp:positionH relativeFrom="column">
                  <wp:posOffset>4638675</wp:posOffset>
                </wp:positionH>
                <wp:positionV relativeFrom="paragraph">
                  <wp:posOffset>138430</wp:posOffset>
                </wp:positionV>
                <wp:extent cx="635" cy="506095"/>
                <wp:effectExtent l="0" t="0" r="0" b="0"/>
                <wp:wrapNone/>
                <wp:docPr id="17" name="直線接點 21"/>
                <a:graphic xmlns:a="http://schemas.openxmlformats.org/drawingml/2006/main">
                  <a:graphicData uri="http://schemas.microsoft.com/office/word/2010/wordprocessingShape">
                    <wps:cxnSp>
                      <wps:nvCxnSpPr>
                        <wps:cNvPr id="0" name="Line 1"/>
                        <wps:cNvCxnSpPr/>
                        <wps:nvPr/>
                      </wps:nvCxnSpPr>
                      <wps:spPr>
                        <a:xfrm>
                          <a:off x="0" y="0"/>
                          <a:ext cx="360" cy="5058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直線接點 21" stroked="t" style="position:absolute;margin-left:365.25pt;margin-top:10.9pt;width:0pt;height:39.8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長男─黃禮</w:t>
      </w:r>
    </w:p>
    <w:p>
      <w:pPr>
        <w:pStyle w:val="Normal"/>
        <w:spacing w:lineRule="exact" w:line="400"/>
        <w:ind w:left="5040" w:right="0" w:hanging="0"/>
        <w:rPr/>
      </w:pPr>
      <w:r>
        <mc:AlternateContent>
          <mc:Choice Requires="wps">
            <w:drawing>
              <wp:anchor behindDoc="0" distT="0" distB="0" distL="0" distR="0" simplePos="0" locked="0" layoutInCell="1" allowOverlap="1" relativeHeight="266">
                <wp:simplePos x="0" y="0"/>
                <wp:positionH relativeFrom="column">
                  <wp:posOffset>3204210</wp:posOffset>
                </wp:positionH>
                <wp:positionV relativeFrom="paragraph">
                  <wp:posOffset>133350</wp:posOffset>
                </wp:positionV>
                <wp:extent cx="635" cy="1021715"/>
                <wp:effectExtent l="0" t="0" r="0" b="0"/>
                <wp:wrapNone/>
                <wp:docPr id="18" name="直線接點 35"/>
                <a:graphic xmlns:a="http://schemas.openxmlformats.org/drawingml/2006/main">
                  <a:graphicData uri="http://schemas.microsoft.com/office/word/2010/wordprocessingShape">
                    <wps:cxnSp>
                      <wps:nvCxnSpPr>
                        <wps:cNvPr id="1" name="Line 1"/>
                        <wps:cNvCxnSpPr/>
                        <wps:nvPr/>
                      </wps:nvCxnSpPr>
                      <wps:spPr>
                        <a:xfrm>
                          <a:off x="0" y="0"/>
                          <a:ext cx="360" cy="1021680"/>
                        </a:xfrm>
                        <a:prstGeom prst="straightConnector1">
                          <a:avLst/>
                        </a:prstGeom>
                        <a:ln w="9360">
                          <a:solidFill>
                            <a:srgbClr val="000000"/>
                          </a:solidFill>
                          <a:miter/>
                        </a:ln>
                      </wps:spPr>
                      <wps:bodyPr/>
                    </wps:cxnSp>
                  </a:graphicData>
                </a:graphic>
              </wp:anchor>
            </w:drawing>
          </mc:Choice>
          <mc:Fallback>
            <w:pict>
              <v:shape id="shape_0" ID="直線接點 35" stroked="t" style="position:absolute;margin-left:252.3pt;margin-top:10.5pt;width:0pt;height:80.4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長男─黃忠─</w:t>
      </w:r>
    </w:p>
    <w:p>
      <w:pPr>
        <w:pStyle w:val="Normal"/>
        <w:spacing w:lineRule="exact" w:line="400"/>
        <w:ind w:left="7298"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次男─黃義</w:t>
      </w:r>
    </w:p>
    <w:p>
      <w:pPr>
        <w:pStyle w:val="Normal"/>
        <w:spacing w:lineRule="exact" w:line="400"/>
        <w:rPr/>
      </w:pPr>
      <w:r>
        <w:rPr>
          <w:rStyle w:val="Style11"/>
          <w:rFonts w:ascii="標楷體" w:hAnsi="標楷體" w:cs="標楷體" w:eastAsia="標楷體"/>
          <w:sz w:val="32"/>
          <w:szCs w:val="32"/>
        </w:rPr>
        <w:t xml:space="preserve">  </w:t>
      </w:r>
      <w:r>
        <w:rPr>
          <w:rStyle w:val="Style11"/>
          <w:rFonts w:ascii="標楷體" w:hAnsi="標楷體" w:cs="標楷體" w:eastAsia="標楷體"/>
          <w:sz w:val="32"/>
          <w:szCs w:val="32"/>
        </w:rPr>
        <w:t>祭祀公業○○○</w:t>
      </w:r>
      <w:r>
        <w:rPr>
          <w:rStyle w:val="Style11"/>
          <w:rFonts w:ascii="標楷體" w:hAnsi="標楷體" w:cs="標楷體" w:eastAsia="標楷體"/>
          <w:sz w:val="28"/>
          <w:szCs w:val="28"/>
        </w:rPr>
        <w:t>─</w:t>
      </w:r>
      <w:r>
        <w:rPr>
          <w:rStyle w:val="Style11"/>
          <w:rFonts w:ascii="標楷體" w:hAnsi="標楷體" w:cs="標楷體" w:eastAsia="標楷體"/>
          <w:sz w:val="32"/>
          <w:szCs w:val="32"/>
        </w:rPr>
        <w:t>設立人○○○──次男─黃孝</w:t>
      </w:r>
      <w:r>
        <w:rPr>
          <w:rStyle w:val="Style11"/>
          <w:rFonts w:eastAsia="標楷體" w:cs="標楷體" w:ascii="標楷體" w:hAnsi="標楷體"/>
          <w:sz w:val="28"/>
          <w:szCs w:val="28"/>
        </w:rPr>
        <w:t>(</w:t>
      </w:r>
      <w:r>
        <w:rPr>
          <w:rStyle w:val="Style11"/>
          <w:rFonts w:ascii="標楷體" w:hAnsi="標楷體" w:cs="標楷體" w:eastAsia="標楷體"/>
          <w:sz w:val="28"/>
          <w:szCs w:val="28"/>
        </w:rPr>
        <w:t>絶嗣</w:t>
      </w:r>
      <w:r>
        <w:rPr>
          <w:rStyle w:val="Style11"/>
          <w:rFonts w:eastAsia="標楷體" w:cs="標楷體" w:ascii="標楷體" w:hAnsi="標楷體"/>
          <w:sz w:val="28"/>
          <w:szCs w:val="28"/>
        </w:rPr>
        <w:t>)</w:t>
      </w:r>
    </w:p>
    <w:p>
      <w:pPr>
        <w:pStyle w:val="Normal"/>
        <w:spacing w:lineRule="exact" w:line="400"/>
        <w:ind w:left="7298" w:right="0" w:hanging="0"/>
        <w:rPr/>
      </w:pPr>
      <w:r>
        <mc:AlternateContent>
          <mc:Choice Requires="wps">
            <w:drawing>
              <wp:anchor behindDoc="0" distT="0" distB="0" distL="0" distR="0" simplePos="0" locked="0" layoutInCell="1" allowOverlap="1" relativeHeight="267">
                <wp:simplePos x="0" y="0"/>
                <wp:positionH relativeFrom="column">
                  <wp:posOffset>4639310</wp:posOffset>
                </wp:positionH>
                <wp:positionV relativeFrom="paragraph">
                  <wp:posOffset>135890</wp:posOffset>
                </wp:positionV>
                <wp:extent cx="635" cy="510540"/>
                <wp:effectExtent l="0" t="0" r="0" b="0"/>
                <wp:wrapNone/>
                <wp:docPr id="19" name="直線接點 39"/>
                <a:graphic xmlns:a="http://schemas.openxmlformats.org/drawingml/2006/main">
                  <a:graphicData uri="http://schemas.microsoft.com/office/word/2010/wordprocessingShape">
                    <wps:cxnSp>
                      <wps:nvCxnSpPr>
                        <wps:cNvPr id="2" name="Line 1"/>
                        <wps:cNvCxnSpPr/>
                        <wps:nvPr/>
                      </wps:nvCxnSpPr>
                      <wps:spPr>
                        <a:xfrm>
                          <a:off x="0" y="0"/>
                          <a:ext cx="360" cy="510480"/>
                        </a:xfrm>
                        <a:prstGeom prst="straightConnector1">
                          <a:avLst/>
                        </a:prstGeom>
                        <a:ln w="9360">
                          <a:solidFill>
                            <a:srgbClr val="000000"/>
                          </a:solidFill>
                          <a:miter/>
                        </a:ln>
                      </wps:spPr>
                      <wps:bodyPr/>
                    </wps:cxnSp>
                  </a:graphicData>
                </a:graphic>
              </wp:anchor>
            </w:drawing>
          </mc:Choice>
          <mc:Fallback>
            <w:pict>
              <v:shape id="shape_0" ID="直線接點 39" stroked="t" style="position:absolute;margin-left:365.3pt;margin-top:10.7pt;width:0pt;height:40.15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長男─黃智</w:t>
      </w:r>
    </w:p>
    <w:p>
      <w:pPr>
        <w:pStyle w:val="Normal"/>
        <w:spacing w:lineRule="exact" w:line="400"/>
        <w:ind w:left="5040"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三男─黃仁──次男─黃勇</w:t>
      </w:r>
    </w:p>
    <w:p>
      <w:pPr>
        <w:pStyle w:val="Normal"/>
        <w:spacing w:lineRule="exact" w:line="400"/>
        <w:ind w:left="7298"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三男─黃信</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 xml:space="preserve">申請人姓名：○ ○ ○    </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住  址：○○縣</w:t>
      </w:r>
      <w:r>
        <w:rPr>
          <w:rFonts w:eastAsia="標楷體" w:cs="標楷體" w:ascii="標楷體" w:hAnsi="標楷體"/>
          <w:sz w:val="32"/>
          <w:szCs w:val="32"/>
        </w:rPr>
        <w:t>(</w:t>
      </w:r>
      <w:r>
        <w:rPr>
          <w:rFonts w:ascii="標楷體" w:hAnsi="標楷體" w:cs="標楷體" w:eastAsia="標楷體"/>
          <w:sz w:val="32"/>
          <w:szCs w:val="32"/>
        </w:rPr>
        <w:t>市</w:t>
      </w:r>
      <w:r>
        <w:rPr>
          <w:rFonts w:eastAsia="標楷體" w:cs="標楷體" w:ascii="標楷體" w:hAnsi="標楷體"/>
          <w:sz w:val="32"/>
          <w:szCs w:val="32"/>
        </w:rPr>
        <w:t>)○○</w:t>
      </w:r>
      <w:r>
        <w:rPr>
          <w:rFonts w:ascii="標楷體" w:hAnsi="標楷體" w:cs="標楷體" w:eastAsia="標楷體"/>
          <w:sz w:val="32"/>
          <w:szCs w:val="32"/>
        </w:rPr>
        <w:t>鄉</w:t>
      </w:r>
      <w:r>
        <w:rPr>
          <w:rFonts w:eastAsia="標楷體" w:cs="標楷體" w:ascii="標楷體" w:hAnsi="標楷體"/>
          <w:sz w:val="32"/>
          <w:szCs w:val="32"/>
        </w:rPr>
        <w:t>(</w:t>
      </w:r>
      <w:r>
        <w:rPr>
          <w:rFonts w:ascii="標楷體" w:hAnsi="標楷體" w:cs="標楷體" w:eastAsia="標楷體"/>
          <w:sz w:val="32"/>
          <w:szCs w:val="32"/>
        </w:rPr>
        <w:t>鎮、市、區</w:t>
      </w:r>
      <w:r>
        <w:rPr>
          <w:rFonts w:eastAsia="標楷體" w:cs="標楷體" w:ascii="標楷體" w:hAnsi="標楷體"/>
          <w:sz w:val="32"/>
          <w:szCs w:val="32"/>
        </w:rPr>
        <w:t>)○○</w:t>
      </w:r>
      <w:r>
        <w:rPr>
          <w:rFonts w:ascii="標楷體" w:hAnsi="標楷體" w:cs="標楷體" w:eastAsia="標楷體"/>
          <w:sz w:val="32"/>
          <w:szCs w:val="32"/>
        </w:rPr>
        <w:t>村里</w:t>
      </w:r>
    </w:p>
    <w:p>
      <w:pPr>
        <w:pStyle w:val="Normal"/>
        <w:spacing w:lineRule="exact" w:line="400"/>
        <w:ind w:left="1258" w:right="0" w:hanging="0"/>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路○○街○○號</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註：本系統表如有不實，由申請人自行負責。</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中  華  民  國           年          月        日</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註：本表以白色</w:t>
      </w:r>
      <w:r>
        <w:rPr>
          <w:rFonts w:eastAsia="標楷體" w:cs="標楷體" w:ascii="標楷體" w:hAnsi="標楷體"/>
          <w:sz w:val="32"/>
          <w:szCs w:val="32"/>
        </w:rPr>
        <w:t>A4</w:t>
      </w:r>
      <w:r>
        <w:rPr>
          <w:rFonts w:ascii="標楷體" w:hAnsi="標楷體" w:cs="標楷體" w:eastAsia="標楷體"/>
          <w:sz w:val="32"/>
          <w:szCs w:val="32"/>
        </w:rPr>
        <w:t>紙張自行印製。</w:t>
      </w:r>
      <w:r>
        <w:br w:type="page"/>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五、派下現員名冊</w:t>
      </w:r>
    </w:p>
    <w:p>
      <w:pPr>
        <w:pStyle w:val="Normal"/>
        <w:spacing w:lineRule="exact" w:line="400"/>
        <w:ind w:left="720" w:right="0" w:firstLine="720"/>
        <w:rPr>
          <w:rFonts w:ascii="標楷體" w:hAnsi="標楷體" w:eastAsia="標楷體" w:cs="標楷體"/>
          <w:sz w:val="36"/>
          <w:szCs w:val="32"/>
        </w:rPr>
      </w:pPr>
      <w:r>
        <w:rPr>
          <w:rFonts w:ascii="標楷體" w:hAnsi="標楷體" w:cs="標楷體" w:eastAsia="標楷體"/>
          <w:sz w:val="36"/>
          <w:szCs w:val="32"/>
        </w:rPr>
        <w:t>派下現員名冊應包括姓名、性別、出生年月日、出生地、住址及備考等欄，其所列名冊應與派下全員系統表與戶籍謄本相符，並以系統表分房順序編造，俾利核對，派下現員人數並予合計。</w:t>
      </w:r>
    </w:p>
    <w:p>
      <w:pPr>
        <w:pStyle w:val="Normal"/>
        <w:spacing w:lineRule="exact" w:line="400"/>
        <w:ind w:left="720" w:right="0" w:firstLine="72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471" w:right="0" w:hanging="471"/>
        <w:jc w:val="center"/>
        <w:rPr>
          <w:rFonts w:ascii="標楷體" w:hAnsi="標楷體" w:eastAsia="標楷體" w:cs="標楷體"/>
          <w:sz w:val="36"/>
          <w:szCs w:val="36"/>
        </w:rPr>
      </w:pPr>
      <w:r>
        <w:rPr>
          <w:rFonts w:ascii="標楷體" w:hAnsi="標楷體" w:cs="標楷體" w:eastAsia="標楷體"/>
          <w:sz w:val="36"/>
          <w:szCs w:val="36"/>
        </w:rPr>
        <w:t>派下現員名冊範例：</w:t>
      </w:r>
    </w:p>
    <w:p>
      <w:pPr>
        <w:pStyle w:val="Normal"/>
        <w:spacing w:lineRule="exact" w:line="400"/>
        <w:ind w:left="0" w:right="0" w:firstLine="720"/>
        <w:rPr>
          <w:rFonts w:ascii="標楷體" w:hAnsi="標楷體" w:eastAsia="標楷體" w:cs="標楷體"/>
          <w:sz w:val="36"/>
          <w:szCs w:val="36"/>
        </w:rPr>
      </w:pPr>
      <w:r>
        <w:rPr>
          <w:rFonts w:ascii="標楷體" w:hAnsi="標楷體" w:cs="標楷體" w:eastAsia="標楷體"/>
          <w:sz w:val="36"/>
          <w:szCs w:val="36"/>
        </w:rPr>
        <w:t>（一）祭祀公業○○○派下現員名冊（公告時）</w:t>
      </w:r>
    </w:p>
    <w:p>
      <w:pPr>
        <w:pStyle w:val="Normal"/>
        <w:spacing w:lineRule="exact" w:line="400"/>
        <w:ind w:left="6235" w:right="0" w:hanging="0"/>
        <w:rPr>
          <w:rFonts w:eastAsia="標楷體"/>
          <w:sz w:val="28"/>
          <w:szCs w:val="28"/>
        </w:rPr>
      </w:pPr>
      <w:r>
        <w:rPr>
          <w:rFonts w:eastAsia="標楷體"/>
          <w:sz w:val="28"/>
          <w:szCs w:val="28"/>
        </w:rPr>
        <w:t>申 請 人：○  ○  ○                                                                      申請日期：○ 年○ 月○日</w:t>
      </w:r>
    </w:p>
    <w:tbl>
      <w:tblPr>
        <w:tblW w:w="89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276"/>
        <w:gridCol w:w="709"/>
        <w:gridCol w:w="1701"/>
        <w:gridCol w:w="1275"/>
        <w:gridCol w:w="3261"/>
        <w:gridCol w:w="745"/>
      </w:tblGrid>
      <w:tr>
        <w:trPr>
          <w:trHeight w:val="880"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姓  名</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性別</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出生年月日</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出生地</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住址</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備註</w:t>
            </w:r>
          </w:p>
        </w:tc>
      </w:tr>
      <w:tr>
        <w:trPr>
          <w:trHeight w:val="1078"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 ○ ○</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男</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民    國</w:t>
            </w:r>
            <w:r>
              <w:rPr>
                <w:rFonts w:eastAsia="標楷體" w:cs="標楷體" w:ascii="標楷體" w:hAnsi="標楷體"/>
                <w:sz w:val="28"/>
              </w:rPr>
              <w:t>15.16.25</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rPr>
            </w:pPr>
            <w:r>
              <w:rPr>
                <w:rFonts w:ascii="標楷體" w:hAnsi="標楷體" w:cs="標楷體" w:eastAsia="標楷體"/>
                <w:sz w:val="28"/>
              </w:rPr>
              <w:t>臺灣省</w:t>
            </w:r>
          </w:p>
          <w:p>
            <w:pPr>
              <w:pStyle w:val="Normal"/>
              <w:spacing w:lineRule="exact" w:line="400"/>
              <w:jc w:val="center"/>
              <w:rPr>
                <w:rFonts w:ascii="標楷體" w:hAnsi="標楷體" w:eastAsia="標楷體" w:cs="標楷體"/>
                <w:sz w:val="28"/>
              </w:rPr>
            </w:pPr>
            <w:r>
              <w:rPr>
                <w:rFonts w:ascii="標楷體" w:hAnsi="標楷體" w:cs="標楷體" w:eastAsia="標楷體"/>
                <w:sz w:val="28"/>
              </w:rPr>
              <w:t>○○</w:t>
            </w:r>
            <w:r>
              <w:rPr>
                <w:rFonts w:ascii="標楷體" w:hAnsi="標楷體" w:cs="標楷體" w:eastAsia="標楷體"/>
                <w:sz w:val="28"/>
              </w:rPr>
              <w:t>縣</w:t>
            </w:r>
          </w:p>
        </w:tc>
        <w:tc>
          <w:tcPr>
            <w:tcW w:w="326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rPr>
            </w:pPr>
            <w:r>
              <w:rPr>
                <w:rFonts w:ascii="標楷體" w:hAnsi="標楷體" w:cs="標楷體" w:eastAsia="標楷體"/>
                <w:sz w:val="28"/>
              </w:rPr>
              <w:t>○○</w:t>
            </w:r>
            <w:r>
              <w:rPr>
                <w:rFonts w:ascii="標楷體" w:hAnsi="標楷體" w:cs="標楷體" w:eastAsia="標楷體"/>
                <w:sz w:val="28"/>
              </w:rPr>
              <w:t>縣○○鄉中正里中興路</w:t>
            </w:r>
            <w:r>
              <w:rPr>
                <w:rFonts w:eastAsia="標楷體" w:cs="標楷體" w:ascii="標楷體" w:hAnsi="標楷體"/>
                <w:sz w:val="28"/>
              </w:rPr>
              <w:t>10</w:t>
            </w:r>
            <w:r>
              <w:rPr>
                <w:rFonts w:ascii="標楷體" w:hAnsi="標楷體" w:cs="標楷體" w:eastAsia="標楷體"/>
                <w:sz w:val="28"/>
              </w:rPr>
              <w:t>號</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sz w:val="28"/>
              </w:rPr>
            </w:pPr>
            <w:r>
              <w:rPr>
                <w:rFonts w:eastAsia="標楷體" w:cs="標楷體" w:ascii="標楷體" w:hAnsi="標楷體"/>
                <w:sz w:val="28"/>
              </w:rPr>
            </w:r>
          </w:p>
        </w:tc>
      </w:tr>
    </w:tbl>
    <w:p>
      <w:pPr>
        <w:pStyle w:val="Normal"/>
        <w:spacing w:lineRule="exact" w:line="400"/>
        <w:ind w:left="425" w:right="0" w:hanging="0"/>
        <w:rPr>
          <w:rFonts w:ascii="標楷體" w:hAnsi="標楷體" w:eastAsia="標楷體" w:cs="標楷體"/>
        </w:rPr>
      </w:pPr>
      <w:r>
        <w:rPr>
          <w:rFonts w:ascii="標楷體" w:hAnsi="標楷體" w:cs="標楷體" w:eastAsia="標楷體"/>
        </w:rPr>
        <w:t>以上合計○○○名</w:t>
      </w:r>
    </w:p>
    <w:p>
      <w:pPr>
        <w:pStyle w:val="Normal"/>
        <w:spacing w:lineRule="exact" w:line="400"/>
        <w:ind w:left="425" w:right="0" w:hanging="0"/>
        <w:rPr>
          <w:rFonts w:ascii="標楷體" w:hAnsi="標楷體" w:eastAsia="標楷體" w:cs="標楷體"/>
        </w:rPr>
      </w:pPr>
      <w:r>
        <w:rPr>
          <w:rFonts w:ascii="標楷體" w:hAnsi="標楷體" w:cs="標楷體" w:eastAsia="標楷體"/>
        </w:rPr>
        <w:t>註：本表以白色</w:t>
      </w:r>
      <w:r>
        <w:rPr>
          <w:rFonts w:eastAsia="標楷體" w:cs="標楷體" w:ascii="標楷體" w:hAnsi="標楷體"/>
        </w:rPr>
        <w:t>A4</w:t>
      </w:r>
      <w:r>
        <w:rPr>
          <w:rFonts w:ascii="標楷體" w:hAnsi="標楷體" w:cs="標楷體" w:eastAsia="標楷體"/>
        </w:rPr>
        <w:t>模造紙自行印製，其大小視實際情況決定之。</w:t>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ind w:left="0" w:right="0" w:firstLine="720"/>
        <w:rPr/>
      </w:pPr>
      <w:r>
        <w:rPr>
          <w:rStyle w:val="Style11"/>
          <w:rFonts w:ascii="標楷體" w:hAnsi="標楷體" w:cs="標楷體" w:eastAsia="標楷體"/>
          <w:sz w:val="36"/>
          <w:szCs w:val="36"/>
        </w:rPr>
        <w:t>（二）祭祀公業○○○派下現員名冊（核發時）</w:t>
      </w:r>
      <w:r>
        <w:rPr>
          <w:rStyle w:val="Style11"/>
          <w:rFonts w:ascii="標楷體" w:hAnsi="標楷體" w:cs="標楷體" w:eastAsia="標楷體"/>
        </w:rPr>
        <w:t xml:space="preserve">                  </w:t>
      </w:r>
    </w:p>
    <w:p>
      <w:pPr>
        <w:pStyle w:val="Normal"/>
        <w:tabs>
          <w:tab w:val="left" w:pos="1136" w:leader="none"/>
        </w:tabs>
        <w:spacing w:lineRule="exact" w:line="400"/>
        <w:ind w:left="6235" w:right="0" w:firstLine="2"/>
        <w:rPr>
          <w:rFonts w:eastAsia="標楷體"/>
          <w:sz w:val="28"/>
          <w:szCs w:val="28"/>
        </w:rPr>
      </w:pPr>
      <w:r>
        <w:rPr>
          <w:rFonts w:eastAsia="標楷體"/>
          <w:sz w:val="28"/>
          <w:szCs w:val="28"/>
        </w:rPr>
        <w:t xml:space="preserve">申 請 人：○  ○  ○ </w:t>
      </w:r>
    </w:p>
    <w:p>
      <w:pPr>
        <w:pStyle w:val="Normal"/>
        <w:tabs>
          <w:tab w:val="left" w:pos="995" w:leader="none"/>
          <w:tab w:val="left" w:pos="1562" w:leader="none"/>
        </w:tabs>
        <w:spacing w:lineRule="exact" w:line="400"/>
        <w:ind w:left="6235" w:right="0" w:hanging="0"/>
        <w:rPr>
          <w:rFonts w:eastAsia="標楷體"/>
          <w:sz w:val="28"/>
          <w:szCs w:val="28"/>
        </w:rPr>
      </w:pPr>
      <w:r>
        <w:rPr>
          <w:rFonts w:eastAsia="標楷體"/>
          <w:sz w:val="28"/>
          <w:szCs w:val="28"/>
        </w:rPr>
        <w:t>申請日期：○ 年○ 月○ 日</w:t>
      </w:r>
    </w:p>
    <w:tbl>
      <w:tblPr>
        <w:tblW w:w="906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201"/>
        <w:gridCol w:w="653"/>
        <w:gridCol w:w="1470"/>
        <w:gridCol w:w="1662"/>
        <w:gridCol w:w="1108"/>
        <w:gridCol w:w="2302"/>
        <w:gridCol w:w="664"/>
      </w:tblGrid>
      <w:tr>
        <w:trPr>
          <w:trHeight w:val="880" w:hRule="atLeast"/>
        </w:trPr>
        <w:tc>
          <w:tcPr>
            <w:tcW w:w="12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姓  名</w:t>
            </w:r>
          </w:p>
        </w:tc>
        <w:tc>
          <w:tcPr>
            <w:tcW w:w="6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性別</w:t>
            </w:r>
          </w:p>
        </w:tc>
        <w:tc>
          <w:tcPr>
            <w:tcW w:w="14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出生年月日</w:t>
            </w:r>
          </w:p>
        </w:tc>
        <w:tc>
          <w:tcPr>
            <w:tcW w:w="166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國民身分證字      號</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出生地</w:t>
            </w:r>
          </w:p>
        </w:tc>
        <w:tc>
          <w:tcPr>
            <w:tcW w:w="230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住址</w:t>
            </w:r>
          </w:p>
        </w:tc>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1078" w:hRule="atLeast"/>
        </w:trPr>
        <w:tc>
          <w:tcPr>
            <w:tcW w:w="12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 ○</w:t>
            </w:r>
          </w:p>
        </w:tc>
        <w:tc>
          <w:tcPr>
            <w:tcW w:w="6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男</w:t>
            </w:r>
          </w:p>
        </w:tc>
        <w:tc>
          <w:tcPr>
            <w:tcW w:w="14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民    國</w:t>
            </w:r>
            <w:r>
              <w:rPr>
                <w:rFonts w:eastAsia="標楷體" w:cs="標楷體" w:ascii="標楷體" w:hAnsi="標楷體"/>
                <w:sz w:val="28"/>
                <w:szCs w:val="28"/>
              </w:rPr>
              <w:t>15.16.25</w:t>
            </w:r>
          </w:p>
        </w:tc>
        <w:tc>
          <w:tcPr>
            <w:tcW w:w="166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臺灣省</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w:t>
            </w:r>
          </w:p>
        </w:tc>
        <w:tc>
          <w:tcPr>
            <w:tcW w:w="230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縣○○鄉中正里中興路</w:t>
            </w:r>
            <w:r>
              <w:rPr>
                <w:rFonts w:eastAsia="標楷體" w:cs="標楷體" w:ascii="標楷體" w:hAnsi="標楷體"/>
                <w:sz w:val="28"/>
                <w:szCs w:val="28"/>
              </w:rPr>
              <w:t>10</w:t>
            </w:r>
            <w:r>
              <w:rPr>
                <w:rFonts w:ascii="標楷體" w:hAnsi="標楷體" w:cs="標楷體" w:eastAsia="標楷體"/>
                <w:sz w:val="28"/>
                <w:szCs w:val="28"/>
              </w:rPr>
              <w:t>號</w:t>
            </w:r>
          </w:p>
        </w:tc>
        <w:tc>
          <w:tcPr>
            <w:tcW w:w="6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425" w:right="0" w:hanging="0"/>
        <w:rPr>
          <w:rFonts w:ascii="標楷體" w:hAnsi="標楷體" w:eastAsia="標楷體" w:cs="標楷體"/>
        </w:rPr>
      </w:pPr>
      <w:r>
        <w:rPr>
          <w:rFonts w:ascii="標楷體" w:hAnsi="標楷體" w:cs="標楷體" w:eastAsia="標楷體"/>
        </w:rPr>
        <w:t>以上合計○○○名</w:t>
      </w:r>
    </w:p>
    <w:p>
      <w:pPr>
        <w:pStyle w:val="Normal"/>
        <w:spacing w:lineRule="exact" w:line="400"/>
        <w:ind w:left="425" w:right="0" w:hanging="0"/>
        <w:rPr>
          <w:rFonts w:ascii="標楷體" w:hAnsi="標楷體" w:eastAsia="標楷體" w:cs="標楷體"/>
        </w:rPr>
      </w:pPr>
      <w:r>
        <w:rPr>
          <w:rFonts w:ascii="標楷體" w:hAnsi="標楷體" w:cs="標楷體" w:eastAsia="標楷體"/>
        </w:rPr>
        <w:t>註：本表以白色</w:t>
      </w:r>
      <w:r>
        <w:rPr>
          <w:rFonts w:eastAsia="標楷體" w:cs="標楷體" w:ascii="標楷體" w:hAnsi="標楷體"/>
        </w:rPr>
        <w:t>A4</w:t>
      </w:r>
      <w:r>
        <w:rPr>
          <w:rFonts w:ascii="標楷體" w:hAnsi="標楷體" w:cs="標楷體" w:eastAsia="標楷體"/>
        </w:rPr>
        <w:t>模造紙自行印製，其大小視實際情況決定之。</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六、不動產清冊及其證明文件</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before="0" w:after="240"/>
        <w:jc w:val="center"/>
        <w:rPr>
          <w:rFonts w:ascii="標楷體" w:hAnsi="標楷體" w:eastAsia="標楷體" w:cs="標楷體"/>
          <w:sz w:val="36"/>
          <w:szCs w:val="36"/>
        </w:rPr>
      </w:pPr>
      <w:r>
        <w:rPr>
          <w:rFonts w:ascii="標楷體" w:hAnsi="標楷體" w:cs="標楷體" w:eastAsia="標楷體"/>
          <w:sz w:val="36"/>
          <w:szCs w:val="36"/>
        </w:rPr>
        <w:t>不動產清冊範例</w:t>
      </w:r>
    </w:p>
    <w:p>
      <w:pPr>
        <w:pStyle w:val="Normal"/>
        <w:spacing w:lineRule="exact" w:line="400"/>
        <w:ind w:left="5455" w:right="0" w:hanging="4464"/>
        <w:rPr/>
      </w:pPr>
      <w:r>
        <w:rPr>
          <w:rStyle w:val="Style11"/>
          <w:rFonts w:ascii="標楷體" w:hAnsi="標楷體" w:cs="標楷體" w:eastAsia="標楷體"/>
          <w:sz w:val="36"/>
          <w:szCs w:val="36"/>
        </w:rPr>
        <w:t>祭祀公業○○○不動產清冊</w:t>
      </w:r>
      <w:r>
        <w:rPr>
          <w:rStyle w:val="Style11"/>
          <w:rFonts w:ascii="標楷體" w:hAnsi="標楷體" w:cs="標楷體" w:eastAsia="標楷體"/>
          <w:sz w:val="40"/>
          <w:szCs w:val="40"/>
        </w:rPr>
        <w:t xml:space="preserve">                           </w:t>
      </w:r>
    </w:p>
    <w:p>
      <w:pPr>
        <w:pStyle w:val="Normal"/>
        <w:tabs>
          <w:tab w:val="left" w:pos="567" w:leader="none"/>
        </w:tabs>
        <w:spacing w:lineRule="exact" w:line="400"/>
        <w:ind w:left="6804" w:right="0" w:hanging="0"/>
        <w:rPr>
          <w:rFonts w:eastAsia="標楷體"/>
          <w:sz w:val="28"/>
          <w:szCs w:val="28"/>
        </w:rPr>
      </w:pPr>
      <w:r>
        <w:rPr>
          <w:rFonts w:eastAsia="標楷體"/>
          <w:sz w:val="28"/>
          <w:szCs w:val="28"/>
        </w:rPr>
        <w:t>申 請 人：○ ○ ○                                                                       申請日期：○年○月○日</w:t>
      </w:r>
    </w:p>
    <w:tbl>
      <w:tblPr>
        <w:tblW w:w="994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16"/>
        <w:gridCol w:w="1385"/>
        <w:gridCol w:w="554"/>
        <w:gridCol w:w="831"/>
        <w:gridCol w:w="1108"/>
        <w:gridCol w:w="1939"/>
        <w:gridCol w:w="1108"/>
        <w:gridCol w:w="1108"/>
        <w:gridCol w:w="691"/>
      </w:tblGrid>
      <w:tr>
        <w:trPr>
          <w:trHeight w:val="414" w:hRule="atLeast"/>
          <w:cantSplit w:val="true"/>
        </w:trPr>
        <w:tc>
          <w:tcPr>
            <w:tcW w:w="12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種類</w:t>
            </w:r>
          </w:p>
        </w:tc>
        <w:tc>
          <w:tcPr>
            <w:tcW w:w="5817"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w:t>
            </w:r>
            <w:r>
              <w:rPr>
                <w:rFonts w:ascii="標楷體" w:hAnsi="標楷體" w:cs="標楷體" w:eastAsia="標楷體"/>
                <w:sz w:val="28"/>
                <w:szCs w:val="28"/>
              </w:rPr>
              <w:t>建物標示</w:t>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證明文件名稱</w:t>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所有權登記名義</w:t>
            </w:r>
          </w:p>
        </w:tc>
        <w:tc>
          <w:tcPr>
            <w:tcW w:w="6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435" w:hRule="atLeast"/>
          <w:cantSplit w:val="true"/>
        </w:trPr>
        <w:tc>
          <w:tcPr>
            <w:tcW w:w="12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鄉鎮市區</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段</w:t>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小段</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地</w:t>
            </w:r>
            <w:r>
              <w:rPr>
                <w:rFonts w:eastAsia="標楷體" w:cs="標楷體" w:ascii="標楷體" w:hAnsi="標楷體"/>
                <w:sz w:val="28"/>
                <w:szCs w:val="28"/>
              </w:rPr>
              <w:t>/</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建號</w:t>
            </w:r>
          </w:p>
        </w:tc>
        <w:tc>
          <w:tcPr>
            <w:tcW w:w="19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面積</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（平方公尺）</w:t>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6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c>
          <w:tcPr>
            <w:tcW w:w="12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1.</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2.</w:t>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9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土地登記謄本</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r>
        <w:trPr/>
        <w:tc>
          <w:tcPr>
            <w:tcW w:w="12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房屋</w:t>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8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9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建物登記謄本</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rPr>
          <w:rFonts w:ascii="標楷體" w:hAnsi="標楷體" w:eastAsia="標楷體" w:cs="標楷體"/>
        </w:rPr>
      </w:pPr>
      <w:r>
        <w:rPr>
          <w:rFonts w:ascii="標楷體" w:hAnsi="標楷體" w:cs="標楷體" w:eastAsia="標楷體"/>
        </w:rPr>
        <w:t>以上合計○○筆</w:t>
      </w:r>
    </w:p>
    <w:p>
      <w:pPr>
        <w:pStyle w:val="Normal"/>
        <w:spacing w:lineRule="exact" w:line="400"/>
        <w:rPr>
          <w:rFonts w:ascii="標楷體" w:hAnsi="標楷體" w:eastAsia="標楷體" w:cs="標楷體"/>
        </w:rPr>
      </w:pPr>
      <w:r>
        <w:rPr>
          <w:rFonts w:ascii="標楷體" w:hAnsi="標楷體" w:cs="標楷體" w:eastAsia="標楷體"/>
        </w:rPr>
        <w:t>註：本表以白色</w:t>
      </w:r>
      <w:r>
        <w:rPr>
          <w:rFonts w:eastAsia="標楷體" w:cs="標楷體" w:ascii="標楷體" w:hAnsi="標楷體"/>
        </w:rPr>
        <w:t>A4</w:t>
      </w:r>
      <w:r>
        <w:rPr>
          <w:rFonts w:ascii="標楷體" w:hAnsi="標楷體" w:cs="標楷體" w:eastAsia="標楷體"/>
        </w:rPr>
        <w:t>模造紙自行印製，其大小視實際情況決定之。</w:t>
      </w:r>
    </w:p>
    <w:p>
      <w:pPr>
        <w:pStyle w:val="Normal"/>
        <w:spacing w:lineRule="exact" w:line="400"/>
        <w:rPr>
          <w:rFonts w:ascii="標楷體" w:hAnsi="標楷體" w:eastAsia="標楷體" w:cs="標楷體"/>
          <w:b/>
          <w:b/>
        </w:rPr>
      </w:pPr>
      <w:r>
        <w:rPr>
          <w:rFonts w:eastAsia="標楷體" w:cs="標楷體" w:ascii="標楷體" w:hAnsi="標楷體"/>
          <w:b/>
        </w:rPr>
      </w:r>
    </w:p>
    <w:p>
      <w:pPr>
        <w:pStyle w:val="Normal"/>
        <w:spacing w:lineRule="exact" w:line="400"/>
        <w:jc w:val="both"/>
        <w:rPr>
          <w:rFonts w:ascii="標楷體" w:hAnsi="標楷體" w:eastAsia="標楷體" w:cs="標楷體"/>
          <w:sz w:val="36"/>
          <w:szCs w:val="36"/>
        </w:rPr>
      </w:pPr>
      <w:r>
        <w:rPr>
          <w:rFonts w:ascii="標楷體" w:hAnsi="標楷體" w:cs="標楷體" w:eastAsia="標楷體"/>
          <w:sz w:val="36"/>
          <w:szCs w:val="36"/>
        </w:rPr>
        <w:t>七、派下全員戶籍謄本</w:t>
      </w:r>
    </w:p>
    <w:p>
      <w:pPr>
        <w:pStyle w:val="Normal"/>
        <w:spacing w:lineRule="exact" w:line="400"/>
        <w:ind w:left="0" w:right="0" w:firstLine="1440"/>
        <w:jc w:val="both"/>
        <w:rPr>
          <w:rFonts w:ascii="標楷體" w:hAnsi="標楷體" w:eastAsia="標楷體" w:cs="標楷體"/>
          <w:sz w:val="36"/>
          <w:szCs w:val="36"/>
        </w:rPr>
      </w:pPr>
      <w:r>
        <w:rPr>
          <w:rFonts w:ascii="標楷體" w:hAnsi="標楷體" w:cs="標楷體" w:eastAsia="標楷體"/>
          <w:sz w:val="36"/>
          <w:szCs w:val="36"/>
        </w:rPr>
        <w:t>戶籍謄本向戶籍所在地戶政事務所申請發給。</w:t>
      </w:r>
    </w:p>
    <w:p>
      <w:pPr>
        <w:pStyle w:val="Normal"/>
        <w:spacing w:lineRule="exact" w:line="400"/>
        <w:ind w:left="708" w:right="0" w:firstLine="1"/>
        <w:jc w:val="both"/>
        <w:rPr>
          <w:rFonts w:ascii="標楷體" w:hAnsi="標楷體" w:eastAsia="標楷體" w:cs="標楷體"/>
          <w:sz w:val="36"/>
          <w:szCs w:val="36"/>
        </w:rPr>
      </w:pPr>
      <w:r>
        <w:rPr>
          <w:rFonts w:ascii="標楷體" w:hAnsi="標楷體" w:cs="標楷體" w:eastAsia="標楷體"/>
          <w:sz w:val="36"/>
          <w:szCs w:val="36"/>
        </w:rPr>
        <w:t>自戶籍登記開始（即民前</w:t>
      </w:r>
      <w:r>
        <w:rPr>
          <w:rFonts w:eastAsia="標楷體" w:cs="標楷體" w:ascii="標楷體" w:hAnsi="標楷體"/>
          <w:sz w:val="36"/>
          <w:szCs w:val="36"/>
        </w:rPr>
        <w:t>6</w:t>
      </w:r>
      <w:r>
        <w:rPr>
          <w:rFonts w:ascii="標楷體" w:hAnsi="標楷體" w:cs="標楷體" w:eastAsia="標楷體"/>
          <w:sz w:val="36"/>
          <w:szCs w:val="36"/>
        </w:rPr>
        <w:t>年）實施後至申報時全體派下員之戶籍謄本。但經戶政機關查明無該派下員戶籍資料者，免附。</w:t>
      </w:r>
    </w:p>
    <w:p>
      <w:pPr>
        <w:pStyle w:val="Normal"/>
        <w:spacing w:lineRule="exact" w:line="400"/>
        <w:ind w:left="605" w:right="0" w:hanging="605"/>
        <w:jc w:val="both"/>
        <w:rPr>
          <w:rFonts w:ascii="標楷體" w:hAnsi="標楷體" w:eastAsia="標楷體" w:cs="標楷體"/>
          <w:sz w:val="36"/>
          <w:szCs w:val="36"/>
        </w:rPr>
      </w:pPr>
      <w:r>
        <w:rPr>
          <w:rFonts w:ascii="標楷體" w:hAnsi="標楷體" w:cs="標楷體" w:eastAsia="標楷體"/>
          <w:sz w:val="36"/>
          <w:szCs w:val="36"/>
        </w:rPr>
        <w:t>八、土地或建物所有權狀影本或土地、建物登記謄本。</w:t>
      </w:r>
    </w:p>
    <w:p>
      <w:pPr>
        <w:pStyle w:val="Normal"/>
        <w:spacing w:lineRule="exact" w:line="400"/>
        <w:ind w:left="721" w:right="0" w:hanging="11"/>
        <w:jc w:val="both"/>
        <w:rPr>
          <w:rFonts w:ascii="標楷體" w:hAnsi="標楷體" w:eastAsia="標楷體" w:cs="標楷體"/>
          <w:sz w:val="36"/>
          <w:szCs w:val="36"/>
        </w:rPr>
      </w:pPr>
      <w:r>
        <w:rPr>
          <w:rFonts w:ascii="標楷體" w:hAnsi="標楷體" w:cs="標楷體" w:eastAsia="標楷體"/>
          <w:sz w:val="36"/>
          <w:szCs w:val="36"/>
        </w:rPr>
        <w:t>土地或建物所有權狀影印本，自行檢附。</w:t>
      </w:r>
    </w:p>
    <w:p>
      <w:pPr>
        <w:pStyle w:val="Normal"/>
        <w:spacing w:lineRule="exact" w:line="400"/>
        <w:ind w:left="721" w:right="0" w:hanging="11"/>
        <w:jc w:val="both"/>
        <w:rPr>
          <w:rFonts w:ascii="標楷體" w:hAnsi="標楷體" w:eastAsia="標楷體" w:cs="標楷體"/>
          <w:sz w:val="36"/>
          <w:szCs w:val="36"/>
        </w:rPr>
      </w:pPr>
      <w:r>
        <w:rPr>
          <w:rFonts w:ascii="標楷體" w:hAnsi="標楷體" w:cs="標楷體" w:eastAsia="標楷體"/>
          <w:sz w:val="36"/>
          <w:szCs w:val="36"/>
        </w:rPr>
        <w:t>土地、建物登記謄本，向當地地政事務所申請發給。</w:t>
      </w:r>
    </w:p>
    <w:p>
      <w:pPr>
        <w:pStyle w:val="Normal"/>
        <w:spacing w:lineRule="exact" w:line="400"/>
        <w:jc w:val="both"/>
        <w:rPr>
          <w:rFonts w:ascii="標楷體" w:hAnsi="標楷體" w:eastAsia="標楷體" w:cs="標楷體"/>
          <w:sz w:val="36"/>
          <w:szCs w:val="36"/>
        </w:rPr>
      </w:pPr>
      <w:r>
        <w:rPr>
          <w:rFonts w:ascii="標楷體" w:hAnsi="標楷體" w:cs="標楷體" w:eastAsia="標楷體"/>
          <w:sz w:val="36"/>
          <w:szCs w:val="36"/>
        </w:rPr>
        <w:t>九、原始規約。</w:t>
      </w:r>
    </w:p>
    <w:p>
      <w:pPr>
        <w:pStyle w:val="Normal"/>
        <w:spacing w:lineRule="exact" w:line="400"/>
        <w:ind w:left="0" w:right="0" w:firstLine="706"/>
        <w:jc w:val="both"/>
        <w:rPr>
          <w:rFonts w:ascii="標楷體" w:hAnsi="標楷體" w:eastAsia="標楷體" w:cs="標楷體"/>
          <w:sz w:val="36"/>
          <w:szCs w:val="36"/>
        </w:rPr>
      </w:pPr>
      <w:r>
        <w:rPr>
          <w:rFonts w:ascii="標楷體" w:hAnsi="標楷體" w:cs="標楷體" w:eastAsia="標楷體"/>
          <w:sz w:val="36"/>
          <w:szCs w:val="36"/>
        </w:rPr>
        <w:t>原始規約，自行檢附，無者免附。</w:t>
      </w:r>
    </w:p>
    <w:p>
      <w:pPr>
        <w:pStyle w:val="Normal"/>
        <w:spacing w:lineRule="exact" w:line="400"/>
        <w:jc w:val="both"/>
        <w:rPr>
          <w:rFonts w:ascii="標楷體" w:hAnsi="標楷體" w:eastAsia="標楷體" w:cs="標楷體"/>
          <w:sz w:val="36"/>
          <w:szCs w:val="36"/>
        </w:rPr>
      </w:pPr>
      <w:r>
        <w:rPr>
          <w:rFonts w:ascii="標楷體" w:hAnsi="標楷體" w:cs="標楷體" w:eastAsia="標楷體"/>
          <w:sz w:val="36"/>
          <w:szCs w:val="36"/>
        </w:rPr>
        <w:t>十、其他參考資料範例：</w:t>
      </w:r>
    </w:p>
    <w:p>
      <w:pPr>
        <w:pStyle w:val="Normal"/>
        <w:spacing w:lineRule="exact" w:line="400" w:before="120" w:after="0"/>
        <w:rPr>
          <w:rFonts w:ascii="標楷體" w:hAnsi="標楷體" w:eastAsia="標楷體" w:cs="標楷體"/>
          <w:sz w:val="36"/>
          <w:szCs w:val="36"/>
        </w:rPr>
      </w:pPr>
      <w:r>
        <w:rPr>
          <w:rFonts w:ascii="標楷體" w:hAnsi="標楷體" w:cs="標楷體" w:eastAsia="標楷體"/>
          <w:sz w:val="36"/>
          <w:szCs w:val="36"/>
        </w:rPr>
        <w:t>（一）規約範例：</w:t>
      </w:r>
    </w:p>
    <w:p>
      <w:pPr>
        <w:pStyle w:val="Normal"/>
        <w:spacing w:lineRule="exact" w:line="400"/>
        <w:ind w:left="1080" w:right="0" w:hanging="0"/>
        <w:jc w:val="both"/>
        <w:rPr>
          <w:rFonts w:ascii="標楷體" w:hAnsi="標楷體" w:eastAsia="標楷體" w:cs="標楷體"/>
          <w:sz w:val="36"/>
          <w:szCs w:val="36"/>
        </w:rPr>
      </w:pPr>
      <w:r>
        <w:rPr>
          <w:rFonts w:ascii="標楷體" w:hAnsi="標楷體" w:cs="標楷體" w:eastAsia="標楷體"/>
          <w:sz w:val="36"/>
          <w:szCs w:val="36"/>
        </w:rPr>
        <w:t>祭祀公業○○○管理暨組織規約</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1.</w:t>
      </w:r>
      <w:r>
        <w:rPr>
          <w:rFonts w:ascii="標楷體" w:hAnsi="標楷體" w:cs="標楷體" w:eastAsia="標楷體"/>
          <w:sz w:val="36"/>
          <w:szCs w:val="32"/>
        </w:rPr>
        <w:t>本公業定名為「祭祀公業○○○」以下簡稱為本公業。</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2.</w:t>
      </w:r>
      <w:r>
        <w:rPr>
          <w:rFonts w:ascii="標楷體" w:hAnsi="標楷體" w:cs="標楷體" w:eastAsia="標楷體"/>
          <w:sz w:val="36"/>
          <w:szCs w:val="32"/>
        </w:rPr>
        <w:t>本公業為紀念○○○公，祭祀歷代祖先，以飲水思源，慎終追遠，並秉承創業德意，敦睦派下員，繼續宗祠為目的。</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3.</w:t>
      </w:r>
      <w:r>
        <w:rPr>
          <w:rFonts w:ascii="標楷體" w:hAnsi="標楷體" w:cs="標楷體" w:eastAsia="標楷體"/>
          <w:sz w:val="36"/>
          <w:szCs w:val="32"/>
        </w:rPr>
        <w:t>本公業供奉所在地設於○○縣（市）○○鄉（鎮、市、區）○○村里○○路○○街○○號。</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4.</w:t>
      </w:r>
      <w:r>
        <w:rPr>
          <w:rFonts w:ascii="標楷體" w:hAnsi="標楷體" w:cs="標楷體" w:eastAsia="標楷體"/>
          <w:sz w:val="36"/>
          <w:szCs w:val="32"/>
        </w:rPr>
        <w:t>本公業土地所在地，座落於○○縣（市）○○鄉（鎮、市、區）○○段○○地號。</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5.</w:t>
      </w:r>
      <w:r>
        <w:rPr>
          <w:rFonts w:ascii="標楷體" w:hAnsi="標楷體" w:cs="標楷體" w:eastAsia="標楷體"/>
          <w:sz w:val="36"/>
          <w:szCs w:val="32"/>
        </w:rPr>
        <w:t>本公業派下現員，已經○○○○○○公告確定，核發派下現員名冊內所列人員，為基本派下現員。</w:t>
      </w:r>
    </w:p>
    <w:p>
      <w:pPr>
        <w:pStyle w:val="Normal"/>
        <w:spacing w:lineRule="exact" w:line="400"/>
        <w:ind w:left="1440" w:right="0" w:hanging="360"/>
        <w:jc w:val="both"/>
        <w:rPr>
          <w:rFonts w:ascii="標楷體" w:hAnsi="標楷體" w:eastAsia="標楷體" w:cs="標楷體"/>
          <w:sz w:val="36"/>
          <w:szCs w:val="32"/>
        </w:rPr>
      </w:pPr>
      <w:r>
        <w:rPr>
          <w:rFonts w:eastAsia="標楷體" w:cs="標楷體" w:ascii="標楷體" w:hAnsi="標楷體"/>
          <w:sz w:val="36"/>
          <w:szCs w:val="32"/>
        </w:rPr>
        <w:t>6.</w:t>
      </w:r>
      <w:r>
        <w:rPr>
          <w:rFonts w:ascii="標楷體" w:hAnsi="標楷體" w:cs="標楷體" w:eastAsia="標楷體"/>
          <w:sz w:val="36"/>
          <w:szCs w:val="32"/>
        </w:rPr>
        <w:t>本公業設派下現員大會，由全體派下現員組成之。</w:t>
      </w:r>
    </w:p>
    <w:p>
      <w:pPr>
        <w:pStyle w:val="Normal"/>
        <w:spacing w:lineRule="exact" w:line="400"/>
        <w:ind w:left="1442" w:right="0" w:hanging="362"/>
        <w:jc w:val="both"/>
        <w:rPr>
          <w:rFonts w:ascii="標楷體" w:hAnsi="標楷體" w:eastAsia="標楷體" w:cs="標楷體"/>
          <w:sz w:val="36"/>
          <w:szCs w:val="32"/>
        </w:rPr>
      </w:pPr>
      <w:r>
        <w:rPr>
          <w:rFonts w:eastAsia="標楷體" w:cs="標楷體" w:ascii="標楷體" w:hAnsi="標楷體"/>
          <w:sz w:val="36"/>
          <w:szCs w:val="32"/>
        </w:rPr>
        <w:t>7.</w:t>
      </w:r>
      <w:r>
        <w:rPr>
          <w:rFonts w:ascii="標楷體" w:hAnsi="標楷體" w:cs="標楷體" w:eastAsia="標楷體"/>
          <w:sz w:val="36"/>
          <w:szCs w:val="32"/>
        </w:rPr>
        <w:t>本公業置管理人</w:t>
      </w:r>
      <w:r>
        <w:rPr>
          <w:rFonts w:eastAsia="標楷體" w:cs="標楷體" w:ascii="標楷體" w:hAnsi="標楷體"/>
          <w:sz w:val="36"/>
          <w:szCs w:val="32"/>
        </w:rPr>
        <w:t>1</w:t>
      </w:r>
      <w:r>
        <w:rPr>
          <w:rFonts w:ascii="標楷體" w:hAnsi="標楷體" w:cs="標楷體" w:eastAsia="標楷體"/>
          <w:sz w:val="36"/>
          <w:szCs w:val="32"/>
        </w:rPr>
        <w:t>人，由派下現員過半數之同意行之。管理公業財產及召開派下現員大會。</w:t>
      </w:r>
    </w:p>
    <w:p>
      <w:pPr>
        <w:pStyle w:val="Normal"/>
        <w:spacing w:lineRule="exact" w:line="400"/>
        <w:ind w:left="1436" w:right="0" w:hanging="356"/>
        <w:jc w:val="both"/>
        <w:rPr>
          <w:rFonts w:ascii="標楷體" w:hAnsi="標楷體" w:eastAsia="標楷體" w:cs="標楷體"/>
          <w:sz w:val="36"/>
          <w:szCs w:val="32"/>
        </w:rPr>
      </w:pPr>
      <w:r>
        <w:rPr>
          <w:rFonts w:eastAsia="標楷體" w:cs="標楷體" w:ascii="標楷體" w:hAnsi="標楷體"/>
          <w:sz w:val="36"/>
          <w:szCs w:val="32"/>
        </w:rPr>
        <w:t>8.</w:t>
      </w:r>
      <w:r>
        <w:rPr>
          <w:rFonts w:ascii="標楷體" w:hAnsi="標楷體" w:cs="標楷體" w:eastAsia="標楷體"/>
          <w:sz w:val="36"/>
          <w:szCs w:val="32"/>
        </w:rPr>
        <w:t>本公業管理人每屆任期為</w:t>
      </w:r>
      <w:r>
        <w:rPr>
          <w:rFonts w:eastAsia="標楷體" w:cs="標楷體" w:ascii="標楷體" w:hAnsi="標楷體"/>
          <w:sz w:val="36"/>
          <w:szCs w:val="32"/>
        </w:rPr>
        <w:t>4</w:t>
      </w:r>
      <w:r>
        <w:rPr>
          <w:rFonts w:ascii="標楷體" w:hAnsi="標楷體" w:cs="標楷體" w:eastAsia="標楷體"/>
          <w:sz w:val="36"/>
          <w:szCs w:val="32"/>
        </w:rPr>
        <w:t>年，均得連任，並為無給職，但因公務上所必須之費用，得核實開支。</w:t>
      </w:r>
    </w:p>
    <w:p>
      <w:pPr>
        <w:pStyle w:val="Normal"/>
        <w:spacing w:lineRule="exact" w:line="400"/>
        <w:ind w:left="1436" w:right="0" w:hanging="356"/>
        <w:jc w:val="both"/>
        <w:rPr>
          <w:rFonts w:ascii="標楷體" w:hAnsi="標楷體" w:eastAsia="標楷體" w:cs="標楷體"/>
          <w:sz w:val="36"/>
          <w:szCs w:val="32"/>
        </w:rPr>
      </w:pPr>
      <w:r>
        <w:rPr>
          <w:rFonts w:eastAsia="標楷體" w:cs="標楷體" w:ascii="標楷體" w:hAnsi="標楷體"/>
          <w:sz w:val="36"/>
          <w:szCs w:val="32"/>
        </w:rPr>
        <w:t>9.</w:t>
      </w:r>
      <w:r>
        <w:rPr>
          <w:rFonts w:ascii="標楷體" w:hAnsi="標楷體" w:cs="標楷體" w:eastAsia="標楷體"/>
          <w:sz w:val="36"/>
          <w:szCs w:val="32"/>
        </w:rPr>
        <w:t>本公業管理人，如有違法失職，得由派下現員五分之一以上之連署，提經派下現員大會決議通過罷免之。</w:t>
      </w:r>
    </w:p>
    <w:p>
      <w:pPr>
        <w:pStyle w:val="Normal"/>
        <w:spacing w:lineRule="exact" w:line="400"/>
        <w:ind w:left="1685" w:right="0" w:hanging="605"/>
        <w:jc w:val="both"/>
        <w:rPr>
          <w:rFonts w:ascii="標楷體" w:hAnsi="標楷體" w:eastAsia="標楷體" w:cs="標楷體"/>
          <w:sz w:val="36"/>
          <w:szCs w:val="32"/>
        </w:rPr>
      </w:pPr>
      <w:r>
        <w:rPr>
          <w:rFonts w:eastAsia="標楷體" w:cs="標楷體" w:ascii="標楷體" w:hAnsi="標楷體"/>
          <w:sz w:val="36"/>
          <w:szCs w:val="32"/>
        </w:rPr>
        <w:t>10.</w:t>
      </w:r>
      <w:r>
        <w:rPr>
          <w:rFonts w:ascii="標楷體" w:hAnsi="標楷體" w:cs="標楷體" w:eastAsia="標楷體"/>
          <w:sz w:val="36"/>
          <w:szCs w:val="32"/>
        </w:rPr>
        <w:t>本公業派下現員大會，每年召開定期大會</w:t>
      </w:r>
      <w:r>
        <w:rPr>
          <w:rFonts w:eastAsia="標楷體" w:cs="標楷體" w:ascii="標楷體" w:hAnsi="標楷體"/>
          <w:sz w:val="36"/>
          <w:szCs w:val="32"/>
        </w:rPr>
        <w:t>1</w:t>
      </w:r>
      <w:r>
        <w:rPr>
          <w:rFonts w:ascii="標楷體" w:hAnsi="標楷體" w:cs="標楷體" w:eastAsia="標楷體"/>
          <w:sz w:val="36"/>
          <w:szCs w:val="32"/>
        </w:rPr>
        <w:t>次，必要時得召開臨時大會，均由管理人召集並主持之，管理人因故不能出席會議，得由派下現員過半數推舉主持之。</w:t>
      </w:r>
    </w:p>
    <w:p>
      <w:pPr>
        <w:pStyle w:val="Normal"/>
        <w:spacing w:lineRule="exact" w:line="400"/>
        <w:ind w:left="1688" w:right="0" w:hanging="608"/>
        <w:jc w:val="both"/>
        <w:rPr>
          <w:rFonts w:ascii="標楷體" w:hAnsi="標楷體" w:eastAsia="標楷體" w:cs="標楷體"/>
          <w:sz w:val="36"/>
          <w:szCs w:val="32"/>
        </w:rPr>
      </w:pPr>
      <w:r>
        <w:rPr>
          <w:rFonts w:eastAsia="標楷體" w:cs="標楷體" w:ascii="標楷體" w:hAnsi="標楷體"/>
          <w:sz w:val="36"/>
          <w:szCs w:val="32"/>
        </w:rPr>
        <w:t>11.</w:t>
      </w:r>
      <w:r>
        <w:rPr>
          <w:rFonts w:ascii="標楷體" w:hAnsi="標楷體" w:cs="標楷體" w:eastAsia="標楷體"/>
          <w:sz w:val="36"/>
          <w:szCs w:val="32"/>
        </w:rPr>
        <w:t>本公業財產之處分，應經派下現員三分之二以上出席，出席人數四分之三以上之同意，或經派下現員三分之二以上之書面之同意。</w:t>
      </w:r>
    </w:p>
    <w:p>
      <w:pPr>
        <w:pStyle w:val="Normal"/>
        <w:spacing w:lineRule="exact" w:line="400"/>
        <w:ind w:left="1685" w:right="0" w:hanging="605"/>
        <w:jc w:val="both"/>
        <w:rPr>
          <w:rFonts w:ascii="標楷體" w:hAnsi="標楷體" w:eastAsia="標楷體" w:cs="標楷體"/>
          <w:sz w:val="36"/>
          <w:szCs w:val="32"/>
        </w:rPr>
      </w:pPr>
      <w:r>
        <w:rPr>
          <w:rFonts w:eastAsia="標楷體" w:cs="標楷體" w:ascii="標楷體" w:hAnsi="標楷體"/>
          <w:sz w:val="36"/>
          <w:szCs w:val="32"/>
        </w:rPr>
        <w:t>12.</w:t>
      </w:r>
      <w:r>
        <w:rPr>
          <w:rFonts w:ascii="標楷體" w:hAnsi="標楷體" w:cs="標楷體" w:eastAsia="標楷體"/>
          <w:sz w:val="36"/>
          <w:szCs w:val="32"/>
        </w:rPr>
        <w:t>本規約經派下現員三分之二以上出席，出席人數四分之三以上同意或經派下現員三分之二以上書面同意，並報經民政機關備案後施行，修改時亦同。</w:t>
      </w:r>
    </w:p>
    <w:p>
      <w:pPr>
        <w:pStyle w:val="Normal"/>
        <w:spacing w:lineRule="exact" w:line="400"/>
        <w:ind w:left="1685" w:right="0" w:hanging="605"/>
        <w:jc w:val="both"/>
        <w:rPr>
          <w:rFonts w:ascii="標楷體" w:hAnsi="標楷體" w:eastAsia="標楷體" w:cs="標楷體"/>
          <w:sz w:val="36"/>
          <w:szCs w:val="32"/>
        </w:rPr>
      </w:pPr>
      <w:r>
        <w:rPr>
          <w:rFonts w:eastAsia="標楷體" w:cs="標楷體" w:ascii="標楷體" w:hAnsi="標楷體"/>
          <w:sz w:val="36"/>
          <w:szCs w:val="32"/>
        </w:rPr>
        <w:t>13.</w:t>
      </w:r>
      <w:r>
        <w:rPr>
          <w:rFonts w:ascii="標楷體" w:hAnsi="標楷體" w:cs="標楷體" w:eastAsia="標楷體"/>
          <w:sz w:val="36"/>
          <w:szCs w:val="32"/>
        </w:rPr>
        <w:t>本公業解散後，對財產之分配以各房房份均等原則處理之。</w:t>
      </w:r>
    </w:p>
    <w:p>
      <w:pPr>
        <w:pStyle w:val="Normal"/>
        <w:spacing w:lineRule="exact" w:line="400"/>
        <w:ind w:left="1685" w:right="0" w:hanging="605"/>
        <w:jc w:val="both"/>
        <w:rPr/>
      </w:pPr>
      <w:r>
        <w:rPr>
          <w:rStyle w:val="Style11"/>
          <w:rFonts w:eastAsia="標楷體" w:cs="標楷體" w:ascii="標楷體" w:hAnsi="標楷體"/>
          <w:sz w:val="36"/>
          <w:szCs w:val="32"/>
        </w:rPr>
        <w:t>14.</w:t>
      </w:r>
      <w:r>
        <w:rPr>
          <w:rStyle w:val="Style11"/>
          <w:rFonts w:ascii="標楷體" w:hAnsi="標楷體" w:cs="標楷體" w:eastAsia="標楷體"/>
          <w:sz w:val="36"/>
          <w:szCs w:val="32"/>
        </w:rPr>
        <w:t>本規約如有未盡事宜，</w:t>
      </w:r>
      <w:r>
        <w:rPr>
          <w:rStyle w:val="Style11"/>
          <w:rFonts w:ascii="標楷體" w:hAnsi="標楷體" w:cs="標楷體" w:eastAsia="標楷體"/>
          <w:spacing w:val="-20"/>
          <w:sz w:val="36"/>
          <w:szCs w:val="32"/>
        </w:rPr>
        <w:t>悉依政府有關法令規定辦理</w:t>
      </w:r>
      <w:r>
        <w:rPr>
          <w:rStyle w:val="Style11"/>
          <w:rFonts w:ascii="標楷體" w:hAnsi="標楷體" w:cs="標楷體" w:eastAsia="標楷體"/>
          <w:sz w:val="36"/>
          <w:szCs w:val="32"/>
        </w:rPr>
        <w:t>。</w:t>
      </w:r>
    </w:p>
    <w:p>
      <w:pPr>
        <w:pStyle w:val="Normal"/>
        <w:spacing w:lineRule="exact" w:line="500"/>
        <w:ind w:left="1077" w:right="0" w:hanging="0"/>
        <w:jc w:val="right"/>
        <w:rPr>
          <w:rFonts w:ascii="標楷體" w:hAnsi="標楷體" w:eastAsia="標楷體" w:cs="標楷體"/>
          <w:szCs w:val="32"/>
        </w:rPr>
      </w:pPr>
      <w:r>
        <w:rPr>
          <w:rFonts w:ascii="標楷體" w:hAnsi="標楷體" w:cs="標楷體" w:eastAsia="標楷體"/>
          <w:szCs w:val="32"/>
        </w:rPr>
        <w:t>註：本表以白色</w:t>
      </w:r>
      <w:r>
        <w:rPr>
          <w:rFonts w:eastAsia="標楷體" w:cs="標楷體" w:ascii="標楷體" w:hAnsi="標楷體"/>
          <w:szCs w:val="32"/>
        </w:rPr>
        <w:t>A4</w:t>
      </w:r>
      <w:r>
        <w:rPr>
          <w:rFonts w:ascii="標楷體" w:hAnsi="標楷體" w:cs="標楷體" w:eastAsia="標楷體"/>
          <w:szCs w:val="32"/>
        </w:rPr>
        <w:t>紙張自行印製。</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（二）選任管理人同意書範例：</w:t>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tbl>
      <w:tblPr>
        <w:tblW w:w="9730" w:type="dxa"/>
        <w:jc w:val="left"/>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9730"/>
      </w:tblGrid>
      <w:tr>
        <w:trPr>
          <w:trHeight w:val="4324" w:hRule="atLeast"/>
        </w:trPr>
        <w:tc>
          <w:tcPr>
            <w:tcW w:w="9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pacing w:lineRule="exact" w:line="400"/>
              <w:ind w:left="1" w:right="0" w:hanging="1"/>
              <w:jc w:val="center"/>
              <w:rPr>
                <w:rFonts w:ascii="標楷體" w:hAnsi="標楷體" w:eastAsia="標楷體" w:cs="標楷體"/>
                <w:sz w:val="36"/>
                <w:szCs w:val="36"/>
              </w:rPr>
            </w:pPr>
            <w:r>
              <w:rPr>
                <w:rFonts w:ascii="標楷體" w:hAnsi="標楷體" w:cs="標楷體" w:eastAsia="標楷體"/>
                <w:sz w:val="36"/>
                <w:szCs w:val="36"/>
              </w:rPr>
              <w:t>祭祀公業○○○管理人選任同意書</w:t>
            </w:r>
          </w:p>
          <w:p>
            <w:pPr>
              <w:pStyle w:val="Normal"/>
              <w:spacing w:lineRule="exact" w:line="400"/>
              <w:ind w:left="0" w:right="0" w:firstLine="691"/>
              <w:rPr>
                <w:rFonts w:ascii="標楷體" w:hAnsi="標楷體" w:eastAsia="標楷體" w:cs="標楷體"/>
                <w:sz w:val="32"/>
                <w:szCs w:val="32"/>
              </w:rPr>
            </w:pPr>
            <w:r>
              <w:rPr>
                <w:rFonts w:ascii="標楷體" w:hAnsi="標楷體" w:cs="標楷體" w:eastAsia="標楷體"/>
                <w:sz w:val="32"/>
                <w:szCs w:val="32"/>
              </w:rPr>
              <w:t>立同意人完全同意○○○君為祭祀公業○○○管理人，恐空口無憑，特立此同意書為證。</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2" w:right="0" w:firstLine="2918"/>
              <w:rPr>
                <w:rFonts w:ascii="標楷體" w:hAnsi="標楷體" w:eastAsia="標楷體" w:cs="標楷體"/>
                <w:sz w:val="32"/>
                <w:szCs w:val="32"/>
              </w:rPr>
            </w:pPr>
            <w:r>
              <w:rPr>
                <w:rFonts w:ascii="標楷體" w:hAnsi="標楷體" w:cs="標楷體" w:eastAsia="標楷體"/>
                <w:sz w:val="32"/>
                <w:szCs w:val="32"/>
              </w:rPr>
              <w:t xml:space="preserve">立同意書人姓名： ○ ○ ○   </w:t>
            </w:r>
          </w:p>
          <w:p>
            <w:pPr>
              <w:pStyle w:val="Normal"/>
              <w:spacing w:lineRule="exact" w:line="400"/>
              <w:ind w:left="3914" w:right="0" w:hanging="960"/>
              <w:rPr>
                <w:rFonts w:ascii="標楷體" w:hAnsi="標楷體" w:eastAsia="標楷體" w:cs="標楷體"/>
                <w:sz w:val="32"/>
                <w:szCs w:val="32"/>
              </w:rPr>
            </w:pPr>
            <w:r>
              <w:rPr>
                <w:rFonts w:ascii="標楷體" w:hAnsi="標楷體" w:cs="標楷體" w:eastAsia="標楷體"/>
                <w:sz w:val="32"/>
                <w:szCs w:val="32"/>
              </w:rPr>
              <w:t xml:space="preserve">住址：○○縣（市）○○鄉（鎮、市、區）○○村里○○路○○街○○號                                     </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0" w:right="0" w:firstLine="870"/>
              <w:rPr>
                <w:rFonts w:ascii="標楷體" w:hAnsi="標楷體" w:eastAsia="標楷體" w:cs="標楷體"/>
                <w:sz w:val="32"/>
                <w:szCs w:val="32"/>
              </w:rPr>
            </w:pPr>
            <w:r>
              <w:rPr>
                <w:rFonts w:ascii="標楷體" w:hAnsi="標楷體" w:cs="標楷體" w:eastAsia="標楷體"/>
                <w:sz w:val="32"/>
                <w:szCs w:val="32"/>
              </w:rPr>
              <w:t>中    華    民    國       年     月     日</w:t>
            </w:r>
          </w:p>
        </w:tc>
      </w:tr>
    </w:tbl>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註：本表以白色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jc w:val="center"/>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（三）異議書範例</w:t>
      </w:r>
      <w:r>
        <w:rPr>
          <w:rFonts w:eastAsia="標楷體" w:cs="標楷體" w:ascii="標楷體" w:hAnsi="標楷體"/>
          <w:sz w:val="36"/>
          <w:szCs w:val="36"/>
        </w:rPr>
        <w:t>:</w:t>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異議書</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受文者</w:t>
      </w:r>
      <w:r>
        <w:rPr>
          <w:rFonts w:eastAsia="標楷體" w:cs="標楷體" w:ascii="標楷體" w:hAnsi="標楷體"/>
          <w:sz w:val="32"/>
          <w:szCs w:val="32"/>
        </w:rPr>
        <w:t>:○○○○○○</w:t>
      </w:r>
      <w:r>
        <w:rPr>
          <w:rFonts w:ascii="標楷體" w:hAnsi="標楷體" w:cs="標楷體" w:eastAsia="標楷體"/>
          <w:sz w:val="32"/>
          <w:szCs w:val="32"/>
        </w:rPr>
        <w:t>公所</w:t>
      </w:r>
    </w:p>
    <w:p>
      <w:pPr>
        <w:pStyle w:val="Normal"/>
        <w:spacing w:lineRule="exact" w:line="400"/>
        <w:ind w:left="1258" w:right="0" w:hanging="1258"/>
        <w:rPr/>
      </w:pPr>
      <w:r>
        <w:rPr>
          <w:rStyle w:val="Style11"/>
          <w:rFonts w:ascii="標楷體" w:hAnsi="標楷體" w:cs="標楷體" w:eastAsia="標楷體"/>
          <w:sz w:val="32"/>
          <w:szCs w:val="32"/>
        </w:rPr>
        <w:t>主　旨：祭祀公業○○○派下現員名冊（系統表、不動產清冊）前經　貴所○○年○月○日○字第○○號公告有案，經查其派下現員名冊</w:t>
      </w:r>
      <w:r>
        <w:rPr>
          <w:rStyle w:val="Style11"/>
          <w:rFonts w:ascii="標楷體" w:hAnsi="標楷體" w:cs="標楷體" w:eastAsia="標楷體"/>
          <w:spacing w:val="-14"/>
          <w:sz w:val="32"/>
          <w:szCs w:val="32"/>
        </w:rPr>
        <w:t>（系統表、不動產清冊）漏列（錯誤）○○○等○名</w:t>
      </w:r>
      <w:r>
        <w:rPr>
          <w:rStyle w:val="Style11"/>
          <w:rFonts w:ascii="標楷體" w:hAnsi="標楷體" w:cs="標楷體" w:eastAsia="標楷體"/>
          <w:sz w:val="32"/>
          <w:szCs w:val="32"/>
        </w:rPr>
        <w:t>，特提出異議，請惠予查明處理。</w:t>
      </w:r>
    </w:p>
    <w:p>
      <w:pPr>
        <w:pStyle w:val="Normal"/>
        <w:spacing w:lineRule="exact" w:line="400"/>
        <w:ind w:left="960" w:right="0" w:hanging="960"/>
        <w:rPr>
          <w:rFonts w:ascii="標楷體" w:hAnsi="標楷體" w:eastAsia="標楷體" w:cs="標楷體"/>
          <w:sz w:val="32"/>
          <w:szCs w:val="32"/>
        </w:rPr>
      </w:pPr>
      <w:r>
        <w:rPr>
          <w:rFonts w:ascii="標楷體" w:hAnsi="標楷體" w:cs="標楷體" w:eastAsia="標楷體"/>
          <w:sz w:val="32"/>
          <w:szCs w:val="32"/>
        </w:rPr>
        <w:t>說　明：檢送漏列（錯誤）派下現員名冊或有關資料各一份。</w:t>
      </w:r>
    </w:p>
    <w:p>
      <w:pPr>
        <w:pStyle w:val="Normal"/>
        <w:spacing w:lineRule="exact" w:line="400"/>
        <w:ind w:left="960" w:right="0" w:hanging="960"/>
        <w:rPr>
          <w:rFonts w:ascii="標楷體" w:hAnsi="標楷體" w:eastAsia="標楷體" w:cs="標楷體"/>
          <w:sz w:val="32"/>
          <w:szCs w:val="32"/>
        </w:rPr>
      </w:pPr>
      <w:r>
        <w:rPr>
          <w:rFonts w:eastAsia="標楷體" w:cs="標楷體" w:ascii="標楷體" w:hAnsi="標楷體"/>
          <w:sz w:val="32"/>
          <w:szCs w:val="32"/>
        </w:rPr>
        <w:tab/>
        <w:tab/>
        <w:tab/>
        <w:tab/>
        <w:tab/>
      </w:r>
      <w:r>
        <w:rPr>
          <w:rFonts w:ascii="標楷體" w:hAnsi="標楷體" w:cs="標楷體" w:eastAsia="標楷體"/>
          <w:sz w:val="32"/>
          <w:szCs w:val="32"/>
        </w:rPr>
        <w:t>異議人姓名：○ ○ ○　</w:t>
      </w:r>
    </w:p>
    <w:p>
      <w:pPr>
        <w:pStyle w:val="Normal"/>
        <w:spacing w:lineRule="exact" w:line="400"/>
        <w:ind w:left="3369" w:right="0" w:hanging="899"/>
        <w:rPr>
          <w:rFonts w:ascii="標楷體" w:hAnsi="標楷體" w:eastAsia="標楷體" w:cs="標楷體"/>
          <w:sz w:val="32"/>
          <w:szCs w:val="32"/>
        </w:rPr>
      </w:pPr>
      <w:r>
        <w:rPr>
          <w:rFonts w:ascii="標楷體" w:hAnsi="標楷體" w:cs="標楷體" w:eastAsia="標楷體"/>
          <w:sz w:val="32"/>
          <w:szCs w:val="32"/>
        </w:rPr>
        <w:t>住址：○○縣（市）○○鄉（鎮、市、區）○○村里○○路○○街○○號</w:t>
      </w:r>
    </w:p>
    <w:p>
      <w:pPr>
        <w:pStyle w:val="Normal"/>
        <w:spacing w:lineRule="exact" w:line="400"/>
        <w:ind w:left="0" w:right="0" w:firstLine="72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註：本表以白色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0" w:right="0" w:firstLine="721"/>
        <w:rPr>
          <w:rStyle w:val="Style11"/>
          <w:sz w:val="26"/>
          <w:szCs w:val="26"/>
        </w:rPr>
      </w:pPr>
      <w:r>
        <w:rPr/>
      </w:r>
      <w:r>
        <mc:AlternateContent>
          <mc:Choice Requires="wps">
            <w:drawing>
              <wp:anchor behindDoc="1" distT="0" distB="0" distL="0" distR="0" simplePos="0" locked="0" layoutInCell="1" allowOverlap="1" relativeHeight="243">
                <wp:simplePos x="0" y="0"/>
                <wp:positionH relativeFrom="margin">
                  <wp:posOffset>-81915</wp:posOffset>
                </wp:positionH>
                <wp:positionV relativeFrom="paragraph">
                  <wp:posOffset>-135255</wp:posOffset>
                </wp:positionV>
                <wp:extent cx="5257800" cy="318135"/>
                <wp:effectExtent l="0" t="0" r="0" b="0"/>
                <wp:wrapNone/>
                <wp:docPr id="20" name="框架2"/>
                <a:graphic xmlns:a="http://schemas.openxmlformats.org/drawingml/2006/main">
                  <a:graphicData uri="http://schemas.microsoft.com/office/word/2010/wordprocessingShape">
                    <wps:wsp>
                      <wps:cNvSpPr txBox="1"/>
                      <wps:spPr>
                        <a:xfrm>
                          <a:off x="0" y="0"/>
                          <a:ext cx="5257800" cy="318135"/>
                        </a:xfrm>
                        <a:prstGeom prst="rect"/>
                      </wps:spPr>
                      <wps:txbx>
                        <w:txbxContent>
                          <w:p>
                            <w:pPr>
                              <w:pStyle w:val="Normal"/>
                              <w:spacing w:lineRule="exact" w:line="240"/>
                              <w:rPr>
                                <w:rFonts w:ascii="標楷體" w:hAnsi="標楷體" w:eastAsia="標楷體" w:cs="標楷體"/>
                                <w:sz w:val="26"/>
                                <w:szCs w:val="26"/>
                              </w:rPr>
                            </w:pPr>
                            <w:r>
                              <w:rPr>
                                <w:rFonts w:ascii="標楷體" w:hAnsi="標楷體" w:cs="標楷體" w:eastAsia="標楷體"/>
                                <w:sz w:val="26"/>
                                <w:szCs w:val="26"/>
                              </w:rPr>
                              <w:t>徵求異議公告</w:t>
                            </w:r>
                            <w:r>
                              <w:rPr>
                                <w:rFonts w:eastAsia="標楷體" w:cs="標楷體" w:ascii="標楷體" w:hAnsi="標楷體"/>
                                <w:sz w:val="26"/>
                                <w:szCs w:val="26"/>
                              </w:rPr>
                              <w:t>-</w:t>
                            </w:r>
                            <w:r>
                              <w:rPr>
                                <w:rFonts w:ascii="標楷體" w:hAnsi="標楷體" w:cs="標楷體" w:eastAsia="標楷體"/>
                                <w:sz w:val="26"/>
                                <w:szCs w:val="26"/>
                              </w:rPr>
                              <w:t>以祭祀公業名義登記者或具有祭祀公業之性質及事實者</w:t>
                            </w:r>
                          </w:p>
                        </w:txbxContent>
                      </wps:txbx>
                      <wps:bodyPr anchor="t" lIns="92075" tIns="46355" rIns="92075" bIns="46355">
                        <a:noAutofit/>
                      </wps:bodyPr>
                    </wps:wsp>
                  </a:graphicData>
                </a:graphic>
              </wp:anchor>
            </w:drawing>
          </mc:Choice>
          <mc:Fallback>
            <w:pict>
              <v:rect style="position:absolute;rotation:0;width:414pt;height:25.05pt;margin-top:-10.65pt;mso-position-vertical-relative:text;margin-left:-6.45pt;mso-position-horizontal-relative:margin">
                <v:textbox inset="0.100694444444444in,0.0506944444444444in,0.100694444444444in,0.0506944444444444in">
                  <w:txbxContent>
                    <w:p>
                      <w:pPr>
                        <w:pStyle w:val="Normal"/>
                        <w:spacing w:lineRule="exact" w:line="240"/>
                        <w:rPr>
                          <w:rFonts w:ascii="標楷體" w:hAnsi="標楷體" w:eastAsia="標楷體" w:cs="標楷體"/>
                          <w:sz w:val="26"/>
                          <w:szCs w:val="26"/>
                        </w:rPr>
                      </w:pPr>
                      <w:r>
                        <w:rPr>
                          <w:rFonts w:ascii="標楷體" w:hAnsi="標楷體" w:cs="標楷體" w:eastAsia="標楷體"/>
                          <w:sz w:val="26"/>
                          <w:szCs w:val="26"/>
                        </w:rPr>
                        <w:t>徵求異議公告</w:t>
                      </w:r>
                      <w:r>
                        <w:rPr>
                          <w:rFonts w:eastAsia="標楷體" w:cs="標楷體" w:ascii="標楷體" w:hAnsi="標楷體"/>
                          <w:sz w:val="26"/>
                          <w:szCs w:val="26"/>
                        </w:rPr>
                        <w:t>-</w:t>
                      </w:r>
                      <w:r>
                        <w:rPr>
                          <w:rFonts w:ascii="標楷體" w:hAnsi="標楷體" w:cs="標楷體" w:eastAsia="標楷體"/>
                          <w:sz w:val="26"/>
                          <w:szCs w:val="26"/>
                        </w:rPr>
                        <w:t>以祭祀公業名義登記者或具有祭祀公業之性質及事實者</w:t>
                      </w:r>
                    </w:p>
                  </w:txbxContent>
                </v:textbox>
              </v:rect>
            </w:pict>
          </mc:Fallback>
        </mc:AlternateContent>
      </w:r>
      <w:r>
        <mc:AlternateContent>
          <mc:Choice Requires="wps">
            <w:drawing>
              <wp:anchor behindDoc="1" distT="0" distB="0" distL="0" distR="0" simplePos="0" locked="0" layoutInCell="1" allowOverlap="1" relativeHeight="244">
                <wp:simplePos x="0" y="0"/>
                <wp:positionH relativeFrom="column">
                  <wp:posOffset>5147310</wp:posOffset>
                </wp:positionH>
                <wp:positionV relativeFrom="paragraph">
                  <wp:posOffset>-163830</wp:posOffset>
                </wp:positionV>
                <wp:extent cx="1238250" cy="266700"/>
                <wp:effectExtent l="0" t="0" r="0" b="0"/>
                <wp:wrapNone/>
                <wp:docPr id="21" name="框架1"/>
                <a:graphic xmlns:a="http://schemas.openxmlformats.org/drawingml/2006/main">
                  <a:graphicData uri="http://schemas.microsoft.com/office/word/2010/wordprocessingShape">
                    <wps:wsp>
                      <wps:cNvSpPr txBox="1"/>
                      <wps:spPr>
                        <a:xfrm>
                          <a:off x="0" y="0"/>
                          <a:ext cx="1238250" cy="266700"/>
                        </a:xfrm>
                        <a:prstGeom prst="rect"/>
                      </wps:spPr>
                      <wps:txbx>
                        <w:txbxContent>
                          <w:p>
                            <w:pPr>
                              <w:pStyle w:val="Normal"/>
                              <w:rPr>
                                <w:rFonts w:ascii="標楷體" w:hAnsi="標楷體" w:eastAsia="標楷體" w:cs="標楷體"/>
                              </w:rPr>
                            </w:pPr>
                            <w:r>
                              <w:rPr>
                                <w:rFonts w:ascii="標楷體" w:hAnsi="標楷體" w:cs="標楷體" w:eastAsia="標楷體"/>
                              </w:rPr>
                              <w:t>（參考範例）</w:t>
                            </w:r>
                          </w:p>
                        </w:txbxContent>
                      </wps:txbx>
                      <wps:bodyPr anchor="t" lIns="92075" tIns="46355" rIns="92075" bIns="46355">
                        <a:noAutofit/>
                      </wps:bodyPr>
                    </wps:wsp>
                  </a:graphicData>
                </a:graphic>
              </wp:anchor>
            </w:drawing>
          </mc:Choice>
          <mc:Fallback>
            <w:pict>
              <v:rect style="position:absolute;rotation:0;width:97.5pt;height:21pt;margin-top:-12.9pt;mso-position-vertical-relative:text;margin-left:405.3pt;mso-position-horizontal-relative:text">
                <v:textbox inset="0.100694444444444in,0.0506944444444444in,0.100694444444444in,0.0506944444444444in">
                  <w:txbxContent>
                    <w:p>
                      <w:pPr>
                        <w:pStyle w:val="Normal"/>
                        <w:rPr>
                          <w:rFonts w:ascii="標楷體" w:hAnsi="標楷體" w:eastAsia="標楷體" w:cs="標楷體"/>
                        </w:rPr>
                      </w:pPr>
                      <w:r>
                        <w:rPr>
                          <w:rFonts w:ascii="標楷體" w:hAnsi="標楷體" w:cs="標楷體" w:eastAsia="標楷體"/>
                        </w:rPr>
                        <w:t>（參考範例）</w:t>
                      </w:r>
                    </w:p>
                  </w:txbxContent>
                </v:textbox>
              </v:rect>
            </w:pict>
          </mc:Fallback>
        </mc:AlternateContent>
      </w:r>
    </w:p>
    <w:p>
      <w:pPr>
        <w:pStyle w:val="Style36"/>
        <w:snapToGrid w:val="false"/>
        <w:spacing w:lineRule="exact" w:line="400"/>
        <w:jc w:val="center"/>
        <w:rPr/>
      </w:pPr>
      <w:r>
        <w:rPr/>
        <w:t>○○</w:t>
      </w:r>
      <w:r>
        <w:rPr/>
        <w:t>縣○○鄉（鎮、市、區）公所  公告</w:t>
      </w:r>
    </w:p>
    <w:p>
      <w:pPr>
        <w:pStyle w:val="Style37"/>
        <w:autoSpaceDE w:val="false"/>
        <w:spacing w:lineRule="exact" w:line="400"/>
        <w:rPr>
          <w:sz w:val="28"/>
          <w:szCs w:val="28"/>
        </w:rPr>
      </w:pPr>
      <w:r>
        <w:rPr>
          <w:sz w:val="28"/>
          <w:szCs w:val="28"/>
        </w:rPr>
        <w:t>發文日期：</w:t>
      </w:r>
    </w:p>
    <w:p>
      <w:pPr>
        <w:pStyle w:val="Style37"/>
        <w:autoSpaceDE w:val="false"/>
        <w:spacing w:lineRule="exact" w:line="400"/>
        <w:rPr>
          <w:sz w:val="28"/>
          <w:szCs w:val="28"/>
        </w:rPr>
      </w:pPr>
      <w:r>
        <w:rPr>
          <w:sz w:val="28"/>
          <w:szCs w:val="28"/>
        </w:rPr>
        <w:t>發文字號：</w:t>
      </w:r>
    </w:p>
    <w:p>
      <w:pPr>
        <w:pStyle w:val="Style37"/>
        <w:autoSpaceDE w:val="false"/>
        <w:spacing w:lineRule="exact" w:line="400"/>
        <w:rPr>
          <w:sz w:val="28"/>
          <w:szCs w:val="28"/>
        </w:rPr>
      </w:pPr>
      <w:r>
        <w:rPr>
          <w:sz w:val="28"/>
          <w:szCs w:val="28"/>
        </w:rPr>
        <w:t>附件：如公告事項</w:t>
      </w:r>
    </w:p>
    <w:p>
      <w:pPr>
        <w:pStyle w:val="Style40"/>
        <w:kinsoku w:val="false"/>
        <w:overflowPunct w:val="false"/>
        <w:autoSpaceDE w:val="false"/>
        <w:spacing w:lineRule="exact" w:line="400" w:before="96" w:after="0"/>
        <w:rPr/>
      </w:pPr>
      <w:r>
        <w:rPr/>
        <w:t>主旨：公告祭祀公業○○○派下現員名冊、派下全員系統表及不動產清冊徵求異議。</w:t>
      </w:r>
    </w:p>
    <w:p>
      <w:pPr>
        <w:pStyle w:val="Style40"/>
        <w:overflowPunct w:val="false"/>
        <w:autoSpaceDE w:val="false"/>
        <w:spacing w:lineRule="exact" w:line="400"/>
        <w:ind w:left="928" w:right="0" w:hanging="928"/>
        <w:jc w:val="both"/>
        <w:rPr/>
      </w:pPr>
      <w:r>
        <w:rPr/>
        <w:t>依據：</w:t>
      </w:r>
    </w:p>
    <w:p>
      <w:pPr>
        <w:pStyle w:val="Style40"/>
        <w:numPr>
          <w:ilvl w:val="0"/>
          <w:numId w:val="14"/>
        </w:numPr>
        <w:overflowPunct w:val="false"/>
        <w:autoSpaceDE w:val="false"/>
        <w:spacing w:lineRule="exact" w:line="400"/>
        <w:ind w:left="0" w:right="0" w:hanging="654"/>
        <w:jc w:val="both"/>
        <w:rPr/>
      </w:pPr>
      <w:r>
        <w:rPr/>
        <w:t>祭祀公業條例（以下簡稱本條例）第</w:t>
      </w:r>
      <w:r>
        <w:rPr/>
        <w:t>11</w:t>
      </w:r>
      <w:r>
        <w:rPr/>
        <w:t>條。</w:t>
      </w:r>
    </w:p>
    <w:p>
      <w:pPr>
        <w:pStyle w:val="Style40"/>
        <w:numPr>
          <w:ilvl w:val="0"/>
          <w:numId w:val="14"/>
        </w:numPr>
        <w:overflowPunct w:val="false"/>
        <w:autoSpaceDE w:val="false"/>
        <w:spacing w:lineRule="exact" w:line="400"/>
        <w:ind w:left="0" w:right="0" w:hanging="654"/>
        <w:jc w:val="both"/>
        <w:rPr/>
      </w:pPr>
      <w:r>
        <w:rPr/>
        <w:t>祭祀公業○○○管理人○○○或申請人○○○先生 年 月  日申請書及附件。</w:t>
      </w:r>
    </w:p>
    <w:p>
      <w:pPr>
        <w:pStyle w:val="Style40"/>
        <w:overflowPunct w:val="false"/>
        <w:autoSpaceDE w:val="false"/>
        <w:spacing w:lineRule="exact" w:line="400"/>
        <w:ind w:left="928" w:right="0" w:hanging="928"/>
        <w:jc w:val="both"/>
        <w:rPr/>
      </w:pPr>
      <w:r>
        <w:rPr/>
        <w:t>公告事項：</w:t>
      </w:r>
    </w:p>
    <w:p>
      <w:pPr>
        <w:pStyle w:val="Style40"/>
        <w:numPr>
          <w:ilvl w:val="0"/>
          <w:numId w:val="15"/>
        </w:numPr>
        <w:overflowPunct w:val="false"/>
        <w:autoSpaceDE w:val="false"/>
        <w:spacing w:lineRule="exact" w:line="400"/>
        <w:ind w:left="1134" w:right="0" w:hanging="708"/>
        <w:jc w:val="both"/>
        <w:rPr/>
      </w:pPr>
      <w:r>
        <w:rPr/>
        <w:t>本公告係依申請人之申請代為公告，內容如有不實情事，概由申請人負責。</w:t>
      </w:r>
    </w:p>
    <w:p>
      <w:pPr>
        <w:pStyle w:val="Style40"/>
        <w:numPr>
          <w:ilvl w:val="0"/>
          <w:numId w:val="15"/>
        </w:numPr>
        <w:overflowPunct w:val="false"/>
        <w:autoSpaceDE w:val="false"/>
        <w:spacing w:lineRule="exact" w:line="400"/>
        <w:ind w:left="1134" w:right="0" w:hanging="708"/>
        <w:jc w:val="both"/>
        <w:rPr/>
      </w:pPr>
      <w:r>
        <w:rPr/>
        <w:t>茲將祭祀公業○○○派下現員名冊、派下全員系統表及不動產清冊陳列於後（張貼公告欄用）或業經張貼於○○鄉（鎮、市、區）公所及○○村（里）辦公處公告欄（登報紙用），並於本縣（市）政府及本公所電腦網站刊登公告文</w:t>
      </w:r>
      <w:r>
        <w:rPr/>
        <w:t>30</w:t>
      </w:r>
      <w:r>
        <w:rPr/>
        <w:t>日。</w:t>
      </w:r>
    </w:p>
    <w:p>
      <w:pPr>
        <w:pStyle w:val="Style40"/>
        <w:numPr>
          <w:ilvl w:val="0"/>
          <w:numId w:val="15"/>
        </w:numPr>
        <w:overflowPunct w:val="false"/>
        <w:autoSpaceDE w:val="false"/>
        <w:spacing w:lineRule="exact" w:line="400"/>
        <w:ind w:left="1134" w:right="0" w:hanging="708"/>
        <w:jc w:val="both"/>
        <w:rPr/>
      </w:pPr>
      <w:r>
        <w:rPr/>
        <w:t>利害關係人對於是項公告資料，如認有錯誤或遺漏，應於公告之日起</w:t>
      </w:r>
      <w:r>
        <w:rPr/>
        <w:t>30</w:t>
      </w:r>
      <w:r>
        <w:rPr/>
        <w:t>日內以書面向本所提出異議，屆期後如無人提出異議，則由本所發給祭祀公業派下全員證明書。嗣後如有任何枝節發生，本所概不負責。</w:t>
      </w:r>
    </w:p>
    <w:p>
      <w:pPr>
        <w:pStyle w:val="Style40"/>
        <w:overflowPunct w:val="false"/>
        <w:autoSpaceDE w:val="false"/>
        <w:spacing w:lineRule="exact" w:line="400"/>
        <w:ind w:left="1620" w:right="0" w:hanging="722"/>
        <w:jc w:val="both"/>
        <w:rPr/>
      </w:pPr>
      <w:r>
        <w:rPr/>
      </w:r>
    </w:p>
    <w:p>
      <w:pPr>
        <w:pStyle w:val="Style40"/>
        <w:overflowPunct w:val="false"/>
        <w:autoSpaceDE w:val="false"/>
        <w:spacing w:lineRule="exact" w:line="400"/>
        <w:ind w:left="1620" w:right="0" w:hanging="722"/>
        <w:jc w:val="both"/>
        <w:rPr/>
      </w:pPr>
      <w:r>
        <w:rPr/>
      </w:r>
    </w:p>
    <w:p>
      <w:pPr>
        <w:pStyle w:val="Style40"/>
        <w:overflowPunct w:val="false"/>
        <w:autoSpaceDE w:val="false"/>
        <w:spacing w:lineRule="exact" w:line="400"/>
        <w:ind w:left="1620" w:right="0" w:hanging="722"/>
        <w:jc w:val="both"/>
        <w:rPr>
          <w:sz w:val="36"/>
          <w:szCs w:val="36"/>
        </w:rPr>
      </w:pPr>
      <w:r>
        <w:rPr>
          <w:sz w:val="36"/>
          <w:szCs w:val="36"/>
        </w:rPr>
        <w:t>鄉（鎮、市、區）長     ○○○</w:t>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tabs>
          <w:tab w:val="left" w:pos="540" w:leader="none"/>
        </w:tabs>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tabs>
          <w:tab w:val="left" w:pos="540" w:leader="none"/>
        </w:tabs>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tabs>
          <w:tab w:val="left" w:pos="540" w:leader="none"/>
        </w:tabs>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tabs>
          <w:tab w:val="left" w:pos="540" w:leader="none"/>
        </w:tabs>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tabs>
          <w:tab w:val="left" w:pos="540" w:leader="none"/>
        </w:tabs>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tabs>
          <w:tab w:val="left" w:pos="567" w:leader="none"/>
        </w:tabs>
        <w:spacing w:lineRule="exact" w:line="400" w:before="0" w:after="240"/>
        <w:rPr>
          <w:rFonts w:ascii="標楷體" w:hAnsi="標楷體" w:eastAsia="標楷體" w:cs="標楷體"/>
          <w:sz w:val="36"/>
          <w:szCs w:val="36"/>
        </w:rPr>
      </w:pPr>
      <w:r>
        <w:rPr>
          <w:rFonts w:ascii="標楷體" w:hAnsi="標楷體" w:cs="標楷體" w:eastAsia="標楷體"/>
          <w:sz w:val="36"/>
          <w:szCs w:val="36"/>
        </w:rPr>
        <w:t>申請登記為祭祀公業法人相關文書表件</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同意書</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沿革</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章程</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管理人（監察人）名冊</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派下現員名冊</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派下全員系統表</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不動產清冊</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年度經費預算書（登記後使用）</w:t>
      </w:r>
    </w:p>
    <w:p>
      <w:pPr>
        <w:pStyle w:val="Normal"/>
        <w:numPr>
          <w:ilvl w:val="0"/>
          <w:numId w:val="17"/>
        </w:numPr>
        <w:tabs>
          <w:tab w:val="left" w:pos="207" w:leader="none"/>
        </w:tabs>
        <w:spacing w:lineRule="exact" w:line="400"/>
        <w:ind w:left="360" w:right="0" w:hanging="218"/>
        <w:jc w:val="both"/>
        <w:rPr>
          <w:rFonts w:ascii="標楷體" w:hAnsi="標楷體" w:eastAsia="標楷體" w:cs="標楷體"/>
          <w:sz w:val="36"/>
          <w:szCs w:val="36"/>
        </w:rPr>
      </w:pPr>
      <w:r>
        <w:rPr>
          <w:rFonts w:ascii="標楷體" w:hAnsi="標楷體" w:cs="標楷體" w:eastAsia="標楷體"/>
          <w:sz w:val="36"/>
          <w:szCs w:val="36"/>
        </w:rPr>
        <w:t>年度業務計畫書（登記後使用）</w:t>
      </w:r>
    </w:p>
    <w:p>
      <w:pPr>
        <w:pStyle w:val="Normal"/>
        <w:numPr>
          <w:ilvl w:val="0"/>
          <w:numId w:val="17"/>
        </w:numPr>
        <w:tabs>
          <w:tab w:val="left" w:pos="567" w:leader="none"/>
        </w:tabs>
        <w:spacing w:lineRule="exact" w:line="400"/>
        <w:jc w:val="both"/>
        <w:rPr>
          <w:rFonts w:ascii="標楷體" w:hAnsi="標楷體" w:eastAsia="標楷體" w:cs="標楷體"/>
          <w:sz w:val="36"/>
          <w:szCs w:val="36"/>
        </w:rPr>
      </w:pPr>
      <w:r>
        <w:rPr>
          <w:rFonts w:ascii="標楷體" w:hAnsi="標楷體" w:cs="標楷體" w:eastAsia="標楷體"/>
          <w:sz w:val="36"/>
          <w:szCs w:val="36"/>
        </w:rPr>
        <w:t>年度經費決算書（登記後使用）</w:t>
      </w:r>
    </w:p>
    <w:p>
      <w:pPr>
        <w:pStyle w:val="Normal"/>
        <w:numPr>
          <w:ilvl w:val="0"/>
          <w:numId w:val="17"/>
        </w:numPr>
        <w:tabs>
          <w:tab w:val="left" w:pos="567" w:leader="none"/>
        </w:tabs>
        <w:spacing w:lineRule="exact" w:line="400"/>
        <w:jc w:val="both"/>
        <w:rPr>
          <w:rFonts w:ascii="標楷體" w:hAnsi="標楷體" w:eastAsia="標楷體" w:cs="標楷體"/>
          <w:sz w:val="36"/>
          <w:szCs w:val="36"/>
        </w:rPr>
      </w:pPr>
      <w:r>
        <w:rPr>
          <w:rFonts w:ascii="標楷體" w:hAnsi="標楷體" w:cs="標楷體" w:eastAsia="標楷體"/>
          <w:sz w:val="36"/>
          <w:szCs w:val="36"/>
        </w:rPr>
        <w:t>年度業務執行報告書（登記後使用）</w:t>
      </w:r>
    </w:p>
    <w:p>
      <w:pPr>
        <w:pStyle w:val="Normal"/>
        <w:numPr>
          <w:ilvl w:val="0"/>
          <w:numId w:val="17"/>
        </w:numPr>
        <w:tabs>
          <w:tab w:val="left" w:pos="567" w:leader="none"/>
        </w:tabs>
        <w:spacing w:lineRule="exact" w:line="400"/>
        <w:jc w:val="both"/>
        <w:rPr>
          <w:rFonts w:ascii="標楷體" w:hAnsi="標楷體" w:eastAsia="標楷體" w:cs="標楷體"/>
          <w:sz w:val="36"/>
          <w:szCs w:val="36"/>
        </w:rPr>
      </w:pPr>
      <w:r>
        <w:rPr>
          <w:rFonts w:ascii="標楷體" w:hAnsi="標楷體" w:cs="標楷體" w:eastAsia="標楷體"/>
          <w:sz w:val="36"/>
          <w:szCs w:val="36"/>
        </w:rPr>
        <w:t>祭祀公業法人圖記</w:t>
      </w:r>
    </w:p>
    <w:p>
      <w:pPr>
        <w:pStyle w:val="Normal"/>
        <w:numPr>
          <w:ilvl w:val="0"/>
          <w:numId w:val="17"/>
        </w:numPr>
        <w:tabs>
          <w:tab w:val="left" w:pos="567" w:leader="none"/>
        </w:tabs>
        <w:spacing w:lineRule="exact" w:line="400"/>
        <w:jc w:val="both"/>
        <w:rPr>
          <w:rFonts w:ascii="標楷體" w:hAnsi="標楷體" w:eastAsia="標楷體" w:cs="標楷體"/>
          <w:sz w:val="36"/>
          <w:szCs w:val="36"/>
        </w:rPr>
      </w:pPr>
      <w:r>
        <w:rPr>
          <w:rFonts w:ascii="標楷體" w:hAnsi="標楷體" w:cs="標楷體" w:eastAsia="標楷體"/>
          <w:sz w:val="36"/>
          <w:szCs w:val="36"/>
        </w:rPr>
        <w:t>其他</w:t>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before="0" w:after="240"/>
        <w:jc w:val="both"/>
        <w:rPr>
          <w:rFonts w:ascii="標楷體" w:hAnsi="標楷體" w:eastAsia="標楷體" w:cs="標楷體"/>
          <w:sz w:val="36"/>
          <w:szCs w:val="32"/>
        </w:rPr>
      </w:pPr>
      <w:r>
        <w:rPr>
          <w:rFonts w:ascii="標楷體" w:hAnsi="標楷體" w:cs="標楷體" w:eastAsia="標楷體"/>
          <w:sz w:val="36"/>
          <w:szCs w:val="32"/>
        </w:rPr>
        <w:t>同意書（範例）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同  意  書</w:t>
      </w:r>
    </w:p>
    <w:p>
      <w:pPr>
        <w:pStyle w:val="Normal"/>
        <w:spacing w:lineRule="exact" w:line="400"/>
        <w:ind w:left="0" w:right="0" w:firstLine="640"/>
        <w:jc w:val="both"/>
        <w:rPr>
          <w:rFonts w:ascii="標楷體" w:hAnsi="標楷體" w:eastAsia="標楷體" w:cs="標楷體"/>
          <w:sz w:val="32"/>
          <w:szCs w:val="32"/>
        </w:rPr>
      </w:pPr>
      <w:r>
        <w:rPr>
          <w:rFonts w:ascii="標楷體" w:hAnsi="標楷體" w:cs="標楷體" w:eastAsia="標楷體"/>
          <w:sz w:val="32"/>
          <w:szCs w:val="32"/>
        </w:rPr>
        <w:t>本人等同意○○縣（市）祭祀公業○○○依祭祀公業條例規定，登記為祭祀公業法人，並申辦所有權更名登記為祭祀公業法人所有。恐空口無憑，特立此同意書為證。</w:t>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立具同意書人</w:t>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祭祀公業○○○派下現員</w:t>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姓名：</w:t>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住址：</w:t>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姓名：</w:t>
      </w:r>
    </w:p>
    <w:p>
      <w:pPr>
        <w:pStyle w:val="Normal"/>
        <w:spacing w:lineRule="exact" w:line="400"/>
        <w:ind w:left="0" w:right="0" w:firstLine="1920"/>
        <w:jc w:val="both"/>
        <w:rPr>
          <w:rFonts w:ascii="標楷體" w:hAnsi="標楷體" w:eastAsia="標楷體" w:cs="標楷體"/>
          <w:sz w:val="32"/>
          <w:szCs w:val="32"/>
        </w:rPr>
      </w:pPr>
      <w:r>
        <w:rPr>
          <w:rFonts w:ascii="標楷體" w:hAnsi="標楷體" w:cs="標楷體" w:eastAsia="標楷體"/>
          <w:sz w:val="32"/>
          <w:szCs w:val="32"/>
        </w:rPr>
        <w:t>住址：</w:t>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0" w:right="0" w:firstLine="1078"/>
        <w:jc w:val="both"/>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496" w:right="0" w:hanging="496"/>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before="0" w:after="240"/>
        <w:ind w:left="558" w:right="0" w:hanging="558"/>
        <w:jc w:val="both"/>
        <w:rPr>
          <w:rFonts w:ascii="標楷體" w:hAnsi="標楷體" w:eastAsia="標楷體" w:cs="標楷體"/>
          <w:sz w:val="36"/>
          <w:szCs w:val="32"/>
        </w:rPr>
      </w:pPr>
      <w:r>
        <w:rPr>
          <w:rFonts w:ascii="標楷體" w:hAnsi="標楷體" w:cs="標楷體" w:eastAsia="標楷體"/>
          <w:sz w:val="36"/>
          <w:szCs w:val="32"/>
        </w:rPr>
        <w:t>沿革（範例）</w:t>
      </w:r>
    </w:p>
    <w:p>
      <w:pPr>
        <w:pStyle w:val="Normal"/>
        <w:spacing w:lineRule="exact" w:line="400"/>
        <w:ind w:left="480" w:right="0" w:hanging="0"/>
        <w:jc w:val="center"/>
        <w:rPr/>
      </w:pPr>
      <w:r>
        <w:rPr>
          <w:rStyle w:val="Style11"/>
          <w:rFonts w:ascii="標楷體" w:hAnsi="標楷體" w:cs="標楷體" w:eastAsia="標楷體"/>
          <w:sz w:val="32"/>
          <w:szCs w:val="32"/>
        </w:rPr>
        <w:t>祭祀公業法人○○縣（市）</w:t>
      </w:r>
      <w:r>
        <w:rPr>
          <w:rStyle w:val="Style11"/>
          <w:rFonts w:ascii="標楷體" w:hAnsi="標楷體" w:cs="Arial" w:eastAsia="標楷體"/>
          <w:sz w:val="32"/>
          <w:szCs w:val="32"/>
        </w:rPr>
        <w:t>○○○</w:t>
      </w:r>
      <w:r>
        <w:rPr>
          <w:rStyle w:val="Style11"/>
          <w:rFonts w:ascii="標楷體" w:hAnsi="標楷體" w:cs="標楷體" w:eastAsia="標楷體"/>
          <w:sz w:val="32"/>
          <w:szCs w:val="32"/>
        </w:rPr>
        <w:t>沿革</w:t>
      </w:r>
    </w:p>
    <w:p>
      <w:pPr>
        <w:pStyle w:val="Normal"/>
        <w:spacing w:lineRule="exact" w:line="400"/>
        <w:ind w:left="480" w:right="0" w:hanging="0"/>
        <w:jc w:val="both"/>
        <w:rPr>
          <w:rFonts w:ascii="標楷體" w:hAnsi="標楷體" w:eastAsia="標楷體" w:cs="標楷體"/>
          <w:sz w:val="32"/>
          <w:szCs w:val="32"/>
        </w:rPr>
      </w:pPr>
      <w:r>
        <w:rPr>
          <w:rFonts w:eastAsia="標楷體" w:cs="標楷體" w:ascii="標楷體" w:hAnsi="標楷體"/>
          <w:sz w:val="32"/>
          <w:szCs w:val="32"/>
        </w:rPr>
        <w:t>1.</w:t>
      </w:r>
      <w:r>
        <w:rPr>
          <w:rFonts w:ascii="標楷體" w:hAnsi="標楷體" w:cs="標楷體" w:eastAsia="標楷體"/>
          <w:sz w:val="32"/>
          <w:szCs w:val="32"/>
        </w:rPr>
        <w:t>敘明創立年代、宗旨、淵源來歷，設立者姓名。</w:t>
      </w:r>
    </w:p>
    <w:p>
      <w:pPr>
        <w:pStyle w:val="Normal"/>
        <w:spacing w:lineRule="exact" w:line="400"/>
        <w:ind w:left="800" w:right="0" w:hanging="320"/>
        <w:jc w:val="both"/>
        <w:rPr/>
      </w:pPr>
      <w:r>
        <w:rPr>
          <w:rStyle w:val="Style11"/>
          <w:rFonts w:eastAsia="標楷體" w:cs="Arial" w:ascii="標楷體" w:hAnsi="標楷體"/>
          <w:sz w:val="32"/>
          <w:szCs w:val="32"/>
        </w:rPr>
        <w:t>2.</w:t>
      </w:r>
      <w:r>
        <w:rPr>
          <w:rStyle w:val="Style11"/>
          <w:rFonts w:ascii="標楷體" w:hAnsi="標楷體" w:cs="標楷體" w:eastAsia="標楷體"/>
          <w:sz w:val="32"/>
          <w:szCs w:val="32"/>
        </w:rPr>
        <w:t>祭祀地點（供奉所在地）、</w:t>
      </w:r>
      <w:r>
        <w:rPr>
          <w:rStyle w:val="Style11"/>
          <w:rFonts w:ascii="標楷體" w:hAnsi="標楷體" w:cs="標楷體" w:eastAsia="標楷體"/>
          <w:spacing w:val="-20"/>
          <w:sz w:val="32"/>
          <w:szCs w:val="32"/>
        </w:rPr>
        <w:t>土地所在地、歷年管理與祭祀情況</w:t>
      </w:r>
      <w:r>
        <w:rPr>
          <w:rStyle w:val="Style11"/>
          <w:rFonts w:ascii="標楷體" w:hAnsi="標楷體" w:cs="標楷體" w:eastAsia="標楷體"/>
          <w:sz w:val="32"/>
          <w:szCs w:val="32"/>
        </w:rPr>
        <w:t>、經過動態或演變事實。</w:t>
      </w:r>
    </w:p>
    <w:p>
      <w:pPr>
        <w:pStyle w:val="Normal"/>
        <w:spacing w:lineRule="exact" w:line="400"/>
        <w:ind w:left="480" w:right="0" w:hanging="0"/>
        <w:jc w:val="both"/>
        <w:rPr>
          <w:rFonts w:ascii="標楷體" w:hAnsi="標楷體" w:eastAsia="標楷體" w:cs="標楷體"/>
          <w:sz w:val="32"/>
          <w:szCs w:val="32"/>
        </w:rPr>
      </w:pPr>
      <w:r>
        <w:rPr>
          <w:rFonts w:eastAsia="標楷體" w:cs="標楷體" w:ascii="標楷體" w:hAnsi="標楷體"/>
          <w:sz w:val="32"/>
          <w:szCs w:val="32"/>
        </w:rPr>
        <w:t>3.</w:t>
      </w:r>
      <w:r>
        <w:rPr>
          <w:rFonts w:ascii="標楷體" w:hAnsi="標楷體" w:cs="標楷體" w:eastAsia="標楷體"/>
          <w:sz w:val="32"/>
          <w:szCs w:val="32"/>
        </w:rPr>
        <w:t>其他</w:t>
      </w:r>
    </w:p>
    <w:p>
      <w:pPr>
        <w:pStyle w:val="Normal"/>
        <w:spacing w:lineRule="exact" w:line="400"/>
        <w:ind w:left="3400" w:right="0" w:hanging="640"/>
        <w:jc w:val="both"/>
        <w:rPr/>
      </w:pPr>
      <w:r>
        <w:rPr>
          <w:rStyle w:val="Style11"/>
          <w:rFonts w:ascii="標楷體" w:hAnsi="標楷體" w:cs="標楷體" w:eastAsia="標楷體"/>
          <w:sz w:val="32"/>
          <w:szCs w:val="32"/>
        </w:rPr>
        <w:t>申請人姓名：</w:t>
      </w:r>
      <w:r>
        <w:rPr>
          <w:rStyle w:val="Style11"/>
          <w:rFonts w:ascii="標楷體" w:hAnsi="標楷體" w:cs="Arial" w:eastAsia="標楷體"/>
          <w:sz w:val="32"/>
          <w:szCs w:val="32"/>
        </w:rPr>
        <w:t>○ ○ ○</w:t>
      </w:r>
    </w:p>
    <w:p>
      <w:pPr>
        <w:pStyle w:val="Normal"/>
        <w:spacing w:lineRule="exact" w:line="400"/>
        <w:ind w:left="3727" w:right="0" w:hanging="960"/>
        <w:jc w:val="both"/>
        <w:rPr>
          <w:rFonts w:ascii="標楷體" w:hAnsi="標楷體" w:eastAsia="標楷體" w:cs="標楷體"/>
          <w:sz w:val="32"/>
          <w:szCs w:val="32"/>
        </w:rPr>
      </w:pPr>
      <w:r>
        <w:rPr>
          <w:rFonts w:ascii="標楷體" w:hAnsi="標楷體" w:cs="標楷體" w:eastAsia="標楷體"/>
          <w:sz w:val="32"/>
          <w:szCs w:val="32"/>
        </w:rPr>
        <w:t>住址：○○縣（市）○○鄉（鎮、市、區）○○村里○○路○○街○○號</w:t>
      </w:r>
    </w:p>
    <w:p>
      <w:pPr>
        <w:pStyle w:val="Normal"/>
        <w:spacing w:lineRule="exact" w:line="400"/>
        <w:ind w:left="0" w:right="0" w:firstLine="1078"/>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ind w:left="0" w:right="0" w:firstLine="1078"/>
        <w:jc w:val="both"/>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pacing w:lineRule="exact" w:line="400"/>
        <w:ind w:left="0" w:right="0" w:firstLine="899"/>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註：本沿革以白色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before="0" w:after="240"/>
        <w:ind w:left="558" w:right="0" w:hanging="558"/>
        <w:jc w:val="both"/>
        <w:rPr>
          <w:rFonts w:ascii="標楷體" w:hAnsi="標楷體" w:eastAsia="標楷體" w:cs="標楷體"/>
          <w:sz w:val="36"/>
          <w:szCs w:val="32"/>
        </w:rPr>
      </w:pPr>
      <w:r>
        <w:rPr>
          <w:rFonts w:ascii="標楷體" w:hAnsi="標楷體" w:cs="標楷體" w:eastAsia="標楷體"/>
          <w:sz w:val="36"/>
          <w:szCs w:val="32"/>
        </w:rPr>
        <w:t>章程（範例）</w:t>
      </w:r>
    </w:p>
    <w:p>
      <w:pPr>
        <w:pStyle w:val="Normal"/>
        <w:spacing w:lineRule="exact" w:line="400"/>
        <w:jc w:val="center"/>
        <w:rPr>
          <w:rFonts w:eastAsia="標楷體"/>
          <w:sz w:val="36"/>
          <w:szCs w:val="36"/>
        </w:rPr>
      </w:pPr>
      <w:r>
        <w:rPr>
          <w:rFonts w:eastAsia="標楷體"/>
          <w:sz w:val="36"/>
          <w:szCs w:val="36"/>
        </w:rPr>
        <w:t>祭祀公業法人○○縣（市）○○○章程</w:t>
      </w:r>
    </w:p>
    <w:tbl>
      <w:tblPr>
        <w:tblW w:w="9550"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550"/>
      </w:tblGrid>
      <w:tr>
        <w:trPr>
          <w:trHeight w:val="350" w:hRule="atLeast"/>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2040" w:right="0" w:hanging="780"/>
              <w:rPr>
                <w:rFonts w:ascii="標楷體" w:hAnsi="標楷體" w:eastAsia="標楷體" w:cs="標楷體"/>
                <w:sz w:val="28"/>
                <w:szCs w:val="28"/>
              </w:rPr>
            </w:pPr>
            <w:r>
              <w:rPr>
                <w:rFonts w:ascii="標楷體" w:hAnsi="標楷體" w:cs="標楷體" w:eastAsia="標楷體"/>
                <w:sz w:val="28"/>
                <w:szCs w:val="28"/>
              </w:rPr>
              <w:t>條　　　　　　　　　　　　　　　　　　　　　　文</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TML"/>
              <w:spacing w:lineRule="exact" w:line="390"/>
              <w:jc w:val="both"/>
              <w:rPr>
                <w:rFonts w:ascii="標楷體" w:hAnsi="標楷體" w:eastAsia="標楷體" w:cs="標楷體"/>
                <w:sz w:val="28"/>
                <w:szCs w:val="28"/>
              </w:rPr>
            </w:pPr>
            <w:r>
              <w:rPr>
                <w:rFonts w:ascii="標楷體" w:hAnsi="標楷體" w:cs="標楷體" w:eastAsia="標楷體"/>
                <w:sz w:val="28"/>
                <w:szCs w:val="28"/>
              </w:rPr>
              <w:t>第一條（名稱）</w:t>
            </w:r>
          </w:p>
          <w:p>
            <w:pPr>
              <w:pStyle w:val="Normal"/>
              <w:spacing w:lineRule="exact" w:line="390"/>
              <w:ind w:left="2040" w:right="0" w:hanging="2040"/>
              <w:rPr>
                <w:rFonts w:ascii="標楷體" w:hAnsi="標楷體" w:eastAsia="標楷體" w:cs="標楷體"/>
                <w:sz w:val="28"/>
                <w:szCs w:val="28"/>
              </w:rPr>
            </w:pPr>
            <w:r>
              <w:rPr>
                <w:rFonts w:ascii="標楷體" w:hAnsi="標楷體" w:cs="標楷體" w:eastAsia="標楷體"/>
                <w:sz w:val="28"/>
                <w:szCs w:val="28"/>
              </w:rPr>
              <w:t xml:space="preserve">本法人定名為祭祀公業法人○○縣（市）○○○ </w:t>
            </w:r>
            <w:r>
              <w:rPr>
                <w:rFonts w:eastAsia="標楷體" w:cs="標楷體" w:ascii="標楷體" w:hAnsi="標楷體"/>
                <w:sz w:val="28"/>
                <w:szCs w:val="28"/>
              </w:rPr>
              <w:t>(</w:t>
            </w:r>
            <w:r>
              <w:rPr>
                <w:rFonts w:ascii="標楷體" w:hAnsi="標楷體" w:cs="標楷體" w:eastAsia="標楷體"/>
                <w:sz w:val="28"/>
                <w:szCs w:val="28"/>
              </w:rPr>
              <w:t>以下簡稱本法人</w:t>
            </w:r>
            <w:r>
              <w:rPr>
                <w:rFonts w:eastAsia="標楷體" w:cs="標楷體" w:ascii="標楷體" w:hAnsi="標楷體"/>
                <w:sz w:val="28"/>
                <w:szCs w:val="28"/>
              </w:rPr>
              <w:t>)</w:t>
            </w:r>
            <w:r>
              <w:rPr>
                <w:rFonts w:ascii="標楷體" w:hAnsi="標楷體" w:cs="標楷體" w:eastAsia="標楷體"/>
                <w:sz w:val="28"/>
                <w:szCs w:val="28"/>
              </w:rPr>
              <w:t>。</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TML"/>
              <w:spacing w:lineRule="exact" w:line="390"/>
              <w:jc w:val="both"/>
              <w:rPr>
                <w:rFonts w:ascii="標楷體" w:hAnsi="標楷體" w:eastAsia="標楷體" w:cs="標楷體"/>
                <w:sz w:val="28"/>
                <w:szCs w:val="28"/>
              </w:rPr>
            </w:pPr>
            <w:r>
              <w:rPr>
                <w:rFonts w:ascii="標楷體" w:hAnsi="標楷體" w:cs="標楷體" w:eastAsia="標楷體"/>
                <w:sz w:val="28"/>
                <w:szCs w:val="28"/>
              </w:rPr>
              <w:t>第二條（宗旨）</w:t>
            </w:r>
          </w:p>
          <w:p>
            <w:pPr>
              <w:pStyle w:val="Normal"/>
              <w:spacing w:lineRule="exact" w:line="390"/>
              <w:ind w:left="3" w:right="0" w:hanging="8"/>
              <w:rPr>
                <w:rFonts w:ascii="標楷體" w:hAnsi="標楷體" w:eastAsia="標楷體" w:cs="標楷體"/>
                <w:sz w:val="28"/>
                <w:szCs w:val="28"/>
              </w:rPr>
            </w:pPr>
            <w:r>
              <w:rPr>
                <w:rFonts w:ascii="標楷體" w:hAnsi="標楷體" w:cs="標楷體" w:eastAsia="標楷體"/>
                <w:sz w:val="28"/>
                <w:szCs w:val="28"/>
              </w:rPr>
              <w:t>本法人本於祭祀祖先，闡揚祖德，敦睦宗誼，弘揚孝道，增進宗親福利，並維護善良風俗，安定社會為宗旨。</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第三條（辦理之目的事業）</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本法人為達成前條所定之宗旨，依據相關法令辦理下列目的事業。</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一、辦理祭祀祖先之事務</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二、修建宗祠墳墓，編纂族譜。</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三、……………………。</w:t>
            </w:r>
          </w:p>
          <w:p>
            <w:pPr>
              <w:pStyle w:val="Normal"/>
              <w:spacing w:lineRule="exact" w:line="390"/>
              <w:rPr>
                <w:rFonts w:ascii="標楷體" w:hAnsi="標楷體" w:eastAsia="標楷體" w:cs="標楷體"/>
                <w:sz w:val="28"/>
                <w:szCs w:val="28"/>
              </w:rPr>
            </w:pPr>
            <w:r>
              <w:rPr>
                <w:rFonts w:ascii="標楷體" w:hAnsi="標楷體" w:cs="標楷體" w:eastAsia="標楷體"/>
                <w:sz w:val="28"/>
                <w:szCs w:val="28"/>
              </w:rPr>
              <w:t>四、……………………。</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TML"/>
              <w:spacing w:lineRule="exact" w:line="390"/>
              <w:jc w:val="both"/>
              <w:rPr>
                <w:rFonts w:ascii="標楷體" w:hAnsi="標楷體" w:eastAsia="標楷體" w:cs="標楷體"/>
                <w:sz w:val="28"/>
                <w:szCs w:val="28"/>
              </w:rPr>
            </w:pPr>
            <w:r>
              <w:rPr>
                <w:rFonts w:ascii="標楷體" w:hAnsi="標楷體" w:cs="標楷體" w:eastAsia="標楷體"/>
                <w:sz w:val="28"/>
                <w:szCs w:val="28"/>
              </w:rPr>
              <w:t>第四條（設立財產）</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本法人之設立財產（包括動產、不動產及其他產權）由祭祀公業○○○之財產更名為本法人所有，總額為新台幣○○元整（如財產清冊）。</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本法人得繼續接受個人或有關單位之捐贈（獻）。</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第五條（主事務所）</w:t>
            </w:r>
          </w:p>
          <w:p>
            <w:pPr>
              <w:pStyle w:val="Normal"/>
              <w:spacing w:lineRule="exact" w:line="390"/>
              <w:rPr>
                <w:rFonts w:ascii="標楷體" w:hAnsi="標楷體" w:eastAsia="標楷體" w:cs="標楷體"/>
                <w:sz w:val="28"/>
                <w:szCs w:val="28"/>
              </w:rPr>
            </w:pPr>
            <w:r>
              <w:rPr>
                <w:rFonts w:ascii="標楷體" w:hAnsi="標楷體" w:cs="標楷體" w:eastAsia="標楷體"/>
                <w:sz w:val="28"/>
                <w:szCs w:val="28"/>
              </w:rPr>
              <w:t>本法人主事務所設於○○○○○○號，並視業務需要經主管機關核准，得分別在直轄市、縣（市）設立分事務所。</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第六條（派下權）</w:t>
            </w:r>
          </w:p>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本法人派下權之繼承規定如下：</w:t>
            </w:r>
          </w:p>
          <w:p>
            <w:pPr>
              <w:pStyle w:val="Normal"/>
              <w:spacing w:lineRule="exact" w:line="390"/>
              <w:ind w:left="560" w:right="0" w:hanging="560"/>
              <w:rPr>
                <w:rFonts w:ascii="標楷體" w:hAnsi="標楷體" w:eastAsia="標楷體" w:cs="標楷體"/>
                <w:sz w:val="28"/>
                <w:szCs w:val="28"/>
              </w:rPr>
            </w:pPr>
            <w:r>
              <w:rPr>
                <w:rFonts w:ascii="標楷體" w:hAnsi="標楷體" w:cs="標楷體" w:eastAsia="標楷體"/>
                <w:sz w:val="28"/>
                <w:szCs w:val="28"/>
              </w:rPr>
              <w:t>一、於</w:t>
            </w:r>
            <w:r>
              <w:rPr>
                <w:rFonts w:eastAsia="標楷體" w:cs="標楷體" w:ascii="標楷體" w:hAnsi="標楷體"/>
                <w:sz w:val="28"/>
                <w:szCs w:val="28"/>
              </w:rPr>
              <w:t>97</w:t>
            </w:r>
            <w:r>
              <w:rPr>
                <w:rFonts w:ascii="標楷體" w:hAnsi="標楷體" w:cs="標楷體" w:eastAsia="標楷體"/>
                <w:sz w:val="28"/>
                <w:szCs w:val="28"/>
              </w:rPr>
              <w:t>年</w:t>
            </w:r>
            <w:r>
              <w:rPr>
                <w:rFonts w:eastAsia="標楷體" w:cs="標楷體" w:ascii="標楷體" w:hAnsi="標楷體"/>
                <w:sz w:val="28"/>
                <w:szCs w:val="28"/>
              </w:rPr>
              <w:t>7</w:t>
            </w:r>
            <w:r>
              <w:rPr>
                <w:rFonts w:ascii="標楷體" w:hAnsi="標楷體" w:cs="標楷體" w:eastAsia="標楷體"/>
                <w:sz w:val="28"/>
                <w:szCs w:val="28"/>
              </w:rPr>
              <w:t>月</w:t>
            </w:r>
            <w:r>
              <w:rPr>
                <w:rFonts w:eastAsia="標楷體" w:cs="標楷體" w:ascii="標楷體" w:hAnsi="標楷體"/>
                <w:sz w:val="28"/>
                <w:szCs w:val="28"/>
              </w:rPr>
              <w:t>1</w:t>
            </w:r>
            <w:r>
              <w:rPr>
                <w:rFonts w:ascii="標楷體" w:hAnsi="標楷體" w:cs="標楷體" w:eastAsia="標楷體"/>
                <w:sz w:val="28"/>
                <w:szCs w:val="28"/>
              </w:rPr>
              <w:t>日以後，其派下員死亡，其直系血親卑親屬有共同承擔祭祀者，得享有本法人之派下權。</w:t>
            </w:r>
          </w:p>
          <w:p>
            <w:pPr>
              <w:pStyle w:val="Normal"/>
              <w:spacing w:lineRule="exact" w:line="390"/>
              <w:ind w:left="560" w:right="0" w:hanging="560"/>
              <w:rPr>
                <w:rFonts w:ascii="標楷體" w:hAnsi="標楷體" w:eastAsia="標楷體" w:cs="標楷體"/>
                <w:sz w:val="28"/>
                <w:szCs w:val="28"/>
              </w:rPr>
            </w:pPr>
            <w:r>
              <w:rPr>
                <w:rFonts w:ascii="標楷體" w:hAnsi="標楷體" w:cs="標楷體" w:eastAsia="標楷體"/>
                <w:sz w:val="28"/>
                <w:szCs w:val="28"/>
              </w:rPr>
              <w:t>二、經受理機關○○○○公所公告確定，核發派下現員名冊內所列人員，為本法人派下現員，享有本法人之派下權。</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第七條（組織）</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本法人設管理人○人（應為單數），其中ㄧ人為本法人之代表。另置監察人○人，為無給職，任期○年，均得連任。</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第八條（派下員大會職權）</w:t>
            </w:r>
          </w:p>
          <w:p>
            <w:pPr>
              <w:pStyle w:val="Normal"/>
              <w:spacing w:lineRule="exact" w:line="390"/>
              <w:ind w:left="1" w:right="0" w:hanging="0"/>
              <w:jc w:val="both"/>
              <w:rPr>
                <w:rFonts w:ascii="標楷體" w:hAnsi="標楷體" w:eastAsia="標楷體" w:cs="標楷體"/>
                <w:sz w:val="28"/>
                <w:szCs w:val="28"/>
              </w:rPr>
            </w:pPr>
            <w:r>
              <w:rPr>
                <w:rFonts w:ascii="標楷體" w:hAnsi="標楷體" w:cs="標楷體" w:eastAsia="標楷體"/>
                <w:sz w:val="28"/>
                <w:szCs w:val="28"/>
              </w:rPr>
              <w:t>本法人派下員大會為最高意思機構，每年至少召開派下員大會一次，由管理人召集並擔任主席，管理人拒不召開時，得經五分之一以上派下員推舉一人自行召開之。</w:t>
            </w:r>
          </w:p>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派下員大會之職權如下：</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一、議決章程之訂定及變更。</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二、選舉及罷免管理人、監察人。</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三、議決管理人、監察人之工作報告。</w:t>
            </w:r>
          </w:p>
          <w:p>
            <w:pPr>
              <w:pStyle w:val="Normal"/>
              <w:spacing w:lineRule="exact" w:line="390"/>
              <w:jc w:val="both"/>
              <w:rPr/>
            </w:pPr>
            <w:r>
              <w:rPr>
                <w:rStyle w:val="Style11"/>
                <w:rFonts w:ascii="標楷體" w:hAnsi="標楷體" w:cs="標楷體" w:eastAsia="標楷體"/>
                <w:sz w:val="28"/>
                <w:szCs w:val="28"/>
              </w:rPr>
              <w:t>四、議</w:t>
            </w:r>
            <w:r>
              <w:rPr>
                <w:rStyle w:val="Style11"/>
                <w:rFonts w:ascii="標楷體" w:hAnsi="標楷體" w:cs="標楷體" w:eastAsia="標楷體"/>
                <w:spacing w:val="-10"/>
                <w:sz w:val="28"/>
                <w:szCs w:val="28"/>
              </w:rPr>
              <w:t>決管理人擬訂之年度預算書、決算書、業務計畫書及業務執行報告書</w:t>
            </w:r>
            <w:r>
              <w:rPr>
                <w:rStyle w:val="Style11"/>
                <w:rFonts w:ascii="標楷體" w:hAnsi="標楷體" w:cs="標楷體" w:eastAsia="標楷體"/>
                <w:sz w:val="28"/>
                <w:szCs w:val="28"/>
              </w:rPr>
              <w:t>。</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五、議決財產處分及設定負擔。</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六、其他與派下員權利義務有關事項。</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第九條（管理人之職權）</w:t>
            </w:r>
          </w:p>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管理人之職權如下：</w:t>
            </w:r>
          </w:p>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一、關於年度業務計畫之擬議事項。</w:t>
            </w:r>
          </w:p>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二、關於章程訂定及修訂之擬議事項。</w:t>
            </w:r>
          </w:p>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三、關於預算、決算之擬議事項。</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三、關於經費之籌措事項。</w:t>
            </w:r>
          </w:p>
          <w:p>
            <w:pPr>
              <w:pStyle w:val="Normal"/>
              <w:spacing w:lineRule="exact" w:line="390"/>
              <w:ind w:left="560" w:right="0" w:hanging="560"/>
              <w:jc w:val="both"/>
              <w:rPr>
                <w:rFonts w:ascii="標楷體" w:hAnsi="標楷體" w:eastAsia="標楷體" w:cs="標楷體"/>
                <w:sz w:val="28"/>
                <w:szCs w:val="28"/>
              </w:rPr>
            </w:pPr>
            <w:r>
              <w:rPr>
                <w:rFonts w:ascii="標楷體" w:hAnsi="標楷體" w:cs="標楷體" w:eastAsia="標楷體"/>
                <w:sz w:val="28"/>
                <w:szCs w:val="28"/>
              </w:rPr>
              <w:t>四、財產之保管、運用及監督事項。</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五、其他有關○○○之重大業務事項。</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第十條（監察人之職權）</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監察人監察本法人業務、財務等一切事務之執行。</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第十一條（管理人之產生）</w:t>
            </w:r>
          </w:p>
          <w:p>
            <w:pPr>
              <w:pStyle w:val="Normal"/>
              <w:spacing w:lineRule="exact" w:line="390"/>
              <w:jc w:val="both"/>
              <w:rPr/>
            </w:pPr>
            <w:r>
              <w:rPr>
                <w:rStyle w:val="Style11"/>
                <w:rFonts w:ascii="標楷體" w:hAnsi="標楷體" w:cs="標楷體" w:eastAsia="標楷體"/>
                <w:sz w:val="28"/>
                <w:szCs w:val="28"/>
              </w:rPr>
              <w:t>本法人管理人由本法人派下員大會過半數出席，出席人數過半數之決議選任之</w:t>
            </w:r>
            <w:r>
              <w:rPr>
                <w:rStyle w:val="Style11"/>
                <w:rFonts w:ascii="標楷體" w:hAnsi="標楷體" w:cs="標楷體" w:eastAsia="標楷體"/>
                <w:b/>
                <w:sz w:val="28"/>
                <w:szCs w:val="28"/>
              </w:rPr>
              <w:t>，</w:t>
            </w:r>
            <w:r>
              <w:rPr>
                <w:rStyle w:val="Style11"/>
                <w:rFonts w:ascii="標楷體" w:hAnsi="標楷體" w:cs="標楷體" w:eastAsia="標楷體"/>
                <w:spacing w:val="-10"/>
                <w:sz w:val="28"/>
                <w:szCs w:val="28"/>
              </w:rPr>
              <w:t>出席人數因故未達定額時，得以取得派下現員過半數簽章之同意書為之</w:t>
            </w:r>
            <w:r>
              <w:rPr>
                <w:rStyle w:val="Style11"/>
                <w:rFonts w:ascii="標楷體" w:hAnsi="標楷體" w:cs="標楷體" w:eastAsia="標楷體"/>
                <w:sz w:val="28"/>
                <w:szCs w:val="28"/>
              </w:rPr>
              <w:t>。</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400" w:right="0" w:hanging="1400"/>
              <w:jc w:val="both"/>
              <w:rPr>
                <w:rFonts w:ascii="標楷體" w:hAnsi="標楷體" w:eastAsia="標楷體" w:cs="標楷體"/>
                <w:sz w:val="28"/>
                <w:szCs w:val="28"/>
              </w:rPr>
            </w:pPr>
            <w:r>
              <w:rPr>
                <w:rFonts w:ascii="標楷體" w:hAnsi="標楷體" w:cs="標楷體" w:eastAsia="標楷體"/>
                <w:sz w:val="28"/>
                <w:szCs w:val="28"/>
              </w:rPr>
              <w:t>第十二條（代表本法人之管理人選任）</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代表本法人管理人由全體管理人以舉手表決或投票互選之，以得全體管理人過半數之票數者為當選，如無人得全體管理人過半數之票數時，就得票比較多數之前二名重行投票，以得較多票數者為當選。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代表本法人之管理人對內綜理法人事務，對外代表本法人。</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200" w:right="0" w:hanging="1200"/>
              <w:jc w:val="both"/>
              <w:rPr/>
            </w:pPr>
            <w:r>
              <w:rPr>
                <w:rStyle w:val="Style11"/>
                <w:rFonts w:ascii="標楷體" w:hAnsi="標楷體" w:cs="標楷體" w:eastAsia="標楷體"/>
                <w:spacing w:val="15"/>
                <w:w w:val="75"/>
                <w:sz w:val="28"/>
                <w:szCs w:val="28"/>
              </w:rPr>
              <w:t>第十三條（管理人出缺之補選</w:t>
            </w:r>
            <w:r>
              <w:rPr>
                <w:rStyle w:val="Style11"/>
                <w:rFonts w:ascii="標楷體" w:hAnsi="標楷體" w:cs="標楷體" w:eastAsia="標楷體"/>
                <w:spacing w:val="30"/>
                <w:w w:val="75"/>
                <w:sz w:val="28"/>
                <w:szCs w:val="28"/>
              </w:rPr>
              <w:t>）</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管理人因故出缺時，得由本法人派下員大會補選適當人員繼任。其任期以補足原任者任期為限。</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第十四條（管理人任期屆滿之改選）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代表本法人之管理人應在該屆管理人任期屆滿前兩個月召開派下員大會選舉下屆管理人，經報請主管機關許可後辦理管理人變更登記。</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管理人逾期不召開派下員大會辦理改選時，得經五分之一派下員推舉派下員ㄧ人，自行召開之。</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第十五條（監察人之產生）</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本法人監察人由本法人派下員大會過半數出席，出席人數過半數之決議選任，出席人數因故未達定額時，得以取得派下現員過半數簽章之同意書為之。</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第十六條（監察人出缺之補選）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監察人因故出缺時，得由本法人派下員大會補選適當人員繼任。其任期以補足原任者任期為限。</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第十七條（監察人任期屆滿之改選）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代表本法人之管理人應在該屆監察人任期屆滿前兩個月召開派下員大會選舉下屆監察人，並報請主管機關許可後辦理監察人變更登記。</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第十八條（管理人就職）</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新任管理人應於上屆管理人任期屆滿次日就職，並與上屆管理人完成交接。</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第十九條（會議之召開）</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本法人派下員大會每年至少定期召開一次，如管理人認為必要或派下現員五分之一以上書面請求，得召集臨時派下員大會。</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本法人派下員大會，由代表本法人之管理人召集並擔任主席，代表本法人之管理人拒不召開時，得經五分之一派下員推舉派下員一人，自行召開之。</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第二十條（開會人數）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本法人派下員大會須有全體派下員過半數之出席，方得開會。</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第二十一條（派下員大會決議）</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本法人派下員大會之決議，應有派下現員過半數之出席，出席人數過半數之同意行之。若以同意書方式者，應取得派下現員二分之一以上書面之同意。</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但下列事項之決議，應有派下現員三分之二以上之出席，出席人數超過四分之三之同意。若以同意書方式者，應取得派下現員三分之二以上書面之同意：</w:t>
            </w:r>
          </w:p>
          <w:p>
            <w:pPr>
              <w:pStyle w:val="Normal"/>
              <w:numPr>
                <w:ilvl w:val="0"/>
                <w:numId w:val="5"/>
              </w:numPr>
              <w:tabs>
                <w:tab w:val="left" w:pos="913" w:leader="none"/>
              </w:tabs>
              <w:spacing w:lineRule="exact" w:line="390"/>
              <w:jc w:val="both"/>
              <w:rPr>
                <w:rFonts w:ascii="標楷體" w:hAnsi="標楷體" w:eastAsia="標楷體" w:cs="標楷體"/>
                <w:sz w:val="28"/>
                <w:szCs w:val="28"/>
              </w:rPr>
            </w:pPr>
            <w:r>
              <w:rPr>
                <w:rFonts w:ascii="標楷體" w:hAnsi="標楷體" w:cs="標楷體" w:eastAsia="標楷體"/>
                <w:sz w:val="28"/>
                <w:szCs w:val="28"/>
              </w:rPr>
              <w:t>章程之訂定及變更。</w:t>
            </w:r>
          </w:p>
          <w:p>
            <w:pPr>
              <w:pStyle w:val="Normal"/>
              <w:numPr>
                <w:ilvl w:val="0"/>
                <w:numId w:val="5"/>
              </w:numPr>
              <w:tabs>
                <w:tab w:val="left" w:pos="913" w:leader="none"/>
              </w:tabs>
              <w:spacing w:lineRule="exact" w:line="390"/>
              <w:jc w:val="both"/>
              <w:rPr>
                <w:rFonts w:ascii="標楷體" w:hAnsi="標楷體" w:eastAsia="標楷體" w:cs="標楷體"/>
                <w:sz w:val="28"/>
                <w:szCs w:val="28"/>
              </w:rPr>
            </w:pPr>
            <w:r>
              <w:rPr>
                <w:rFonts w:ascii="標楷體" w:hAnsi="標楷體" w:cs="標楷體" w:eastAsia="標楷體"/>
                <w:sz w:val="28"/>
                <w:szCs w:val="28"/>
              </w:rPr>
              <w:t>財產之處分及設定負擔。</w:t>
            </w:r>
          </w:p>
          <w:p>
            <w:pPr>
              <w:pStyle w:val="Normal"/>
              <w:numPr>
                <w:ilvl w:val="0"/>
                <w:numId w:val="5"/>
              </w:numPr>
              <w:tabs>
                <w:tab w:val="left" w:pos="913" w:leader="none"/>
              </w:tabs>
              <w:spacing w:lineRule="exact" w:line="390"/>
              <w:jc w:val="both"/>
              <w:rPr>
                <w:rFonts w:ascii="標楷體" w:hAnsi="標楷體" w:eastAsia="標楷體" w:cs="標楷體"/>
                <w:sz w:val="28"/>
                <w:szCs w:val="28"/>
              </w:rPr>
            </w:pPr>
            <w:r>
              <w:rPr>
                <w:rFonts w:ascii="標楷體" w:hAnsi="標楷體" w:cs="標楷體" w:eastAsia="標楷體"/>
                <w:sz w:val="28"/>
                <w:szCs w:val="28"/>
              </w:rPr>
              <w:t>解散。</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第二十二條（代理主席）</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代表本法人之管理人因故缺席派下員大會，派下員大會或所議決事項與代表本法人之管理人有關聯應迴避時，得由派下員互推一人為主席。</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第二十三條（代理人）</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管理人或派下員，無法親自出席派下員大會時，得委託其他管理人或派下員代理出席，但受託人僅限接受一人之委託，其委託事項依委託書內容定之。</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第二十四條（管理人之罷免）</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管理人有違法或失職等情事，得經本法人派下員大會投票罷免之。</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前項罷免案之投票，應有全體派下現員二分之一以上出席，以出席人數過半數贊成票通過罷免案。</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第二十五條（監察人之罷免）</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監察人有違法或失職等情事，得經本法人派下員大會投票罷免之。</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前項罷免案之投票，應有全體派下員二分之一以上出席，以出席人數過半數贊成票通過罷免案。</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第二十六條（法人之收入）</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本法人各項收入及捐獻除零用金外，均應存放於金融機構或郵局。</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第二十七條（會計制度）</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本法人會計年度自每年一月一日起至同年十二月三十一日止。</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本法人之會計制度採權責發生制，應設置必要之會計帳簿或帳冊，經費收支須取得合法憑證並詳實列帳。</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第二十八條（核備文書）</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本法人應於年度開始前</w:t>
            </w:r>
            <w:r>
              <w:rPr>
                <w:rFonts w:eastAsia="標楷體" w:cs="標楷體" w:ascii="標楷體" w:hAnsi="標楷體"/>
                <w:sz w:val="28"/>
                <w:szCs w:val="28"/>
              </w:rPr>
              <w:t>3</w:t>
            </w:r>
            <w:r>
              <w:rPr>
                <w:rFonts w:ascii="標楷體" w:hAnsi="標楷體" w:cs="標楷體" w:eastAsia="標楷體"/>
                <w:sz w:val="28"/>
                <w:szCs w:val="28"/>
              </w:rPr>
              <w:t>個月，擬具年度經費預算書及年度業務計畫書，提經本法人派下員大會通過後報請主管機關備查。</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本法人應於年度終了後</w:t>
            </w:r>
            <w:r>
              <w:rPr>
                <w:rFonts w:eastAsia="標楷體" w:cs="標楷體" w:ascii="標楷體" w:hAnsi="標楷體"/>
                <w:sz w:val="28"/>
                <w:szCs w:val="28"/>
              </w:rPr>
              <w:t>3</w:t>
            </w:r>
            <w:r>
              <w:rPr>
                <w:rFonts w:ascii="標楷體" w:hAnsi="標楷體" w:cs="標楷體" w:eastAsia="標楷體"/>
                <w:sz w:val="28"/>
                <w:szCs w:val="28"/>
              </w:rPr>
              <w:t>個月內擬具年度經費決算書及年度業務執行報告 書，提請本法人派下員大會通過後報請主管機關備查。</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第二十九條（剩餘財產之歸屬及分配）</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本法人永久存立，如因故解散時，其剩餘財產依照派下員房份平均分配處理之或歸屬地方自治團體所有。</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第三十條（規範）</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本章程未規定事項悉依有關法令規定辦理。</w:t>
            </w:r>
          </w:p>
        </w:tc>
      </w:tr>
      <w:tr>
        <w:trPr/>
        <w:tc>
          <w:tcPr>
            <w:tcW w:w="9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390"/>
              <w:ind w:left="1301" w:right="0" w:hanging="1301"/>
              <w:jc w:val="both"/>
              <w:rPr>
                <w:rFonts w:ascii="標楷體" w:hAnsi="標楷體" w:eastAsia="標楷體" w:cs="標楷體"/>
                <w:sz w:val="28"/>
                <w:szCs w:val="28"/>
              </w:rPr>
            </w:pPr>
            <w:r>
              <w:rPr>
                <w:rFonts w:ascii="標楷體" w:hAnsi="標楷體" w:cs="標楷體" w:eastAsia="標楷體"/>
                <w:sz w:val="28"/>
                <w:szCs w:val="28"/>
              </w:rPr>
              <w:t>第三十一條（章程施行）</w:t>
            </w:r>
          </w:p>
          <w:p>
            <w:pPr>
              <w:pStyle w:val="Normal"/>
              <w:spacing w:lineRule="exact" w:line="390"/>
              <w:jc w:val="both"/>
              <w:rPr>
                <w:rFonts w:ascii="標楷體" w:hAnsi="標楷體" w:eastAsia="標楷體" w:cs="標楷體"/>
                <w:sz w:val="28"/>
                <w:szCs w:val="28"/>
              </w:rPr>
            </w:pPr>
            <w:r>
              <w:rPr>
                <w:rFonts w:ascii="標楷體" w:hAnsi="標楷體" w:cs="標楷體" w:eastAsia="標楷體"/>
                <w:sz w:val="28"/>
                <w:szCs w:val="28"/>
              </w:rPr>
              <w:t>本章程經本法人派下員大會通過並報經主管機關備查後施行，修改時亦同。</w:t>
            </w:r>
          </w:p>
        </w:tc>
      </w:tr>
    </w:tbl>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jc w:val="both"/>
        <w:rPr>
          <w:rFonts w:ascii="標楷體" w:hAnsi="標楷體" w:eastAsia="標楷體" w:cs="標楷體"/>
          <w:sz w:val="36"/>
          <w:szCs w:val="32"/>
        </w:rPr>
      </w:pPr>
      <w:r>
        <w:rPr>
          <w:rFonts w:eastAsia="標楷體" w:cs="標楷體" w:ascii="標楷體" w:hAnsi="標楷體"/>
          <w:sz w:val="36"/>
          <w:szCs w:val="32"/>
        </w:rPr>
      </w:r>
    </w:p>
    <w:p>
      <w:pPr>
        <w:pStyle w:val="Normal"/>
        <w:spacing w:lineRule="exact" w:line="400"/>
        <w:jc w:val="both"/>
        <w:rPr>
          <w:rFonts w:ascii="標楷體" w:hAnsi="標楷體" w:eastAsia="標楷體" w:cs="標楷體"/>
          <w:sz w:val="36"/>
          <w:szCs w:val="32"/>
        </w:rPr>
      </w:pPr>
      <w:r>
        <w:rPr>
          <w:rFonts w:eastAsia="標楷體" w:cs="標楷體" w:ascii="標楷體" w:hAnsi="標楷體"/>
          <w:sz w:val="36"/>
          <w:szCs w:val="32"/>
        </w:rPr>
      </w:r>
    </w:p>
    <w:p>
      <w:pPr>
        <w:pStyle w:val="Normal"/>
        <w:spacing w:lineRule="exact" w:line="400"/>
        <w:jc w:val="both"/>
        <w:rPr>
          <w:rFonts w:ascii="標楷體" w:hAnsi="標楷體" w:eastAsia="標楷體" w:cs="標楷體"/>
          <w:sz w:val="36"/>
          <w:szCs w:val="32"/>
        </w:rPr>
      </w:pPr>
      <w:r>
        <w:rPr>
          <w:rFonts w:ascii="標楷體" w:hAnsi="標楷體" w:cs="標楷體" w:eastAsia="標楷體"/>
          <w:sz w:val="36"/>
          <w:szCs w:val="32"/>
        </w:rPr>
        <w:t>管理人（監察人）名冊（範例）</w:t>
      </w:r>
    </w:p>
    <w:p>
      <w:pPr>
        <w:pStyle w:val="Normal"/>
        <w:spacing w:lineRule="exact" w:line="400" w:before="240" w:after="0"/>
        <w:jc w:val="center"/>
        <w:rPr>
          <w:rFonts w:eastAsia="標楷體"/>
          <w:sz w:val="36"/>
          <w:szCs w:val="36"/>
        </w:rPr>
      </w:pPr>
      <w:r>
        <w:rPr>
          <w:rFonts w:eastAsia="標楷體"/>
          <w:sz w:val="36"/>
          <w:szCs w:val="36"/>
        </w:rPr>
        <w:t>管理人（監察人）名冊</w:t>
      </w:r>
    </w:p>
    <w:tbl>
      <w:tblPr>
        <w:tblW w:w="965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72"/>
        <w:gridCol w:w="1096"/>
        <w:gridCol w:w="900"/>
        <w:gridCol w:w="1260"/>
        <w:gridCol w:w="3060"/>
        <w:gridCol w:w="1080"/>
        <w:gridCol w:w="1090"/>
      </w:tblGrid>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職稱</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姓名</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性別</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出  生</w:t>
            </w:r>
          </w:p>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年月日</w:t>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戶籍住址</w:t>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電話</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備註</w:t>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360" w:before="120" w:after="120"/>
              <w:jc w:val="center"/>
              <w:rPr>
                <w:rFonts w:ascii="標楷體" w:hAnsi="標楷體" w:eastAsia="標楷體" w:cs="標楷體"/>
                <w:sz w:val="28"/>
                <w:szCs w:val="28"/>
              </w:rPr>
            </w:pPr>
            <w:r>
              <w:rPr>
                <w:rFonts w:ascii="標楷體" w:hAnsi="標楷體" w:cs="標楷體" w:eastAsia="標楷體"/>
                <w:sz w:val="28"/>
                <w:szCs w:val="28"/>
              </w:rPr>
              <w:t>代表本法人之管理人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管理人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管理人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管理人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管理人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監察人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監察人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監察人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r>
        <w:trPr/>
        <w:tc>
          <w:tcPr>
            <w:tcW w:w="11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before="120" w:after="120"/>
              <w:jc w:val="center"/>
              <w:rPr>
                <w:rFonts w:ascii="標楷體" w:hAnsi="標楷體" w:eastAsia="標楷體" w:cs="標楷體"/>
                <w:sz w:val="28"/>
                <w:szCs w:val="28"/>
              </w:rPr>
            </w:pPr>
            <w:r>
              <w:rPr>
                <w:rFonts w:ascii="標楷體" w:hAnsi="標楷體" w:cs="標楷體" w:eastAsia="標楷體"/>
                <w:sz w:val="28"/>
                <w:szCs w:val="28"/>
              </w:rPr>
              <w:t>監察人</w:t>
            </w:r>
          </w:p>
        </w:tc>
        <w:tc>
          <w:tcPr>
            <w:tcW w:w="10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30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before="120" w:after="12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jc w:val="both"/>
        <w:rPr>
          <w:rFonts w:ascii="標楷體" w:hAnsi="標楷體" w:eastAsia="標楷體" w:cs="標楷體"/>
        </w:rPr>
      </w:pPr>
      <w:r>
        <w:rPr>
          <w:rFonts w:eastAsia="標楷體" w:cs="標楷體" w:ascii="標楷體" w:hAnsi="標楷體"/>
        </w:rPr>
      </w:r>
    </w:p>
    <w:p>
      <w:pPr>
        <w:pStyle w:val="Normal"/>
        <w:spacing w:lineRule="exact" w:line="400"/>
        <w:jc w:val="both"/>
        <w:rPr>
          <w:rFonts w:ascii="標楷體" w:hAnsi="標楷體" w:eastAsia="標楷體" w:cs="標楷體"/>
        </w:rPr>
      </w:pPr>
      <w:r>
        <w:rPr>
          <w:rFonts w:ascii="標楷體" w:hAnsi="標楷體" w:cs="標楷體" w:eastAsia="標楷體"/>
        </w:rPr>
        <w:t>註：</w:t>
      </w:r>
    </w:p>
    <w:p>
      <w:pPr>
        <w:pStyle w:val="Normal"/>
        <w:spacing w:lineRule="exact" w:line="400"/>
        <w:ind w:left="240" w:right="0" w:hanging="240"/>
        <w:jc w:val="both"/>
        <w:rPr>
          <w:rFonts w:ascii="標楷體" w:hAnsi="標楷體" w:eastAsia="標楷體" w:cs="標楷體"/>
        </w:rPr>
      </w:pPr>
      <w:r>
        <w:rPr>
          <w:rFonts w:eastAsia="標楷體" w:cs="標楷體" w:ascii="標楷體" w:hAnsi="標楷體"/>
        </w:rPr>
        <w:t>1.</w:t>
      </w:r>
      <w:r>
        <w:rPr>
          <w:rFonts w:ascii="標楷體" w:hAnsi="標楷體" w:cs="標楷體" w:eastAsia="標楷體"/>
        </w:rPr>
        <w:t>法人管理人（監察人）如為公務員時應於備註欄予以註明，並檢附任職機關同意函。</w:t>
      </w:r>
    </w:p>
    <w:p>
      <w:pPr>
        <w:pStyle w:val="Normal"/>
        <w:spacing w:lineRule="exact" w:line="400"/>
        <w:jc w:val="both"/>
        <w:rPr>
          <w:rFonts w:ascii="標楷體" w:hAnsi="標楷體" w:eastAsia="標楷體" w:cs="標楷體"/>
        </w:rPr>
      </w:pPr>
      <w:r>
        <w:rPr>
          <w:rFonts w:eastAsia="標楷體" w:cs="標楷體" w:ascii="標楷體" w:hAnsi="標楷體"/>
        </w:rPr>
        <w:t>2.</w:t>
      </w:r>
      <w:r>
        <w:rPr>
          <w:rFonts w:ascii="標楷體" w:hAnsi="標楷體" w:cs="標楷體" w:eastAsia="標楷體"/>
        </w:rPr>
        <w:t>管理人（監察人）名冊請加蓋法人圖記。</w:t>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before="0" w:after="240"/>
        <w:ind w:left="471" w:right="0" w:hanging="471"/>
        <w:jc w:val="both"/>
        <w:rPr>
          <w:rFonts w:ascii="標楷體" w:hAnsi="標楷體" w:eastAsia="標楷體" w:cs="標楷體"/>
          <w:sz w:val="36"/>
          <w:szCs w:val="32"/>
        </w:rPr>
      </w:pPr>
      <w:r>
        <w:rPr>
          <w:rFonts w:ascii="標楷體" w:hAnsi="標楷體" w:cs="標楷體" w:eastAsia="標楷體"/>
          <w:sz w:val="36"/>
          <w:szCs w:val="32"/>
        </w:rPr>
        <w:t>派下現員名冊（範例）</w:t>
      </w:r>
    </w:p>
    <w:p>
      <w:pPr>
        <w:pStyle w:val="Normal"/>
        <w:spacing w:lineRule="exact" w:line="400"/>
        <w:ind w:left="471" w:right="0" w:hanging="471"/>
        <w:jc w:val="center"/>
        <w:rPr>
          <w:rFonts w:ascii="標楷體" w:hAnsi="標楷體" w:eastAsia="標楷體" w:cs="標楷體"/>
          <w:sz w:val="32"/>
          <w:szCs w:val="32"/>
        </w:rPr>
      </w:pPr>
      <w:r>
        <w:rPr>
          <w:rFonts w:ascii="標楷體" w:hAnsi="標楷體" w:cs="標楷體" w:eastAsia="標楷體"/>
          <w:sz w:val="32"/>
          <w:szCs w:val="32"/>
        </w:rPr>
        <w:t>祭祀公業法人○○縣（市）○○○派下現員名冊</w:t>
      </w:r>
    </w:p>
    <w:tbl>
      <w:tblPr>
        <w:tblW w:w="9730"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604"/>
        <w:gridCol w:w="736"/>
        <w:gridCol w:w="1260"/>
        <w:gridCol w:w="2160"/>
        <w:gridCol w:w="3240"/>
        <w:gridCol w:w="730"/>
      </w:tblGrid>
      <w:tr>
        <w:trPr>
          <w:trHeight w:val="851"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姓    名</w:t>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性別</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出生地</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出生年月日</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住               址</w:t>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備註</w:t>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r>
        <w:trPr>
          <w:trHeight w:val="794" w:hRule="atLeast"/>
        </w:trPr>
        <w:tc>
          <w:tcPr>
            <w:tcW w:w="160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rPr>
                <w:rFonts w:ascii="標楷體" w:hAnsi="標楷體" w:eastAsia="標楷體" w:cs="標楷體"/>
                <w:b/>
                <w:b/>
                <w:sz w:val="32"/>
                <w:szCs w:val="32"/>
              </w:rPr>
            </w:pPr>
            <w:r>
              <w:rPr>
                <w:rFonts w:eastAsia="標楷體" w:cs="標楷體" w:ascii="標楷體" w:hAnsi="標楷體"/>
                <w:b/>
                <w:sz w:val="32"/>
                <w:szCs w:val="32"/>
              </w:rPr>
            </w:r>
          </w:p>
        </w:tc>
      </w:tr>
    </w:tbl>
    <w:p>
      <w:pPr>
        <w:pStyle w:val="Normal"/>
        <w:spacing w:lineRule="exact" w:line="400" w:before="0" w:after="240"/>
        <w:rPr>
          <w:rFonts w:ascii="標楷體" w:hAnsi="標楷體" w:eastAsia="標楷體" w:cs="標楷體"/>
          <w:sz w:val="36"/>
          <w:szCs w:val="32"/>
        </w:rPr>
      </w:pPr>
      <w:r>
        <w:rPr>
          <w:rFonts w:eastAsia="標楷體" w:cs="標楷體" w:ascii="標楷體" w:hAnsi="標楷體"/>
          <w:sz w:val="36"/>
          <w:szCs w:val="32"/>
        </w:rPr>
      </w:r>
      <w:r>
        <w:br w:type="page"/>
      </w:r>
    </w:p>
    <w:p>
      <w:pPr>
        <w:pStyle w:val="Normal"/>
        <w:spacing w:lineRule="exact" w:line="400" w:before="0" w:after="240"/>
        <w:rPr>
          <w:rFonts w:ascii="標楷體" w:hAnsi="標楷體" w:eastAsia="標楷體" w:cs="標楷體"/>
          <w:sz w:val="36"/>
          <w:szCs w:val="32"/>
        </w:rPr>
      </w:pPr>
      <w:r>
        <w:rPr>
          <w:rFonts w:ascii="標楷體" w:hAnsi="標楷體" w:cs="標楷體" w:eastAsia="標楷體"/>
          <w:sz w:val="36"/>
          <w:szCs w:val="32"/>
        </w:rPr>
        <w:t>派下全員系統表（範例）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祭祀公業法人○○縣（市）○○○派下全員系統表</w:t>
      </w:r>
    </w:p>
    <w:p>
      <w:pPr>
        <w:pStyle w:val="Normal"/>
        <w:spacing w:lineRule="exact" w:line="400"/>
        <w:rPr>
          <w:rFonts w:ascii="標楷體" w:hAnsi="標楷體" w:eastAsia="標楷體" w:cs="標楷體"/>
          <w:b/>
          <w:b/>
          <w:sz w:val="28"/>
          <w:szCs w:val="28"/>
        </w:rPr>
      </w:pPr>
      <w:r>
        <w:rPr>
          <w:rFonts w:ascii="標楷體" w:hAnsi="標楷體" w:cs="標楷體" w:eastAsia="標楷體"/>
          <w:b/>
          <w:sz w:val="28"/>
          <w:szCs w:val="28"/>
        </w:rPr>
        <w:t xml:space="preserve">                                               </w:t>
      </w:r>
    </w:p>
    <w:p>
      <w:pPr>
        <w:pStyle w:val="Normal"/>
        <w:spacing w:lineRule="exact" w:line="400"/>
        <w:ind w:left="7298" w:right="0" w:hanging="0"/>
        <w:rPr/>
      </w:pPr>
      <w:r>
        <mc:AlternateContent>
          <mc:Choice Requires="wps">
            <w:drawing>
              <wp:anchor behindDoc="0" distT="0" distB="0" distL="0" distR="0" simplePos="0" locked="0" layoutInCell="1" allowOverlap="1" relativeHeight="247">
                <wp:simplePos x="0" y="0"/>
                <wp:positionH relativeFrom="column">
                  <wp:posOffset>4634230</wp:posOffset>
                </wp:positionH>
                <wp:positionV relativeFrom="paragraph">
                  <wp:posOffset>140335</wp:posOffset>
                </wp:positionV>
                <wp:extent cx="635" cy="507365"/>
                <wp:effectExtent l="0" t="0" r="0" b="0"/>
                <wp:wrapNone/>
                <wp:docPr id="22" name="直線接點 33"/>
                <a:graphic xmlns:a="http://schemas.openxmlformats.org/drawingml/2006/main">
                  <a:graphicData uri="http://schemas.microsoft.com/office/word/2010/wordprocessingShape">
                    <wps:cxnSp>
                      <wps:nvCxnSpPr>
                        <wps:cNvPr id="3" name="Line 1"/>
                        <wps:cNvCxnSpPr/>
                        <wps:nvPr/>
                      </wps:nvCxnSpPr>
                      <wps:spPr>
                        <a:xfrm>
                          <a:off x="0" y="0"/>
                          <a:ext cx="360" cy="506880"/>
                        </a:xfrm>
                        <a:prstGeom prst="straightConnector1">
                          <a:avLst/>
                        </a:prstGeom>
                        <a:ln w="9360">
                          <a:solidFill>
                            <a:srgbClr val="000000"/>
                          </a:solidFill>
                          <a:miter/>
                        </a:ln>
                      </wps:spPr>
                      <wps:bodyPr/>
                    </wps:cxnSp>
                  </a:graphicData>
                </a:graphic>
              </wp:anchor>
            </w:drawing>
          </mc:Choice>
          <mc:Fallback>
            <w:pict>
              <v:shape id="shape_0" ID="直線接點 33" stroked="t" style="position:absolute;margin-left:364.9pt;margin-top:11.05pt;width:0pt;height:39.85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長男─黃禮</w:t>
      </w:r>
    </w:p>
    <w:p>
      <w:pPr>
        <w:pStyle w:val="Normal"/>
        <w:spacing w:lineRule="exact" w:line="400"/>
        <w:ind w:left="5040" w:right="0" w:hanging="0"/>
        <w:rPr/>
      </w:pPr>
      <w:r>
        <mc:AlternateContent>
          <mc:Choice Requires="wps">
            <w:drawing>
              <wp:anchor behindDoc="0" distT="0" distB="0" distL="0" distR="0" simplePos="0" locked="0" layoutInCell="1" allowOverlap="1" relativeHeight="246">
                <wp:simplePos x="0" y="0"/>
                <wp:positionH relativeFrom="column">
                  <wp:posOffset>3204210</wp:posOffset>
                </wp:positionH>
                <wp:positionV relativeFrom="paragraph">
                  <wp:posOffset>133350</wp:posOffset>
                </wp:positionV>
                <wp:extent cx="635" cy="1021715"/>
                <wp:effectExtent l="0" t="0" r="0" b="0"/>
                <wp:wrapNone/>
                <wp:docPr id="23" name="直線接點 35"/>
                <a:graphic xmlns:a="http://schemas.openxmlformats.org/drawingml/2006/main">
                  <a:graphicData uri="http://schemas.microsoft.com/office/word/2010/wordprocessingShape">
                    <wps:cxnSp>
                      <wps:nvCxnSpPr>
                        <wps:cNvPr id="4" name="Line 1"/>
                        <wps:cNvCxnSpPr/>
                        <wps:nvPr/>
                      </wps:nvCxnSpPr>
                      <wps:spPr>
                        <a:xfrm>
                          <a:off x="0" y="0"/>
                          <a:ext cx="360" cy="1021680"/>
                        </a:xfrm>
                        <a:prstGeom prst="straightConnector1">
                          <a:avLst/>
                        </a:prstGeom>
                        <a:ln w="9360">
                          <a:solidFill>
                            <a:srgbClr val="000000"/>
                          </a:solidFill>
                          <a:miter/>
                        </a:ln>
                      </wps:spPr>
                      <wps:bodyPr/>
                    </wps:cxnSp>
                  </a:graphicData>
                </a:graphic>
              </wp:anchor>
            </w:drawing>
          </mc:Choice>
          <mc:Fallback>
            <w:pict>
              <v:shape id="shape_0" ID="直線接點 35" stroked="t" style="position:absolute;margin-left:252.3pt;margin-top:10.5pt;width:0pt;height:80.4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長男─黃忠─</w:t>
      </w:r>
    </w:p>
    <w:p>
      <w:pPr>
        <w:pStyle w:val="Normal"/>
        <w:spacing w:lineRule="exact" w:line="400"/>
        <w:ind w:left="7298"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次男─黃義</w:t>
      </w:r>
    </w:p>
    <w:p>
      <w:pPr>
        <w:pStyle w:val="Normal"/>
        <w:spacing w:lineRule="exact" w:line="400"/>
        <w:rPr/>
      </w:pPr>
      <w:r>
        <w:rPr>
          <w:rStyle w:val="Style11"/>
          <w:rFonts w:ascii="標楷體" w:hAnsi="標楷體" w:cs="標楷體" w:eastAsia="標楷體"/>
          <w:sz w:val="32"/>
          <w:szCs w:val="32"/>
        </w:rPr>
        <w:t xml:space="preserve">  </w:t>
      </w:r>
      <w:r>
        <w:rPr>
          <w:rStyle w:val="Style11"/>
          <w:rFonts w:ascii="標楷體" w:hAnsi="標楷體" w:cs="標楷體" w:eastAsia="標楷體"/>
          <w:sz w:val="32"/>
          <w:szCs w:val="32"/>
        </w:rPr>
        <w:t>祭祀公業○○○</w:t>
      </w:r>
      <w:r>
        <w:rPr>
          <w:rStyle w:val="Style11"/>
          <w:rFonts w:ascii="標楷體" w:hAnsi="標楷體" w:cs="標楷體" w:eastAsia="標楷體"/>
          <w:sz w:val="28"/>
          <w:szCs w:val="28"/>
        </w:rPr>
        <w:t>─</w:t>
      </w:r>
      <w:r>
        <w:rPr>
          <w:rStyle w:val="Style11"/>
          <w:rFonts w:ascii="標楷體" w:hAnsi="標楷體" w:cs="標楷體" w:eastAsia="標楷體"/>
          <w:sz w:val="32"/>
          <w:szCs w:val="32"/>
        </w:rPr>
        <w:t>設立人○○○──次男─黃孝</w:t>
      </w:r>
      <w:r>
        <w:rPr>
          <w:rStyle w:val="Style11"/>
          <w:rFonts w:eastAsia="標楷體" w:cs="標楷體" w:ascii="標楷體" w:hAnsi="標楷體"/>
          <w:sz w:val="28"/>
          <w:szCs w:val="28"/>
        </w:rPr>
        <w:t>(</w:t>
      </w:r>
      <w:r>
        <w:rPr>
          <w:rStyle w:val="Style11"/>
          <w:rFonts w:ascii="標楷體" w:hAnsi="標楷體" w:cs="標楷體" w:eastAsia="標楷體"/>
          <w:sz w:val="28"/>
          <w:szCs w:val="28"/>
        </w:rPr>
        <w:t>絶嗣</w:t>
      </w:r>
      <w:r>
        <w:rPr>
          <w:rStyle w:val="Style11"/>
          <w:rFonts w:eastAsia="標楷體" w:cs="標楷體" w:ascii="標楷體" w:hAnsi="標楷體"/>
          <w:sz w:val="28"/>
          <w:szCs w:val="28"/>
        </w:rPr>
        <w:t>)</w:t>
      </w:r>
    </w:p>
    <w:p>
      <w:pPr>
        <w:pStyle w:val="Normal"/>
        <w:spacing w:lineRule="exact" w:line="400"/>
        <w:ind w:left="7298" w:right="0" w:hanging="0"/>
        <w:rPr/>
      </w:pPr>
      <w:r>
        <mc:AlternateContent>
          <mc:Choice Requires="wps">
            <w:drawing>
              <wp:anchor behindDoc="0" distT="0" distB="0" distL="0" distR="0" simplePos="0" locked="0" layoutInCell="1" allowOverlap="1" relativeHeight="248">
                <wp:simplePos x="0" y="0"/>
                <wp:positionH relativeFrom="column">
                  <wp:posOffset>4639310</wp:posOffset>
                </wp:positionH>
                <wp:positionV relativeFrom="paragraph">
                  <wp:posOffset>135890</wp:posOffset>
                </wp:positionV>
                <wp:extent cx="635" cy="510540"/>
                <wp:effectExtent l="0" t="0" r="0" b="0"/>
                <wp:wrapNone/>
                <wp:docPr id="24" name="直線接點 39"/>
                <a:graphic xmlns:a="http://schemas.openxmlformats.org/drawingml/2006/main">
                  <a:graphicData uri="http://schemas.microsoft.com/office/word/2010/wordprocessingShape">
                    <wps:cxnSp>
                      <wps:nvCxnSpPr>
                        <wps:cNvPr id="5" name="Line 1"/>
                        <wps:cNvCxnSpPr/>
                        <wps:nvPr/>
                      </wps:nvCxnSpPr>
                      <wps:spPr>
                        <a:xfrm>
                          <a:off x="0" y="0"/>
                          <a:ext cx="360" cy="510480"/>
                        </a:xfrm>
                        <a:prstGeom prst="straightConnector1">
                          <a:avLst/>
                        </a:prstGeom>
                        <a:ln w="9360">
                          <a:solidFill>
                            <a:srgbClr val="000000"/>
                          </a:solidFill>
                          <a:miter/>
                        </a:ln>
                      </wps:spPr>
                      <wps:bodyPr/>
                    </wps:cxnSp>
                  </a:graphicData>
                </a:graphic>
              </wp:anchor>
            </w:drawing>
          </mc:Choice>
          <mc:Fallback>
            <w:pict>
              <v:shape id="shape_0" ID="直線接點 39" stroked="t" style="position:absolute;margin-left:365.3pt;margin-top:10.7pt;width:0pt;height:40.15pt" type="shapetype_32">
                <v:stroke color="black" weight="9360" joinstyle="miter" endcap="flat"/>
                <v:fill o:detectmouseclick="t" on="false"/>
              </v:shape>
            </w:pict>
          </mc:Fallback>
        </mc:AlternateContent>
      </w:r>
      <w:r>
        <w:rPr>
          <w:rStyle w:val="Style11"/>
          <w:rFonts w:ascii="標楷體" w:hAnsi="標楷體" w:cs="標楷體" w:eastAsia="標楷體"/>
          <w:sz w:val="32"/>
          <w:szCs w:val="32"/>
        </w:rPr>
        <w:t>─</w:t>
      </w:r>
      <w:r>
        <w:rPr>
          <w:rStyle w:val="Style11"/>
          <w:rFonts w:ascii="標楷體" w:hAnsi="標楷體" w:cs="標楷體" w:eastAsia="標楷體"/>
          <w:sz w:val="32"/>
          <w:szCs w:val="32"/>
        </w:rPr>
        <w:t>長男─黃智</w:t>
      </w:r>
    </w:p>
    <w:p>
      <w:pPr>
        <w:pStyle w:val="Normal"/>
        <w:spacing w:lineRule="exact" w:line="400"/>
        <w:ind w:left="5040"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三男─黃仁──次男─黃勇</w:t>
      </w:r>
    </w:p>
    <w:p>
      <w:pPr>
        <w:pStyle w:val="Normal"/>
        <w:spacing w:lineRule="exact" w:line="400"/>
        <w:ind w:left="7298" w:right="0" w:hanging="0"/>
        <w:rPr/>
      </w:pPr>
      <w:r>
        <w:rPr>
          <w:rStyle w:val="Style11"/>
          <w:rFonts w:ascii="標楷體" w:hAnsi="標楷體" w:cs="標楷體" w:eastAsia="標楷體"/>
          <w:sz w:val="32"/>
          <w:szCs w:val="32"/>
        </w:rPr>
        <w:t>─</w:t>
      </w:r>
      <w:r>
        <w:rPr>
          <w:rStyle w:val="Style11"/>
          <w:rFonts w:ascii="標楷體" w:hAnsi="標楷體" w:cs="標楷體" w:eastAsia="標楷體"/>
          <w:sz w:val="32"/>
          <w:szCs w:val="32"/>
        </w:rPr>
        <w:t>三男─黃信</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 xml:space="preserve">申請人姓名：○ ○ ○    </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住  址：○○縣</w:t>
      </w:r>
      <w:r>
        <w:rPr>
          <w:rFonts w:eastAsia="標楷體" w:cs="標楷體" w:ascii="標楷體" w:hAnsi="標楷體"/>
          <w:sz w:val="32"/>
          <w:szCs w:val="32"/>
        </w:rPr>
        <w:t>(</w:t>
      </w:r>
      <w:r>
        <w:rPr>
          <w:rFonts w:ascii="標楷體" w:hAnsi="標楷體" w:cs="標楷體" w:eastAsia="標楷體"/>
          <w:sz w:val="32"/>
          <w:szCs w:val="32"/>
        </w:rPr>
        <w:t>市</w:t>
      </w:r>
      <w:r>
        <w:rPr>
          <w:rFonts w:eastAsia="標楷體" w:cs="標楷體" w:ascii="標楷體" w:hAnsi="標楷體"/>
          <w:sz w:val="32"/>
          <w:szCs w:val="32"/>
        </w:rPr>
        <w:t>)○○</w:t>
      </w:r>
      <w:r>
        <w:rPr>
          <w:rFonts w:ascii="標楷體" w:hAnsi="標楷體" w:cs="標楷體" w:eastAsia="標楷體"/>
          <w:sz w:val="32"/>
          <w:szCs w:val="32"/>
        </w:rPr>
        <w:t>鄉</w:t>
      </w:r>
      <w:r>
        <w:rPr>
          <w:rFonts w:eastAsia="標楷體" w:cs="標楷體" w:ascii="標楷體" w:hAnsi="標楷體"/>
          <w:sz w:val="32"/>
          <w:szCs w:val="32"/>
        </w:rPr>
        <w:t>(</w:t>
      </w:r>
      <w:r>
        <w:rPr>
          <w:rFonts w:ascii="標楷體" w:hAnsi="標楷體" w:cs="標楷體" w:eastAsia="標楷體"/>
          <w:sz w:val="32"/>
          <w:szCs w:val="32"/>
        </w:rPr>
        <w:t>鎮、市、區</w:t>
      </w:r>
      <w:r>
        <w:rPr>
          <w:rFonts w:eastAsia="標楷體" w:cs="標楷體" w:ascii="標楷體" w:hAnsi="標楷體"/>
          <w:sz w:val="32"/>
          <w:szCs w:val="32"/>
        </w:rPr>
        <w:t>)○○</w:t>
      </w:r>
      <w:r>
        <w:rPr>
          <w:rFonts w:ascii="標楷體" w:hAnsi="標楷體" w:cs="標楷體" w:eastAsia="標楷體"/>
          <w:sz w:val="32"/>
          <w:szCs w:val="32"/>
        </w:rPr>
        <w:t>村里○○路○○街○號</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註：本系統表如有不實，由申請人自行負責。</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 xml:space="preserve">  </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註：本表以白色</w:t>
      </w:r>
      <w:r>
        <w:rPr>
          <w:rFonts w:eastAsia="標楷體" w:cs="標楷體" w:ascii="標楷體" w:hAnsi="標楷體"/>
          <w:sz w:val="32"/>
          <w:szCs w:val="32"/>
        </w:rPr>
        <w:t>A4</w:t>
      </w:r>
      <w:r>
        <w:rPr>
          <w:rFonts w:ascii="標楷體" w:hAnsi="標楷體" w:cs="標楷體" w:eastAsia="標楷體"/>
          <w:sz w:val="32"/>
          <w:szCs w:val="32"/>
        </w:rPr>
        <w:t>紙張自行印製。</w:t>
      </w:r>
    </w:p>
    <w:p>
      <w:pPr>
        <w:pStyle w:val="Normal"/>
        <w:spacing w:lineRule="exact" w:line="400"/>
        <w:ind w:left="5546" w:right="0" w:hanging="5546"/>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6" w:right="0" w:hanging="5546"/>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6" w:right="0" w:hanging="5546"/>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6" w:right="0" w:hanging="5546"/>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6" w:right="0" w:hanging="5546"/>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0" w:right="0" w:hanging="554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540" w:right="0" w:hanging="5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before="0" w:after="240"/>
        <w:ind w:left="5540" w:right="0" w:hanging="5540"/>
        <w:rPr>
          <w:rFonts w:ascii="標楷體" w:hAnsi="標楷體" w:eastAsia="標楷體" w:cs="標楷體"/>
          <w:sz w:val="36"/>
          <w:szCs w:val="32"/>
        </w:rPr>
      </w:pPr>
      <w:r>
        <w:rPr>
          <w:rFonts w:ascii="標楷體" w:hAnsi="標楷體" w:cs="標楷體" w:eastAsia="標楷體"/>
          <w:sz w:val="36"/>
          <w:szCs w:val="32"/>
        </w:rPr>
        <w:t>不動產清冊（範例）</w:t>
      </w:r>
    </w:p>
    <w:p>
      <w:pPr>
        <w:pStyle w:val="Normal"/>
        <w:spacing w:lineRule="exact" w:line="400"/>
        <w:ind w:left="4909" w:right="0" w:hanging="4909"/>
        <w:jc w:val="center"/>
        <w:rPr>
          <w:rFonts w:ascii="標楷體" w:hAnsi="標楷體" w:eastAsia="標楷體" w:cs="標楷體"/>
          <w:sz w:val="32"/>
          <w:szCs w:val="32"/>
        </w:rPr>
      </w:pPr>
      <w:r>
        <w:rPr>
          <w:rFonts w:ascii="標楷體" w:hAnsi="標楷體" w:cs="標楷體" w:eastAsia="標楷體"/>
          <w:sz w:val="32"/>
          <w:szCs w:val="32"/>
        </w:rPr>
        <w:t>祭祀公業法人○○縣（市）○○○不動產清冊</w:t>
      </w:r>
    </w:p>
    <w:p>
      <w:pPr>
        <w:pStyle w:val="Normal"/>
        <w:tabs>
          <w:tab w:val="left" w:pos="567" w:leader="none"/>
        </w:tabs>
        <w:spacing w:lineRule="exact" w:line="400"/>
        <w:ind w:left="6804" w:right="0" w:hanging="0"/>
        <w:rPr/>
      </w:pPr>
      <w:r>
        <w:rPr>
          <w:rStyle w:val="Style11"/>
          <w:rFonts w:eastAsia="標楷體"/>
          <w:sz w:val="28"/>
          <w:szCs w:val="28"/>
        </w:rPr>
        <w:t>造報 人：○ ○ ○                                                                       造報日期：○年○月○日</w:t>
      </w:r>
      <w:r>
        <w:rPr>
          <w:rStyle w:val="Style11"/>
          <w:rFonts w:ascii="標楷體" w:hAnsi="標楷體" w:cs="標楷體" w:eastAsia="標楷體"/>
          <w:sz w:val="28"/>
          <w:szCs w:val="28"/>
        </w:rPr>
        <w:t xml:space="preserve">                                                                      </w:t>
      </w:r>
    </w:p>
    <w:tbl>
      <w:tblPr>
        <w:tblW w:w="9555"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1013"/>
        <w:gridCol w:w="1246"/>
        <w:gridCol w:w="581"/>
        <w:gridCol w:w="709"/>
        <w:gridCol w:w="992"/>
        <w:gridCol w:w="2268"/>
        <w:gridCol w:w="947"/>
        <w:gridCol w:w="1108"/>
        <w:gridCol w:w="691"/>
      </w:tblGrid>
      <w:tr>
        <w:trPr>
          <w:trHeight w:val="414" w:hRule="atLeast"/>
          <w:cantSplit w:val="true"/>
        </w:trPr>
        <w:tc>
          <w:tcPr>
            <w:tcW w:w="1013"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種類</w:t>
            </w:r>
          </w:p>
        </w:tc>
        <w:tc>
          <w:tcPr>
            <w:tcW w:w="5796" w:type="dxa"/>
            <w:gridSpan w:val="5"/>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w:t>
            </w:r>
            <w:r>
              <w:rPr>
                <w:rFonts w:ascii="標楷體" w:hAnsi="標楷體" w:cs="標楷體" w:eastAsia="標楷體"/>
                <w:sz w:val="28"/>
                <w:szCs w:val="28"/>
              </w:rPr>
              <w:t>建物標示</w:t>
            </w:r>
          </w:p>
        </w:tc>
        <w:tc>
          <w:tcPr>
            <w:tcW w:w="947"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證明文件名稱</w:t>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所有權登記名義</w:t>
            </w:r>
          </w:p>
        </w:tc>
        <w:tc>
          <w:tcPr>
            <w:tcW w:w="6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435" w:hRule="atLeast"/>
          <w:cantSplit w:val="true"/>
        </w:trPr>
        <w:tc>
          <w:tcPr>
            <w:tcW w:w="1013"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246"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鄉鎮市區</w:t>
            </w:r>
          </w:p>
        </w:tc>
        <w:tc>
          <w:tcPr>
            <w:tcW w:w="581"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段</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小段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地</w:t>
            </w:r>
            <w:r>
              <w:rPr>
                <w:rFonts w:eastAsia="標楷體" w:cs="標楷體" w:ascii="標楷體" w:hAnsi="標楷體"/>
                <w:sz w:val="28"/>
                <w:szCs w:val="28"/>
              </w:rPr>
              <w:t>/</w:t>
            </w:r>
            <w:r>
              <w:rPr>
                <w:rFonts w:ascii="標楷體" w:hAnsi="標楷體" w:cs="標楷體" w:eastAsia="標楷體"/>
                <w:sz w:val="28"/>
                <w:szCs w:val="28"/>
              </w:rPr>
              <w:t>建號</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面積（平方公尺）</w:t>
            </w:r>
          </w:p>
        </w:tc>
        <w:tc>
          <w:tcPr>
            <w:tcW w:w="947"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6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rPr/>
            </w:pPr>
            <w:r>
              <w:rPr/>
            </w:r>
          </w:p>
        </w:tc>
      </w:tr>
      <w:tr>
        <w:trPr/>
        <w:tc>
          <w:tcPr>
            <w:tcW w:w="101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1.</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2.</w:t>
            </w:r>
          </w:p>
        </w:tc>
        <w:tc>
          <w:tcPr>
            <w:tcW w:w="124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tc>
        <w:tc>
          <w:tcPr>
            <w:tcW w:w="581"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47"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土地登記謄本</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祭祀公業法人○○○</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r>
        <w:trPr/>
        <w:tc>
          <w:tcPr>
            <w:tcW w:w="1013"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建物</w:t>
            </w:r>
          </w:p>
        </w:tc>
        <w:tc>
          <w:tcPr>
            <w:tcW w:w="124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581"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47"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建物登記謄本</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祭祀公業法人○○○</w:t>
            </w:r>
          </w:p>
        </w:tc>
        <w:tc>
          <w:tcPr>
            <w:tcW w:w="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以上合計○○筆</w:t>
      </w:r>
    </w:p>
    <w:p>
      <w:pPr>
        <w:pStyle w:val="Normal"/>
        <w:spacing w:lineRule="exact" w:line="400"/>
        <w:ind w:left="0" w:right="0" w:firstLine="314"/>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註：本表以白色</w:t>
      </w:r>
      <w:r>
        <w:rPr>
          <w:rFonts w:eastAsia="標楷體" w:cs="標楷體" w:ascii="標楷體" w:hAnsi="標楷體"/>
          <w:sz w:val="28"/>
          <w:szCs w:val="28"/>
        </w:rPr>
        <w:t>A4</w:t>
      </w:r>
      <w:r>
        <w:rPr>
          <w:rFonts w:ascii="標楷體" w:hAnsi="標楷體" w:cs="標楷體" w:eastAsia="標楷體"/>
          <w:sz w:val="28"/>
          <w:szCs w:val="28"/>
        </w:rPr>
        <w:t>模造紙自行印製，其大小視實際情況決定之。</w:t>
      </w:r>
    </w:p>
    <w:p>
      <w:pPr>
        <w:pStyle w:val="Normal"/>
        <w:spacing w:lineRule="exact" w:line="40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before="0" w:after="240"/>
        <w:rPr>
          <w:rFonts w:ascii="標楷體" w:hAnsi="標楷體" w:eastAsia="標楷體" w:cs="標楷體"/>
          <w:sz w:val="36"/>
          <w:szCs w:val="32"/>
        </w:rPr>
      </w:pPr>
      <w:r>
        <w:rPr>
          <w:rFonts w:ascii="標楷體" w:hAnsi="標楷體" w:cs="標楷體" w:eastAsia="標楷體"/>
          <w:sz w:val="36"/>
          <w:szCs w:val="32"/>
        </w:rPr>
        <w:t>年度預算書（範例）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祭祀公業法人○○縣（市）○○○</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年度經費預算書</w:t>
      </w:r>
    </w:p>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0" w:right="0" w:firstLine="560"/>
        <w:jc w:val="center"/>
        <w:rPr>
          <w:rFonts w:ascii="標楷體" w:hAnsi="標楷體" w:eastAsia="標楷體" w:cs="標楷體"/>
          <w:sz w:val="28"/>
          <w:szCs w:val="28"/>
        </w:rPr>
      </w:pPr>
      <w:r>
        <w:rPr>
          <w:rFonts w:ascii="標楷體" w:hAnsi="標楷體" w:cs="標楷體" w:eastAsia="標楷體"/>
          <w:sz w:val="28"/>
          <w:szCs w:val="28"/>
        </w:rPr>
        <w:t>中華民國    年    月    日  至      年     月    日  止</w:t>
      </w:r>
    </w:p>
    <w:p>
      <w:pPr>
        <w:pStyle w:val="Normal"/>
        <w:spacing w:lineRule="exact" w:line="400"/>
        <w:jc w:val="right"/>
        <w:rPr>
          <w:rFonts w:ascii="標楷體" w:hAnsi="標楷體" w:eastAsia="標楷體" w:cs="標楷體"/>
          <w:sz w:val="28"/>
          <w:szCs w:val="28"/>
        </w:rPr>
      </w:pPr>
      <w:r>
        <w:rPr>
          <w:rFonts w:ascii="標楷體" w:hAnsi="標楷體" w:cs="標楷體" w:eastAsia="標楷體"/>
          <w:sz w:val="28"/>
          <w:szCs w:val="28"/>
        </w:rPr>
        <w:t>製表日期：○○年○○月○○日</w:t>
      </w:r>
    </w:p>
    <w:tbl>
      <w:tblPr>
        <w:tblW w:w="9137" w:type="dxa"/>
        <w:jc w:val="left"/>
        <w:tblInd w:w="56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69"/>
        <w:gridCol w:w="1053"/>
        <w:gridCol w:w="1755"/>
        <w:gridCol w:w="1755"/>
        <w:gridCol w:w="4105"/>
      </w:tblGrid>
      <w:tr>
        <w:trPr>
          <w:trHeight w:val="746" w:hRule="atLeast"/>
        </w:trPr>
        <w:tc>
          <w:tcPr>
            <w:tcW w:w="3277"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科       目</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預  算  數</w:t>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說           明</w:t>
            </w:r>
          </w:p>
        </w:tc>
      </w:tr>
      <w:tr>
        <w:trPr>
          <w:trHeight w:val="667"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款</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48"/>
              <w:jc w:val="center"/>
              <w:rPr>
                <w:rFonts w:ascii="標楷體" w:hAnsi="標楷體" w:eastAsia="標楷體" w:cs="標楷體"/>
                <w:sz w:val="28"/>
                <w:szCs w:val="28"/>
              </w:rPr>
            </w:pPr>
            <w:r>
              <w:rPr>
                <w:rFonts w:ascii="標楷體" w:hAnsi="標楷體" w:cs="標楷體" w:eastAsia="標楷體"/>
                <w:sz w:val="28"/>
                <w:szCs w:val="28"/>
              </w:rPr>
              <w:t>項  目</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名   　　稱</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632"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1</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本會經費收入</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609"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609"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559"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681"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2</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本會經費支出</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01"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01"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01"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4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eastAsia="標楷體" w:cs="標楷體" w:ascii="標楷體" w:hAnsi="標楷體"/>
                <w:sz w:val="28"/>
                <w:szCs w:val="28"/>
              </w:rPr>
              <w:t>3</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本 期 結 餘</w:t>
            </w:r>
          </w:p>
        </w:tc>
        <w:tc>
          <w:tcPr>
            <w:tcW w:w="17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4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500"/>
        <w:ind w:left="1120" w:right="0" w:hanging="112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 xml:space="preserve">負責人 ：                        會　計 ：              </w:t>
      </w:r>
    </w:p>
    <w:p>
      <w:pPr>
        <w:pStyle w:val="Normal"/>
        <w:spacing w:lineRule="exact" w:line="500"/>
        <w:ind w:left="1114" w:right="0" w:firstLine="20"/>
        <w:rPr>
          <w:rFonts w:ascii="標楷體" w:hAnsi="標楷體" w:eastAsia="標楷體" w:cs="標楷體"/>
          <w:sz w:val="28"/>
          <w:szCs w:val="28"/>
        </w:rPr>
      </w:pPr>
      <w:r>
        <w:rPr>
          <w:rFonts w:ascii="標楷體" w:hAnsi="標楷體" w:cs="標楷體" w:eastAsia="標楷體"/>
          <w:sz w:val="28"/>
          <w:szCs w:val="28"/>
        </w:rPr>
        <w:t>出　納 ：                        製　表 ：</w:t>
      </w:r>
    </w:p>
    <w:p>
      <w:pPr>
        <w:pStyle w:val="Normal"/>
        <w:spacing w:lineRule="exact" w:line="400"/>
        <w:ind w:left="0" w:right="0" w:firstLine="566"/>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0" w:right="0" w:firstLine="566"/>
        <w:rPr>
          <w:rFonts w:ascii="標楷體" w:hAnsi="標楷體" w:eastAsia="標楷體" w:cs="標楷體"/>
          <w:sz w:val="28"/>
          <w:szCs w:val="28"/>
        </w:rPr>
      </w:pPr>
      <w:r>
        <w:rPr>
          <w:rFonts w:ascii="標楷體" w:hAnsi="標楷體" w:cs="標楷體" w:eastAsia="標楷體"/>
          <w:sz w:val="28"/>
          <w:szCs w:val="28"/>
        </w:rPr>
        <w:t>本表須經製表、出納、會計及負責人簽章</w:t>
      </w:r>
    </w:p>
    <w:p>
      <w:pPr>
        <w:pStyle w:val="Normal"/>
        <w:spacing w:lineRule="exact" w:line="40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before="0" w:after="240"/>
        <w:rPr>
          <w:rFonts w:ascii="標楷體" w:hAnsi="標楷體" w:eastAsia="標楷體" w:cs="標楷體"/>
          <w:sz w:val="36"/>
          <w:szCs w:val="32"/>
        </w:rPr>
      </w:pPr>
      <w:r>
        <w:rPr>
          <w:rFonts w:ascii="標楷體" w:hAnsi="標楷體" w:cs="標楷體" w:eastAsia="標楷體"/>
          <w:sz w:val="36"/>
          <w:szCs w:val="32"/>
        </w:rPr>
        <w:t>年度業務計畫書（範例）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祭祀公業法人○○縣（市）○○○</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年度（○年○月○日至○年○月○日）業務計畫書</w:t>
      </w:r>
    </w:p>
    <w:p>
      <w:pPr>
        <w:pStyle w:val="Normal"/>
        <w:spacing w:lineRule="exact" w:line="400"/>
        <w:ind w:left="5260" w:right="0" w:hanging="350"/>
        <w:jc w:val="both"/>
        <w:rPr>
          <w:rFonts w:ascii="標楷體" w:hAnsi="標楷體" w:eastAsia="標楷體" w:cs="標楷體"/>
          <w:sz w:val="28"/>
          <w:szCs w:val="28"/>
        </w:rPr>
      </w:pPr>
      <w:r>
        <w:rPr>
          <w:rFonts w:ascii="標楷體" w:hAnsi="標楷體" w:cs="標楷體" w:eastAsia="標楷體"/>
          <w:sz w:val="28"/>
          <w:szCs w:val="28"/>
        </w:rPr>
        <w:t>造報人：○○○</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一、依據：</w:t>
      </w:r>
    </w:p>
    <w:p>
      <w:pPr>
        <w:pStyle w:val="Normal"/>
        <w:spacing w:lineRule="exact" w:line="400"/>
        <w:ind w:left="567" w:right="0" w:hanging="0"/>
        <w:jc w:val="both"/>
        <w:rPr>
          <w:rFonts w:ascii="標楷體" w:hAnsi="標楷體" w:eastAsia="標楷體" w:cs="標楷體"/>
          <w:sz w:val="28"/>
          <w:szCs w:val="28"/>
        </w:rPr>
      </w:pPr>
      <w:r>
        <w:rPr>
          <w:rFonts w:ascii="標楷體" w:hAnsi="標楷體" w:cs="標楷體" w:eastAsia="標楷體"/>
          <w:sz w:val="28"/>
          <w:szCs w:val="28"/>
        </w:rPr>
        <w:t>本法人捐助章程第○條規定及第○年○月○日第○屆第○次派下員大會決議辦理。</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二、目的：</w:t>
      </w:r>
    </w:p>
    <w:p>
      <w:pPr>
        <w:pStyle w:val="Normal"/>
        <w:spacing w:lineRule="exact" w:line="400"/>
        <w:ind w:left="567" w:right="0" w:hanging="0"/>
        <w:jc w:val="both"/>
        <w:rPr>
          <w:rFonts w:ascii="標楷體" w:hAnsi="標楷體" w:eastAsia="標楷體" w:cs="標楷體"/>
          <w:sz w:val="28"/>
          <w:szCs w:val="28"/>
        </w:rPr>
      </w:pPr>
      <w:r>
        <w:rPr>
          <w:rFonts w:ascii="標楷體" w:hAnsi="標楷體" w:cs="標楷體" w:eastAsia="標楷體"/>
          <w:sz w:val="28"/>
          <w:szCs w:val="28"/>
        </w:rPr>
        <w:t>本法人係本慎終追遠祭祀祖先之精神，照顧族親促進團結，增進社會福祉，推動公益慈善事業之宗旨，辦理祭祀及端正禮俗活動，推動社會福利事業等，以期完成本法人設立目的與宗旨。</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三、業務項目：</w:t>
      </w:r>
    </w:p>
    <w:p>
      <w:pPr>
        <w:pStyle w:val="Normal"/>
        <w:spacing w:lineRule="exact" w:line="400"/>
        <w:ind w:left="840" w:right="0" w:hanging="840"/>
        <w:jc w:val="both"/>
        <w:rPr>
          <w:rFonts w:ascii="標楷體" w:hAnsi="標楷體" w:eastAsia="標楷體" w:cs="標楷體"/>
          <w:sz w:val="28"/>
          <w:szCs w:val="28"/>
        </w:rPr>
      </w:pPr>
      <w:r>
        <w:rPr>
          <w:rFonts w:ascii="標楷體" w:hAnsi="標楷體" w:cs="標楷體" w:eastAsia="標楷體"/>
          <w:sz w:val="28"/>
          <w:szCs w:val="28"/>
        </w:rPr>
        <w:t>（一）發揚仁愛精神、促進國內外禮儀交流、印行各種宣教書，淨化人心，改善社會風氣。</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（二）辦理社會公益慈善及社會教化活動。</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（三）………………………………………。</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（四）………………………………………。</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（五）………………………………………。</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四、業務計畫完成期限：</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（一）每年舉辦祭祖大典一次以上。</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（二）視本法人財務狀況，編印派下員動態及連繫資料。</w:t>
      </w:r>
    </w:p>
    <w:p>
      <w:pPr>
        <w:pStyle w:val="Normal"/>
        <w:spacing w:lineRule="exact" w:line="400"/>
        <w:ind w:left="840" w:right="0" w:hanging="840"/>
        <w:jc w:val="both"/>
        <w:rPr>
          <w:rFonts w:ascii="標楷體" w:hAnsi="標楷體" w:eastAsia="標楷體" w:cs="標楷體"/>
          <w:sz w:val="28"/>
          <w:szCs w:val="28"/>
        </w:rPr>
      </w:pPr>
      <w:r>
        <w:rPr>
          <w:rFonts w:ascii="標楷體" w:hAnsi="標楷體" w:cs="標楷體" w:eastAsia="標楷體"/>
          <w:sz w:val="28"/>
          <w:szCs w:val="28"/>
        </w:rPr>
        <w:t>（三）興辦社會公益慈善事業，如救濟貧困、獎助學金，除視本法人財務狀況量力而為外，並採循序漸進方式逐年增加辦理金額。</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五、所需經費及來源數額：</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（一）財產孳息收入每年約新台幣○○○萬元。</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（二）捐助收入預估每年約新台幣○○○萬元。</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（三）辦理前述業務全年支出約需新台幣○○○萬元。</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（四）不足之數由本法人設法籌措之。</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六、預期績效：</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（一）達成本法人派下宗親祭祀祖先之目的。</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（二）淨化人心、改善社會風氣。</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（三）協助政府推動公益慈善事業。</w:t>
      </w:r>
    </w:p>
    <w:p>
      <w:pPr>
        <w:pStyle w:val="Normal"/>
        <w:spacing w:lineRule="exact" w:line="400" w:before="0" w:after="240"/>
        <w:rPr>
          <w:rFonts w:ascii="標楷體" w:hAnsi="標楷體" w:eastAsia="標楷體" w:cs="標楷體"/>
          <w:sz w:val="36"/>
          <w:szCs w:val="32"/>
        </w:rPr>
      </w:pPr>
      <w:r>
        <w:rPr>
          <w:rFonts w:ascii="標楷體" w:hAnsi="標楷體" w:cs="標楷體" w:eastAsia="標楷體"/>
          <w:sz w:val="36"/>
          <w:szCs w:val="32"/>
        </w:rPr>
        <w:t>年度經費決算書（範例）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祭祀公業法人○○縣（市）○○○</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年度經費決算書</w:t>
      </w:r>
    </w:p>
    <w:p>
      <w:pPr>
        <w:pStyle w:val="Normal"/>
        <w:spacing w:lineRule="exact" w:line="400"/>
        <w:ind w:left="0" w:right="0" w:firstLine="560"/>
        <w:jc w:val="center"/>
        <w:rPr>
          <w:rFonts w:ascii="標楷體" w:hAnsi="標楷體" w:eastAsia="標楷體" w:cs="標楷體"/>
          <w:sz w:val="28"/>
          <w:szCs w:val="28"/>
        </w:rPr>
      </w:pPr>
      <w:r>
        <w:rPr>
          <w:rFonts w:ascii="標楷體" w:hAnsi="標楷體" w:cs="標楷體" w:eastAsia="標楷體"/>
          <w:sz w:val="28"/>
          <w:szCs w:val="28"/>
        </w:rPr>
        <w:t>中華民國    年    月    日  至      年     月    日  止</w:t>
      </w:r>
    </w:p>
    <w:p>
      <w:pPr>
        <w:pStyle w:val="Normal"/>
        <w:spacing w:lineRule="exact" w:line="400"/>
        <w:ind w:left="0" w:right="0" w:firstLine="7560"/>
        <w:jc w:val="both"/>
        <w:rPr>
          <w:rFonts w:ascii="標楷體" w:hAnsi="標楷體" w:eastAsia="標楷體" w:cs="標楷體"/>
          <w:sz w:val="28"/>
          <w:szCs w:val="28"/>
        </w:rPr>
      </w:pPr>
      <w:r>
        <w:rPr>
          <w:rFonts w:ascii="標楷體" w:hAnsi="標楷體" w:cs="標楷體" w:eastAsia="標楷體"/>
          <w:sz w:val="28"/>
          <w:szCs w:val="28"/>
        </w:rPr>
        <w:t>單位：新臺幣元</w:t>
      </w:r>
    </w:p>
    <w:tbl>
      <w:tblPr>
        <w:tblW w:w="9137" w:type="dxa"/>
        <w:jc w:val="left"/>
        <w:tblInd w:w="56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2579"/>
        <w:gridCol w:w="1701"/>
        <w:gridCol w:w="2835"/>
        <w:gridCol w:w="2022"/>
      </w:tblGrid>
      <w:tr>
        <w:trPr>
          <w:trHeight w:val="375" w:hRule="atLeast"/>
          <w:cantSplit w:val="true"/>
        </w:trPr>
        <w:tc>
          <w:tcPr>
            <w:tcW w:w="2579"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項       目</w:t>
            </w:r>
          </w:p>
        </w:tc>
        <w:tc>
          <w:tcPr>
            <w:tcW w:w="4536"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280"/>
              <w:jc w:val="center"/>
              <w:rPr>
                <w:rFonts w:ascii="標楷體" w:hAnsi="標楷體" w:eastAsia="標楷體" w:cs="標楷體"/>
                <w:sz w:val="28"/>
                <w:szCs w:val="28"/>
              </w:rPr>
            </w:pPr>
            <w:r>
              <w:rPr>
                <w:rFonts w:ascii="標楷體" w:hAnsi="標楷體" w:cs="標楷體" w:eastAsia="標楷體"/>
                <w:sz w:val="28"/>
                <w:szCs w:val="28"/>
              </w:rPr>
              <w:t>結算金額</w:t>
            </w:r>
          </w:p>
        </w:tc>
        <w:tc>
          <w:tcPr>
            <w:tcW w:w="20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說         明</w:t>
            </w:r>
          </w:p>
        </w:tc>
      </w:tr>
      <w:tr>
        <w:trPr>
          <w:trHeight w:val="375" w:hRule="atLeast"/>
          <w:cantSplit w:val="true"/>
        </w:trPr>
        <w:tc>
          <w:tcPr>
            <w:tcW w:w="2579"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280"/>
              <w:jc w:val="center"/>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280"/>
              <w:jc w:val="center"/>
              <w:rPr>
                <w:rFonts w:ascii="標楷體" w:hAnsi="標楷體" w:eastAsia="標楷體" w:cs="標楷體"/>
                <w:sz w:val="28"/>
                <w:szCs w:val="28"/>
              </w:rPr>
            </w:pPr>
            <w:r>
              <w:rPr>
                <w:rFonts w:eastAsia="標楷體" w:cs="標楷體" w:ascii="標楷體" w:hAnsi="標楷體"/>
                <w:sz w:val="28"/>
                <w:szCs w:val="28"/>
              </w:rPr>
            </w:r>
          </w:p>
        </w:tc>
        <w:tc>
          <w:tcPr>
            <w:tcW w:w="20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583"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一、收入</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5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566"/>
              <w:jc w:val="both"/>
              <w:rPr>
                <w:rFonts w:ascii="標楷體" w:hAnsi="標楷體" w:eastAsia="標楷體" w:cs="標楷體"/>
                <w:sz w:val="28"/>
                <w:szCs w:val="28"/>
              </w:rPr>
            </w:pPr>
            <w:r>
              <w:rPr>
                <w:rFonts w:ascii="標楷體" w:hAnsi="標楷體" w:cs="標楷體" w:eastAsia="標楷體"/>
                <w:sz w:val="28"/>
                <w:szCs w:val="28"/>
              </w:rPr>
              <w:t>捐贈收入</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363"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560"/>
              <w:jc w:val="both"/>
              <w:rPr>
                <w:rFonts w:ascii="標楷體" w:hAnsi="標楷體" w:eastAsia="標楷體" w:cs="標楷體"/>
                <w:sz w:val="28"/>
                <w:szCs w:val="28"/>
              </w:rPr>
            </w:pPr>
            <w:r>
              <w:rPr>
                <w:rFonts w:ascii="標楷體" w:hAnsi="標楷體" w:cs="標楷體" w:eastAsia="標楷體"/>
                <w:sz w:val="28"/>
                <w:szCs w:val="28"/>
              </w:rPr>
              <w:t>利息收入</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559"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560"/>
              <w:jc w:val="both"/>
              <w:rPr>
                <w:rFonts w:ascii="標楷體" w:hAnsi="標楷體" w:eastAsia="標楷體" w:cs="標楷體"/>
                <w:sz w:val="28"/>
                <w:szCs w:val="28"/>
              </w:rPr>
            </w:pPr>
            <w:r>
              <w:rPr>
                <w:rFonts w:ascii="標楷體" w:hAnsi="標楷體" w:cs="標楷體" w:eastAsia="標楷體"/>
                <w:sz w:val="28"/>
                <w:szCs w:val="28"/>
              </w:rPr>
              <w:t>其他收入</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68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560"/>
              <w:rPr>
                <w:rFonts w:ascii="標楷體" w:hAnsi="標楷體" w:eastAsia="標楷體" w:cs="標楷體"/>
                <w:sz w:val="28"/>
                <w:szCs w:val="28"/>
              </w:rPr>
            </w:pPr>
            <w:r>
              <w:rPr>
                <w:rFonts w:ascii="標楷體" w:hAnsi="標楷體" w:cs="標楷體" w:eastAsia="標楷體"/>
                <w:sz w:val="28"/>
                <w:szCs w:val="28"/>
              </w:rPr>
              <w:t>收入合計</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A</w:t>
            </w:r>
            <w:r>
              <w:rPr>
                <w:rFonts w:ascii="標楷體" w:hAnsi="標楷體" w:cs="標楷體" w:eastAsia="標楷體"/>
                <w:sz w:val="28"/>
                <w:szCs w:val="28"/>
              </w:rPr>
              <w:t>）</w:t>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0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二、支出</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489"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0" w:firstLine="566"/>
              <w:rPr>
                <w:rFonts w:ascii="標楷體" w:hAnsi="標楷體" w:eastAsia="標楷體" w:cs="標楷體"/>
                <w:sz w:val="28"/>
                <w:szCs w:val="28"/>
              </w:rPr>
            </w:pPr>
            <w:r>
              <w:rPr>
                <w:rFonts w:ascii="標楷體" w:hAnsi="標楷體" w:cs="標楷體" w:eastAsia="標楷體"/>
                <w:sz w:val="28"/>
                <w:szCs w:val="28"/>
              </w:rPr>
              <w:t>人事費用</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獎助【捐贈】費用</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辦公【行政】費用</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支出合計</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B</w:t>
            </w:r>
            <w:r>
              <w:rPr>
                <w:rFonts w:ascii="標楷體" w:hAnsi="標楷體" w:cs="標楷體" w:eastAsia="標楷體"/>
                <w:sz w:val="28"/>
                <w:szCs w:val="28"/>
              </w:rPr>
              <w:t>）</w:t>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本年度結餘（短絀）</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C</w:t>
            </w:r>
            <w:r>
              <w:rPr>
                <w:rFonts w:ascii="標楷體" w:hAnsi="標楷體" w:cs="標楷體" w:eastAsia="標楷體"/>
                <w:sz w:val="28"/>
                <w:szCs w:val="28"/>
              </w:rPr>
              <w:t>）＝（</w:t>
            </w:r>
            <w:r>
              <w:rPr>
                <w:rFonts w:eastAsia="標楷體" w:cs="標楷體" w:ascii="標楷體" w:hAnsi="標楷體"/>
                <w:sz w:val="28"/>
                <w:szCs w:val="28"/>
              </w:rPr>
              <w:t>A</w:t>
            </w:r>
            <w:r>
              <w:rPr>
                <w:rFonts w:ascii="標楷體" w:hAnsi="標楷體" w:cs="標楷體" w:eastAsia="標楷體"/>
                <w:sz w:val="28"/>
                <w:szCs w:val="28"/>
              </w:rPr>
              <w:t>）－（</w:t>
            </w:r>
            <w:r>
              <w:rPr>
                <w:rFonts w:eastAsia="標楷體" w:cs="標楷體" w:ascii="標楷體" w:hAnsi="標楷體"/>
                <w:sz w:val="28"/>
                <w:szCs w:val="28"/>
              </w:rPr>
              <w:t>B</w:t>
            </w:r>
            <w:r>
              <w:rPr>
                <w:rFonts w:ascii="標楷體" w:hAnsi="標楷體" w:cs="標楷體" w:eastAsia="標楷體"/>
                <w:sz w:val="28"/>
                <w:szCs w:val="28"/>
              </w:rPr>
              <w:t>）</w:t>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上期累積餘（短）絀</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D</w:t>
            </w:r>
            <w:r>
              <w:rPr>
                <w:rFonts w:ascii="標楷體" w:hAnsi="標楷體" w:cs="標楷體" w:eastAsia="標楷體"/>
                <w:sz w:val="28"/>
                <w:szCs w:val="28"/>
              </w:rPr>
              <w:t>）</w:t>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r>
        <w:trPr>
          <w:trHeight w:val="721" w:hRule="atLeast"/>
        </w:trPr>
        <w:tc>
          <w:tcPr>
            <w:tcW w:w="257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本期累積餘（短）絀</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D</w:t>
            </w:r>
            <w:r>
              <w:rPr>
                <w:rFonts w:ascii="標楷體" w:hAnsi="標楷體" w:cs="標楷體" w:eastAsia="標楷體"/>
                <w:sz w:val="28"/>
                <w:szCs w:val="28"/>
              </w:rPr>
              <w:t>）＋（</w:t>
            </w:r>
            <w:r>
              <w:rPr>
                <w:rFonts w:eastAsia="標楷體" w:cs="標楷體" w:ascii="標楷體" w:hAnsi="標楷體"/>
                <w:sz w:val="28"/>
                <w:szCs w:val="28"/>
              </w:rPr>
              <w:t>C</w:t>
            </w:r>
            <w:r>
              <w:rPr>
                <w:rFonts w:ascii="標楷體" w:hAnsi="標楷體" w:cs="標楷體" w:eastAsia="標楷體"/>
                <w:sz w:val="28"/>
                <w:szCs w:val="28"/>
              </w:rPr>
              <w:t>）</w:t>
            </w:r>
          </w:p>
        </w:tc>
        <w:tc>
          <w:tcPr>
            <w:tcW w:w="20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ind w:left="0" w:right="0" w:firstLine="560"/>
              <w:jc w:val="both"/>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50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 xml:space="preserve">管理人：                        會　計：              </w:t>
      </w:r>
    </w:p>
    <w:p>
      <w:pPr>
        <w:pStyle w:val="Normal"/>
        <w:spacing w:lineRule="exact" w:line="500"/>
        <w:ind w:left="617" w:right="0" w:firstLine="9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出  納：                        製　表：</w:t>
      </w:r>
    </w:p>
    <w:p>
      <w:pPr>
        <w:pStyle w:val="Normal"/>
        <w:spacing w:lineRule="exact" w:line="400"/>
        <w:ind w:left="566" w:right="0" w:hanging="0"/>
        <w:rPr>
          <w:rFonts w:ascii="標楷體" w:hAnsi="標楷體" w:eastAsia="標楷體" w:cs="標楷體"/>
          <w:sz w:val="28"/>
          <w:szCs w:val="28"/>
        </w:rPr>
      </w:pPr>
      <w:r>
        <w:rPr>
          <w:rFonts w:ascii="標楷體" w:hAnsi="標楷體" w:cs="標楷體" w:eastAsia="標楷體"/>
          <w:sz w:val="28"/>
          <w:szCs w:val="28"/>
        </w:rPr>
        <w:t>本表須經負責人、會計、出納及製表簽章</w:t>
      </w:r>
    </w:p>
    <w:p>
      <w:pPr>
        <w:pStyle w:val="Normal"/>
        <w:spacing w:lineRule="exact" w:line="400" w:before="0" w:after="240"/>
        <w:rPr>
          <w:rFonts w:ascii="標楷體" w:hAnsi="標楷體" w:eastAsia="標楷體" w:cs="標楷體"/>
          <w:sz w:val="36"/>
          <w:szCs w:val="32"/>
        </w:rPr>
      </w:pPr>
      <w:r>
        <w:rPr>
          <w:rFonts w:ascii="標楷體" w:hAnsi="標楷體" w:cs="標楷體" w:eastAsia="標楷體"/>
          <w:sz w:val="36"/>
          <w:szCs w:val="32"/>
        </w:rPr>
        <w:t>年度業務執行報告書（範例）</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祭祀公業法人○○縣（市）○○○</w:t>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年度業務執行報告書</w:t>
      </w:r>
    </w:p>
    <w:p>
      <w:pPr>
        <w:pStyle w:val="Normal"/>
        <w:snapToGrid w:val="false"/>
        <w:spacing w:lineRule="exact" w:line="400" w:before="60" w:after="0"/>
        <w:ind w:left="0" w:right="0" w:firstLine="284"/>
        <w:jc w:val="both"/>
        <w:rPr/>
      </w:pPr>
      <w:r>
        <w:rPr>
          <w:rStyle w:val="Style11"/>
          <w:rFonts w:ascii="標楷體" w:hAnsi="標楷體" w:cs="標楷體" w:eastAsia="標楷體"/>
          <w:b/>
          <w:sz w:val="32"/>
          <w:szCs w:val="32"/>
        </w:rPr>
        <w:t>　　　　　　</w:t>
      </w:r>
      <w:r>
        <w:rPr>
          <w:rStyle w:val="Style11"/>
          <w:rFonts w:eastAsia="標楷體" w:cs="標楷體" w:ascii="標楷體" w:hAnsi="標楷體"/>
          <w:b/>
          <w:sz w:val="32"/>
          <w:szCs w:val="32"/>
        </w:rPr>
        <w:tab/>
        <w:tab/>
        <w:tab/>
        <w:tab/>
        <w:tab/>
        <w:tab/>
        <w:tab/>
        <w:tab/>
        <w:t xml:space="preserve">   </w:t>
      </w:r>
      <w:r>
        <w:rPr>
          <w:rStyle w:val="Style11"/>
          <w:rFonts w:eastAsia="標楷體" w:cs="標楷體" w:ascii="標楷體" w:hAnsi="標楷體"/>
          <w:sz w:val="32"/>
          <w:szCs w:val="32"/>
        </w:rPr>
        <w:t xml:space="preserve"> </w:t>
      </w:r>
      <w:r>
        <w:rPr>
          <w:rStyle w:val="Style11"/>
          <w:rFonts w:ascii="標楷體" w:hAnsi="標楷體" w:cs="標楷體" w:eastAsia="標楷體"/>
          <w:sz w:val="32"/>
          <w:szCs w:val="32"/>
        </w:rPr>
        <w:t>造報人：○○○</w:t>
      </w:r>
    </w:p>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中華民國○年○月○日第○屆第○次派下員大會會議通過</w:t>
      </w:r>
    </w:p>
    <w:p>
      <w:pPr>
        <w:pStyle w:val="Normal"/>
        <w:snapToGrid w:val="false"/>
        <w:spacing w:lineRule="exact" w:line="400" w:before="60" w:after="0"/>
        <w:rPr>
          <w:rFonts w:ascii="標楷體" w:hAnsi="標楷體" w:eastAsia="標楷體" w:cs="標楷體"/>
          <w:sz w:val="32"/>
          <w:szCs w:val="32"/>
        </w:rPr>
      </w:pPr>
      <w:r>
        <w:rPr>
          <w:rFonts w:ascii="標楷體" w:hAnsi="標楷體" w:cs="標楷體" w:eastAsia="標楷體"/>
          <w:sz w:val="32"/>
          <w:szCs w:val="32"/>
        </w:rPr>
        <w:t>一、執行概況：</w:t>
      </w:r>
    </w:p>
    <w:p>
      <w:pPr>
        <w:pStyle w:val="Normal"/>
        <w:snapToGrid w:val="false"/>
        <w:spacing w:lineRule="exact" w:line="400" w:before="60" w:after="0"/>
        <w:ind w:left="480" w:right="0" w:hanging="0"/>
        <w:jc w:val="both"/>
        <w:rPr>
          <w:rFonts w:ascii="標楷體" w:hAnsi="標楷體" w:eastAsia="標楷體" w:cs="標楷體"/>
          <w:sz w:val="32"/>
          <w:szCs w:val="32"/>
        </w:rPr>
      </w:pPr>
      <w:r>
        <w:rPr>
          <w:rFonts w:ascii="標楷體" w:hAnsi="標楷體" w:cs="標楷體" w:eastAsia="標楷體"/>
          <w:sz w:val="32"/>
          <w:szCs w:val="32"/>
        </w:rPr>
        <w:t>本法人依據第○屆第○次派下員會議通過民國○年度業務計畫書內容，執行本法人年度之業務計○項，支出金額○○元，執行情形如左列。</w:t>
      </w:r>
    </w:p>
    <w:p>
      <w:pPr>
        <w:pStyle w:val="Normal"/>
        <w:snapToGrid w:val="false"/>
        <w:spacing w:lineRule="exact" w:line="400" w:before="60" w:after="0"/>
        <w:rPr>
          <w:rFonts w:ascii="標楷體" w:hAnsi="標楷體" w:eastAsia="標楷體" w:cs="標楷體"/>
          <w:sz w:val="32"/>
          <w:szCs w:val="32"/>
        </w:rPr>
      </w:pPr>
      <w:r>
        <w:rPr>
          <w:rFonts w:ascii="標楷體" w:hAnsi="標楷體" w:cs="標楷體" w:eastAsia="標楷體"/>
          <w:sz w:val="32"/>
          <w:szCs w:val="32"/>
        </w:rPr>
        <w:t>二、辦理業務項目、金額：</w:t>
      </w:r>
    </w:p>
    <w:p>
      <w:pPr>
        <w:pStyle w:val="Normal"/>
        <w:snapToGrid w:val="false"/>
        <w:spacing w:lineRule="exact" w:line="400" w:before="60" w:after="0"/>
        <w:ind w:left="1488" w:right="0" w:hanging="960"/>
        <w:rPr>
          <w:rFonts w:ascii="標楷體" w:hAnsi="標楷體" w:eastAsia="標楷體" w:cs="標楷體"/>
          <w:sz w:val="32"/>
          <w:szCs w:val="32"/>
        </w:rPr>
      </w:pPr>
      <w:r>
        <w:rPr>
          <w:rFonts w:ascii="標楷體" w:hAnsi="標楷體" w:cs="標楷體" w:eastAsia="標楷體"/>
          <w:sz w:val="32"/>
          <w:szCs w:val="32"/>
        </w:rPr>
        <w:t>（一）舉辦祭祀活動○場次，支出金額○萬元。</w:t>
      </w:r>
    </w:p>
    <w:p>
      <w:pPr>
        <w:pStyle w:val="Normal"/>
        <w:snapToGrid w:val="false"/>
        <w:spacing w:lineRule="exact" w:line="400" w:before="60" w:after="0"/>
        <w:ind w:left="1488" w:right="0" w:hanging="960"/>
        <w:rPr>
          <w:rFonts w:ascii="標楷體" w:hAnsi="標楷體" w:eastAsia="標楷體" w:cs="標楷體"/>
          <w:sz w:val="32"/>
          <w:szCs w:val="32"/>
        </w:rPr>
      </w:pPr>
      <w:r>
        <w:rPr>
          <w:rFonts w:ascii="標楷體" w:hAnsi="標楷體" w:cs="標楷體" w:eastAsia="標楷體"/>
          <w:sz w:val="32"/>
          <w:szCs w:val="32"/>
        </w:rPr>
        <w:t>（二）印行連繫刊物，支出金額○○萬元。</w:t>
      </w:r>
    </w:p>
    <w:p>
      <w:pPr>
        <w:pStyle w:val="Normal"/>
        <w:snapToGrid w:val="false"/>
        <w:spacing w:lineRule="exact" w:line="400" w:before="60" w:after="0"/>
        <w:ind w:left="1488" w:right="0" w:hanging="960"/>
        <w:rPr>
          <w:rFonts w:ascii="標楷體" w:hAnsi="標楷體" w:eastAsia="標楷體" w:cs="標楷體"/>
          <w:sz w:val="32"/>
          <w:szCs w:val="32"/>
        </w:rPr>
      </w:pPr>
      <w:r>
        <w:rPr>
          <w:rFonts w:ascii="標楷體" w:hAnsi="標楷體" w:cs="標楷體" w:eastAsia="標楷體"/>
          <w:sz w:val="32"/>
          <w:szCs w:val="32"/>
        </w:rPr>
        <w:t>（三）捐贈○○團體活動經費○○萬元。</w:t>
      </w:r>
    </w:p>
    <w:p>
      <w:pPr>
        <w:pStyle w:val="Normal"/>
        <w:snapToGrid w:val="false"/>
        <w:spacing w:lineRule="exact" w:line="400" w:before="60" w:after="0"/>
        <w:ind w:left="1488" w:right="0" w:hanging="960"/>
        <w:rPr>
          <w:rFonts w:ascii="標楷體" w:hAnsi="標楷體" w:eastAsia="標楷體" w:cs="標楷體"/>
          <w:sz w:val="32"/>
          <w:szCs w:val="32"/>
        </w:rPr>
      </w:pPr>
      <w:r>
        <w:rPr>
          <w:rFonts w:ascii="標楷體" w:hAnsi="標楷體" w:cs="標楷體" w:eastAsia="標楷體"/>
          <w:sz w:val="32"/>
          <w:szCs w:val="32"/>
        </w:rPr>
        <w:t>（四）捐贈○○大學學生○○○等○○名獎學金每人○千元，共計○萬元。</w:t>
      </w:r>
    </w:p>
    <w:p>
      <w:pPr>
        <w:pStyle w:val="Normal"/>
        <w:snapToGrid w:val="false"/>
        <w:spacing w:lineRule="exact" w:line="400" w:before="60" w:after="0"/>
        <w:rPr>
          <w:rFonts w:ascii="標楷體" w:hAnsi="標楷體" w:eastAsia="標楷體" w:cs="標楷體"/>
          <w:sz w:val="32"/>
          <w:szCs w:val="32"/>
        </w:rPr>
      </w:pPr>
      <w:r>
        <w:rPr>
          <w:rFonts w:ascii="標楷體" w:hAnsi="標楷體" w:cs="標楷體" w:eastAsia="標楷體"/>
          <w:sz w:val="32"/>
          <w:szCs w:val="32"/>
        </w:rPr>
        <w:t>三、完成期限</w:t>
      </w:r>
    </w:p>
    <w:p>
      <w:pPr>
        <w:pStyle w:val="Normal"/>
        <w:snapToGrid w:val="false"/>
        <w:spacing w:lineRule="exact" w:line="400" w:before="60" w:after="0"/>
        <w:ind w:left="566" w:right="0" w:hanging="0"/>
        <w:rPr>
          <w:rFonts w:ascii="標楷體" w:hAnsi="標楷體" w:eastAsia="標楷體" w:cs="標楷體"/>
          <w:sz w:val="32"/>
          <w:szCs w:val="32"/>
        </w:rPr>
      </w:pPr>
      <w:r>
        <w:rPr>
          <w:rFonts w:ascii="標楷體" w:hAnsi="標楷體" w:cs="標楷體" w:eastAsia="標楷體"/>
          <w:sz w:val="32"/>
          <w:szCs w:val="32"/>
        </w:rPr>
        <w:t>上述活動總計支出經費新台幣○○萬元，全部於民國○年○月○日執行完竣。</w:t>
      </w:r>
    </w:p>
    <w:p>
      <w:pPr>
        <w:pStyle w:val="Normal"/>
        <w:spacing w:lineRule="exact" w:line="400"/>
        <w:rPr>
          <w:rFonts w:ascii="標楷體" w:hAnsi="標楷體" w:eastAsia="標楷體" w:cs="標楷體"/>
          <w:sz w:val="32"/>
          <w:szCs w:val="32"/>
          <w:u w:val="single"/>
        </w:rPr>
      </w:pPr>
      <w:r>
        <w:rPr>
          <w:rFonts w:eastAsia="標楷體" w:cs="標楷體" w:ascii="標楷體" w:hAnsi="標楷體"/>
          <w:sz w:val="32"/>
          <w:szCs w:val="32"/>
          <w:u w:val="single"/>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sz w:val="40"/>
          <w:szCs w:val="40"/>
        </w:rPr>
      </w:pPr>
      <w:r>
        <w:rPr>
          <w:rFonts w:ascii="標楷體" w:hAnsi="標楷體" w:cs="標楷體" w:eastAsia="標楷體"/>
          <w:sz w:val="40"/>
          <w:szCs w:val="40"/>
        </w:rPr>
        <w:t>祭祀公業法人圖記之樣式及規格</w:t>
      </w:r>
    </w:p>
    <w:p>
      <w:pPr>
        <w:pStyle w:val="Normal"/>
        <w:spacing w:lineRule="exact" w:line="400"/>
        <w:rPr>
          <w:rFonts w:ascii="標楷體" w:hAnsi="標楷體" w:eastAsia="標楷體" w:cs="標楷體"/>
          <w:sz w:val="40"/>
          <w:szCs w:val="40"/>
        </w:rPr>
      </w:pPr>
      <w:r>
        <w:rPr>
          <w:rFonts w:eastAsia="標楷體" w:cs="標楷體" w:ascii="標楷體" w:hAnsi="標楷體"/>
          <w:sz w:val="40"/>
          <w:szCs w:val="40"/>
        </w:rPr>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依據印信條例第</w:t>
      </w:r>
      <w:r>
        <w:rPr>
          <w:rFonts w:eastAsia="標楷體" w:cs="標楷體" w:ascii="標楷體" w:hAnsi="標楷體"/>
          <w:sz w:val="28"/>
          <w:szCs w:val="28"/>
        </w:rPr>
        <w:t>3</w:t>
      </w:r>
      <w:r>
        <w:rPr>
          <w:rFonts w:ascii="標楷體" w:hAnsi="標楷體" w:cs="標楷體" w:eastAsia="標楷體"/>
          <w:sz w:val="28"/>
          <w:szCs w:val="28"/>
        </w:rPr>
        <w:t>條規定，圖記之質料及形式規定如下：</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一、質料：木質。</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二、形式：直柄式長方形。</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三、字體：陽文篆字。</w:t>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Style w:val="Style11"/>
          <w:rFonts w:ascii="標楷體" w:hAnsi="標楷體" w:eastAsia="標楷體" w:cs="標楷體"/>
          <w:b/>
          <w:b/>
          <w:sz w:val="32"/>
          <w:szCs w:val="32"/>
        </w:rPr>
      </w:pPr>
      <w:r>
        <w:rPr/>
      </w:r>
      <w:r>
        <mc:AlternateContent>
          <mc:Choice Requires="wps">
            <w:drawing>
              <wp:anchor behindDoc="0" distT="0" distB="0" distL="0" distR="0" simplePos="0" locked="0" layoutInCell="1" allowOverlap="1" relativeHeight="241">
                <wp:simplePos x="0" y="0"/>
                <wp:positionH relativeFrom="column">
                  <wp:posOffset>2490470</wp:posOffset>
                </wp:positionH>
                <wp:positionV relativeFrom="paragraph">
                  <wp:posOffset>109220</wp:posOffset>
                </wp:positionV>
                <wp:extent cx="1176655" cy="438150"/>
                <wp:effectExtent l="0" t="0" r="0" b="0"/>
                <wp:wrapSquare wrapText="bothSides"/>
                <wp:docPr id="25" name="文字方塊 35"/>
                <a:graphic xmlns:a="http://schemas.openxmlformats.org/drawingml/2006/main">
                  <a:graphicData uri="http://schemas.microsoft.com/office/word/2010/wordprocessingShape">
                    <wps:wsp>
                      <wps:cNvSpPr txBox="1"/>
                      <wps:spPr>
                        <a:xfrm>
                          <a:off x="0" y="0"/>
                          <a:ext cx="1176655" cy="438150"/>
                        </a:xfrm>
                        <a:prstGeom prst="rect"/>
                      </wps:spPr>
                      <wps:txbx>
                        <w:txbxContent>
                          <w:p>
                            <w:pPr>
                              <w:pStyle w:val="Style19"/>
                              <w:spacing w:lineRule="exact" w:line="529" w:before="0" w:after="120"/>
                              <w:rPr/>
                            </w:pPr>
                            <w:r>
                              <w:rPr>
                                <w:rStyle w:val="Style11"/>
                                <w:rFonts w:eastAsia="標楷體" w:cs="標楷體" w:ascii="標楷體" w:hAnsi="標楷體"/>
                                <w:lang w:bidi="ar-SA"/>
                              </w:rPr>
                              <w:t>5.2</w:t>
                            </w:r>
                            <w:r>
                              <w:rPr>
                                <w:rStyle w:val="Style11"/>
                                <w:rFonts w:ascii="標楷體" w:hAnsi="標楷體" w:cs="標楷體" w:eastAsia="標楷體"/>
                                <w:lang w:bidi="ar-SA"/>
                              </w:rPr>
                              <w:t>公分</w:t>
                            </w:r>
                          </w:p>
                        </w:txbxContent>
                      </wps:txbx>
                      <wps:bodyPr anchor="t" lIns="91440" tIns="45720" rIns="91440" bIns="45720">
                        <a:noAutofit/>
                      </wps:bodyPr>
                    </wps:wsp>
                  </a:graphicData>
                </a:graphic>
              </wp:anchor>
            </w:drawing>
          </mc:Choice>
          <mc:Fallback>
            <w:pict>
              <v:rect style="position:absolute;rotation:0;width:92.65pt;height:34.5pt;margin-top:8.6pt;mso-position-vertical-relative:text;margin-left:196.1pt;mso-position-horizontal-relative:text">
                <v:textbox>
                  <w:txbxContent>
                    <w:p>
                      <w:pPr>
                        <w:pStyle w:val="Style19"/>
                        <w:spacing w:lineRule="exact" w:line="529" w:before="0" w:after="120"/>
                        <w:rPr/>
                      </w:pPr>
                      <w:r>
                        <w:rPr>
                          <w:rStyle w:val="Style11"/>
                          <w:rFonts w:eastAsia="標楷體" w:cs="標楷體" w:ascii="標楷體" w:hAnsi="標楷體"/>
                          <w:lang w:bidi="ar-SA"/>
                        </w:rPr>
                        <w:t>5.2</w:t>
                      </w:r>
                      <w:r>
                        <w:rPr>
                          <w:rStyle w:val="Style11"/>
                          <w:rFonts w:ascii="標楷體" w:hAnsi="標楷體" w:cs="標楷體" w:eastAsia="標楷體"/>
                          <w:lang w:bidi="ar-SA"/>
                        </w:rPr>
                        <w:t>公分</w:t>
                      </w:r>
                    </w:p>
                  </w:txbxContent>
                </v:textbox>
                <w10:wrap type="square"/>
              </v:rect>
            </w:pict>
          </mc:Fallback>
        </mc:AlternateContent>
      </w:r>
    </w:p>
    <w:p>
      <w:pPr>
        <w:pStyle w:val="Normal"/>
        <w:spacing w:lineRule="exact" w:line="400"/>
        <w:rPr/>
      </w:pPr>
      <w:r>
        <w:rPr/>
        <mc:AlternateContent>
          <mc:Choice Requires="wps">
            <w:drawing>
              <wp:anchor behindDoc="1" distT="0" distB="0" distL="0" distR="0" simplePos="0" locked="0" layoutInCell="1" allowOverlap="1" relativeHeight="240">
                <wp:simplePos x="0" y="0"/>
                <wp:positionH relativeFrom="column">
                  <wp:posOffset>2341880</wp:posOffset>
                </wp:positionH>
                <wp:positionV relativeFrom="paragraph">
                  <wp:posOffset>3140710</wp:posOffset>
                </wp:positionV>
                <wp:extent cx="635" cy="257810"/>
                <wp:effectExtent l="0" t="0" r="0" b="0"/>
                <wp:wrapSquare wrapText="bothSides"/>
                <wp:docPr id="26" name="Line 8"/>
                <a:graphic xmlns:a="http://schemas.openxmlformats.org/drawingml/2006/main">
                  <a:graphicData uri="http://schemas.microsoft.com/office/word/2010/wordprocessingShape">
                    <wps:cxnSp>
                      <wps:nvCxnSpPr>
                        <wps:cNvPr id="6" name="Line 1"/>
                        <wps:cNvCxnSpPr/>
                        <wps:nvPr/>
                      </wps:nvCxnSpPr>
                      <wps:spPr>
                        <a:xfrm>
                          <a:off x="0" y="0"/>
                          <a:ext cx="360" cy="257760"/>
                        </a:xfrm>
                        <a:prstGeom prst="straightConnector1">
                          <a:avLst/>
                        </a:prstGeom>
                        <a:ln w="9360">
                          <a:solidFill>
                            <a:srgbClr val="000000"/>
                          </a:solidFill>
                          <a:miter/>
                          <a:headEnd len="med" type="triangle" w="med"/>
                          <a:tailEnd len="med" type="triangle" w="med"/>
                        </a:ln>
                      </wps:spPr>
                      <wps:bodyPr/>
                    </wps:cxnSp>
                  </a:graphicData>
                </a:graphic>
              </wp:anchor>
            </w:drawing>
          </mc:Choice>
          <mc:Fallback>
            <w:pict>
              <v:shape id="shape_0" ID="Line 8" stroked="t" style="position:absolute;margin-left:184.4pt;margin-top:247.3pt;width:0pt;height:20.25pt" type="shapetype_32">
                <v:stroke color="black" weight="9360" startarrow="block" endarrow="block" startarrowwidth="medium" startarrowlength="medium" endarrowwidth="medium" endarrowlength="medium" joinstyle="miter" endcap="square"/>
                <v:fill o:detectmouseclick="t" on="false"/>
              </v:shape>
            </w:pict>
          </mc:Fallback>
        </mc:AlternateContent>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pPr>
      <w:r>
        <w:rPr/>
      </w:r>
      <w:r>
        <mc:AlternateContent>
          <mc:Choice Requires="wps">
            <w:drawing>
              <wp:anchor behindDoc="0" distT="0" distB="0" distL="0" distR="0" simplePos="0" locked="0" layoutInCell="1" allowOverlap="1" relativeHeight="263">
                <wp:simplePos x="0" y="0"/>
                <wp:positionH relativeFrom="column">
                  <wp:posOffset>1813560</wp:posOffset>
                </wp:positionH>
                <wp:positionV relativeFrom="paragraph">
                  <wp:posOffset>106045</wp:posOffset>
                </wp:positionV>
                <wp:extent cx="1779905" cy="2486025"/>
                <wp:effectExtent l="0" t="0" r="0" b="0"/>
                <wp:wrapNone/>
                <wp:docPr id="27" name="文字方塊 38"/>
                <a:graphic xmlns:a="http://schemas.openxmlformats.org/drawingml/2006/main">
                  <a:graphicData uri="http://schemas.microsoft.com/office/word/2010/wordprocessingShape">
                    <wps:wsp>
                      <wps:cNvSpPr txBox="1"/>
                      <wps:spPr>
                        <a:xfrm>
                          <a:off x="0" y="0"/>
                          <a:ext cx="1779905" cy="2486025"/>
                        </a:xfrm>
                        <a:prstGeom prst="rect"/>
                        <a:ln w="9525">
                          <a:solidFill>
                            <a:srgbClr val="000000"/>
                          </a:solidFill>
                        </a:ln>
                      </wps:spPr>
                      <wps:txbx>
                        <w:txbxContent>
                          <w:p>
                            <w:pPr>
                              <w:pStyle w:val="Style19"/>
                              <w:rPr/>
                            </w:pPr>
                            <w:r>
                              <w:rPr/>
                            </w:r>
                          </w:p>
                          <w:p>
                            <w:pPr>
                              <w:pStyle w:val="Style19"/>
                              <w:rPr/>
                            </w:pPr>
                            <w:r>
                              <w:rPr/>
                            </w:r>
                          </w:p>
                          <w:p>
                            <w:pPr>
                              <w:pStyle w:val="Style19"/>
                              <w:rPr/>
                            </w:pPr>
                            <w:r>
                              <w:rPr/>
                            </w:r>
                          </w:p>
                          <w:p>
                            <w:pPr>
                              <w:pStyle w:val="Style19"/>
                              <w:rPr/>
                            </w:pPr>
                            <w:r>
                              <w:rPr/>
                            </w:r>
                          </w:p>
                          <w:p>
                            <w:pPr>
                              <w:pStyle w:val="Style19"/>
                              <w:spacing w:before="0" w:after="120"/>
                              <w:ind w:left="105" w:right="0" w:hanging="0"/>
                              <w:rPr/>
                            </w:pPr>
                            <w:r>
                              <w:rPr>
                                <w:rStyle w:val="Style11"/>
                                <w:rFonts w:ascii="標楷體" w:hAnsi="標楷體" w:cs="標楷體" w:eastAsia="標楷體"/>
                                <w:lang w:bidi="ar-SA"/>
                              </w:rPr>
                              <w:t>祭祀公業法人○○縣</w:t>
                            </w:r>
                            <w:r>
                              <w:rPr>
                                <w:rStyle w:val="Style11"/>
                                <w:rFonts w:eastAsia="標楷體" w:cs="標楷體" w:ascii="標楷體" w:hAnsi="標楷體"/>
                                <w:lang w:bidi="ar-SA"/>
                              </w:rPr>
                              <w:t>(</w:t>
                            </w:r>
                            <w:r>
                              <w:rPr>
                                <w:rStyle w:val="Style11"/>
                                <w:rFonts w:ascii="標楷體" w:hAnsi="標楷體" w:cs="標楷體" w:eastAsia="標楷體"/>
                                <w:lang w:bidi="ar-SA"/>
                              </w:rPr>
                              <w:t>市</w:t>
                            </w:r>
                            <w:r>
                              <w:rPr>
                                <w:rStyle w:val="Style11"/>
                                <w:rFonts w:eastAsia="標楷體" w:cs="標楷體" w:ascii="標楷體" w:hAnsi="標楷體"/>
                                <w:lang w:bidi="ar-SA"/>
                              </w:rPr>
                              <w:t>)○○○</w:t>
                            </w:r>
                          </w:p>
                        </w:txbxContent>
                      </wps:txbx>
                      <wps:bodyPr anchor="ctr" lIns="91440" tIns="45720" rIns="91440" bIns="45720">
                        <a:noAutofit/>
                      </wps:bodyPr>
                    </wps:wsp>
                  </a:graphicData>
                </a:graphic>
              </wp:anchor>
            </w:drawing>
          </mc:Choice>
          <mc:Fallback>
            <w:pict>
              <v:rect strokecolor="#000000" strokeweight="0pt" style="position:absolute;rotation:0;width:140.15pt;height:195.75pt;margin-top:8.35pt;mso-position-vertical-relative:text;margin-left:142.8pt;mso-position-horizontal-relative:text">
                <v:textbox>
                  <w:txbxContent>
                    <w:p>
                      <w:pPr>
                        <w:pStyle w:val="Style19"/>
                        <w:rPr/>
                      </w:pPr>
                      <w:r>
                        <w:rPr/>
                      </w:r>
                    </w:p>
                    <w:p>
                      <w:pPr>
                        <w:pStyle w:val="Style19"/>
                        <w:rPr/>
                      </w:pPr>
                      <w:r>
                        <w:rPr/>
                      </w:r>
                    </w:p>
                    <w:p>
                      <w:pPr>
                        <w:pStyle w:val="Style19"/>
                        <w:rPr/>
                      </w:pPr>
                      <w:r>
                        <w:rPr/>
                      </w:r>
                    </w:p>
                    <w:p>
                      <w:pPr>
                        <w:pStyle w:val="Style19"/>
                        <w:rPr/>
                      </w:pPr>
                      <w:r>
                        <w:rPr/>
                      </w:r>
                    </w:p>
                    <w:p>
                      <w:pPr>
                        <w:pStyle w:val="Style19"/>
                        <w:spacing w:before="0" w:after="120"/>
                        <w:ind w:left="105" w:right="0" w:hanging="0"/>
                        <w:rPr/>
                      </w:pPr>
                      <w:r>
                        <w:rPr>
                          <w:rStyle w:val="Style11"/>
                          <w:rFonts w:ascii="標楷體" w:hAnsi="標楷體" w:cs="標楷體" w:eastAsia="標楷體"/>
                          <w:lang w:bidi="ar-SA"/>
                        </w:rPr>
                        <w:t>祭祀公業法人○○縣</w:t>
                      </w:r>
                      <w:r>
                        <w:rPr>
                          <w:rStyle w:val="Style11"/>
                          <w:rFonts w:eastAsia="標楷體" w:cs="標楷體" w:ascii="標楷體" w:hAnsi="標楷體"/>
                          <w:lang w:bidi="ar-SA"/>
                        </w:rPr>
                        <w:t>(</w:t>
                      </w:r>
                      <w:r>
                        <w:rPr>
                          <w:rStyle w:val="Style11"/>
                          <w:rFonts w:ascii="標楷體" w:hAnsi="標楷體" w:cs="標楷體" w:eastAsia="標楷體"/>
                          <w:lang w:bidi="ar-SA"/>
                        </w:rPr>
                        <w:t>市</w:t>
                      </w:r>
                      <w:r>
                        <w:rPr>
                          <w:rStyle w:val="Style11"/>
                          <w:rFonts w:eastAsia="標楷體" w:cs="標楷體" w:ascii="標楷體" w:hAnsi="標楷體"/>
                          <w:lang w:bidi="ar-SA"/>
                        </w:rPr>
                        <w:t>)○○○</w:t>
                      </w:r>
                    </w:p>
                  </w:txbxContent>
                </v:textbox>
              </v:rect>
            </w:pict>
          </mc:Fallback>
        </mc:AlternateContent>
      </w:r>
      <w:r>
        <mc:AlternateContent>
          <mc:Choice Requires="wps">
            <w:drawing>
              <wp:anchor behindDoc="0" distT="0" distB="0" distL="0" distR="0" simplePos="0" locked="0" layoutInCell="1" allowOverlap="1" relativeHeight="276">
                <wp:simplePos x="0" y="0"/>
                <wp:positionH relativeFrom="column">
                  <wp:posOffset>1520825</wp:posOffset>
                </wp:positionH>
                <wp:positionV relativeFrom="paragraph">
                  <wp:posOffset>-146685</wp:posOffset>
                </wp:positionV>
                <wp:extent cx="2303145" cy="3031490"/>
                <wp:effectExtent l="0" t="0" r="0" b="0"/>
                <wp:wrapSquare wrapText="bothSides"/>
                <wp:docPr id="28" name="文字方塊 36"/>
                <a:graphic xmlns:a="http://schemas.openxmlformats.org/drawingml/2006/main">
                  <a:graphicData uri="http://schemas.microsoft.com/office/word/2010/wordprocessingShape">
                    <wps:wsp>
                      <wps:cNvSpPr txBox="1"/>
                      <wps:spPr>
                        <a:xfrm>
                          <a:off x="0" y="0"/>
                          <a:ext cx="2303145" cy="3031490"/>
                        </a:xfrm>
                        <a:prstGeom prst="rect"/>
                        <a:ln w="9525">
                          <a:solidFill>
                            <a:srgbClr val="000000"/>
                          </a:solidFill>
                        </a:ln>
                      </wps:spPr>
                      <wps:txbx>
                        <w:txbxContent>
                          <w:p>
                            <w:pPr>
                              <w:pStyle w:val="Style19"/>
                              <w:suppressAutoHyphens w:val="true"/>
                              <w:spacing w:before="0" w:after="120"/>
                              <w:rPr/>
                            </w:pPr>
                            <w:r>
                              <w:rPr/>
                            </w:r>
                          </w:p>
                        </w:txbxContent>
                      </wps:txbx>
                      <wps:bodyPr anchor="t" lIns="91440" tIns="45720" rIns="91440" bIns="45720">
                        <a:noAutofit/>
                      </wps:bodyPr>
                    </wps:wsp>
                  </a:graphicData>
                </a:graphic>
              </wp:anchor>
            </w:drawing>
          </mc:Choice>
          <mc:Fallback>
            <w:pict>
              <v:rect strokecolor="#000000" strokeweight="0pt" style="position:absolute;rotation:0;width:181.35pt;height:238.7pt;margin-top:-11.55pt;mso-position-vertical-relative:text;margin-left:119.75pt;mso-position-horizontal-relative:text">
                <v:textbox>
                  <w:txbxContent>
                    <w:p>
                      <w:pPr>
                        <w:pStyle w:val="Style19"/>
                        <w:suppressAutoHyphens w:val="true"/>
                        <w:spacing w:before="0" w:after="120"/>
                        <w:rPr/>
                      </w:pPr>
                      <w:r>
                        <w:rPr/>
                      </w:r>
                    </w:p>
                  </w:txbxContent>
                </v:textbox>
                <w10:wrap type="square"/>
              </v:rect>
            </w:pict>
          </mc:Fallback>
        </mc:AlternateContent>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Style w:val="Style11"/>
          <w:rFonts w:ascii="標楷體" w:hAnsi="標楷體" w:eastAsia="標楷體" w:cs="標楷體"/>
          <w:b/>
          <w:b/>
          <w:sz w:val="32"/>
          <w:szCs w:val="32"/>
        </w:rPr>
      </w:pPr>
      <w:r>
        <w:rPr/>
      </w:r>
      <w:r>
        <mc:AlternateContent>
          <mc:Choice Requires="wps">
            <w:drawing>
              <wp:anchor behindDoc="0" distT="0" distB="0" distL="0" distR="0" simplePos="0" locked="0" layoutInCell="1" allowOverlap="1" relativeHeight="242">
                <wp:simplePos x="0" y="0"/>
                <wp:positionH relativeFrom="column">
                  <wp:posOffset>828675</wp:posOffset>
                </wp:positionH>
                <wp:positionV relativeFrom="paragraph">
                  <wp:posOffset>173990</wp:posOffset>
                </wp:positionV>
                <wp:extent cx="842645" cy="1374140"/>
                <wp:effectExtent l="0" t="0" r="0" b="0"/>
                <wp:wrapSquare wrapText="bothSides"/>
                <wp:docPr id="29" name="文字方塊 39"/>
                <a:graphic xmlns:a="http://schemas.openxmlformats.org/drawingml/2006/main">
                  <a:graphicData uri="http://schemas.microsoft.com/office/word/2010/wordprocessingShape">
                    <wps:wsp>
                      <wps:cNvSpPr txBox="1"/>
                      <wps:spPr>
                        <a:xfrm>
                          <a:off x="0" y="0"/>
                          <a:ext cx="842645" cy="1374140"/>
                        </a:xfrm>
                        <a:prstGeom prst="rect"/>
                      </wps:spPr>
                      <wps:txbx>
                        <w:txbxContent>
                          <w:p>
                            <w:pPr>
                              <w:pStyle w:val="Style19"/>
                              <w:spacing w:lineRule="exact" w:line="995" w:before="0" w:after="120"/>
                              <w:rPr/>
                            </w:pPr>
                            <w:r>
                              <w:rPr>
                                <w:rStyle w:val="Style11"/>
                                <w:rFonts w:eastAsia="標楷體" w:cs="標楷體" w:ascii="標楷體" w:hAnsi="標楷體"/>
                                <w:lang w:bidi="ar-SA"/>
                              </w:rPr>
                              <w:t>7.6</w:t>
                            </w:r>
                            <w:r>
                              <w:rPr>
                                <w:rStyle w:val="Style11"/>
                                <w:rFonts w:ascii="標楷體" w:hAnsi="標楷體" w:cs="標楷體" w:eastAsia="標楷體"/>
                                <w:lang w:bidi="ar-SA"/>
                              </w:rPr>
                              <w:t>公分</w:t>
                            </w:r>
                          </w:p>
                        </w:txbxContent>
                      </wps:txbx>
                      <wps:bodyPr anchor="t" lIns="91440" tIns="45720" rIns="91440" bIns="45720">
                        <a:noAutofit/>
                      </wps:bodyPr>
                    </wps:wsp>
                  </a:graphicData>
                </a:graphic>
              </wp:anchor>
            </w:drawing>
          </mc:Choice>
          <mc:Fallback>
            <w:pict>
              <v:rect style="position:absolute;rotation:0;width:66.35pt;height:108.2pt;margin-top:13.7pt;mso-position-vertical-relative:text;margin-left:65.25pt;mso-position-horizontal-relative:text">
                <v:textbox>
                  <w:txbxContent>
                    <w:p>
                      <w:pPr>
                        <w:pStyle w:val="Style19"/>
                        <w:spacing w:lineRule="exact" w:line="995" w:before="0" w:after="120"/>
                        <w:rPr/>
                      </w:pPr>
                      <w:r>
                        <w:rPr>
                          <w:rStyle w:val="Style11"/>
                          <w:rFonts w:eastAsia="標楷體" w:cs="標楷體" w:ascii="標楷體" w:hAnsi="標楷體"/>
                          <w:lang w:bidi="ar-SA"/>
                        </w:rPr>
                        <w:t>7.6</w:t>
                      </w:r>
                      <w:r>
                        <w:rPr>
                          <w:rStyle w:val="Style11"/>
                          <w:rFonts w:ascii="標楷體" w:hAnsi="標楷體" w:cs="標楷體" w:eastAsia="標楷體"/>
                          <w:lang w:bidi="ar-SA"/>
                        </w:rPr>
                        <w:t>公分</w:t>
                      </w:r>
                    </w:p>
                  </w:txbxContent>
                </v:textbox>
                <w10:wrap type="square"/>
              </v:rect>
            </w:pict>
          </mc:Fallback>
        </mc:AlternateContent>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sz w:val="32"/>
          <w:szCs w:val="32"/>
        </w:rPr>
      </w:pPr>
      <w:r>
        <w:rPr>
          <w:rFonts w:eastAsia="標楷體" w:cs="標楷體" w:ascii="標楷體" w:hAnsi="標楷體"/>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jc w:val="center"/>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rStyle w:val="Style11"/>
          <w:rFonts w:ascii="標楷體" w:hAnsi="標楷體" w:eastAsia="標楷體" w:cs="標楷體"/>
          <w:b/>
          <w:b/>
          <w:sz w:val="32"/>
          <w:szCs w:val="32"/>
        </w:rPr>
      </w:pPr>
      <w:r>
        <w:rPr/>
      </w:r>
      <w:r>
        <mc:AlternateContent>
          <mc:Choice Requires="wps">
            <w:drawing>
              <wp:anchor behindDoc="0" distT="0" distB="0" distL="0" distR="0" simplePos="0" locked="0" layoutInCell="1" allowOverlap="1" relativeHeight="275">
                <wp:simplePos x="0" y="0"/>
                <wp:positionH relativeFrom="column">
                  <wp:posOffset>2512060</wp:posOffset>
                </wp:positionH>
                <wp:positionV relativeFrom="paragraph">
                  <wp:posOffset>102235</wp:posOffset>
                </wp:positionV>
                <wp:extent cx="1305560" cy="712470"/>
                <wp:effectExtent l="0" t="0" r="0" b="0"/>
                <wp:wrapSquare wrapText="bothSides"/>
                <wp:docPr id="30" name="文字方塊 40"/>
                <a:graphic xmlns:a="http://schemas.openxmlformats.org/drawingml/2006/main">
                  <a:graphicData uri="http://schemas.microsoft.com/office/word/2010/wordprocessingShape">
                    <wps:wsp>
                      <wps:cNvSpPr txBox="1"/>
                      <wps:spPr>
                        <a:xfrm>
                          <a:off x="0" y="0"/>
                          <a:ext cx="1305560" cy="712470"/>
                        </a:xfrm>
                        <a:prstGeom prst="rect"/>
                      </wps:spPr>
                      <wps:txbx>
                        <w:txbxContent>
                          <w:p>
                            <w:pPr>
                              <w:pStyle w:val="Style19"/>
                              <w:spacing w:lineRule="exact" w:line="706" w:before="0" w:after="120"/>
                              <w:rPr/>
                            </w:pPr>
                            <w:r>
                              <w:rPr>
                                <w:rStyle w:val="Style11"/>
                                <w:rFonts w:eastAsia="標楷體" w:cs="標楷體" w:ascii="標楷體" w:hAnsi="標楷體"/>
                                <w:lang w:bidi="ar-SA"/>
                              </w:rPr>
                              <w:t>0.8</w:t>
                            </w:r>
                            <w:r>
                              <w:rPr>
                                <w:rStyle w:val="Style11"/>
                                <w:rFonts w:ascii="標楷體" w:hAnsi="標楷體" w:cs="標楷體" w:eastAsia="標楷體"/>
                                <w:lang w:bidi="ar-SA"/>
                              </w:rPr>
                              <w:t>公分</w:t>
                            </w:r>
                          </w:p>
                        </w:txbxContent>
                      </wps:txbx>
                      <wps:bodyPr anchor="t" lIns="91440" tIns="45720" rIns="91440" bIns="45720">
                        <a:noAutofit/>
                      </wps:bodyPr>
                    </wps:wsp>
                  </a:graphicData>
                </a:graphic>
              </wp:anchor>
            </w:drawing>
          </mc:Choice>
          <mc:Fallback>
            <w:pict>
              <v:rect style="position:absolute;rotation:0;width:102.8pt;height:56.1pt;margin-top:8.05pt;mso-position-vertical-relative:text;margin-left:197.8pt;mso-position-horizontal-relative:text">
                <v:textbox>
                  <w:txbxContent>
                    <w:p>
                      <w:pPr>
                        <w:pStyle w:val="Style19"/>
                        <w:spacing w:lineRule="exact" w:line="706" w:before="0" w:after="120"/>
                        <w:rPr/>
                      </w:pPr>
                      <w:r>
                        <w:rPr>
                          <w:rStyle w:val="Style11"/>
                          <w:rFonts w:eastAsia="標楷體" w:cs="標楷體" w:ascii="標楷體" w:hAnsi="標楷體"/>
                          <w:lang w:bidi="ar-SA"/>
                        </w:rPr>
                        <w:t>0.8</w:t>
                      </w:r>
                      <w:r>
                        <w:rPr>
                          <w:rStyle w:val="Style11"/>
                          <w:rFonts w:ascii="標楷體" w:hAnsi="標楷體" w:cs="標楷體" w:eastAsia="標楷體"/>
                          <w:lang w:bidi="ar-SA"/>
                        </w:rPr>
                        <w:t>公分</w:t>
                      </w:r>
                    </w:p>
                  </w:txbxContent>
                </v:textbox>
                <w10:wrap type="square"/>
              </v:rect>
            </w:pict>
          </mc:Fallback>
        </mc:AlternateContent>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rPr>
      </w:pPr>
      <w:r>
        <w:rPr>
          <w:rFonts w:eastAsia="標楷體" w:cs="標楷體" w:ascii="標楷體" w:hAnsi="標楷體"/>
        </w:rPr>
      </w:r>
    </w:p>
    <w:p>
      <w:pPr>
        <w:pStyle w:val="Normal"/>
        <w:spacing w:lineRule="exact" w:line="400"/>
        <w:rPr>
          <w:rFonts w:ascii="標楷體" w:hAnsi="標楷體" w:eastAsia="標楷體" w:cs="標楷體"/>
          <w:sz w:val="40"/>
          <w:szCs w:val="40"/>
        </w:rPr>
      </w:pPr>
      <w:r>
        <w:rPr>
          <w:rFonts w:ascii="標楷體" w:hAnsi="標楷體" w:cs="標楷體" w:eastAsia="標楷體"/>
          <w:sz w:val="40"/>
          <w:szCs w:val="40"/>
        </w:rPr>
        <w:t>申報神明會會員（信徒</w:t>
      </w:r>
      <w:r>
        <w:rPr>
          <w:rFonts w:eastAsia="標楷體" w:cs="標楷體" w:ascii="標楷體" w:hAnsi="標楷體"/>
          <w:sz w:val="40"/>
          <w:szCs w:val="40"/>
        </w:rPr>
        <w:t>)</w:t>
      </w:r>
      <w:r>
        <w:rPr>
          <w:rFonts w:ascii="標楷體" w:hAnsi="標楷體" w:cs="標楷體" w:eastAsia="標楷體"/>
          <w:sz w:val="40"/>
          <w:szCs w:val="40"/>
        </w:rPr>
        <w:t>名冊公告應備表件及格式</w:t>
      </w:r>
    </w:p>
    <w:p>
      <w:pPr>
        <w:pStyle w:val="Normal"/>
        <w:spacing w:lineRule="exact" w:line="400"/>
        <w:ind w:left="788" w:right="0" w:hanging="644"/>
        <w:jc w:val="center"/>
        <w:rPr>
          <w:rFonts w:ascii="標楷體" w:hAnsi="標楷體" w:eastAsia="標楷體" w:cs="標楷體"/>
          <w:sz w:val="28"/>
          <w:szCs w:val="28"/>
        </w:rPr>
      </w:pPr>
      <w:r>
        <w:rPr>
          <w:rFonts w:ascii="標楷體" w:hAnsi="標楷體" w:cs="標楷體" w:eastAsia="標楷體"/>
          <w:sz w:val="28"/>
          <w:szCs w:val="28"/>
        </w:rPr>
        <w:t>（內政部</w:t>
      </w:r>
      <w:r>
        <w:rPr>
          <w:rFonts w:eastAsia="標楷體" w:cs="標楷體" w:ascii="標楷體" w:hAnsi="標楷體"/>
          <w:sz w:val="28"/>
          <w:szCs w:val="28"/>
        </w:rPr>
        <w:t>97</w:t>
      </w:r>
      <w:r>
        <w:rPr>
          <w:rFonts w:ascii="標楷體" w:hAnsi="標楷體" w:cs="標楷體" w:eastAsia="標楷體"/>
          <w:sz w:val="28"/>
          <w:szCs w:val="28"/>
        </w:rPr>
        <w:t>年</w:t>
      </w:r>
      <w:r>
        <w:rPr>
          <w:rFonts w:eastAsia="標楷體" w:cs="標楷體" w:ascii="標楷體" w:hAnsi="標楷體"/>
          <w:sz w:val="28"/>
          <w:szCs w:val="28"/>
        </w:rPr>
        <w:t>6</w:t>
      </w:r>
      <w:r>
        <w:rPr>
          <w:rFonts w:ascii="標楷體" w:hAnsi="標楷體" w:cs="標楷體" w:eastAsia="標楷體"/>
          <w:sz w:val="28"/>
          <w:szCs w:val="28"/>
        </w:rPr>
        <w:t>月</w:t>
      </w:r>
      <w:r>
        <w:rPr>
          <w:rFonts w:eastAsia="標楷體" w:cs="標楷體" w:ascii="標楷體" w:hAnsi="標楷體"/>
          <w:sz w:val="28"/>
          <w:szCs w:val="28"/>
        </w:rPr>
        <w:t>18</w:t>
      </w:r>
      <w:r>
        <w:rPr>
          <w:rFonts w:ascii="標楷體" w:hAnsi="標楷體" w:cs="標楷體" w:eastAsia="標楷體"/>
          <w:sz w:val="28"/>
          <w:szCs w:val="28"/>
        </w:rPr>
        <w:t>日台內民字第</w:t>
      </w:r>
      <w:r>
        <w:rPr>
          <w:rFonts w:eastAsia="標楷體" w:cs="標楷體" w:ascii="標楷體" w:hAnsi="標楷體"/>
          <w:sz w:val="28"/>
          <w:szCs w:val="28"/>
        </w:rPr>
        <w:t>0970091856</w:t>
      </w:r>
      <w:r>
        <w:rPr>
          <w:rFonts w:ascii="標楷體" w:hAnsi="標楷體" w:cs="標楷體" w:eastAsia="標楷體"/>
          <w:sz w:val="28"/>
          <w:szCs w:val="28"/>
        </w:rPr>
        <w:t>號函）</w:t>
      </w:r>
    </w:p>
    <w:p>
      <w:pPr>
        <w:pStyle w:val="Normal"/>
        <w:numPr>
          <w:ilvl w:val="0"/>
          <w:numId w:val="18"/>
        </w:numPr>
        <w:spacing w:lineRule="exact" w:line="400"/>
        <w:rPr>
          <w:rFonts w:ascii="標楷體" w:hAnsi="標楷體" w:eastAsia="標楷體"/>
          <w:sz w:val="36"/>
          <w:szCs w:val="36"/>
        </w:rPr>
      </w:pPr>
      <w:r>
        <w:rPr>
          <w:rFonts w:ascii="標楷體" w:hAnsi="標楷體" w:eastAsia="標楷體"/>
          <w:sz w:val="36"/>
          <w:szCs w:val="36"/>
        </w:rPr>
        <w:t>神明會會員（信徒</w:t>
      </w:r>
      <w:r>
        <w:rPr>
          <w:rFonts w:eastAsia="標楷體" w:ascii="標楷體" w:hAnsi="標楷體"/>
          <w:sz w:val="36"/>
          <w:szCs w:val="36"/>
        </w:rPr>
        <w:t>)</w:t>
      </w:r>
      <w:r>
        <w:rPr>
          <w:rFonts w:ascii="標楷體" w:hAnsi="標楷體" w:eastAsia="標楷體"/>
          <w:sz w:val="36"/>
          <w:szCs w:val="36"/>
        </w:rPr>
        <w:t>名冊公告應備文件如下：</w:t>
      </w:r>
    </w:p>
    <w:tbl>
      <w:tblPr>
        <w:tblW w:w="9915" w:type="dxa"/>
        <w:jc w:val="left"/>
        <w:tblInd w:w="-2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945"/>
        <w:gridCol w:w="1785"/>
        <w:gridCol w:w="2130"/>
        <w:gridCol w:w="2265"/>
        <w:gridCol w:w="855"/>
        <w:gridCol w:w="1935"/>
      </w:tblGrid>
      <w:tr>
        <w:trPr>
          <w:trHeight w:val="713"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36"/>
                <w:szCs w:val="36"/>
              </w:rPr>
            </w:pPr>
            <w:r>
              <w:rPr>
                <w:rFonts w:eastAsia="標楷體" w:cs="標楷體" w:ascii="標楷體" w:hAnsi="標楷體"/>
                <w:sz w:val="36"/>
                <w:szCs w:val="36"/>
              </w:rPr>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表件名稱</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法令依據</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取得方式</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份數</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514"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1</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申報書</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地籍清理條例第</w:t>
            </w:r>
            <w:r>
              <w:rPr>
                <w:rFonts w:eastAsia="標楷體" w:cs="標楷體" w:ascii="標楷體" w:hAnsi="標楷體"/>
                <w:sz w:val="28"/>
                <w:szCs w:val="28"/>
              </w:rPr>
              <w:t>19</w:t>
            </w:r>
            <w:r>
              <w:rPr>
                <w:rFonts w:ascii="標楷體" w:hAnsi="標楷體" w:cs="標楷體" w:eastAsia="標楷體"/>
                <w:sz w:val="28"/>
                <w:szCs w:val="28"/>
              </w:rPr>
              <w:t>條、第</w:t>
            </w:r>
            <w:r>
              <w:rPr>
                <w:rFonts w:eastAsia="標楷體" w:cs="標楷體" w:ascii="標楷體" w:hAnsi="標楷體"/>
                <w:sz w:val="28"/>
                <w:szCs w:val="28"/>
              </w:rPr>
              <w:t>26</w:t>
            </w:r>
            <w:r>
              <w:rPr>
                <w:rFonts w:ascii="標楷體" w:hAnsi="標楷體" w:cs="標楷體" w:eastAsia="標楷體"/>
                <w:sz w:val="28"/>
                <w:szCs w:val="28"/>
              </w:rPr>
              <w:t>條</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申報人自行檢附</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1</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170"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2</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推舉書</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3</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沿革</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4</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原始規約</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rPr>
            </w:pPr>
            <w:r>
              <w:rPr>
                <w:rFonts w:ascii="標楷體" w:hAnsi="標楷體" w:cs="標楷體" w:eastAsia="標楷體"/>
              </w:rPr>
              <w:t>如有設立時組織成員名冊或出資證明文件者免附</w:t>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5</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會員（信徒）系統表</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6</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會員（信徒）繼承慣例</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rPr>
                <w:rFonts w:ascii="標楷體" w:hAnsi="標楷體" w:eastAsia="標楷體" w:cs="標楷體"/>
              </w:rPr>
            </w:pPr>
            <w:r>
              <w:rPr>
                <w:rFonts w:ascii="標楷體" w:hAnsi="標楷體" w:cs="標楷體" w:eastAsia="標楷體"/>
              </w:rPr>
              <w:t>無者免附</w:t>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7</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現會員（信徒）名冊</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both"/>
              <w:rPr>
                <w:rFonts w:ascii="標楷體" w:hAnsi="標楷體" w:eastAsia="標楷體" w:cs="標楷體"/>
              </w:rPr>
            </w:pPr>
            <w:r>
              <w:rPr>
                <w:rFonts w:ascii="標楷體" w:hAnsi="標楷體" w:cs="標楷體" w:eastAsia="標楷體"/>
              </w:rPr>
              <w:t>有加註身分證字號者</w:t>
            </w:r>
            <w:r>
              <w:rPr>
                <w:rFonts w:eastAsia="標楷體" w:cs="標楷體" w:ascii="標楷體" w:hAnsi="標楷體"/>
              </w:rPr>
              <w:t>2</w:t>
            </w:r>
            <w:r>
              <w:rPr>
                <w:rFonts w:ascii="標楷體" w:hAnsi="標楷體" w:cs="標楷體" w:eastAsia="標楷體"/>
              </w:rPr>
              <w:t>份</w:t>
            </w:r>
          </w:p>
          <w:p>
            <w:pPr>
              <w:pStyle w:val="Normal"/>
              <w:spacing w:lineRule="exact" w:line="400"/>
              <w:jc w:val="both"/>
              <w:rPr>
                <w:rFonts w:ascii="標楷體" w:hAnsi="標楷體" w:eastAsia="標楷體" w:cs="標楷體"/>
              </w:rPr>
            </w:pPr>
            <w:r>
              <w:rPr>
                <w:rFonts w:ascii="標楷體" w:hAnsi="標楷體" w:cs="標楷體" w:eastAsia="標楷體"/>
              </w:rPr>
              <w:t>無身分證字號者</w:t>
            </w:r>
            <w:r>
              <w:rPr>
                <w:rFonts w:eastAsia="標楷體" w:cs="標楷體" w:ascii="標楷體" w:hAnsi="標楷體"/>
              </w:rPr>
              <w:t>2</w:t>
            </w:r>
            <w:r>
              <w:rPr>
                <w:rFonts w:ascii="標楷體" w:hAnsi="標楷體" w:cs="標楷體" w:eastAsia="標楷體"/>
              </w:rPr>
              <w:t>份</w:t>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8</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不動產清冊</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color w:val="000000"/>
                <w:sz w:val="28"/>
                <w:szCs w:val="28"/>
              </w:rPr>
            </w:pPr>
            <w:r>
              <w:rPr>
                <w:rFonts w:eastAsia="標楷體" w:cs="標楷體" w:ascii="標楷體" w:hAnsi="標楷體"/>
                <w:color w:val="000000"/>
                <w:sz w:val="28"/>
                <w:szCs w:val="28"/>
              </w:rPr>
              <w:t>9</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color w:val="000000"/>
                <w:sz w:val="28"/>
                <w:szCs w:val="28"/>
              </w:rPr>
            </w:pPr>
            <w:r>
              <w:rPr>
                <w:rFonts w:ascii="標楷體" w:hAnsi="標楷體" w:cs="標楷體" w:eastAsia="標楷體"/>
                <w:color w:val="000000"/>
                <w:sz w:val="28"/>
                <w:szCs w:val="28"/>
              </w:rPr>
              <w:t>不動產所有權證明文件</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2</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10</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會員（信徒）全部戶籍謄本</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2</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r>
      <w:tr>
        <w:trPr>
          <w:trHeight w:val="506"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11</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會員（信徒）權拋棄名冊</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rPr>
                <w:rFonts w:ascii="標楷體" w:hAnsi="標楷體" w:eastAsia="標楷體" w:cs="標楷體"/>
              </w:rPr>
            </w:pPr>
            <w:r>
              <w:rPr>
                <w:rFonts w:ascii="標楷體" w:hAnsi="標楷體" w:cs="標楷體" w:eastAsia="標楷體"/>
              </w:rPr>
              <w:t>無者免附</w:t>
            </w:r>
          </w:p>
        </w:tc>
      </w:tr>
      <w:tr>
        <w:trPr>
          <w:trHeight w:val="1030" w:hRule="atLeast"/>
        </w:trPr>
        <w:tc>
          <w:tcPr>
            <w:tcW w:w="9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12</w:t>
            </w:r>
          </w:p>
        </w:tc>
        <w:tc>
          <w:tcPr>
            <w:tcW w:w="17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其他有關證明文件</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226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eastAsia="Times New Roman"/>
                <w:sz w:val="28"/>
                <w:szCs w:val="28"/>
              </w:rPr>
            </w:pPr>
            <w:r>
              <w:rPr>
                <w:rFonts w:eastAsia="Times New Roman"/>
                <w:sz w:val="28"/>
                <w:szCs w:val="28"/>
              </w:rPr>
              <w:t>″</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t>4</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rPr>
                <w:rFonts w:ascii="標楷體" w:hAnsi="標楷體" w:eastAsia="標楷體" w:cs="標楷體"/>
              </w:rPr>
            </w:pPr>
            <w:r>
              <w:rPr>
                <w:rFonts w:ascii="標楷體" w:hAnsi="標楷體" w:cs="標楷體" w:eastAsia="標楷體"/>
              </w:rPr>
              <w:t>無者免附</w:t>
            </w:r>
          </w:p>
        </w:tc>
      </w:tr>
    </w:tbl>
    <w:p>
      <w:pPr>
        <w:pStyle w:val="Normal"/>
        <w:rPr>
          <w:vanish/>
        </w:rPr>
      </w:pPr>
      <w:r>
        <w:rPr>
          <w:vanish/>
        </w:rPr>
      </w:r>
      <w:r>
        <w:br w:type="page"/>
      </w:r>
    </w:p>
    <w:p>
      <w:pPr>
        <w:pStyle w:val="Style19"/>
        <w:rPr/>
      </w:pPr>
      <w:r>
        <w:rPr/>
      </w:r>
    </w:p>
    <w:tbl>
      <w:tblPr>
        <w:tblW w:w="9915" w:type="dxa"/>
        <w:jc w:val="left"/>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400"/>
        <w:gridCol w:w="5850"/>
        <w:gridCol w:w="1665"/>
      </w:tblGrid>
      <w:tr>
        <w:trPr>
          <w:trHeight w:val="812" w:hRule="atLeast"/>
        </w:trPr>
        <w:tc>
          <w:tcPr>
            <w:tcW w:w="99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申報神明會會員（信徒）確定應備表件說明</w:t>
            </w:r>
          </w:p>
        </w:tc>
      </w:tr>
      <w:tr>
        <w:trPr>
          <w:trHeight w:val="145"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名   稱</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填   表   說   明</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備 註</w:t>
            </w:r>
          </w:p>
        </w:tc>
      </w:tr>
      <w:tr>
        <w:trPr>
          <w:trHeight w:val="1273"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一、申報書</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申報人須具有會員（信徒）身分，敘明申報事由、附件名稱、件數及申報人（或代表人）姓名、住址、日期。</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074"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二、推舉書</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推舉申報人，須確具會員（信徒）身分，經全體會員（信徒）三分之一以上承認蓋章。</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234"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三、沿革</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係現在之申報人對於該神明會過去成立宗旨、淵源來歷、經過動態或演變之事實，予以撰述。</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45"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ind w:left="640" w:right="0" w:hanging="640"/>
              <w:jc w:val="both"/>
              <w:rPr>
                <w:rFonts w:ascii="標楷體" w:hAnsi="標楷體" w:eastAsia="標楷體" w:cs="標楷體"/>
                <w:sz w:val="32"/>
                <w:szCs w:val="32"/>
              </w:rPr>
            </w:pPr>
            <w:r>
              <w:rPr>
                <w:rFonts w:ascii="標楷體" w:hAnsi="標楷體" w:cs="標楷體" w:eastAsia="標楷體"/>
                <w:sz w:val="32"/>
                <w:szCs w:val="32"/>
              </w:rPr>
              <w:t>四、原始規約（無原始規約者，得以該神明會成立時組織成員名冊或出資證明文件代替）</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影印本（附原件經核符後發還）。</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如有當時組織成員名冊或出資證明文件者免附。</w:t>
            </w:r>
          </w:p>
        </w:tc>
      </w:tr>
      <w:tr>
        <w:trPr>
          <w:trHeight w:val="900"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ind w:left="640" w:right="0" w:hanging="640"/>
              <w:rPr>
                <w:rFonts w:ascii="標楷體" w:hAnsi="標楷體" w:eastAsia="標楷體" w:cs="標楷體"/>
                <w:sz w:val="32"/>
                <w:szCs w:val="32"/>
              </w:rPr>
            </w:pPr>
            <w:r>
              <w:rPr>
                <w:rFonts w:ascii="標楷體" w:hAnsi="標楷體" w:cs="標楷體" w:eastAsia="標楷體"/>
                <w:sz w:val="32"/>
                <w:szCs w:val="32"/>
              </w:rPr>
              <w:t>五、會員（信徒）系統表</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自設立人（出資置產者）至現在會員（信徒）全部登列為原則。</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2138"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ind w:left="640" w:right="0" w:hanging="640"/>
              <w:rPr>
                <w:rFonts w:ascii="標楷體" w:hAnsi="標楷體" w:eastAsia="標楷體" w:cs="標楷體"/>
                <w:sz w:val="32"/>
                <w:szCs w:val="32"/>
              </w:rPr>
            </w:pPr>
            <w:r>
              <w:rPr>
                <w:rFonts w:ascii="標楷體" w:hAnsi="標楷體" w:cs="標楷體" w:eastAsia="標楷體"/>
                <w:sz w:val="32"/>
                <w:szCs w:val="32"/>
              </w:rPr>
              <w:t>六、會員（信徒）繼承慣例</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繼承慣例以經會員（信徒），三分之二以上出席，出席人數四分之三以上之同意，或經現會員（信徒）三分之二以上書面同意，且不違反有關法令或習慣者為限，否則不予採認。</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無者免附</w:t>
            </w:r>
          </w:p>
        </w:tc>
      </w:tr>
      <w:tr>
        <w:trPr>
          <w:trHeight w:val="1723"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ind w:left="640" w:right="0" w:hanging="640"/>
              <w:jc w:val="both"/>
              <w:rPr>
                <w:rFonts w:ascii="標楷體" w:hAnsi="標楷體" w:eastAsia="標楷體" w:cs="標楷體"/>
                <w:sz w:val="32"/>
                <w:szCs w:val="32"/>
              </w:rPr>
            </w:pPr>
            <w:r>
              <w:rPr>
                <w:rFonts w:ascii="標楷體" w:hAnsi="標楷體" w:cs="標楷體" w:eastAsia="標楷體"/>
                <w:sz w:val="32"/>
                <w:szCs w:val="32"/>
              </w:rPr>
              <w:t>七、現會員（信徒）名冊</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0" w:right="13" w:hanging="0"/>
              <w:jc w:val="both"/>
              <w:rPr/>
            </w:pPr>
            <w:r>
              <w:rPr>
                <w:rStyle w:val="Style11"/>
                <w:rFonts w:ascii="標楷體" w:hAnsi="標楷體" w:cs="標楷體" w:eastAsia="標楷體"/>
                <w:sz w:val="32"/>
                <w:szCs w:val="32"/>
              </w:rPr>
              <w:t>名</w:t>
            </w:r>
            <w:r>
              <w:rPr>
                <w:rStyle w:val="Style11"/>
                <w:rFonts w:ascii="標楷體" w:hAnsi="標楷體" w:cs="標楷體" w:eastAsia="標楷體"/>
                <w:spacing w:val="-20"/>
                <w:sz w:val="32"/>
                <w:szCs w:val="32"/>
              </w:rPr>
              <w:t>冊項目：姓名、性別、出生年月日</w:t>
            </w:r>
            <w:r>
              <w:rPr>
                <w:rStyle w:val="Style11"/>
                <w:rFonts w:ascii="標楷體" w:hAnsi="標楷體" w:cs="標楷體" w:eastAsia="標楷體"/>
                <w:sz w:val="32"/>
                <w:szCs w:val="32"/>
              </w:rPr>
              <w:t>、身分證字號、出生地、住址、備註，應與系統表及戶籍謄本相符。</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有加註身分證字號者</w:t>
            </w:r>
            <w:r>
              <w:rPr>
                <w:rFonts w:eastAsia="標楷體" w:cs="標楷體" w:ascii="標楷體" w:hAnsi="標楷體"/>
                <w:sz w:val="32"/>
                <w:szCs w:val="32"/>
              </w:rPr>
              <w:t>2</w:t>
            </w:r>
            <w:r>
              <w:rPr>
                <w:rFonts w:ascii="標楷體" w:hAnsi="標楷體" w:cs="標楷體" w:eastAsia="標楷體"/>
                <w:sz w:val="32"/>
                <w:szCs w:val="32"/>
              </w:rPr>
              <w:t>份，無身分證字號者</w:t>
            </w:r>
            <w:r>
              <w:rPr>
                <w:rFonts w:eastAsia="標楷體" w:cs="標楷體" w:ascii="標楷體" w:hAnsi="標楷體"/>
                <w:sz w:val="32"/>
                <w:szCs w:val="32"/>
              </w:rPr>
              <w:t>2</w:t>
            </w:r>
            <w:r>
              <w:rPr>
                <w:rFonts w:ascii="標楷體" w:hAnsi="標楷體" w:cs="標楷體" w:eastAsia="標楷體"/>
                <w:sz w:val="32"/>
                <w:szCs w:val="32"/>
              </w:rPr>
              <w:t>份</w:t>
            </w:r>
          </w:p>
        </w:tc>
      </w:tr>
      <w:tr>
        <w:trPr>
          <w:trHeight w:val="1722"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57" w:type="dxa"/>
            </w:tcMar>
          </w:tcPr>
          <w:p>
            <w:pPr>
              <w:pStyle w:val="Normal"/>
              <w:spacing w:lineRule="exact" w:line="400"/>
              <w:ind w:left="640" w:right="0" w:hanging="640"/>
              <w:jc w:val="both"/>
              <w:rPr>
                <w:rFonts w:ascii="標楷體" w:hAnsi="標楷體" w:eastAsia="標楷體" w:cs="標楷體"/>
                <w:sz w:val="32"/>
                <w:szCs w:val="32"/>
              </w:rPr>
            </w:pPr>
            <w:r>
              <w:rPr>
                <w:rFonts w:ascii="標楷體" w:hAnsi="標楷體" w:cs="標楷體" w:eastAsia="標楷體"/>
                <w:sz w:val="32"/>
                <w:szCs w:val="32"/>
              </w:rPr>
              <w:t>八、不動產清冊</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0" w:right="13" w:hanging="0"/>
              <w:jc w:val="both"/>
              <w:rPr/>
            </w:pPr>
            <w:r>
              <w:rPr>
                <w:rStyle w:val="Style11"/>
                <w:rFonts w:ascii="標楷體" w:hAnsi="標楷體" w:cs="標楷體" w:eastAsia="標楷體"/>
                <w:sz w:val="32"/>
                <w:szCs w:val="32"/>
              </w:rPr>
              <w:t>清冊項目：種類（土地、房屋）座落及</w:t>
            </w:r>
            <w:r>
              <w:rPr>
                <w:rStyle w:val="Style11"/>
                <w:rFonts w:ascii="標楷體" w:hAnsi="標楷體" w:cs="標楷體" w:eastAsia="標楷體"/>
                <w:spacing w:val="-20"/>
                <w:sz w:val="32"/>
                <w:szCs w:val="32"/>
              </w:rPr>
              <w:t>所在地、（土地以段、小段、地號</w:t>
            </w:r>
            <w:r>
              <w:rPr>
                <w:rStyle w:val="Style11"/>
                <w:rFonts w:ascii="標楷體" w:hAnsi="標楷體" w:cs="標楷體" w:eastAsia="標楷體"/>
                <w:sz w:val="32"/>
                <w:szCs w:val="32"/>
              </w:rPr>
              <w:t>、房屋以街路門牌）、面積（土地以平方公尺，房屋以平方公尺），證明文件名稱、所有權登記名義人、備註。</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242"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85" w:type="dxa"/>
            </w:tcMar>
          </w:tcPr>
          <w:p>
            <w:pPr>
              <w:pStyle w:val="Normal"/>
              <w:spacing w:lineRule="exact" w:line="400"/>
              <w:ind w:left="704" w:right="-57" w:hanging="704"/>
              <w:jc w:val="both"/>
              <w:rPr>
                <w:rFonts w:ascii="標楷體" w:hAnsi="標楷體" w:eastAsia="標楷體" w:cs="標楷體"/>
                <w:sz w:val="32"/>
                <w:szCs w:val="32"/>
              </w:rPr>
            </w:pPr>
            <w:r>
              <w:rPr>
                <w:rFonts w:ascii="標楷體" w:hAnsi="標楷體" w:cs="標楷體" w:eastAsia="標楷體"/>
                <w:sz w:val="32"/>
                <w:szCs w:val="32"/>
              </w:rPr>
              <w:t>九、不動產所有權證明文件</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0" w:right="13" w:hanging="0"/>
              <w:jc w:val="both"/>
              <w:rPr>
                <w:rFonts w:ascii="標楷體" w:hAnsi="標楷體" w:eastAsia="標楷體" w:cs="標楷體"/>
                <w:sz w:val="32"/>
                <w:szCs w:val="32"/>
              </w:rPr>
            </w:pPr>
            <w:r>
              <w:rPr>
                <w:rFonts w:ascii="標楷體" w:hAnsi="標楷體" w:cs="標楷體" w:eastAsia="標楷體"/>
                <w:sz w:val="32"/>
                <w:szCs w:val="32"/>
              </w:rPr>
              <w:t>土地以土地登記謄本，房屋以建物登記謄本，按次序編訂（包括不動產不得遺漏）。</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511"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85" w:type="dxa"/>
            </w:tcMar>
          </w:tcPr>
          <w:p>
            <w:pPr>
              <w:pStyle w:val="Normal"/>
              <w:spacing w:lineRule="exact" w:line="400"/>
              <w:ind w:left="800" w:right="0" w:hanging="800"/>
              <w:jc w:val="both"/>
              <w:rPr>
                <w:rFonts w:ascii="標楷體" w:hAnsi="標楷體" w:eastAsia="標楷體" w:cs="標楷體"/>
                <w:sz w:val="32"/>
                <w:szCs w:val="32"/>
              </w:rPr>
            </w:pPr>
            <w:r>
              <w:rPr>
                <w:rFonts w:ascii="標楷體" w:hAnsi="標楷體" w:cs="標楷體" w:eastAsia="標楷體"/>
                <w:sz w:val="32"/>
                <w:szCs w:val="32"/>
              </w:rPr>
              <w:t>十、會員（信徒）全部戶籍謄本</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32"/>
                <w:szCs w:val="32"/>
              </w:rPr>
            </w:pPr>
            <w:r>
              <w:rPr>
                <w:rFonts w:ascii="標楷體" w:hAnsi="標楷體" w:cs="標楷體" w:eastAsia="標楷體"/>
                <w:sz w:val="32"/>
                <w:szCs w:val="32"/>
              </w:rPr>
              <w:t>所列會員（信徒）應提出全部戶籍謄本，自民前</w:t>
            </w:r>
            <w:r>
              <w:rPr>
                <w:rFonts w:eastAsia="標楷體" w:cs="標楷體" w:ascii="標楷體" w:hAnsi="標楷體"/>
                <w:sz w:val="32"/>
                <w:szCs w:val="32"/>
              </w:rPr>
              <w:t>6</w:t>
            </w:r>
            <w:r>
              <w:rPr>
                <w:rFonts w:ascii="標楷體" w:hAnsi="標楷體" w:cs="標楷體" w:eastAsia="標楷體"/>
                <w:sz w:val="32"/>
                <w:szCs w:val="32"/>
              </w:rPr>
              <w:t>年（即明治</w:t>
            </w:r>
            <w:r>
              <w:rPr>
                <w:rFonts w:eastAsia="標楷體" w:cs="標楷體" w:ascii="標楷體" w:hAnsi="標楷體"/>
                <w:sz w:val="32"/>
                <w:szCs w:val="32"/>
              </w:rPr>
              <w:t>39</w:t>
            </w:r>
            <w:r>
              <w:rPr>
                <w:rFonts w:ascii="標楷體" w:hAnsi="標楷體" w:cs="標楷體" w:eastAsia="標楷體"/>
                <w:sz w:val="32"/>
                <w:szCs w:val="32"/>
              </w:rPr>
              <w:t>年）設立戶籍開始至現在全部按系統表順序彙訂，以資查核。</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rPr>
                <w:rFonts w:ascii="標楷體" w:hAnsi="標楷體" w:eastAsia="標楷體" w:cs="標楷體"/>
                <w:sz w:val="32"/>
                <w:szCs w:val="32"/>
              </w:rPr>
            </w:pPr>
            <w:r>
              <w:rPr>
                <w:rFonts w:eastAsia="標楷體" w:cs="標楷體" w:ascii="標楷體" w:hAnsi="標楷體"/>
                <w:sz w:val="32"/>
                <w:szCs w:val="32"/>
              </w:rPr>
            </w:r>
          </w:p>
        </w:tc>
      </w:tr>
      <w:tr>
        <w:trPr>
          <w:trHeight w:val="1917"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85" w:type="dxa"/>
            </w:tcMar>
          </w:tcPr>
          <w:p>
            <w:pPr>
              <w:pStyle w:val="Normal"/>
              <w:tabs>
                <w:tab w:val="left" w:pos="438" w:leader="none"/>
              </w:tabs>
              <w:spacing w:lineRule="exact" w:line="400"/>
              <w:ind w:left="960" w:right="0" w:hanging="960"/>
              <w:jc w:val="both"/>
              <w:rPr>
                <w:rFonts w:ascii="標楷體" w:hAnsi="標楷體" w:eastAsia="標楷體" w:cs="標楷體"/>
                <w:sz w:val="32"/>
                <w:szCs w:val="32"/>
              </w:rPr>
            </w:pPr>
            <w:r>
              <w:rPr>
                <w:rFonts w:ascii="標楷體" w:hAnsi="標楷體" w:cs="標楷體" w:eastAsia="標楷體"/>
                <w:sz w:val="32"/>
                <w:szCs w:val="32"/>
              </w:rPr>
              <w:t>十一、會員（信徒）權拋棄名冊</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0" w:right="13" w:hanging="0"/>
              <w:jc w:val="both"/>
              <w:rPr/>
            </w:pPr>
            <w:r>
              <w:rPr>
                <w:rStyle w:val="Style11"/>
                <w:rFonts w:ascii="標楷體" w:hAnsi="標楷體" w:cs="標楷體" w:eastAsia="標楷體"/>
                <w:sz w:val="32"/>
                <w:szCs w:val="32"/>
              </w:rPr>
              <w:t>名冊項目：拋棄人姓名、性別、出生年</w:t>
            </w:r>
            <w:r>
              <w:rPr>
                <w:rStyle w:val="Style11"/>
                <w:rFonts w:ascii="標楷體" w:hAnsi="標楷體" w:cs="標楷體" w:eastAsia="標楷體"/>
                <w:spacing w:val="-20"/>
                <w:sz w:val="32"/>
                <w:szCs w:val="32"/>
              </w:rPr>
              <w:t>月日、身分證字號、出生地、住址</w:t>
            </w:r>
            <w:r>
              <w:rPr>
                <w:rStyle w:val="Style11"/>
                <w:rFonts w:ascii="標楷體" w:hAnsi="標楷體" w:cs="標楷體" w:eastAsia="標楷體"/>
                <w:sz w:val="32"/>
                <w:szCs w:val="32"/>
              </w:rPr>
              <w:t>、拋棄日期、備註。（須附拋棄權本人印鑑證明一份，但經拋棄後不得再撤銷拋棄）。如無會員（信徒）權拋棄時則免附。</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無者免附</w:t>
            </w:r>
          </w:p>
        </w:tc>
      </w:tr>
      <w:tr>
        <w:trPr>
          <w:trHeight w:val="1106" w:hRule="atLeast"/>
        </w:trPr>
        <w:tc>
          <w:tcPr>
            <w:tcW w:w="2400" w:type="dxa"/>
            <w:tcBorders>
              <w:top w:val="single" w:sz="4" w:space="0" w:color="000000"/>
              <w:left w:val="single" w:sz="4" w:space="0" w:color="000000"/>
              <w:bottom w:val="single" w:sz="4" w:space="0" w:color="000000"/>
              <w:insideH w:val="single" w:sz="4" w:space="0" w:color="000000"/>
            </w:tcBorders>
            <w:shd w:fill="auto" w:val="clear"/>
            <w:tcMar>
              <w:left w:w="52" w:type="dxa"/>
              <w:right w:w="85" w:type="dxa"/>
            </w:tcMar>
          </w:tcPr>
          <w:p>
            <w:pPr>
              <w:pStyle w:val="Normal"/>
              <w:spacing w:lineRule="exact" w:line="400"/>
              <w:ind w:left="960" w:right="0" w:hanging="960"/>
              <w:rPr>
                <w:rFonts w:ascii="標楷體" w:hAnsi="標楷體" w:eastAsia="標楷體" w:cs="標楷體"/>
                <w:sz w:val="32"/>
                <w:szCs w:val="32"/>
              </w:rPr>
            </w:pPr>
            <w:r>
              <w:rPr>
                <w:rFonts w:ascii="標楷體" w:hAnsi="標楷體" w:cs="標楷體" w:eastAsia="標楷體"/>
                <w:sz w:val="32"/>
                <w:szCs w:val="32"/>
              </w:rPr>
              <w:t>十二、其他有關證明文件</w:t>
            </w:r>
          </w:p>
        </w:tc>
        <w:tc>
          <w:tcPr>
            <w:tcW w:w="5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0" w:right="13" w:hanging="0"/>
              <w:jc w:val="both"/>
              <w:rPr>
                <w:rFonts w:ascii="標楷體" w:hAnsi="標楷體" w:eastAsia="標楷體" w:cs="標楷體"/>
                <w:sz w:val="32"/>
                <w:szCs w:val="32"/>
              </w:rPr>
            </w:pPr>
            <w:r>
              <w:rPr>
                <w:rFonts w:ascii="標楷體" w:hAnsi="標楷體" w:cs="標楷體" w:eastAsia="標楷體"/>
                <w:sz w:val="32"/>
                <w:szCs w:val="32"/>
              </w:rPr>
              <w:t>有關神明會會員（信徒）確定之相關證明文件影本。</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rFonts w:ascii="標楷體" w:hAnsi="標楷體" w:eastAsia="標楷體" w:cs="標楷體"/>
                <w:sz w:val="32"/>
                <w:szCs w:val="32"/>
              </w:rPr>
            </w:pPr>
            <w:r>
              <w:rPr>
                <w:rFonts w:ascii="標楷體" w:hAnsi="標楷體" w:cs="標楷體" w:eastAsia="標楷體"/>
                <w:sz w:val="32"/>
                <w:szCs w:val="32"/>
              </w:rPr>
              <w:t>無者免附</w:t>
            </w:r>
          </w:p>
        </w:tc>
      </w:tr>
    </w:tbl>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jc w:val="center"/>
        <w:rPr>
          <w:rFonts w:eastAsia="標楷體"/>
          <w:sz w:val="32"/>
          <w:szCs w:val="28"/>
        </w:rPr>
      </w:pPr>
      <w:r>
        <w:rPr>
          <w:rFonts w:eastAsia="標楷體"/>
          <w:sz w:val="32"/>
          <w:szCs w:val="28"/>
        </w:rPr>
      </w:r>
    </w:p>
    <w:p>
      <w:pPr>
        <w:pStyle w:val="Normal"/>
        <w:spacing w:lineRule="exact" w:line="400"/>
        <w:rPr>
          <w:rFonts w:eastAsia="標楷體"/>
          <w:sz w:val="40"/>
          <w:szCs w:val="40"/>
        </w:rPr>
      </w:pPr>
      <w:r>
        <w:rPr>
          <w:rFonts w:eastAsia="標楷體"/>
          <w:sz w:val="40"/>
          <w:szCs w:val="40"/>
        </w:rPr>
        <w:t>神明會申報書</w:t>
      </w:r>
    </w:p>
    <w:p>
      <w:pPr>
        <w:pStyle w:val="Normal"/>
        <w:spacing w:lineRule="exact" w:line="400"/>
        <w:jc w:val="center"/>
        <w:rPr/>
      </w:pPr>
      <w:r>
        <w:rPr>
          <w:rStyle w:val="Style11"/>
          <w:rFonts w:eastAsia="標楷體"/>
          <w:sz w:val="28"/>
          <w:szCs w:val="28"/>
        </w:rPr>
        <w:t xml:space="preserve">                                                                                                     </w:t>
      </w:r>
      <w:r>
        <w:rPr>
          <w:rStyle w:val="Style11"/>
          <w:rFonts w:eastAsia="標楷體"/>
          <w:sz w:val="28"/>
          <w:szCs w:val="28"/>
        </w:rPr>
        <w:t xml:space="preserve">中華民國 </w:t>
      </w:r>
      <w:r>
        <w:rPr>
          <w:rStyle w:val="Style11"/>
          <w:rFonts w:eastAsia="Times New Roman"/>
          <w:sz w:val="28"/>
          <w:szCs w:val="28"/>
        </w:rPr>
        <w:t xml:space="preserve">  </w:t>
      </w:r>
      <w:r>
        <w:rPr>
          <w:rStyle w:val="Style11"/>
          <w:rFonts w:eastAsia="標楷體"/>
          <w:sz w:val="28"/>
          <w:szCs w:val="28"/>
        </w:rPr>
        <w:t>年</w:t>
      </w:r>
      <w:r>
        <w:rPr>
          <w:rStyle w:val="Style11"/>
          <w:rFonts w:eastAsia="Times New Roman"/>
          <w:sz w:val="28"/>
          <w:szCs w:val="28"/>
        </w:rPr>
        <w:t xml:space="preserve">  </w:t>
      </w:r>
      <w:r>
        <w:rPr>
          <w:rStyle w:val="Style11"/>
          <w:rFonts w:eastAsia="標楷體"/>
          <w:sz w:val="28"/>
          <w:szCs w:val="28"/>
        </w:rPr>
        <w:t>月</w:t>
      </w:r>
      <w:r>
        <w:rPr>
          <w:rStyle w:val="Style11"/>
          <w:rFonts w:eastAsia="Times New Roman"/>
          <w:sz w:val="28"/>
          <w:szCs w:val="28"/>
        </w:rPr>
        <w:t xml:space="preserve">  </w:t>
      </w:r>
      <w:r>
        <w:rPr>
          <w:rStyle w:val="Style11"/>
          <w:rFonts w:eastAsia="標楷體"/>
          <w:sz w:val="28"/>
          <w:szCs w:val="28"/>
        </w:rPr>
        <w:t>日</w:t>
      </w:r>
    </w:p>
    <w:tbl>
      <w:tblPr>
        <w:tblW w:w="9637"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61"/>
        <w:gridCol w:w="1108"/>
        <w:gridCol w:w="554"/>
        <w:gridCol w:w="1384"/>
        <w:gridCol w:w="1395"/>
        <w:gridCol w:w="40"/>
        <w:gridCol w:w="780"/>
        <w:gridCol w:w="1964"/>
        <w:gridCol w:w="1751"/>
      </w:tblGrid>
      <w:tr>
        <w:trPr/>
        <w:tc>
          <w:tcPr>
            <w:tcW w:w="963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pPr>
            <w:r>
              <w:rPr>
                <w:rStyle w:val="Style11"/>
                <w:rFonts w:eastAsia="標楷體"/>
                <w:sz w:val="28"/>
                <w:szCs w:val="28"/>
              </w:rPr>
              <w:t>受理機關：</w:t>
            </w:r>
            <w:r>
              <w:rPr>
                <w:rStyle w:val="Style11"/>
                <w:rFonts w:eastAsia="Times New Roman"/>
                <w:sz w:val="28"/>
                <w:szCs w:val="28"/>
              </w:rPr>
              <w:t xml:space="preserve">         </w:t>
            </w:r>
            <w:r>
              <w:rPr>
                <w:rStyle w:val="Style11"/>
                <w:rFonts w:eastAsia="標楷體"/>
                <w:sz w:val="28"/>
                <w:szCs w:val="28"/>
              </w:rPr>
              <w:t>縣（市）政府</w:t>
            </w:r>
          </w:p>
        </w:tc>
      </w:tr>
      <w:tr>
        <w:trPr>
          <w:trHeight w:val="443" w:hRule="atLeast"/>
          <w:cantSplit w:val="true"/>
        </w:trPr>
        <w:tc>
          <w:tcPr>
            <w:tcW w:w="176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eastAsia="標楷體"/>
                <w:sz w:val="28"/>
                <w:szCs w:val="28"/>
              </w:rPr>
            </w:pPr>
            <w:r>
              <w:rPr>
                <w:rFonts w:eastAsia="標楷體"/>
                <w:sz w:val="28"/>
                <w:szCs w:val="28"/>
              </w:rPr>
              <w:t>申報法令依據</w:t>
            </w:r>
          </w:p>
        </w:tc>
        <w:tc>
          <w:tcPr>
            <w:tcW w:w="1938"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rPr>
                <w:rFonts w:eastAsia="標楷體"/>
                <w:sz w:val="28"/>
                <w:szCs w:val="28"/>
              </w:rPr>
            </w:pPr>
            <w:r>
              <w:rPr>
                <w:rFonts w:eastAsia="標楷體"/>
                <w:sz w:val="28"/>
                <w:szCs w:val="28"/>
              </w:rPr>
              <w:t>依地籍清理條例</w:t>
            </w:r>
          </w:p>
        </w:tc>
        <w:tc>
          <w:tcPr>
            <w:tcW w:w="2215" w:type="dxa"/>
            <w:gridSpan w:val="3"/>
            <w:tcBorders/>
            <w:shd w:fill="auto" w:val="clear"/>
            <w:vAlign w:val="cente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第十九條</w:t>
            </w:r>
          </w:p>
        </w:tc>
        <w:tc>
          <w:tcPr>
            <w:tcW w:w="3715" w:type="dxa"/>
            <w:gridSpan w:val="2"/>
            <w:vMerge w:val="restart"/>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400"/>
              <w:rPr>
                <w:rFonts w:eastAsia="標楷體"/>
                <w:sz w:val="28"/>
                <w:szCs w:val="28"/>
              </w:rPr>
            </w:pPr>
            <w:r>
              <w:rPr>
                <w:rFonts w:eastAsia="標楷體"/>
                <w:sz w:val="28"/>
                <w:szCs w:val="28"/>
              </w:rPr>
              <w:t>申報確定神明會會員（信徒）名冊</w:t>
            </w:r>
          </w:p>
        </w:tc>
      </w:tr>
      <w:tr>
        <w:trPr>
          <w:trHeight w:val="442" w:hRule="atLeast"/>
          <w:cantSplit w:val="true"/>
        </w:trPr>
        <w:tc>
          <w:tcPr>
            <w:tcW w:w="176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938"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215" w:type="dxa"/>
            <w:gridSpan w:val="3"/>
            <w:tcBorders/>
            <w:shd w:fill="auto" w:val="clear"/>
            <w:vAlign w:val="cente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第二十六條</w:t>
            </w:r>
          </w:p>
        </w:tc>
        <w:tc>
          <w:tcPr>
            <w:tcW w:w="3715" w:type="dxa"/>
            <w:gridSpan w:val="2"/>
            <w:vMerge w:val="continue"/>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cantSplit w:val="true"/>
        </w:trPr>
        <w:tc>
          <w:tcPr>
            <w:tcW w:w="6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eastAsia="標楷體"/>
                <w:sz w:val="28"/>
                <w:szCs w:val="28"/>
              </w:rPr>
            </w:pPr>
            <w:r>
              <w:rPr>
                <w:rFonts w:eastAsia="標楷體"/>
                <w:sz w:val="28"/>
                <w:szCs w:val="28"/>
              </w:rPr>
              <w:t>申報人</w:t>
            </w:r>
          </w:p>
        </w:tc>
        <w:tc>
          <w:tcPr>
            <w:tcW w:w="1662"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pPr>
            <w:r>
              <w:rPr>
                <w:rStyle w:val="Style11"/>
                <w:rFonts w:eastAsia="標楷體"/>
                <w:sz w:val="28"/>
                <w:szCs w:val="28"/>
              </w:rPr>
              <w:t>姓</w:t>
            </w:r>
            <w:r>
              <w:rPr>
                <w:rStyle w:val="Style11"/>
                <w:rFonts w:eastAsia="Times New Roman"/>
                <w:sz w:val="28"/>
                <w:szCs w:val="28"/>
              </w:rPr>
              <w:t xml:space="preserve">      </w:t>
            </w:r>
            <w:r>
              <w:rPr>
                <w:rStyle w:val="Style11"/>
                <w:rFonts w:eastAsia="標楷體"/>
                <w:sz w:val="28"/>
                <w:szCs w:val="28"/>
              </w:rPr>
              <w:t>名</w:t>
            </w:r>
          </w:p>
        </w:tc>
        <w:tc>
          <w:tcPr>
            <w:tcW w:w="277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exact" w:line="400"/>
              <w:jc w:val="center"/>
              <w:rPr>
                <w:rFonts w:eastAsia="標楷體"/>
                <w:sz w:val="28"/>
                <w:szCs w:val="28"/>
              </w:rPr>
            </w:pPr>
            <w:r>
              <w:rPr>
                <w:rFonts w:eastAsia="標楷體"/>
                <w:sz w:val="28"/>
                <w:szCs w:val="28"/>
              </w:rPr>
            </w:r>
          </w:p>
        </w:tc>
        <w:tc>
          <w:tcPr>
            <w:tcW w:w="2784" w:type="dxa"/>
            <w:gridSpan w:val="3"/>
            <w:tcBorders>
              <w:top w:val="single" w:sz="4" w:space="0" w:color="000000"/>
              <w:left w:val="single" w:sz="4" w:space="0" w:color="000000"/>
            </w:tcBorders>
            <w:shd w:fill="auto" w:val="clear"/>
            <w:tcMar>
              <w:left w:w="103" w:type="dxa"/>
            </w:tcMar>
          </w:tcPr>
          <w:p>
            <w:pPr>
              <w:pStyle w:val="Normal"/>
              <w:spacing w:lineRule="exact" w:line="400"/>
              <w:jc w:val="center"/>
              <w:rPr/>
            </w:pPr>
            <w:r>
              <w:rPr>
                <w:rStyle w:val="Style11"/>
                <w:rFonts w:eastAsia="Times New Roman"/>
                <w:sz w:val="28"/>
                <w:szCs w:val="28"/>
              </w:rPr>
              <w:t xml:space="preserve">□ </w:t>
            </w:r>
            <w:r>
              <w:rPr>
                <w:rStyle w:val="Style11"/>
                <w:rFonts w:eastAsia="標楷體"/>
                <w:sz w:val="28"/>
                <w:szCs w:val="28"/>
              </w:rPr>
              <w:t>管理人</w:t>
            </w:r>
          </w:p>
        </w:tc>
        <w:tc>
          <w:tcPr>
            <w:tcW w:w="1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eastAsia="標楷體"/>
                <w:sz w:val="28"/>
                <w:szCs w:val="28"/>
              </w:rPr>
            </w:pPr>
            <w:r>
              <w:rPr>
                <w:rFonts w:eastAsia="標楷體"/>
                <w:sz w:val="28"/>
                <w:szCs w:val="28"/>
              </w:rPr>
              <w:t>簽章</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662"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77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784" w:type="dxa"/>
            <w:gridSpan w:val="3"/>
            <w:tcBorders>
              <w:left w:val="single" w:sz="4" w:space="0" w:color="000000"/>
            </w:tcBorders>
            <w:shd w:fill="auto" w:val="clear"/>
            <w:tcMar>
              <w:left w:w="103" w:type="dxa"/>
            </w:tcMar>
          </w:tcPr>
          <w:p>
            <w:pPr>
              <w:pStyle w:val="Normal"/>
              <w:spacing w:lineRule="exact" w:line="400"/>
              <w:jc w:val="center"/>
              <w:rPr/>
            </w:pPr>
            <w:r>
              <w:rPr>
                <w:rStyle w:val="Style11"/>
                <w:rFonts w:eastAsia="Times New Roman"/>
                <w:sz w:val="28"/>
                <w:szCs w:val="28"/>
              </w:rPr>
              <w:t xml:space="preserve">□ </w:t>
            </w:r>
            <w:r>
              <w:rPr>
                <w:rStyle w:val="Style11"/>
                <w:rFonts w:eastAsia="標楷體"/>
                <w:sz w:val="28"/>
                <w:szCs w:val="28"/>
              </w:rPr>
              <w:t>代表人</w:t>
            </w:r>
          </w:p>
        </w:tc>
        <w:tc>
          <w:tcPr>
            <w:tcW w:w="17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center"/>
              <w:rPr>
                <w:rFonts w:eastAsia="標楷體"/>
                <w:sz w:val="28"/>
                <w:szCs w:val="28"/>
              </w:rPr>
            </w:pPr>
            <w:r>
              <w:rPr>
                <w:rFonts w:eastAsia="標楷體"/>
                <w:sz w:val="28"/>
                <w:szCs w:val="28"/>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66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eastAsia="標楷體"/>
                <w:sz w:val="28"/>
                <w:szCs w:val="28"/>
              </w:rPr>
            </w:pPr>
            <w:r>
              <w:rPr>
                <w:rFonts w:eastAsia="標楷體"/>
                <w:sz w:val="28"/>
                <w:szCs w:val="28"/>
              </w:rPr>
              <w:t>身分證字號</w:t>
            </w:r>
          </w:p>
        </w:tc>
        <w:tc>
          <w:tcPr>
            <w:tcW w:w="556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jc w:val="center"/>
              <w:rPr>
                <w:rFonts w:eastAsia="標楷體"/>
                <w:sz w:val="28"/>
                <w:szCs w:val="28"/>
              </w:rPr>
            </w:pPr>
            <w:r>
              <w:rPr>
                <w:rFonts w:eastAsia="標楷體"/>
                <w:sz w:val="28"/>
                <w:szCs w:val="28"/>
              </w:rPr>
            </w:r>
          </w:p>
        </w:tc>
        <w:tc>
          <w:tcPr>
            <w:tcW w:w="17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662"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pPr>
            <w:r>
              <w:rPr>
                <w:rStyle w:val="Style11"/>
                <w:rFonts w:eastAsia="標楷體"/>
                <w:sz w:val="28"/>
                <w:szCs w:val="28"/>
              </w:rPr>
              <w:t>住</w:t>
            </w:r>
            <w:r>
              <w:rPr>
                <w:rStyle w:val="Style11"/>
                <w:rFonts w:eastAsia="Times New Roman"/>
                <w:sz w:val="28"/>
                <w:szCs w:val="28"/>
              </w:rPr>
              <w:t xml:space="preserve">      </w:t>
            </w:r>
            <w:r>
              <w:rPr>
                <w:rStyle w:val="Style11"/>
                <w:rFonts w:eastAsia="標楷體"/>
                <w:sz w:val="28"/>
                <w:szCs w:val="28"/>
              </w:rPr>
              <w:t>址</w:t>
            </w:r>
          </w:p>
        </w:tc>
        <w:tc>
          <w:tcPr>
            <w:tcW w:w="3599" w:type="dxa"/>
            <w:gridSpan w:val="4"/>
            <w:tcBorders>
              <w:left w:val="single" w:sz="4" w:space="0" w:color="000000"/>
            </w:tcBorders>
            <w:shd w:fill="auto" w:val="clear"/>
            <w:tcMar>
              <w:left w:w="103" w:type="dxa"/>
            </w:tcMar>
          </w:tcPr>
          <w:p>
            <w:pPr>
              <w:pStyle w:val="Normal"/>
              <w:spacing w:lineRule="exact" w:line="400"/>
              <w:jc w:val="both"/>
              <w:rPr/>
            </w:pPr>
            <w:r>
              <w:rPr>
                <w:rStyle w:val="Style11"/>
                <w:rFonts w:eastAsia="標楷體"/>
                <w:sz w:val="28"/>
                <w:szCs w:val="28"/>
              </w:rPr>
              <w:t>　</w:t>
            </w:r>
            <w:r>
              <w:rPr>
                <w:rStyle w:val="Style11"/>
                <w:rFonts w:eastAsia="Times New Roman"/>
                <w:sz w:val="28"/>
                <w:szCs w:val="28"/>
              </w:rPr>
              <w:t xml:space="preserve"> </w:t>
            </w:r>
            <w:r>
              <w:rPr>
                <w:rStyle w:val="Style11"/>
                <w:rFonts w:eastAsia="標楷體"/>
                <w:sz w:val="28"/>
                <w:szCs w:val="28"/>
              </w:rPr>
              <w:t>　縣　</w:t>
            </w:r>
            <w:r>
              <w:rPr>
                <w:rStyle w:val="Style11"/>
                <w:rFonts w:eastAsia="Times New Roman"/>
                <w:sz w:val="28"/>
                <w:szCs w:val="28"/>
              </w:rPr>
              <w:t xml:space="preserve"> </w:t>
            </w:r>
            <w:r>
              <w:rPr>
                <w:rStyle w:val="Style11"/>
                <w:rFonts w:eastAsia="標楷體"/>
                <w:sz w:val="28"/>
                <w:szCs w:val="28"/>
              </w:rPr>
              <w:t>　鄉鎮　</w:t>
            </w:r>
            <w:r>
              <w:rPr>
                <w:rStyle w:val="Style11"/>
                <w:rFonts w:eastAsia="Times New Roman"/>
                <w:sz w:val="28"/>
                <w:szCs w:val="28"/>
              </w:rPr>
              <w:t xml:space="preserve"> </w:t>
            </w:r>
            <w:r>
              <w:rPr>
                <w:rStyle w:val="Style11"/>
                <w:rFonts w:eastAsia="標楷體"/>
                <w:sz w:val="28"/>
                <w:szCs w:val="28"/>
              </w:rPr>
              <w:t>　路</w:t>
            </w:r>
          </w:p>
        </w:tc>
        <w:tc>
          <w:tcPr>
            <w:tcW w:w="1964" w:type="dxa"/>
            <w:vMerge w:val="restart"/>
            <w:tcBorders>
              <w:top w:val="single" w:sz="4" w:space="0" w:color="000000"/>
              <w:bottom w:val="single" w:sz="4" w:space="0" w:color="000000"/>
              <w:insideH w:val="single" w:sz="4" w:space="0" w:color="000000"/>
            </w:tcBorders>
            <w:shd w:fill="auto" w:val="clear"/>
            <w:vAlign w:val="center"/>
          </w:tcPr>
          <w:p>
            <w:pPr>
              <w:pStyle w:val="Normal"/>
              <w:spacing w:lineRule="exact" w:line="400"/>
              <w:jc w:val="both"/>
              <w:rPr/>
            </w:pPr>
            <w:r>
              <w:rPr>
                <w:rStyle w:val="Style11"/>
                <w:rFonts w:eastAsia="標楷體"/>
                <w:sz w:val="28"/>
                <w:szCs w:val="28"/>
              </w:rPr>
              <w:t>段</w:t>
            </w:r>
            <w:r>
              <w:rPr>
                <w:rStyle w:val="Style11"/>
                <w:rFonts w:eastAsia="Times New Roman"/>
                <w:sz w:val="28"/>
                <w:szCs w:val="28"/>
              </w:rPr>
              <w:t xml:space="preserve"> </w:t>
            </w:r>
            <w:r>
              <w:rPr>
                <w:rStyle w:val="Style11"/>
                <w:rFonts w:eastAsia="標楷體"/>
                <w:sz w:val="28"/>
                <w:szCs w:val="28"/>
              </w:rPr>
              <w:t>　巷　</w:t>
            </w:r>
            <w:r>
              <w:rPr>
                <w:rStyle w:val="Style11"/>
                <w:rFonts w:eastAsia="Times New Roman"/>
                <w:sz w:val="28"/>
                <w:szCs w:val="28"/>
              </w:rPr>
              <w:t xml:space="preserve"> </w:t>
            </w:r>
            <w:r>
              <w:rPr>
                <w:rStyle w:val="Style11"/>
                <w:rFonts w:eastAsia="標楷體"/>
                <w:sz w:val="28"/>
                <w:szCs w:val="28"/>
              </w:rPr>
              <w:t>號</w:t>
            </w:r>
          </w:p>
        </w:tc>
        <w:tc>
          <w:tcPr>
            <w:tcW w:w="17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662"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599" w:type="dxa"/>
            <w:gridSpan w:val="4"/>
            <w:tcBorders>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pPr>
            <w:r>
              <w:rPr>
                <w:rStyle w:val="Style11"/>
                <w:rFonts w:eastAsia="標楷體"/>
                <w:sz w:val="28"/>
                <w:szCs w:val="28"/>
              </w:rPr>
              <w:t>　</w:t>
            </w:r>
            <w:r>
              <w:rPr>
                <w:rStyle w:val="Style11"/>
                <w:rFonts w:eastAsia="Times New Roman"/>
                <w:sz w:val="28"/>
                <w:szCs w:val="28"/>
              </w:rPr>
              <w:t xml:space="preserve"> </w:t>
            </w:r>
            <w:r>
              <w:rPr>
                <w:rStyle w:val="Style11"/>
                <w:rFonts w:eastAsia="標楷體"/>
                <w:sz w:val="28"/>
                <w:szCs w:val="28"/>
              </w:rPr>
              <w:t>　市　</w:t>
            </w:r>
            <w:r>
              <w:rPr>
                <w:rStyle w:val="Style11"/>
                <w:rFonts w:eastAsia="Times New Roman"/>
                <w:sz w:val="28"/>
                <w:szCs w:val="28"/>
              </w:rPr>
              <w:t xml:space="preserve"> </w:t>
            </w:r>
            <w:r>
              <w:rPr>
                <w:rStyle w:val="Style11"/>
                <w:rFonts w:eastAsia="標楷體"/>
                <w:sz w:val="28"/>
                <w:szCs w:val="28"/>
              </w:rPr>
              <w:t>　市區　</w:t>
            </w:r>
            <w:r>
              <w:rPr>
                <w:rStyle w:val="Style11"/>
                <w:rFonts w:eastAsia="Times New Roman"/>
                <w:sz w:val="28"/>
                <w:szCs w:val="28"/>
              </w:rPr>
              <w:t xml:space="preserve"> </w:t>
            </w:r>
            <w:r>
              <w:rPr>
                <w:rStyle w:val="Style11"/>
                <w:rFonts w:eastAsia="標楷體"/>
                <w:sz w:val="28"/>
                <w:szCs w:val="28"/>
              </w:rPr>
              <w:t>　街</w:t>
            </w:r>
          </w:p>
        </w:tc>
        <w:tc>
          <w:tcPr>
            <w:tcW w:w="1964" w:type="dxa"/>
            <w:vMerge w:val="continue"/>
            <w:tcBorders>
              <w:top w:val="single" w:sz="4" w:space="0" w:color="000000"/>
              <w:bottom w:val="single" w:sz="4" w:space="0" w:color="000000"/>
              <w:insideH w:val="single" w:sz="4" w:space="0" w:color="000000"/>
            </w:tcBorders>
            <w:shd w:fill="auto" w:val="clear"/>
            <w:vAlign w:val="center"/>
          </w:tcPr>
          <w:p>
            <w:pPr>
              <w:pStyle w:val="Normal"/>
              <w:rPr/>
            </w:pPr>
            <w:r>
              <w:rPr/>
            </w:r>
          </w:p>
        </w:tc>
        <w:tc>
          <w:tcPr>
            <w:tcW w:w="17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66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pPr>
            <w:r>
              <w:rPr>
                <w:rStyle w:val="Style11"/>
                <w:rFonts w:eastAsia="標楷體"/>
                <w:sz w:val="28"/>
                <w:szCs w:val="28"/>
              </w:rPr>
              <w:t>電</w:t>
            </w:r>
            <w:r>
              <w:rPr>
                <w:rStyle w:val="Style11"/>
                <w:rFonts w:eastAsia="Times New Roman"/>
                <w:sz w:val="28"/>
                <w:szCs w:val="28"/>
              </w:rPr>
              <w:t xml:space="preserve">      </w:t>
            </w:r>
            <w:r>
              <w:rPr>
                <w:rStyle w:val="Style11"/>
                <w:rFonts w:eastAsia="標楷體"/>
                <w:sz w:val="28"/>
                <w:szCs w:val="28"/>
              </w:rPr>
              <w:t>話</w:t>
            </w:r>
          </w:p>
        </w:tc>
        <w:tc>
          <w:tcPr>
            <w:tcW w:w="5563"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jc w:val="center"/>
              <w:rPr>
                <w:rFonts w:eastAsia="標楷體"/>
                <w:sz w:val="28"/>
                <w:szCs w:val="28"/>
              </w:rPr>
            </w:pPr>
            <w:r>
              <w:rPr>
                <w:rFonts w:eastAsia="標楷體"/>
                <w:sz w:val="28"/>
                <w:szCs w:val="28"/>
              </w:rPr>
            </w:r>
          </w:p>
        </w:tc>
        <w:tc>
          <w:tcPr>
            <w:tcW w:w="17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cantSplit w:val="true"/>
        </w:trPr>
        <w:tc>
          <w:tcPr>
            <w:tcW w:w="6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eastAsia="標楷體"/>
                <w:sz w:val="28"/>
                <w:szCs w:val="28"/>
              </w:rPr>
            </w:pPr>
            <w:r>
              <w:rPr>
                <w:rFonts w:eastAsia="標楷體"/>
                <w:sz w:val="28"/>
                <w:szCs w:val="28"/>
              </w:rPr>
              <w:t>附件</w:t>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1.</w:t>
            </w:r>
            <w:r>
              <w:rPr>
                <w:rStyle w:val="Style11"/>
                <w:rFonts w:eastAsia="標楷體"/>
                <w:sz w:val="28"/>
                <w:szCs w:val="28"/>
              </w:rPr>
              <w:t>推舉書</w:t>
            </w:r>
            <w:r>
              <w:rPr>
                <w:rStyle w:val="Style11"/>
                <w:rFonts w:eastAsia="Times New Roman"/>
                <w:sz w:val="28"/>
                <w:szCs w:val="28"/>
              </w:rPr>
              <w:t xml:space="preserve">                 </w:t>
            </w:r>
            <w:r>
              <w:rPr>
                <w:rStyle w:val="Style11"/>
                <w:rFonts w:eastAsia="標楷體"/>
                <w:sz w:val="28"/>
                <w:szCs w:val="28"/>
              </w:rPr>
              <w:t>份</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7.</w:t>
            </w:r>
            <w:r>
              <w:rPr>
                <w:rStyle w:val="Style11"/>
                <w:rFonts w:eastAsia="標楷體"/>
                <w:sz w:val="28"/>
                <w:szCs w:val="28"/>
              </w:rPr>
              <w:t>不動產清冊</w:t>
            </w:r>
            <w:r>
              <w:rPr>
                <w:rStyle w:val="Style11"/>
                <w:rFonts w:eastAsia="Times New Roman"/>
                <w:sz w:val="28"/>
                <w:szCs w:val="28"/>
              </w:rPr>
              <w:t xml:space="preserve">             </w:t>
            </w:r>
            <w:r>
              <w:rPr>
                <w:rStyle w:val="Style11"/>
                <w:rFonts w:eastAsia="標楷體"/>
                <w:sz w:val="28"/>
                <w:szCs w:val="28"/>
              </w:rPr>
              <w:t>份</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2.</w:t>
            </w:r>
            <w:r>
              <w:rPr>
                <w:rStyle w:val="Style11"/>
                <w:rFonts w:eastAsia="標楷體"/>
                <w:sz w:val="28"/>
                <w:szCs w:val="28"/>
              </w:rPr>
              <w:t>沿革</w:t>
            </w:r>
            <w:r>
              <w:rPr>
                <w:rStyle w:val="Style11"/>
                <w:rFonts w:eastAsia="Times New Roman"/>
                <w:sz w:val="28"/>
                <w:szCs w:val="28"/>
              </w:rPr>
              <w:t xml:space="preserve">                   </w:t>
            </w:r>
            <w:r>
              <w:rPr>
                <w:rStyle w:val="Style11"/>
                <w:rFonts w:eastAsia="標楷體"/>
                <w:sz w:val="28"/>
                <w:szCs w:val="28"/>
              </w:rPr>
              <w:t>份</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8.</w:t>
            </w:r>
            <w:r>
              <w:rPr>
                <w:rStyle w:val="Style11"/>
                <w:rFonts w:eastAsia="標楷體"/>
                <w:sz w:val="28"/>
                <w:szCs w:val="28"/>
              </w:rPr>
              <w:t>不動產登記謄本</w:t>
            </w:r>
            <w:r>
              <w:rPr>
                <w:rStyle w:val="Style11"/>
                <w:rFonts w:eastAsia="Times New Roman"/>
                <w:sz w:val="28"/>
                <w:szCs w:val="28"/>
              </w:rPr>
              <w:t xml:space="preserve">         </w:t>
            </w:r>
            <w:r>
              <w:rPr>
                <w:rStyle w:val="Style11"/>
                <w:rFonts w:eastAsia="標楷體"/>
                <w:sz w:val="28"/>
                <w:szCs w:val="28"/>
              </w:rPr>
              <w:t>份</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ind w:left="341" w:right="0" w:hanging="341"/>
              <w:rPr/>
            </w:pPr>
            <w:r>
              <w:rPr>
                <w:rStyle w:val="Style11"/>
                <w:rFonts w:eastAsia="Times New Roman"/>
                <w:sz w:val="28"/>
                <w:szCs w:val="28"/>
              </w:rPr>
              <w:t xml:space="preserve">□ </w:t>
            </w:r>
            <w:r>
              <w:rPr>
                <w:rStyle w:val="Style11"/>
                <w:rFonts w:eastAsia="標楷體"/>
                <w:sz w:val="28"/>
                <w:szCs w:val="28"/>
              </w:rPr>
              <w:t>3.</w:t>
            </w:r>
            <w:r>
              <w:rPr>
                <w:rStyle w:val="Style11"/>
                <w:rFonts w:eastAsia="標楷體"/>
                <w:sz w:val="28"/>
                <w:szCs w:val="28"/>
              </w:rPr>
              <w:t>原始規約（組織成員名冊、出資證明文件）</w:t>
            </w:r>
            <w:r>
              <w:rPr>
                <w:rStyle w:val="Style11"/>
                <w:rFonts w:eastAsia="Times New Roman"/>
                <w:sz w:val="28"/>
                <w:szCs w:val="28"/>
              </w:rPr>
              <w:t xml:space="preserve">           </w:t>
            </w:r>
            <w:r>
              <w:rPr>
                <w:rStyle w:val="Style11"/>
                <w:rFonts w:eastAsia="標楷體"/>
                <w:sz w:val="28"/>
                <w:szCs w:val="28"/>
              </w:rPr>
              <w:t>份</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both"/>
              <w:rPr/>
            </w:pPr>
            <w:r>
              <w:rPr>
                <w:rStyle w:val="Style11"/>
                <w:rFonts w:eastAsia="Times New Roman"/>
                <w:sz w:val="28"/>
                <w:szCs w:val="28"/>
              </w:rPr>
              <w:t xml:space="preserve">□ </w:t>
            </w:r>
            <w:r>
              <w:rPr>
                <w:rStyle w:val="Style11"/>
                <w:rFonts w:eastAsia="標楷體"/>
                <w:sz w:val="28"/>
                <w:szCs w:val="28"/>
              </w:rPr>
              <w:t>9.</w:t>
            </w:r>
            <w:r>
              <w:rPr>
                <w:rStyle w:val="Style11"/>
                <w:rFonts w:eastAsia="標楷體"/>
                <w:sz w:val="28"/>
                <w:szCs w:val="28"/>
              </w:rPr>
              <w:t>會員（信徒）全部戶籍謄本</w:t>
            </w:r>
          </w:p>
          <w:p>
            <w:pPr>
              <w:pStyle w:val="Normal"/>
              <w:spacing w:lineRule="exact" w:line="400"/>
              <w:jc w:val="both"/>
              <w:rPr>
                <w:rFonts w:eastAsia="標楷體"/>
                <w:sz w:val="28"/>
                <w:szCs w:val="28"/>
              </w:rPr>
            </w:pPr>
            <w:r>
              <w:rPr>
                <w:rFonts w:eastAsia="標楷體"/>
                <w:sz w:val="28"/>
                <w:szCs w:val="28"/>
              </w:rPr>
              <w:t>　　　　份</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4.</w:t>
            </w:r>
            <w:r>
              <w:rPr>
                <w:rStyle w:val="Style11"/>
                <w:rFonts w:eastAsia="標楷體"/>
                <w:sz w:val="28"/>
                <w:szCs w:val="28"/>
              </w:rPr>
              <w:t>會員（信徒）系統表</w:t>
            </w:r>
            <w:r>
              <w:rPr>
                <w:rStyle w:val="Style11"/>
                <w:rFonts w:eastAsia="Times New Roman"/>
                <w:sz w:val="28"/>
                <w:szCs w:val="28"/>
              </w:rPr>
              <w:t xml:space="preserve">     </w:t>
            </w:r>
            <w:r>
              <w:rPr>
                <w:rStyle w:val="Style11"/>
                <w:rFonts w:eastAsia="標楷體"/>
                <w:sz w:val="28"/>
                <w:szCs w:val="28"/>
              </w:rPr>
              <w:t>份</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both"/>
              <w:rPr/>
            </w:pPr>
            <w:r>
              <w:rPr>
                <w:rStyle w:val="Style11"/>
                <w:rFonts w:eastAsia="Times New Roman"/>
                <w:color w:val="000000"/>
                <w:sz w:val="28"/>
                <w:szCs w:val="28"/>
              </w:rPr>
              <w:t xml:space="preserve">□ </w:t>
            </w:r>
            <w:r>
              <w:rPr>
                <w:rStyle w:val="Style11"/>
                <w:rFonts w:eastAsia="標楷體"/>
                <w:color w:val="000000"/>
                <w:sz w:val="28"/>
                <w:szCs w:val="28"/>
              </w:rPr>
              <w:t>10.</w:t>
            </w:r>
            <w:r>
              <w:rPr>
                <w:rStyle w:val="Style11"/>
                <w:rFonts w:eastAsia="標楷體"/>
                <w:color w:val="000000"/>
                <w:sz w:val="28"/>
                <w:szCs w:val="28"/>
              </w:rPr>
              <w:t>會員（信徒）權拋棄名冊</w:t>
            </w:r>
          </w:p>
          <w:p>
            <w:pPr>
              <w:pStyle w:val="Normal"/>
              <w:tabs>
                <w:tab w:val="left" w:pos="2875" w:leader="none"/>
              </w:tabs>
              <w:spacing w:lineRule="exact" w:line="400"/>
              <w:jc w:val="both"/>
              <w:rPr/>
            </w:pPr>
            <w:r>
              <w:rPr>
                <w:rStyle w:val="Style11"/>
                <w:rFonts w:eastAsia="標楷體"/>
                <w:color w:val="000000"/>
                <w:sz w:val="28"/>
                <w:szCs w:val="28"/>
              </w:rPr>
              <w:t>　　　　份（無者免附）</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rPr/>
            </w:pPr>
            <w:r>
              <w:rPr>
                <w:rStyle w:val="Style11"/>
                <w:rFonts w:eastAsia="Times New Roman"/>
                <w:sz w:val="28"/>
                <w:szCs w:val="28"/>
              </w:rPr>
              <w:t xml:space="preserve">□ </w:t>
            </w:r>
            <w:r>
              <w:rPr>
                <w:rStyle w:val="Style11"/>
                <w:rFonts w:eastAsia="標楷體"/>
                <w:sz w:val="28"/>
                <w:szCs w:val="28"/>
              </w:rPr>
              <w:t>5.</w:t>
            </w:r>
            <w:r>
              <w:rPr>
                <w:rStyle w:val="Style11"/>
                <w:rFonts w:eastAsia="標楷體"/>
                <w:sz w:val="28"/>
                <w:szCs w:val="28"/>
              </w:rPr>
              <w:t>會員（信徒）繼承慣例</w:t>
            </w:r>
            <w:r>
              <w:rPr>
                <w:rStyle w:val="Style11"/>
                <w:rFonts w:eastAsia="Times New Roman"/>
                <w:sz w:val="28"/>
                <w:szCs w:val="28"/>
              </w:rPr>
              <w:t xml:space="preserve">   </w:t>
            </w:r>
            <w:r>
              <w:rPr>
                <w:rStyle w:val="Style11"/>
                <w:rFonts w:eastAsia="標楷體"/>
                <w:sz w:val="28"/>
                <w:szCs w:val="28"/>
              </w:rPr>
              <w:t>份</w:t>
            </w:r>
          </w:p>
          <w:p>
            <w:pPr>
              <w:pStyle w:val="Normal"/>
              <w:spacing w:lineRule="exact" w:line="400"/>
              <w:ind w:left="600" w:right="0" w:hanging="0"/>
              <w:jc w:val="both"/>
              <w:rPr>
                <w:rFonts w:eastAsia="標楷體"/>
                <w:sz w:val="28"/>
                <w:szCs w:val="28"/>
              </w:rPr>
            </w:pPr>
            <w:r>
              <w:rPr>
                <w:rFonts w:eastAsia="標楷體"/>
                <w:sz w:val="28"/>
                <w:szCs w:val="28"/>
              </w:rPr>
              <w:t>（無者免附）</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both"/>
              <w:rPr/>
            </w:pPr>
            <w:r>
              <w:rPr>
                <w:rStyle w:val="Style11"/>
                <w:rFonts w:eastAsia="Times New Roman"/>
                <w:sz w:val="28"/>
                <w:szCs w:val="28"/>
              </w:rPr>
              <w:t xml:space="preserve">□ </w:t>
            </w:r>
            <w:r>
              <w:rPr>
                <w:rStyle w:val="Style11"/>
                <w:rFonts w:eastAsia="標楷體"/>
                <w:sz w:val="28"/>
                <w:szCs w:val="28"/>
              </w:rPr>
              <w:t>11.</w:t>
            </w:r>
            <w:r>
              <w:rPr>
                <w:rStyle w:val="Style11"/>
                <w:rFonts w:eastAsia="標楷體"/>
                <w:sz w:val="28"/>
                <w:szCs w:val="28"/>
              </w:rPr>
              <w:t>其他有關文件</w:t>
            </w:r>
            <w:r>
              <w:rPr>
                <w:rStyle w:val="Style11"/>
                <w:rFonts w:eastAsia="Times New Roman"/>
                <w:sz w:val="28"/>
                <w:szCs w:val="28"/>
              </w:rPr>
              <w:t xml:space="preserve">         </w:t>
            </w:r>
          </w:p>
        </w:tc>
      </w:tr>
      <w:tr>
        <w:trPr>
          <w:cantSplit w:val="true"/>
        </w:trPr>
        <w:tc>
          <w:tcPr>
            <w:tcW w:w="6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4481"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pPr>
            <w:r>
              <w:rPr>
                <w:rStyle w:val="Style11"/>
                <w:rFonts w:eastAsia="Times New Roman"/>
                <w:sz w:val="28"/>
                <w:szCs w:val="28"/>
              </w:rPr>
              <w:t xml:space="preserve">□ </w:t>
            </w:r>
            <w:r>
              <w:rPr>
                <w:rStyle w:val="Style11"/>
                <w:rFonts w:eastAsia="標楷體"/>
                <w:sz w:val="28"/>
                <w:szCs w:val="28"/>
              </w:rPr>
              <w:t>6.</w:t>
            </w:r>
            <w:r>
              <w:rPr>
                <w:rStyle w:val="Style11"/>
                <w:rFonts w:eastAsia="標楷體"/>
                <w:sz w:val="28"/>
                <w:szCs w:val="28"/>
              </w:rPr>
              <w:t>現會員（信徒）名冊</w:t>
            </w:r>
            <w:r>
              <w:rPr>
                <w:rStyle w:val="Style11"/>
                <w:rFonts w:eastAsia="Times New Roman"/>
                <w:sz w:val="28"/>
                <w:szCs w:val="28"/>
              </w:rPr>
              <w:t xml:space="preserve">     </w:t>
            </w:r>
            <w:r>
              <w:rPr>
                <w:rStyle w:val="Style11"/>
                <w:rFonts w:eastAsia="標楷體"/>
                <w:sz w:val="28"/>
                <w:szCs w:val="28"/>
              </w:rPr>
              <w:t>份</w:t>
            </w:r>
          </w:p>
        </w:tc>
        <w:tc>
          <w:tcPr>
            <w:tcW w:w="449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both"/>
              <w:rPr>
                <w:rFonts w:eastAsia="標楷體"/>
                <w:sz w:val="28"/>
                <w:szCs w:val="28"/>
              </w:rPr>
            </w:pPr>
            <w:r>
              <w:rPr>
                <w:rFonts w:eastAsia="標楷體"/>
                <w:sz w:val="28"/>
                <w:szCs w:val="28"/>
              </w:rPr>
            </w:r>
          </w:p>
        </w:tc>
      </w:tr>
      <w:tr>
        <w:trPr>
          <w:trHeight w:val="880" w:hRule="atLeast"/>
        </w:trPr>
        <w:tc>
          <w:tcPr>
            <w:tcW w:w="6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center"/>
              <w:rPr>
                <w:rFonts w:eastAsia="標楷體"/>
                <w:sz w:val="28"/>
                <w:szCs w:val="28"/>
              </w:rPr>
            </w:pPr>
            <w:r>
              <w:rPr>
                <w:rFonts w:eastAsia="標楷體"/>
                <w:sz w:val="28"/>
                <w:szCs w:val="28"/>
              </w:rPr>
              <w:t>備註</w:t>
            </w:r>
          </w:p>
        </w:tc>
        <w:tc>
          <w:tcPr>
            <w:tcW w:w="897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400"/>
              <w:jc w:val="both"/>
              <w:rPr>
                <w:rFonts w:eastAsia="標楷體"/>
                <w:sz w:val="28"/>
                <w:szCs w:val="28"/>
              </w:rPr>
            </w:pPr>
            <w:r>
              <w:rPr>
                <w:rFonts w:eastAsia="標楷體"/>
                <w:sz w:val="28"/>
                <w:szCs w:val="28"/>
              </w:rPr>
            </w:r>
          </w:p>
        </w:tc>
      </w:tr>
    </w:tbl>
    <w:p>
      <w:pPr>
        <w:pStyle w:val="Normal"/>
        <w:spacing w:lineRule="exact" w:line="400"/>
        <w:ind w:left="674" w:right="0" w:hanging="674"/>
        <w:rPr>
          <w:rFonts w:eastAsia="標楷體"/>
        </w:rPr>
      </w:pPr>
      <w:r>
        <w:rPr>
          <w:rFonts w:eastAsia="標楷體"/>
        </w:rPr>
      </w:r>
    </w:p>
    <w:p>
      <w:pPr>
        <w:pStyle w:val="Normal"/>
        <w:spacing w:lineRule="exact" w:line="400"/>
        <w:ind w:left="851" w:right="0" w:hanging="851"/>
        <w:rPr>
          <w:rFonts w:eastAsia="標楷體"/>
          <w:sz w:val="28"/>
          <w:szCs w:val="28"/>
        </w:rPr>
      </w:pPr>
      <w:r>
        <w:rPr>
          <w:rFonts w:eastAsia="標楷體"/>
          <w:sz w:val="28"/>
          <w:szCs w:val="28"/>
        </w:rPr>
        <w:t>註：</w:t>
      </w:r>
      <w:r>
        <w:rPr>
          <w:rFonts w:eastAsia="標楷體"/>
          <w:sz w:val="28"/>
          <w:szCs w:val="28"/>
        </w:rPr>
        <w:t>1.</w:t>
      </w:r>
      <w:r>
        <w:rPr>
          <w:rFonts w:eastAsia="標楷體"/>
          <w:sz w:val="28"/>
          <w:szCs w:val="28"/>
        </w:rPr>
        <w:t>申報人須具有會員（信徒）身分，敘明附件名稱、件數及申報人（或代表人）姓名、住址、日期。</w:t>
      </w:r>
    </w:p>
    <w:p>
      <w:pPr>
        <w:pStyle w:val="Normal"/>
        <w:spacing w:lineRule="exact" w:line="400"/>
        <w:ind w:left="907" w:right="0" w:hanging="454"/>
        <w:rPr/>
      </w:pPr>
      <w:r>
        <w:rPr>
          <w:rStyle w:val="Style11"/>
          <w:rFonts w:eastAsia="標楷體"/>
          <w:color w:val="FF0000"/>
          <w:sz w:val="28"/>
          <w:szCs w:val="28"/>
        </w:rPr>
        <w:t xml:space="preserve"> </w:t>
      </w:r>
      <w:r>
        <w:rPr>
          <w:rStyle w:val="Style11"/>
          <w:rFonts w:eastAsia="標楷體"/>
          <w:color w:val="000000"/>
          <w:sz w:val="28"/>
          <w:szCs w:val="28"/>
        </w:rPr>
        <w:t>2.</w:t>
      </w:r>
      <w:r>
        <w:rPr>
          <w:rStyle w:val="Style11"/>
          <w:rFonts w:eastAsia="標楷體"/>
          <w:color w:val="000000"/>
          <w:sz w:val="28"/>
          <w:szCs w:val="28"/>
        </w:rPr>
        <w:t>戶籍謄本及土地登記謄本或建物登記謄本應分別依序裝訂成冊。</w:t>
      </w:r>
    </w:p>
    <w:p>
      <w:pPr>
        <w:pStyle w:val="Normal"/>
        <w:spacing w:lineRule="exact" w:line="400"/>
        <w:ind w:left="907" w:right="0" w:hanging="454"/>
        <w:jc w:val="both"/>
        <w:rPr>
          <w:rFonts w:eastAsia="標楷體"/>
          <w:color w:val="000000"/>
          <w:sz w:val="28"/>
          <w:szCs w:val="28"/>
        </w:rPr>
      </w:pPr>
      <w:r>
        <w:rPr>
          <w:rFonts w:eastAsia="標楷體"/>
          <w:color w:val="000000"/>
          <w:sz w:val="28"/>
          <w:szCs w:val="28"/>
        </w:rPr>
        <w:t xml:space="preserve"> </w:t>
      </w:r>
      <w:r>
        <w:rPr>
          <w:rFonts w:eastAsia="標楷體"/>
          <w:color w:val="000000"/>
          <w:sz w:val="28"/>
          <w:szCs w:val="28"/>
        </w:rPr>
        <w:t>3.</w:t>
      </w:r>
      <w:r>
        <w:rPr>
          <w:rFonts w:eastAsia="標楷體"/>
          <w:color w:val="000000"/>
          <w:sz w:val="28"/>
          <w:szCs w:val="28"/>
        </w:rPr>
        <w:t>本表以白色</w:t>
      </w:r>
      <w:r>
        <w:rPr>
          <w:rFonts w:eastAsia="標楷體"/>
          <w:color w:val="000000"/>
          <w:sz w:val="28"/>
          <w:szCs w:val="28"/>
        </w:rPr>
        <w:t>A4</w:t>
      </w:r>
      <w:r>
        <w:rPr>
          <w:rFonts w:eastAsia="標楷體"/>
          <w:color w:val="000000"/>
          <w:sz w:val="28"/>
          <w:szCs w:val="28"/>
        </w:rPr>
        <w:t>模造紙張自行印製。</w:t>
      </w:r>
    </w:p>
    <w:p>
      <w:pPr>
        <w:pStyle w:val="Normal"/>
        <w:spacing w:lineRule="exact" w:line="400"/>
        <w:jc w:val="center"/>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jc w:val="center"/>
        <w:rPr>
          <w:rFonts w:ascii="標楷體" w:hAnsi="標楷體" w:eastAsia="標楷體" w:cs="標楷體"/>
          <w:b/>
          <w:b/>
          <w:sz w:val="36"/>
          <w:szCs w:val="36"/>
        </w:rPr>
      </w:pPr>
      <w:r>
        <w:rPr>
          <w:rFonts w:eastAsia="標楷體" w:cs="標楷體" w:ascii="標楷體" w:hAnsi="標楷體"/>
          <w:b/>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神明會申報人切結書舉例：</w:t>
      </w:r>
    </w:p>
    <w:p>
      <w:pPr>
        <w:pStyle w:val="Normal"/>
        <w:spacing w:lineRule="exact" w:line="400"/>
        <w:jc w:val="center"/>
        <w:rPr/>
      </w:pPr>
      <w:r>
        <w:rPr/>
      </w:r>
      <w:r>
        <mc:AlternateContent>
          <mc:Choice Requires="wps">
            <w:drawing>
              <wp:anchor behindDoc="1" distT="0" distB="0" distL="0" distR="0" simplePos="0" locked="0" layoutInCell="1" allowOverlap="1" relativeHeight="251">
                <wp:simplePos x="0" y="0"/>
                <wp:positionH relativeFrom="column">
                  <wp:posOffset>4914900</wp:posOffset>
                </wp:positionH>
                <wp:positionV relativeFrom="paragraph">
                  <wp:posOffset>-640080</wp:posOffset>
                </wp:positionV>
                <wp:extent cx="1098550" cy="342900"/>
                <wp:effectExtent l="0" t="0" r="0" b="0"/>
                <wp:wrapNone/>
                <wp:docPr id="31" name="框架3"/>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0.4pt;mso-position-vertical-relative:text;margin-left:387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tbl>
      <w:tblPr>
        <w:tblW w:w="98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8"/>
      </w:tblGrid>
      <w:tr>
        <w:trPr>
          <w:trHeight w:val="5168"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6"/>
                <w:szCs w:val="36"/>
              </w:rPr>
            </w:pPr>
            <w:r>
              <w:rPr>
                <w:rFonts w:ascii="標楷體" w:hAnsi="標楷體" w:cs="標楷體" w:eastAsia="標楷體"/>
                <w:sz w:val="36"/>
                <w:szCs w:val="36"/>
              </w:rPr>
              <w:t>切  結  書</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rFonts w:ascii="標楷體" w:hAnsi="標楷體" w:eastAsia="標楷體" w:cs="標楷體"/>
                <w:sz w:val="36"/>
                <w:szCs w:val="36"/>
              </w:rPr>
            </w:pPr>
            <w:r>
              <w:rPr>
                <w:rFonts w:ascii="標楷體" w:hAnsi="標楷體" w:cs="標楷體" w:eastAsia="標楷體"/>
                <w:sz w:val="36"/>
                <w:szCs w:val="36"/>
              </w:rPr>
              <w:t xml:space="preserve">    ○○○</w:t>
            </w:r>
            <w:r>
              <w:rPr>
                <w:rFonts w:ascii="標楷體" w:hAnsi="標楷體" w:cs="標楷體" w:eastAsia="標楷體"/>
                <w:sz w:val="36"/>
                <w:szCs w:val="36"/>
              </w:rPr>
              <w:t>會沿革及會員（信徒）名冊、系統表及不動產清冊均與事實無訛，如有虛偽，申報人願負法律上一切責任，恐空口無憑，特立此切結書為證。</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 xml:space="preserve">         </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rPr/>
            </w:pPr>
            <w:r>
              <w:rPr>
                <w:rStyle w:val="Style11"/>
                <w:rFonts w:ascii="標楷體" w:hAnsi="標楷體" w:cs="標楷體" w:eastAsia="標楷體"/>
                <w:sz w:val="36"/>
                <w:szCs w:val="36"/>
              </w:rPr>
              <w:t xml:space="preserve">           </w:t>
            </w:r>
            <w:r>
              <w:rPr>
                <w:rStyle w:val="Style11"/>
                <w:rFonts w:ascii="標楷體" w:hAnsi="標楷體" w:cs="標楷體" w:eastAsia="標楷體"/>
                <w:sz w:val="36"/>
                <w:szCs w:val="36"/>
              </w:rPr>
              <w:t>立切結書人：</w:t>
            </w:r>
            <w:r>
              <w:rPr>
                <w:rStyle w:val="Style11"/>
                <w:rFonts w:eastAsia="Times New Roman"/>
                <w:sz w:val="36"/>
                <w:szCs w:val="36"/>
              </w:rPr>
              <w:t>○○○</w:t>
            </w:r>
          </w:p>
          <w:p>
            <w:pPr>
              <w:pStyle w:val="Normal"/>
              <w:spacing w:lineRule="exact" w:line="400"/>
              <w:ind w:left="0" w:right="0" w:firstLine="1980"/>
              <w:rPr>
                <w:rFonts w:ascii="標楷體" w:hAnsi="標楷體" w:eastAsia="標楷體" w:cs="標楷體"/>
                <w:sz w:val="36"/>
                <w:szCs w:val="36"/>
              </w:rPr>
            </w:pPr>
            <w:r>
              <w:rPr>
                <w:rFonts w:ascii="標楷體" w:hAnsi="標楷體" w:cs="標楷體" w:eastAsia="標楷體"/>
                <w:sz w:val="36"/>
                <w:szCs w:val="36"/>
              </w:rPr>
              <w:t>身分證字號：</w:t>
            </w:r>
          </w:p>
          <w:p>
            <w:pPr>
              <w:pStyle w:val="Normal"/>
              <w:spacing w:lineRule="exact" w:line="400"/>
              <w:ind w:left="3261" w:right="0" w:hanging="1276"/>
              <w:rPr/>
            </w:pPr>
            <w:r>
              <w:rPr>
                <w:rStyle w:val="Style11"/>
                <w:rFonts w:ascii="細明體;MingLiU" w:hAnsi="細明體;MingLiU" w:cs="細明體;MingLiU" w:eastAsia="標楷體"/>
                <w:sz w:val="36"/>
                <w:szCs w:val="36"/>
              </w:rPr>
              <w:t>住</w:t>
            </w:r>
            <w:r>
              <w:rPr>
                <w:rStyle w:val="Style11"/>
                <w:rFonts w:ascii="細明體;MingLiU" w:hAnsi="細明體;MingLiU" w:cs="細明體;MingLiU" w:eastAsia="細明體;MingLiU"/>
                <w:sz w:val="36"/>
                <w:szCs w:val="36"/>
              </w:rPr>
              <w:t xml:space="preserve">  </w:t>
            </w:r>
            <w:r>
              <w:rPr>
                <w:rStyle w:val="Style11"/>
                <w:rFonts w:ascii="細明體;MingLiU" w:hAnsi="細明體;MingLiU" w:cs="細明體;MingLiU" w:eastAsia="標楷體"/>
                <w:sz w:val="36"/>
                <w:szCs w:val="36"/>
              </w:rPr>
              <w:t>址：</w:t>
            </w:r>
            <w:r>
              <w:rPr>
                <w:rStyle w:val="Style11"/>
                <w:rFonts w:ascii="細明體;MingLiU" w:hAnsi="細明體;MingLiU" w:cs="細明體;MingLiU" w:eastAsia="細明體;MingLiU"/>
                <w:sz w:val="36"/>
                <w:szCs w:val="36"/>
              </w:rPr>
              <w:t>○○</w:t>
            </w:r>
            <w:r>
              <w:rPr>
                <w:rStyle w:val="Style11"/>
                <w:rFonts w:ascii="細明體;MingLiU" w:hAnsi="細明體;MingLiU" w:cs="細明體;MingLiU" w:eastAsia="標楷體"/>
                <w:sz w:val="36"/>
                <w:szCs w:val="36"/>
              </w:rPr>
              <w:t>縣</w:t>
            </w:r>
            <w:r>
              <w:rPr>
                <w:rStyle w:val="Style11"/>
                <w:rFonts w:eastAsia="標楷體" w:cs="細明體;MingLiU" w:ascii="細明體;MingLiU" w:hAnsi="細明體;MingLiU"/>
                <w:sz w:val="36"/>
                <w:szCs w:val="36"/>
              </w:rPr>
              <w:t>(</w:t>
            </w:r>
            <w:r>
              <w:rPr>
                <w:rStyle w:val="Style11"/>
                <w:rFonts w:ascii="細明體;MingLiU" w:hAnsi="細明體;MingLiU" w:cs="細明體;MingLiU" w:eastAsia="標楷體"/>
                <w:sz w:val="36"/>
                <w:szCs w:val="36"/>
              </w:rPr>
              <w:t>市</w:t>
            </w:r>
            <w:r>
              <w:rPr>
                <w:rStyle w:val="Style11"/>
                <w:rFonts w:eastAsia="標楷體" w:cs="細明體;MingLiU" w:ascii="細明體;MingLiU" w:hAnsi="細明體;MingLiU"/>
                <w:sz w:val="36"/>
                <w:szCs w:val="36"/>
              </w:rPr>
              <w:t>)○○</w:t>
            </w:r>
            <w:r>
              <w:rPr>
                <w:rStyle w:val="Style11"/>
                <w:rFonts w:ascii="細明體;MingLiU" w:hAnsi="細明體;MingLiU" w:cs="細明體;MingLiU" w:eastAsia="標楷體"/>
                <w:sz w:val="36"/>
                <w:szCs w:val="36"/>
              </w:rPr>
              <w:t>鄉</w:t>
            </w:r>
            <w:r>
              <w:rPr>
                <w:rStyle w:val="Style11"/>
                <w:rFonts w:eastAsia="標楷體" w:cs="細明體;MingLiU" w:ascii="細明體;MingLiU" w:hAnsi="細明體;MingLiU"/>
                <w:sz w:val="36"/>
                <w:szCs w:val="36"/>
              </w:rPr>
              <w:t>(</w:t>
            </w:r>
            <w:r>
              <w:rPr>
                <w:rStyle w:val="Style11"/>
                <w:rFonts w:ascii="細明體;MingLiU" w:hAnsi="細明體;MingLiU" w:cs="細明體;MingLiU" w:eastAsia="標楷體"/>
                <w:sz w:val="36"/>
                <w:szCs w:val="36"/>
              </w:rPr>
              <w:t>鎮、市、區</w:t>
            </w:r>
            <w:r>
              <w:rPr>
                <w:rStyle w:val="Style11"/>
                <w:rFonts w:eastAsia="標楷體" w:cs="細明體;MingLiU" w:ascii="細明體;MingLiU" w:hAnsi="細明體;MingLiU"/>
                <w:sz w:val="36"/>
                <w:szCs w:val="36"/>
              </w:rPr>
              <w:t>)○○</w:t>
            </w:r>
            <w:r>
              <w:rPr>
                <w:rStyle w:val="Style11"/>
                <w:rFonts w:ascii="細明體;MingLiU" w:hAnsi="細明體;MingLiU" w:cs="細明體;MingLiU" w:eastAsia="標楷體"/>
                <w:sz w:val="36"/>
                <w:szCs w:val="36"/>
              </w:rPr>
              <w:t>村里</w:t>
            </w:r>
            <w:r>
              <w:rPr>
                <w:rStyle w:val="Style11"/>
                <w:rFonts w:ascii="細明體;MingLiU" w:hAnsi="細明體;MingLiU" w:cs="細明體;MingLiU" w:eastAsia="細明體;MingLiU"/>
                <w:sz w:val="36"/>
                <w:szCs w:val="36"/>
              </w:rPr>
              <w:t>○○</w:t>
            </w:r>
            <w:r>
              <w:rPr>
                <w:rStyle w:val="Style11"/>
                <w:rFonts w:ascii="細明體;MingLiU" w:hAnsi="細明體;MingLiU" w:cs="細明體;MingLiU" w:eastAsia="標楷體"/>
                <w:sz w:val="36"/>
                <w:szCs w:val="36"/>
              </w:rPr>
              <w:t>路</w:t>
            </w:r>
            <w:r>
              <w:rPr>
                <w:rStyle w:val="Style11"/>
                <w:rFonts w:ascii="細明體;MingLiU" w:hAnsi="細明體;MingLiU" w:cs="細明體;MingLiU" w:eastAsia="細明體;MingLiU"/>
                <w:sz w:val="36"/>
                <w:szCs w:val="36"/>
              </w:rPr>
              <w:t>○○</w:t>
            </w:r>
            <w:r>
              <w:rPr>
                <w:rStyle w:val="Style11"/>
                <w:rFonts w:ascii="細明體;MingLiU" w:hAnsi="細明體;MingLiU" w:cs="細明體;MingLiU" w:eastAsia="標楷體"/>
                <w:sz w:val="36"/>
                <w:szCs w:val="36"/>
              </w:rPr>
              <w:t>街</w:t>
            </w:r>
            <w:r>
              <w:rPr>
                <w:rStyle w:val="Style11"/>
                <w:rFonts w:ascii="細明體;MingLiU" w:hAnsi="細明體;MingLiU" w:cs="細明體;MingLiU" w:eastAsia="細明體;MingLiU"/>
                <w:sz w:val="36"/>
                <w:szCs w:val="36"/>
              </w:rPr>
              <w:t>○</w:t>
            </w:r>
            <w:r>
              <w:rPr>
                <w:rStyle w:val="Style11"/>
                <w:rFonts w:ascii="細明體;MingLiU" w:hAnsi="細明體;MingLiU" w:cs="細明體;MingLiU" w:eastAsia="標楷體"/>
                <w:sz w:val="36"/>
                <w:szCs w:val="36"/>
              </w:rPr>
              <w:t>號</w:t>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 xml:space="preserve">                 </w:t>
            </w:r>
          </w:p>
          <w:p>
            <w:pPr>
              <w:pStyle w:val="Normal"/>
              <w:spacing w:lineRule="exact" w:line="400"/>
              <w:jc w:val="center"/>
              <w:rPr>
                <w:rFonts w:ascii="標楷體" w:hAnsi="標楷體" w:eastAsia="標楷體" w:cs="標楷體"/>
                <w:sz w:val="36"/>
                <w:szCs w:val="36"/>
              </w:rPr>
            </w:pPr>
            <w:r>
              <w:rPr>
                <w:rFonts w:ascii="標楷體" w:hAnsi="標楷體" w:cs="標楷體" w:eastAsia="標楷體"/>
                <w:sz w:val="36"/>
                <w:szCs w:val="36"/>
              </w:rPr>
              <w:t>中   華   民   國     年     月     日</w:t>
            </w:r>
          </w:p>
        </w:tc>
      </w:tr>
    </w:tbl>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註：本表以白色</w:t>
      </w:r>
      <w:r>
        <w:rPr>
          <w:rFonts w:eastAsia="標楷體" w:cs="標楷體" w:ascii="標楷體" w:hAnsi="標楷體"/>
          <w:sz w:val="28"/>
          <w:szCs w:val="28"/>
        </w:rPr>
        <w:t>A4</w:t>
      </w:r>
      <w:r>
        <w:rPr>
          <w:rFonts w:ascii="標楷體" w:hAnsi="標楷體" w:cs="標楷體" w:eastAsia="標楷體"/>
          <w:sz w:val="28"/>
          <w:szCs w:val="28"/>
        </w:rPr>
        <w:t>模造紙自行印製之。</w:t>
      </w:r>
    </w:p>
    <w:p>
      <w:pPr>
        <w:pStyle w:val="Normal"/>
        <w:spacing w:lineRule="exact" w:line="400"/>
        <w:ind w:left="990" w:right="0" w:hanging="63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720" w:right="0" w:hanging="480"/>
        <w:jc w:val="center"/>
        <w:rPr>
          <w:rFonts w:eastAsia="標楷體"/>
          <w:sz w:val="28"/>
        </w:rPr>
      </w:pPr>
      <w:r>
        <w:rPr>
          <w:rFonts w:eastAsia="標楷體"/>
          <w:sz w:val="28"/>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720" w:right="0" w:hanging="480"/>
        <w:jc w:val="center"/>
        <w:rPr/>
      </w:pPr>
      <w:r>
        <w:rPr/>
      </w:r>
    </w:p>
    <w:p>
      <w:pPr>
        <w:pStyle w:val="Normal"/>
        <w:spacing w:lineRule="exact" w:line="400"/>
        <w:ind w:left="960" w:right="0" w:hanging="720"/>
        <w:rPr/>
      </w:pPr>
      <w:r>
        <w:rPr>
          <w:rStyle w:val="Style11"/>
          <w:rFonts w:eastAsia="標楷體"/>
          <w:sz w:val="36"/>
          <w:szCs w:val="36"/>
        </w:rPr>
        <w:t>神明會申報人推舉書舉例</w:t>
      </w:r>
      <w:r>
        <mc:AlternateContent>
          <mc:Choice Requires="wps">
            <w:drawing>
              <wp:anchor behindDoc="1" distT="0" distB="0" distL="0" distR="0" simplePos="0" locked="0" layoutInCell="1" allowOverlap="1" relativeHeight="252">
                <wp:simplePos x="0" y="0"/>
                <wp:positionH relativeFrom="column">
                  <wp:posOffset>4914900</wp:posOffset>
                </wp:positionH>
                <wp:positionV relativeFrom="paragraph">
                  <wp:posOffset>-304800</wp:posOffset>
                </wp:positionV>
                <wp:extent cx="1098550" cy="342900"/>
                <wp:effectExtent l="0" t="0" r="0" b="0"/>
                <wp:wrapNone/>
                <wp:docPr id="32" name="框架4"/>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24pt;mso-position-vertical-relative:text;margin-left:387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p>
      <w:pPr>
        <w:pStyle w:val="Normal"/>
        <w:spacing w:lineRule="exact" w:line="400"/>
        <w:rPr>
          <w:rFonts w:eastAsia="標楷體"/>
          <w:sz w:val="36"/>
          <w:szCs w:val="36"/>
        </w:rPr>
      </w:pPr>
      <w:r>
        <w:rPr>
          <w:rFonts w:eastAsia="標楷體"/>
          <w:sz w:val="36"/>
          <w:szCs w:val="36"/>
        </w:rPr>
      </w:r>
    </w:p>
    <w:tbl>
      <w:tblPr>
        <w:tblW w:w="9428" w:type="dxa"/>
        <w:jc w:val="left"/>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9428"/>
      </w:tblGrid>
      <w:tr>
        <w:trPr>
          <w:trHeight w:val="4680" w:hRule="atLeast"/>
        </w:trPr>
        <w:tc>
          <w:tcPr>
            <w:tcW w:w="9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pacing w:lineRule="exact" w:line="400" w:before="0" w:after="240"/>
              <w:jc w:val="center"/>
              <w:rPr>
                <w:rFonts w:ascii="標楷體" w:hAnsi="標楷體" w:eastAsia="標楷體" w:cs="標楷體"/>
                <w:sz w:val="36"/>
                <w:szCs w:val="36"/>
              </w:rPr>
            </w:pPr>
            <w:r>
              <w:rPr>
                <w:rFonts w:ascii="標楷體" w:hAnsi="標楷體" w:cs="標楷體" w:eastAsia="標楷體"/>
                <w:sz w:val="36"/>
                <w:szCs w:val="36"/>
              </w:rPr>
              <w:t>推   舉   書</w:t>
            </w:r>
          </w:p>
          <w:p>
            <w:pPr>
              <w:pStyle w:val="Normal"/>
              <w:spacing w:lineRule="exact" w:line="400"/>
              <w:ind w:left="0" w:right="77" w:hanging="0"/>
              <w:jc w:val="both"/>
              <w:rPr/>
            </w:pPr>
            <w:r>
              <w:rPr>
                <w:rStyle w:val="Style11"/>
                <w:rFonts w:eastAsia="Times New Roman"/>
              </w:rPr>
              <w:t xml:space="preserve">    </w:t>
            </w:r>
            <w:r>
              <w:rPr>
                <w:rStyle w:val="Style11"/>
                <w:rFonts w:ascii="標楷體" w:hAnsi="標楷體" w:cs="標楷體" w:eastAsia="標楷體"/>
                <w:sz w:val="36"/>
                <w:szCs w:val="36"/>
              </w:rPr>
              <w:t>茲為向 ○○○○○申請發給○○○會會員（信徒）名冊、系統表及不動產清冊，經會員（信徒）○○○等 ○ 人同意推舉本會會員（信徒） ○○○為申報人。恐空口無憑，特立此推舉書為證。</w:t>
            </w:r>
          </w:p>
          <w:p>
            <w:pPr>
              <w:pStyle w:val="Normal"/>
              <w:spacing w:lineRule="exact" w:line="400"/>
              <w:rPr/>
            </w:pPr>
            <w:r>
              <w:rPr>
                <w:rStyle w:val="Style11"/>
                <w:rFonts w:eastAsia="Times New Roman"/>
                <w:sz w:val="36"/>
                <w:szCs w:val="36"/>
              </w:rPr>
              <w:t xml:space="preserve">              </w:t>
            </w:r>
            <w:r>
              <w:rPr>
                <w:rStyle w:val="Style11"/>
                <w:rFonts w:eastAsia="標楷體"/>
                <w:sz w:val="36"/>
                <w:szCs w:val="36"/>
              </w:rPr>
              <w:t>此</w:t>
            </w:r>
            <w:r>
              <w:rPr>
                <w:rStyle w:val="Style11"/>
                <w:rFonts w:eastAsia="Times New Roman"/>
                <w:sz w:val="36"/>
                <w:szCs w:val="36"/>
              </w:rPr>
              <w:t xml:space="preserve">     </w:t>
            </w:r>
            <w:r>
              <w:rPr>
                <w:rStyle w:val="Style11"/>
                <w:rFonts w:eastAsia="標楷體"/>
                <w:sz w:val="36"/>
                <w:szCs w:val="36"/>
              </w:rPr>
              <w:t>致</w:t>
            </w:r>
          </w:p>
          <w:p>
            <w:pPr>
              <w:pStyle w:val="Normal"/>
              <w:spacing w:lineRule="exact" w:line="400"/>
              <w:rPr/>
            </w:pPr>
            <w:r>
              <w:rPr>
                <w:rStyle w:val="Style11"/>
                <w:rFonts w:eastAsia="Times New Roman"/>
                <w:sz w:val="36"/>
                <w:szCs w:val="36"/>
              </w:rPr>
              <w:t>○○</w:t>
            </w:r>
            <w:r>
              <w:rPr>
                <w:rStyle w:val="Style11"/>
                <w:rFonts w:eastAsia="標楷體"/>
                <w:sz w:val="36"/>
                <w:szCs w:val="36"/>
              </w:rPr>
              <w:t>縣（市）政府</w:t>
            </w:r>
          </w:p>
          <w:p>
            <w:pPr>
              <w:pStyle w:val="Normal"/>
              <w:spacing w:lineRule="exact" w:line="400"/>
              <w:rPr>
                <w:rFonts w:eastAsia="標楷體"/>
                <w:sz w:val="36"/>
                <w:szCs w:val="36"/>
              </w:rPr>
            </w:pPr>
            <w:r>
              <w:rPr>
                <w:rFonts w:eastAsia="標楷體"/>
                <w:sz w:val="36"/>
                <w:szCs w:val="36"/>
              </w:rPr>
            </w:r>
          </w:p>
          <w:p>
            <w:pPr>
              <w:pStyle w:val="Normal"/>
              <w:spacing w:lineRule="exact" w:line="400"/>
              <w:rPr>
                <w:rFonts w:eastAsia="標楷體"/>
                <w:sz w:val="36"/>
                <w:szCs w:val="36"/>
              </w:rPr>
            </w:pPr>
            <w:r>
              <w:rPr>
                <w:rFonts w:eastAsia="標楷體"/>
                <w:sz w:val="36"/>
                <w:szCs w:val="36"/>
              </w:rPr>
            </w:r>
          </w:p>
          <w:p>
            <w:pPr>
              <w:pStyle w:val="Normal"/>
              <w:spacing w:lineRule="exact" w:line="400"/>
              <w:ind w:left="2313" w:right="0" w:hanging="2"/>
              <w:rPr/>
            </w:pPr>
            <w:r>
              <w:rPr>
                <w:rStyle w:val="Style11"/>
                <w:rFonts w:eastAsia="標楷體"/>
                <w:sz w:val="36"/>
                <w:szCs w:val="36"/>
              </w:rPr>
              <w:t>推舉人：</w:t>
            </w:r>
            <w:r>
              <w:rPr>
                <w:rStyle w:val="Style11"/>
                <w:rFonts w:ascii="標楷體" w:hAnsi="標楷體" w:cs="標楷體" w:eastAsia="標楷體"/>
                <w:sz w:val="36"/>
                <w:szCs w:val="36"/>
              </w:rPr>
              <w:t>○○○</w:t>
            </w:r>
            <w:r>
              <w:rPr>
                <w:rStyle w:val="Style11"/>
                <w:rFonts w:eastAsia="標楷體"/>
                <w:sz w:val="36"/>
                <w:szCs w:val="36"/>
              </w:rPr>
              <w:t>會會員（信徒）</w:t>
            </w:r>
          </w:p>
          <w:p>
            <w:pPr>
              <w:pStyle w:val="Normal"/>
              <w:spacing w:lineRule="exact" w:line="400"/>
              <w:ind w:left="2313" w:right="0" w:firstLine="36"/>
              <w:rPr/>
            </w:pPr>
            <w:r>
              <w:rPr>
                <w:rStyle w:val="Style11"/>
                <w:rFonts w:eastAsia="標楷體"/>
                <w:sz w:val="36"/>
                <w:szCs w:val="36"/>
              </w:rPr>
              <w:t>姓</w:t>
            </w:r>
            <w:r>
              <w:rPr>
                <w:rStyle w:val="Style11"/>
                <w:rFonts w:eastAsia="Times New Roman"/>
                <w:sz w:val="36"/>
                <w:szCs w:val="36"/>
              </w:rPr>
              <w:t xml:space="preserve">  </w:t>
            </w:r>
            <w:r>
              <w:rPr>
                <w:rStyle w:val="Style11"/>
                <w:rFonts w:eastAsia="標楷體"/>
                <w:sz w:val="36"/>
                <w:szCs w:val="36"/>
              </w:rPr>
              <w:t>名：</w:t>
            </w:r>
            <w:r>
              <w:rPr>
                <w:rStyle w:val="Style11"/>
                <w:rFonts w:eastAsia="Times New Roman"/>
                <w:sz w:val="36"/>
                <w:szCs w:val="36"/>
              </w:rPr>
              <w:t xml:space="preserve">○○○ </w:t>
            </w:r>
          </w:p>
          <w:p>
            <w:pPr>
              <w:pStyle w:val="Normal"/>
              <w:spacing w:lineRule="exact" w:line="400"/>
              <w:ind w:left="3625" w:right="0" w:hanging="1276"/>
              <w:rPr/>
            </w:pPr>
            <w:r>
              <w:rPr>
                <w:rStyle w:val="Style11"/>
                <w:rFonts w:eastAsia="標楷體"/>
                <w:color w:val="000000"/>
                <w:sz w:val="36"/>
                <w:szCs w:val="36"/>
              </w:rPr>
              <w:t>住</w:t>
            </w:r>
            <w:r>
              <w:rPr>
                <w:rStyle w:val="Style11"/>
                <w:rFonts w:eastAsia="Times New Roman"/>
                <w:color w:val="000000"/>
                <w:sz w:val="36"/>
                <w:szCs w:val="36"/>
              </w:rPr>
              <w:t xml:space="preserve">  </w:t>
            </w:r>
            <w:r>
              <w:rPr>
                <w:rStyle w:val="Style11"/>
                <w:rFonts w:eastAsia="標楷體"/>
                <w:color w:val="000000"/>
                <w:sz w:val="36"/>
                <w:szCs w:val="36"/>
              </w:rPr>
              <w:t>址</w:t>
            </w:r>
            <w:r>
              <w:rPr>
                <w:rStyle w:val="Style11"/>
                <w:rFonts w:ascii="細明體;MingLiU" w:hAnsi="細明體;MingLiU" w:cs="細明體;MingLiU" w:eastAsia="標楷體"/>
                <w:color w:val="000000"/>
                <w:sz w:val="36"/>
                <w:szCs w:val="36"/>
              </w:rPr>
              <w:t>：</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縣</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市</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鄉</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鎮、市、區</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村里</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路</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街</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號</w:t>
            </w:r>
          </w:p>
          <w:p>
            <w:pPr>
              <w:pStyle w:val="Normal"/>
              <w:spacing w:lineRule="exact" w:line="400"/>
              <w:ind w:left="2313" w:right="0" w:firstLine="36"/>
              <w:rPr/>
            </w:pPr>
            <w:r>
              <w:rPr>
                <w:rStyle w:val="Style11"/>
                <w:rFonts w:eastAsia="標楷體"/>
                <w:color w:val="000000"/>
                <w:sz w:val="36"/>
                <w:szCs w:val="36"/>
              </w:rPr>
              <w:t>姓</w:t>
            </w:r>
            <w:r>
              <w:rPr>
                <w:rStyle w:val="Style11"/>
                <w:rFonts w:eastAsia="Times New Roman"/>
                <w:color w:val="000000"/>
                <w:sz w:val="36"/>
                <w:szCs w:val="36"/>
              </w:rPr>
              <w:t xml:space="preserve">  </w:t>
            </w:r>
            <w:r>
              <w:rPr>
                <w:rStyle w:val="Style11"/>
                <w:rFonts w:eastAsia="標楷體"/>
                <w:color w:val="000000"/>
                <w:sz w:val="36"/>
                <w:szCs w:val="36"/>
              </w:rPr>
              <w:t>名：</w:t>
            </w:r>
            <w:r>
              <w:rPr>
                <w:rStyle w:val="Style11"/>
                <w:rFonts w:eastAsia="Times New Roman"/>
                <w:color w:val="000000"/>
                <w:sz w:val="36"/>
                <w:szCs w:val="36"/>
              </w:rPr>
              <w:t xml:space="preserve">○○○ </w:t>
            </w:r>
          </w:p>
          <w:p>
            <w:pPr>
              <w:pStyle w:val="Normal"/>
              <w:spacing w:lineRule="exact" w:line="400"/>
              <w:ind w:left="3658" w:right="0" w:hanging="1309"/>
              <w:rPr/>
            </w:pPr>
            <w:r>
              <w:rPr>
                <w:rStyle w:val="Style11"/>
                <w:rFonts w:eastAsia="標楷體"/>
                <w:color w:val="000000"/>
                <w:sz w:val="36"/>
                <w:szCs w:val="36"/>
              </w:rPr>
              <w:t>住</w:t>
            </w:r>
            <w:r>
              <w:rPr>
                <w:rStyle w:val="Style11"/>
                <w:rFonts w:eastAsia="Times New Roman"/>
                <w:color w:val="000000"/>
                <w:sz w:val="36"/>
                <w:szCs w:val="36"/>
              </w:rPr>
              <w:t xml:space="preserve">  </w:t>
            </w:r>
            <w:r>
              <w:rPr>
                <w:rStyle w:val="Style11"/>
                <w:rFonts w:eastAsia="標楷體"/>
                <w:color w:val="000000"/>
                <w:sz w:val="36"/>
                <w:szCs w:val="36"/>
              </w:rPr>
              <w:t>址</w:t>
            </w:r>
            <w:r>
              <w:rPr>
                <w:rStyle w:val="Style11"/>
                <w:rFonts w:ascii="細明體;MingLiU" w:hAnsi="細明體;MingLiU" w:cs="細明體;MingLiU" w:eastAsia="標楷體"/>
                <w:color w:val="000000"/>
                <w:sz w:val="36"/>
                <w:szCs w:val="36"/>
              </w:rPr>
              <w:t>：</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縣</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市</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鄉</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鎮、市、區</w:t>
            </w:r>
            <w:r>
              <w:rPr>
                <w:rStyle w:val="Style11"/>
                <w:rFonts w:eastAsia="標楷體" w:cs="細明體;MingLiU" w:ascii="細明體;MingLiU" w:hAnsi="細明體;MingLiU"/>
                <w:color w:val="000000"/>
                <w:sz w:val="36"/>
                <w:szCs w:val="36"/>
              </w:rPr>
              <w:t>)○○</w:t>
            </w:r>
            <w:r>
              <w:rPr>
                <w:rStyle w:val="Style11"/>
                <w:rFonts w:ascii="細明體;MingLiU" w:hAnsi="細明體;MingLiU" w:cs="細明體;MingLiU" w:eastAsia="標楷體"/>
                <w:color w:val="000000"/>
                <w:sz w:val="36"/>
                <w:szCs w:val="36"/>
              </w:rPr>
              <w:t>村里</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路</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街</w:t>
            </w:r>
            <w:r>
              <w:rPr>
                <w:rStyle w:val="Style11"/>
                <w:rFonts w:ascii="細明體;MingLiU" w:hAnsi="細明體;MingLiU" w:cs="細明體;MingLiU" w:eastAsia="細明體;MingLiU"/>
                <w:color w:val="000000"/>
                <w:sz w:val="36"/>
                <w:szCs w:val="36"/>
              </w:rPr>
              <w:t>○</w:t>
            </w:r>
            <w:r>
              <w:rPr>
                <w:rStyle w:val="Style11"/>
                <w:rFonts w:ascii="細明體;MingLiU" w:hAnsi="細明體;MingLiU" w:cs="細明體;MingLiU" w:eastAsia="標楷體"/>
                <w:color w:val="000000"/>
                <w:sz w:val="36"/>
                <w:szCs w:val="36"/>
              </w:rPr>
              <w:t>號</w:t>
            </w:r>
          </w:p>
          <w:p>
            <w:pPr>
              <w:pStyle w:val="Normal"/>
              <w:spacing w:lineRule="exact" w:line="400"/>
              <w:jc w:val="center"/>
              <w:rPr/>
            </w:pPr>
            <w:r>
              <w:rPr>
                <w:rStyle w:val="Style11"/>
                <w:rFonts w:eastAsia="Times New Roman"/>
                <w:color w:val="000000"/>
                <w:sz w:val="36"/>
                <w:szCs w:val="36"/>
              </w:rPr>
              <w:t xml:space="preserve">   </w:t>
            </w:r>
            <w:r>
              <w:rPr>
                <w:rStyle w:val="Style11"/>
                <w:rFonts w:eastAsia="標楷體"/>
                <w:color w:val="000000"/>
                <w:sz w:val="36"/>
                <w:szCs w:val="36"/>
              </w:rPr>
              <w:t>中</w:t>
            </w:r>
            <w:r>
              <w:rPr>
                <w:rStyle w:val="Style11"/>
                <w:rFonts w:eastAsia="Times New Roman"/>
                <w:color w:val="000000"/>
                <w:sz w:val="36"/>
                <w:szCs w:val="36"/>
              </w:rPr>
              <w:t xml:space="preserve">   </w:t>
            </w:r>
            <w:r>
              <w:rPr>
                <w:rStyle w:val="Style11"/>
                <w:rFonts w:eastAsia="標楷體"/>
                <w:color w:val="000000"/>
                <w:sz w:val="36"/>
                <w:szCs w:val="36"/>
              </w:rPr>
              <w:t>華</w:t>
            </w:r>
            <w:r>
              <w:rPr>
                <w:rStyle w:val="Style11"/>
                <w:rFonts w:eastAsia="Times New Roman"/>
                <w:color w:val="000000"/>
                <w:sz w:val="36"/>
                <w:szCs w:val="36"/>
              </w:rPr>
              <w:t xml:space="preserve">   </w:t>
            </w:r>
            <w:r>
              <w:rPr>
                <w:rStyle w:val="Style11"/>
                <w:rFonts w:eastAsia="標楷體"/>
                <w:color w:val="000000"/>
                <w:sz w:val="36"/>
                <w:szCs w:val="36"/>
              </w:rPr>
              <w:t>民</w:t>
            </w:r>
            <w:r>
              <w:rPr>
                <w:rStyle w:val="Style11"/>
                <w:rFonts w:eastAsia="Times New Roman"/>
                <w:color w:val="000000"/>
                <w:sz w:val="36"/>
                <w:szCs w:val="36"/>
              </w:rPr>
              <w:t xml:space="preserve">   </w:t>
            </w:r>
            <w:r>
              <w:rPr>
                <w:rStyle w:val="Style11"/>
                <w:rFonts w:eastAsia="標楷體"/>
                <w:color w:val="000000"/>
                <w:sz w:val="36"/>
                <w:szCs w:val="36"/>
              </w:rPr>
              <w:t>國</w:t>
            </w:r>
            <w:r>
              <w:rPr>
                <w:rStyle w:val="Style11"/>
                <w:rFonts w:eastAsia="Times New Roman"/>
                <w:color w:val="000000"/>
                <w:sz w:val="36"/>
                <w:szCs w:val="36"/>
              </w:rPr>
              <w:t xml:space="preserve">         </w:t>
            </w:r>
            <w:r>
              <w:rPr>
                <w:rStyle w:val="Style11"/>
                <w:rFonts w:eastAsia="標楷體"/>
                <w:color w:val="000000"/>
                <w:sz w:val="36"/>
                <w:szCs w:val="36"/>
              </w:rPr>
              <w:t>年</w:t>
            </w:r>
            <w:r>
              <w:rPr>
                <w:rStyle w:val="Style11"/>
                <w:rFonts w:eastAsia="Times New Roman"/>
                <w:color w:val="000000"/>
                <w:sz w:val="36"/>
                <w:szCs w:val="36"/>
              </w:rPr>
              <w:t xml:space="preserve">        </w:t>
            </w:r>
            <w:r>
              <w:rPr>
                <w:rStyle w:val="Style11"/>
                <w:rFonts w:eastAsia="標楷體"/>
                <w:color w:val="000000"/>
                <w:sz w:val="36"/>
                <w:szCs w:val="36"/>
              </w:rPr>
              <w:t>月</w:t>
            </w:r>
            <w:r>
              <w:rPr>
                <w:rStyle w:val="Style11"/>
                <w:rFonts w:eastAsia="Times New Roman"/>
                <w:color w:val="000000"/>
                <w:sz w:val="36"/>
                <w:szCs w:val="36"/>
              </w:rPr>
              <w:t xml:space="preserve">        </w:t>
            </w:r>
            <w:r>
              <w:rPr>
                <w:rStyle w:val="Style11"/>
                <w:rFonts w:eastAsia="標楷體"/>
                <w:color w:val="000000"/>
                <w:sz w:val="36"/>
                <w:szCs w:val="36"/>
              </w:rPr>
              <w:t>日</w:t>
            </w:r>
          </w:p>
        </w:tc>
      </w:tr>
    </w:tbl>
    <w:p>
      <w:pPr>
        <w:pStyle w:val="Normal"/>
        <w:spacing w:lineRule="exact" w:line="400"/>
        <w:rPr>
          <w:rFonts w:eastAsia="Times New Roman"/>
        </w:rPr>
      </w:pPr>
      <w:r>
        <w:rPr>
          <w:rFonts w:eastAsia="Times New Roman"/>
        </w:rPr>
        <w:t xml:space="preserve">    </w:t>
      </w:r>
    </w:p>
    <w:p>
      <w:pPr>
        <w:pStyle w:val="Normal"/>
        <w:spacing w:lineRule="exact" w:line="400"/>
        <w:ind w:left="851" w:right="0" w:hanging="993"/>
        <w:rPr/>
      </w:pPr>
      <w:r>
        <w:rPr>
          <w:rStyle w:val="Style11"/>
          <w:rFonts w:eastAsia="Times New Roman"/>
        </w:rPr>
        <w:t xml:space="preserve"> </w:t>
      </w:r>
      <w:r>
        <w:rPr>
          <w:rStyle w:val="Style11"/>
          <w:rFonts w:eastAsia="標楷體"/>
          <w:sz w:val="28"/>
          <w:szCs w:val="28"/>
        </w:rPr>
        <w:t xml:space="preserve">註： </w:t>
      </w:r>
      <w:r>
        <w:rPr>
          <w:rStyle w:val="Style11"/>
          <w:rFonts w:eastAsia="標楷體"/>
          <w:sz w:val="28"/>
          <w:szCs w:val="28"/>
        </w:rPr>
        <w:t>1.</w:t>
      </w:r>
      <w:r>
        <w:rPr>
          <w:rStyle w:val="Style11"/>
          <w:rFonts w:eastAsia="標楷體"/>
          <w:sz w:val="28"/>
          <w:szCs w:val="28"/>
        </w:rPr>
        <w:t>推舉申報人，須確具會員（信徒）身分，經全體會員（信徒）三分之一以上承認蓋章。</w:t>
      </w:r>
    </w:p>
    <w:p>
      <w:pPr>
        <w:pStyle w:val="Normal"/>
        <w:spacing w:lineRule="exact" w:line="400"/>
        <w:ind w:left="680" w:right="0" w:hanging="254"/>
        <w:rPr/>
      </w:pPr>
      <w:r>
        <w:rPr>
          <w:rStyle w:val="Style11"/>
          <w:rFonts w:eastAsia="標楷體"/>
          <w:color w:val="FF0000"/>
          <w:sz w:val="28"/>
          <w:szCs w:val="28"/>
        </w:rPr>
        <w:t xml:space="preserve">  </w:t>
      </w:r>
      <w:r>
        <w:rPr>
          <w:rStyle w:val="Style11"/>
          <w:rFonts w:eastAsia="標楷體"/>
          <w:color w:val="000000"/>
          <w:sz w:val="28"/>
          <w:szCs w:val="28"/>
        </w:rPr>
        <w:t>2.</w:t>
      </w:r>
      <w:r>
        <w:rPr>
          <w:rStyle w:val="Style11"/>
          <w:rFonts w:eastAsia="標楷體"/>
          <w:color w:val="000000"/>
          <w:sz w:val="28"/>
          <w:szCs w:val="28"/>
        </w:rPr>
        <w:t>應備</w:t>
      </w:r>
      <w:r>
        <w:rPr>
          <w:rStyle w:val="Style11"/>
          <w:rFonts w:eastAsia="標楷體"/>
          <w:color w:val="000000"/>
          <w:sz w:val="28"/>
          <w:szCs w:val="28"/>
        </w:rPr>
        <w:t>4</w:t>
      </w:r>
      <w:r>
        <w:rPr>
          <w:rStyle w:val="Style11"/>
          <w:rFonts w:eastAsia="標楷體"/>
          <w:color w:val="000000"/>
          <w:sz w:val="28"/>
          <w:szCs w:val="28"/>
        </w:rPr>
        <w:t>份。</w:t>
      </w:r>
    </w:p>
    <w:p>
      <w:pPr>
        <w:pStyle w:val="Normal"/>
        <w:spacing w:lineRule="exact" w:line="400"/>
        <w:ind w:left="680" w:right="0" w:hanging="254"/>
        <w:rPr>
          <w:rFonts w:eastAsia="標楷體"/>
          <w:color w:val="000000"/>
          <w:sz w:val="28"/>
          <w:szCs w:val="28"/>
        </w:rPr>
      </w:pPr>
      <w:r>
        <w:rPr>
          <w:rFonts w:eastAsia="標楷體"/>
          <w:color w:val="000000"/>
          <w:sz w:val="28"/>
          <w:szCs w:val="28"/>
        </w:rPr>
        <w:t xml:space="preserve">  </w:t>
      </w:r>
      <w:r>
        <w:rPr>
          <w:rFonts w:eastAsia="標楷體"/>
          <w:color w:val="000000"/>
          <w:sz w:val="28"/>
          <w:szCs w:val="28"/>
        </w:rPr>
        <w:t>3.</w:t>
      </w:r>
      <w:r>
        <w:rPr>
          <w:rFonts w:eastAsia="標楷體"/>
          <w:color w:val="000000"/>
          <w:sz w:val="28"/>
          <w:szCs w:val="28"/>
        </w:rPr>
        <w:t>本表以白色</w:t>
      </w:r>
      <w:r>
        <w:rPr>
          <w:rFonts w:eastAsia="標楷體"/>
          <w:color w:val="000000"/>
          <w:sz w:val="28"/>
          <w:szCs w:val="28"/>
        </w:rPr>
        <w:t>A4</w:t>
      </w:r>
      <w:r>
        <w:rPr>
          <w:rFonts w:eastAsia="標楷體"/>
          <w:color w:val="000000"/>
          <w:sz w:val="28"/>
          <w:szCs w:val="28"/>
        </w:rPr>
        <w:t>模造紙自行印製。</w:t>
      </w:r>
      <w:r>
        <w:br w:type="page"/>
      </w:r>
    </w:p>
    <w:p>
      <w:pPr>
        <w:pStyle w:val="Normal"/>
        <w:spacing w:lineRule="exact" w:line="400"/>
        <w:jc w:val="center"/>
        <w:rPr/>
      </w:pPr>
      <w:r>
        <w:rPr/>
      </w:r>
      <w:r>
        <mc:AlternateContent>
          <mc:Choice Requires="wps">
            <w:drawing>
              <wp:anchor behindDoc="1" distT="0" distB="0" distL="0" distR="0" simplePos="0" locked="0" layoutInCell="1" allowOverlap="1" relativeHeight="253">
                <wp:simplePos x="0" y="0"/>
                <wp:positionH relativeFrom="margin">
                  <wp:align>right</wp:align>
                </wp:positionH>
                <wp:positionV relativeFrom="paragraph">
                  <wp:posOffset>-36830</wp:posOffset>
                </wp:positionV>
                <wp:extent cx="1158240" cy="342900"/>
                <wp:effectExtent l="0" t="0" r="0" b="0"/>
                <wp:wrapNone/>
                <wp:docPr id="33" name="框架5"/>
                <a:graphic xmlns:a="http://schemas.openxmlformats.org/drawingml/2006/main">
                  <a:graphicData uri="http://schemas.microsoft.com/office/word/2010/wordprocessingShape">
                    <wps:wsp>
                      <wps:cNvSpPr txBox="1"/>
                      <wps:spPr>
                        <a:xfrm>
                          <a:off x="0" y="0"/>
                          <a:ext cx="115824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91.2pt;height:27pt;margin-top:-2.9pt;mso-position-vertical-relative:text;margin-left:390.7pt;mso-position-horizontal:right;mso-position-horizontal-relative:margin">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p>
      <w:pPr>
        <w:pStyle w:val="Normal"/>
        <w:spacing w:lineRule="exact" w:line="400"/>
        <w:rPr/>
      </w:pPr>
      <w:r>
        <w:rPr>
          <w:rStyle w:val="Style11"/>
          <w:rFonts w:ascii="標楷體" w:hAnsi="標楷體" w:cs="標楷體" w:eastAsia="標楷體"/>
          <w:sz w:val="36"/>
          <w:szCs w:val="36"/>
        </w:rPr>
        <w:t>神明會沿革舉例</w:t>
      </w:r>
    </w:p>
    <w:p>
      <w:pPr>
        <w:pStyle w:val="Normal"/>
        <w:spacing w:lineRule="exact" w:line="400"/>
        <w:jc w:val="center"/>
        <w:rPr>
          <w:b/>
          <w:b/>
          <w:sz w:val="36"/>
          <w:szCs w:val="36"/>
        </w:rPr>
      </w:pPr>
      <w:r>
        <w:rPr>
          <w:b/>
          <w:sz w:val="36"/>
          <w:szCs w:val="36"/>
        </w:rPr>
      </w:r>
    </w:p>
    <w:p>
      <w:pPr>
        <w:pStyle w:val="Normal"/>
        <w:pBdr>
          <w:top w:val="single" w:sz="4" w:space="1" w:color="000000"/>
          <w:left w:val="single" w:sz="4" w:space="4" w:color="000000"/>
          <w:bottom w:val="single" w:sz="4" w:space="1" w:color="000000"/>
          <w:right w:val="single" w:sz="4" w:space="4" w:color="000000"/>
        </w:pBdr>
        <w:spacing w:lineRule="exact" w:line="400"/>
        <w:rPr/>
      </w:pPr>
      <w:r>
        <w:rPr>
          <w:rStyle w:val="Style11"/>
          <w:rFonts w:eastAsia="Times New Roman"/>
        </w:rPr>
        <w:t xml:space="preserve">      </w:t>
      </w:r>
      <w:r>
        <w:rPr>
          <w:rStyle w:val="Style11"/>
          <w:rFonts w:ascii="標楷體" w:hAnsi="標楷體" w:cs="標楷體" w:eastAsia="標楷體"/>
          <w:b/>
          <w:sz w:val="28"/>
          <w:szCs w:val="28"/>
        </w:rPr>
        <w:t xml:space="preserve">  </w:t>
      </w:r>
      <w:r>
        <w:rPr>
          <w:rStyle w:val="Style11"/>
          <w:rFonts w:ascii="標楷體" w:hAnsi="標楷體" w:cs="標楷體" w:eastAsia="標楷體"/>
          <w:sz w:val="36"/>
          <w:szCs w:val="36"/>
        </w:rPr>
        <w:t xml:space="preserve"> ○○○ </w:t>
      </w:r>
      <w:r>
        <w:rPr>
          <w:rStyle w:val="Style11"/>
          <w:rFonts w:ascii="標楷體" w:hAnsi="標楷體" w:cs="標楷體" w:eastAsia="標楷體"/>
          <w:sz w:val="36"/>
          <w:szCs w:val="36"/>
        </w:rPr>
        <w:t xml:space="preserve">會 沿  革          </w:t>
      </w:r>
    </w:p>
    <w:p>
      <w:pPr>
        <w:pStyle w:val="Normal"/>
        <w:pBdr>
          <w:top w:val="single" w:sz="4" w:space="1" w:color="000000"/>
          <w:left w:val="single" w:sz="4" w:space="4" w:color="000000"/>
          <w:bottom w:val="single" w:sz="4" w:space="1" w:color="000000"/>
          <w:right w:val="single" w:sz="4" w:space="4" w:color="000000"/>
        </w:pBdr>
        <w:spacing w:lineRule="exact" w:line="400"/>
        <w:ind w:left="0" w:right="0" w:firstLine="4860"/>
        <w:rPr>
          <w:rFonts w:ascii="標楷體" w:hAnsi="標楷體" w:eastAsia="標楷體" w:cs="標楷體"/>
          <w:sz w:val="36"/>
          <w:szCs w:val="36"/>
        </w:rPr>
      </w:pPr>
      <w:r>
        <w:rPr>
          <w:rFonts w:ascii="標楷體" w:hAnsi="標楷體" w:cs="標楷體" w:eastAsia="標楷體"/>
          <w:sz w:val="36"/>
          <w:szCs w:val="36"/>
        </w:rPr>
        <w:t xml:space="preserve">申 報 人： ○ ○ ○ </w:t>
      </w:r>
    </w:p>
    <w:p>
      <w:pPr>
        <w:pStyle w:val="Normal"/>
        <w:pBdr>
          <w:top w:val="single" w:sz="4" w:space="1" w:color="000000"/>
          <w:left w:val="single" w:sz="4" w:space="4" w:color="000000"/>
          <w:bottom w:val="single" w:sz="4" w:space="1" w:color="000000"/>
          <w:right w:val="single" w:sz="4" w:space="4" w:color="000000"/>
        </w:pBdr>
        <w:spacing w:lineRule="exact" w:line="400"/>
        <w:rPr/>
      </w:pPr>
      <w:r>
        <w:rPr>
          <w:rStyle w:val="Style11"/>
          <w:rFonts w:eastAsia="Times New Roman"/>
          <w:sz w:val="36"/>
          <w:szCs w:val="36"/>
        </w:rPr>
        <w:t xml:space="preserve">                           </w:t>
      </w:r>
      <w:r>
        <w:rPr>
          <w:rStyle w:val="Style11"/>
          <w:rFonts w:ascii="標楷體" w:hAnsi="標楷體" w:cs="標楷體" w:eastAsia="標楷體"/>
          <w:sz w:val="36"/>
          <w:szCs w:val="36"/>
        </w:rPr>
        <w:t>申報日期： ○年○月○日</w:t>
      </w:r>
    </w:p>
    <w:p>
      <w:pPr>
        <w:pStyle w:val="Normal"/>
        <w:pBdr>
          <w:top w:val="single" w:sz="4" w:space="1" w:color="000000"/>
          <w:left w:val="single" w:sz="4" w:space="4" w:color="000000"/>
          <w:bottom w:val="single" w:sz="4" w:space="1" w:color="000000"/>
          <w:right w:val="single" w:sz="4" w:space="4" w:color="000000"/>
        </w:pBdr>
        <w:spacing w:lineRule="exact" w:line="400"/>
        <w:rPr>
          <w:rFonts w:eastAsia="Times New Roman"/>
          <w:sz w:val="36"/>
          <w:szCs w:val="36"/>
        </w:rPr>
      </w:pPr>
      <w:r>
        <w:rPr>
          <w:rFonts w:eastAsia="Times New Roman"/>
          <w:sz w:val="36"/>
          <w:szCs w:val="36"/>
        </w:rPr>
        <w:t xml:space="preserve">      </w:t>
      </w:r>
    </w:p>
    <w:p>
      <w:pPr>
        <w:pStyle w:val="Normal"/>
        <w:pBdr>
          <w:top w:val="single" w:sz="4" w:space="1" w:color="000000"/>
          <w:left w:val="single" w:sz="4" w:space="4" w:color="000000"/>
          <w:bottom w:val="single" w:sz="4" w:space="1" w:color="000000"/>
          <w:right w:val="single" w:sz="4" w:space="4" w:color="000000"/>
        </w:pBdr>
        <w:spacing w:lineRule="exact" w:line="400"/>
        <w:ind w:left="0" w:right="0" w:firstLine="810"/>
        <w:jc w:val="both"/>
        <w:rPr>
          <w:rFonts w:ascii="標楷體" w:hAnsi="標楷體" w:eastAsia="標楷體" w:cs="標楷體"/>
          <w:sz w:val="36"/>
          <w:szCs w:val="36"/>
        </w:rPr>
      </w:pPr>
      <w:r>
        <w:rPr>
          <w:rFonts w:ascii="標楷體" w:hAnsi="標楷體" w:cs="標楷體" w:eastAsia="標楷體"/>
          <w:sz w:val="36"/>
          <w:szCs w:val="36"/>
        </w:rPr>
        <w:t>本○○○會係○○公會性質，緣清末先民渡海來台者均知勤奮開墾，為保佑地方安寧人畜平順，耕種者五穀豐登風調雨順，信仰奉祀○○神（即○○公），始於日據時期由○○○發起創設，並邀請地方熱心公益人士○○○、○○○、○○○、○○○、○○○、○○○、○○○、○○○等○ 人，共同出資購置業產於○○市○○區○○○段土地計○○平方公尺。並由發起人擔任管理人，將所有財產收入充為奉祀○○神一切費用，經出資人及信徒或會員議定於每年農曆</w:t>
      </w:r>
      <w:r>
        <w:rPr>
          <w:rFonts w:eastAsia="標楷體" w:cs="標楷體" w:ascii="標楷體" w:hAnsi="標楷體"/>
          <w:sz w:val="36"/>
          <w:szCs w:val="36"/>
        </w:rPr>
        <w:t>2</w:t>
      </w:r>
      <w:r>
        <w:rPr>
          <w:rFonts w:ascii="標楷體" w:hAnsi="標楷體" w:cs="標楷體" w:eastAsia="標楷體"/>
          <w:sz w:val="36"/>
          <w:szCs w:val="36"/>
        </w:rPr>
        <w:t>月</w:t>
      </w:r>
      <w:r>
        <w:rPr>
          <w:rFonts w:eastAsia="標楷體" w:cs="標楷體" w:ascii="標楷體" w:hAnsi="標楷體"/>
          <w:sz w:val="36"/>
          <w:szCs w:val="36"/>
        </w:rPr>
        <w:t>2</w:t>
      </w:r>
      <w:r>
        <w:rPr>
          <w:rFonts w:ascii="標楷體" w:hAnsi="標楷體" w:cs="標楷體" w:eastAsia="標楷體"/>
          <w:sz w:val="36"/>
          <w:szCs w:val="36"/>
        </w:rPr>
        <w:t>日暨</w:t>
      </w:r>
      <w:r>
        <w:rPr>
          <w:rFonts w:eastAsia="標楷體" w:cs="標楷體" w:ascii="標楷體" w:hAnsi="標楷體"/>
          <w:sz w:val="36"/>
          <w:szCs w:val="36"/>
        </w:rPr>
        <w:t>8</w:t>
      </w:r>
      <w:r>
        <w:rPr>
          <w:rFonts w:ascii="標楷體" w:hAnsi="標楷體" w:cs="標楷體" w:eastAsia="標楷體"/>
          <w:sz w:val="36"/>
          <w:szCs w:val="36"/>
        </w:rPr>
        <w:t>月</w:t>
      </w:r>
      <w:r>
        <w:rPr>
          <w:rFonts w:eastAsia="標楷體" w:cs="標楷體" w:ascii="標楷體" w:hAnsi="標楷體"/>
          <w:sz w:val="36"/>
          <w:szCs w:val="36"/>
        </w:rPr>
        <w:t>15</w:t>
      </w:r>
      <w:r>
        <w:rPr>
          <w:rFonts w:ascii="標楷體" w:hAnsi="標楷體" w:cs="標楷體" w:eastAsia="標楷體"/>
          <w:sz w:val="36"/>
          <w:szCs w:val="36"/>
        </w:rPr>
        <w:t>日兩次共同祭典祈求豐收，並由會員間輪流充當爐主於上述日期定期食會（聚餐）迄今，是為本○○會沿革始末。</w:t>
      </w:r>
    </w:p>
    <w:p>
      <w:pPr>
        <w:pStyle w:val="Normal"/>
        <w:pBdr>
          <w:top w:val="single" w:sz="4" w:space="1" w:color="000000"/>
          <w:left w:val="single" w:sz="4" w:space="4" w:color="000000"/>
          <w:bottom w:val="single" w:sz="4" w:space="1" w:color="000000"/>
          <w:right w:val="single" w:sz="4" w:space="4" w:color="000000"/>
        </w:pBdr>
        <w:spacing w:lineRule="exact" w:line="400"/>
        <w:ind w:left="0" w:right="0" w:firstLine="54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709" w:right="0" w:hanging="840"/>
        <w:rPr>
          <w:rFonts w:eastAsia="標楷體"/>
          <w:sz w:val="28"/>
          <w:szCs w:val="28"/>
        </w:rPr>
      </w:pPr>
      <w:r>
        <w:rPr>
          <w:rFonts w:eastAsia="標楷體"/>
          <w:sz w:val="28"/>
          <w:szCs w:val="28"/>
        </w:rPr>
        <w:t>註：</w:t>
      </w:r>
      <w:r>
        <w:rPr>
          <w:rFonts w:eastAsia="標楷體"/>
          <w:sz w:val="28"/>
          <w:szCs w:val="28"/>
        </w:rPr>
        <w:t>1.</w:t>
      </w:r>
      <w:r>
        <w:rPr>
          <w:rFonts w:eastAsia="標楷體"/>
          <w:sz w:val="28"/>
          <w:szCs w:val="28"/>
        </w:rPr>
        <w:t>係現在之申報人對於該神明會過去成立宗旨、淵源來歷、經過動態或演變之事實，予以撰述。</w:t>
      </w:r>
    </w:p>
    <w:p>
      <w:pPr>
        <w:pStyle w:val="Normal"/>
        <w:spacing w:lineRule="exact" w:line="400"/>
        <w:ind w:left="680" w:right="0" w:hanging="254"/>
        <w:rPr/>
      </w:pPr>
      <w:r>
        <w:rPr>
          <w:rStyle w:val="Style11"/>
          <w:rFonts w:eastAsia="標楷體"/>
          <w:color w:val="000000"/>
          <w:sz w:val="28"/>
          <w:szCs w:val="28"/>
        </w:rPr>
        <w:t>2.</w:t>
      </w:r>
      <w:r>
        <w:rPr>
          <w:rStyle w:val="Style11"/>
          <w:rFonts w:eastAsia="標楷體"/>
          <w:color w:val="000000"/>
          <w:sz w:val="28"/>
          <w:szCs w:val="28"/>
        </w:rPr>
        <w:t>應備</w:t>
      </w:r>
      <w:r>
        <w:rPr>
          <w:rStyle w:val="Style11"/>
          <w:rFonts w:eastAsia="標楷體"/>
          <w:color w:val="000000"/>
          <w:sz w:val="28"/>
          <w:szCs w:val="28"/>
        </w:rPr>
        <w:t>4</w:t>
      </w:r>
      <w:r>
        <w:rPr>
          <w:rStyle w:val="Style11"/>
          <w:rFonts w:eastAsia="標楷體"/>
          <w:color w:val="000000"/>
          <w:sz w:val="28"/>
          <w:szCs w:val="28"/>
        </w:rPr>
        <w:t>份。</w:t>
      </w:r>
    </w:p>
    <w:p>
      <w:pPr>
        <w:pStyle w:val="Normal"/>
        <w:spacing w:lineRule="exact" w:line="400"/>
        <w:ind w:left="680" w:right="0" w:hanging="396"/>
        <w:rPr>
          <w:rFonts w:eastAsia="標楷體"/>
          <w:color w:val="000000"/>
          <w:sz w:val="28"/>
          <w:szCs w:val="28"/>
        </w:rPr>
      </w:pPr>
      <w:r>
        <w:rPr>
          <w:rFonts w:eastAsia="標楷體"/>
          <w:color w:val="000000"/>
          <w:sz w:val="28"/>
          <w:szCs w:val="28"/>
        </w:rPr>
        <w:t xml:space="preserve">  </w:t>
      </w:r>
      <w:r>
        <w:rPr>
          <w:rFonts w:eastAsia="標楷體"/>
          <w:color w:val="000000"/>
          <w:sz w:val="28"/>
          <w:szCs w:val="28"/>
        </w:rPr>
        <w:t>3.</w:t>
      </w:r>
      <w:r>
        <w:rPr>
          <w:rFonts w:eastAsia="標楷體"/>
          <w:color w:val="000000"/>
          <w:sz w:val="28"/>
          <w:szCs w:val="28"/>
        </w:rPr>
        <w:t>本表以白色</w:t>
      </w:r>
      <w:r>
        <w:rPr>
          <w:rFonts w:eastAsia="標楷體"/>
          <w:color w:val="000000"/>
          <w:sz w:val="28"/>
          <w:szCs w:val="28"/>
        </w:rPr>
        <w:t>A4</w:t>
      </w:r>
      <w:r>
        <w:rPr>
          <w:rFonts w:eastAsia="標楷體"/>
          <w:color w:val="000000"/>
          <w:sz w:val="28"/>
          <w:szCs w:val="28"/>
        </w:rPr>
        <w:t>模造紙自行印製。</w:t>
      </w:r>
      <w:r>
        <w:br w:type="page"/>
      </w:r>
    </w:p>
    <w:p>
      <w:pPr>
        <w:pStyle w:val="Normal"/>
        <w:spacing w:lineRule="exact" w:line="400"/>
        <w:jc w:val="center"/>
        <w:rPr>
          <w:rFonts w:eastAsia="標楷體"/>
          <w:sz w:val="28"/>
          <w:szCs w:val="28"/>
        </w:rPr>
      </w:pPr>
      <w:r>
        <w:rPr>
          <w:rFonts w:eastAsia="標楷體"/>
          <w:sz w:val="28"/>
          <w:szCs w:val="28"/>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神明會會員（信徒）系統表舉例</w:t>
      </w:r>
    </w:p>
    <w:p>
      <w:pPr>
        <w:pStyle w:val="Normal"/>
        <w:spacing w:lineRule="exact" w:line="400"/>
        <w:jc w:val="center"/>
        <w:rPr/>
      </w:pPr>
      <w:r>
        <w:rPr/>
      </w:r>
      <w:r>
        <mc:AlternateContent>
          <mc:Choice Requires="wps">
            <w:drawing>
              <wp:anchor behindDoc="1" distT="0" distB="0" distL="0" distR="0" simplePos="0" locked="0" layoutInCell="1" allowOverlap="1" relativeHeight="254">
                <wp:simplePos x="0" y="0"/>
                <wp:positionH relativeFrom="column">
                  <wp:posOffset>4914900</wp:posOffset>
                </wp:positionH>
                <wp:positionV relativeFrom="paragraph">
                  <wp:posOffset>-640080</wp:posOffset>
                </wp:positionV>
                <wp:extent cx="1098550" cy="342900"/>
                <wp:effectExtent l="0" t="0" r="0" b="0"/>
                <wp:wrapNone/>
                <wp:docPr id="34" name="框架6"/>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0.4pt;mso-position-vertical-relative:text;margin-left:387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p>
      <w:pPr>
        <w:pStyle w:val="Normal"/>
        <w:spacing w:lineRule="exact" w:line="400" w:before="120" w:after="0"/>
        <w:ind w:left="240" w:right="0" w:hanging="0"/>
        <w:jc w:val="both"/>
        <w:rPr/>
      </w:pPr>
      <w:r>
        <w:rPr>
          <w:rStyle w:val="Style11"/>
          <w:rFonts w:ascii="標楷體" w:hAnsi="標楷體" w:cs="標楷體" w:eastAsia="標楷體"/>
          <w:sz w:val="36"/>
          <w:szCs w:val="36"/>
        </w:rPr>
        <w:t>○○○</w:t>
      </w:r>
      <w:r>
        <w:rPr>
          <w:rStyle w:val="Style11"/>
          <w:rFonts w:ascii="標楷體" w:hAnsi="標楷體" w:cs="標楷體" w:eastAsia="標楷體"/>
          <w:sz w:val="36"/>
          <w:szCs w:val="36"/>
        </w:rPr>
        <w:t>會會員（信徒）系統表</w:t>
      </w:r>
      <w:r>
        <w:rPr>
          <w:rStyle w:val="Style11"/>
          <w:rFonts w:ascii="標楷體" w:hAnsi="標楷體" w:cs="標楷體" w:eastAsia="標楷體"/>
          <w:sz w:val="28"/>
          <w:szCs w:val="28"/>
        </w:rPr>
        <w:t xml:space="preserve">  </w:t>
      </w:r>
    </w:p>
    <w:p>
      <w:pPr>
        <w:pStyle w:val="Normal"/>
        <w:spacing w:lineRule="exact" w:line="400" w:before="120" w:after="0"/>
        <w:ind w:left="2" w:right="0" w:firstLine="6092"/>
        <w:jc w:val="both"/>
        <w:rPr>
          <w:rFonts w:ascii="標楷體" w:hAnsi="標楷體" w:eastAsia="標楷體" w:cs="標楷體"/>
          <w:sz w:val="28"/>
          <w:szCs w:val="28"/>
        </w:rPr>
      </w:pPr>
      <w:r>
        <w:rPr>
          <w:rFonts w:ascii="標楷體" w:hAnsi="標楷體" w:cs="標楷體" w:eastAsia="標楷體"/>
          <w:sz w:val="28"/>
          <w:szCs w:val="28"/>
        </w:rPr>
        <w:t xml:space="preserve">申 報 人：○ ○ ○ </w:t>
      </w:r>
    </w:p>
    <w:p>
      <w:pPr>
        <w:pStyle w:val="Normal"/>
        <w:spacing w:lineRule="exact" w:line="400"/>
        <w:ind w:left="5275" w:right="0" w:firstLine="843"/>
        <w:jc w:val="both"/>
        <w:rPr>
          <w:rFonts w:ascii="標楷體" w:hAnsi="標楷體" w:eastAsia="標楷體" w:cs="標楷體"/>
          <w:sz w:val="28"/>
          <w:szCs w:val="28"/>
        </w:rPr>
      </w:pPr>
      <w:r>
        <w:rPr>
          <w:rFonts w:ascii="標楷體" w:hAnsi="標楷體" w:cs="標楷體" w:eastAsia="標楷體"/>
          <w:sz w:val="28"/>
          <w:szCs w:val="28"/>
        </w:rPr>
        <w:t>申報日期：○年○月○日</w:t>
      </w:r>
    </w:p>
    <w:p>
      <w:pPr>
        <w:pStyle w:val="Normal"/>
        <w:spacing w:lineRule="exact" w:line="400" w:before="120" w:after="0"/>
        <w:ind w:left="480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before="120" w:after="0"/>
        <w:ind w:left="6090" w:right="0" w:hanging="0"/>
        <w:jc w:val="both"/>
        <w:rPr/>
      </w:pPr>
      <w:r>
        <mc:AlternateContent>
          <mc:Choice Requires="wps">
            <w:drawing>
              <wp:anchor behindDoc="0" distT="0" distB="0" distL="0" distR="0" simplePos="0" locked="0" layoutInCell="1" allowOverlap="1" relativeHeight="250">
                <wp:simplePos x="0" y="0"/>
                <wp:positionH relativeFrom="column">
                  <wp:posOffset>3869690</wp:posOffset>
                </wp:positionH>
                <wp:positionV relativeFrom="paragraph">
                  <wp:posOffset>226695</wp:posOffset>
                </wp:positionV>
                <wp:extent cx="635" cy="503555"/>
                <wp:effectExtent l="0" t="0" r="0" b="0"/>
                <wp:wrapNone/>
                <wp:docPr id="35" name="直線接點 55"/>
                <a:graphic xmlns:a="http://schemas.openxmlformats.org/drawingml/2006/main">
                  <a:graphicData uri="http://schemas.microsoft.com/office/word/2010/wordprocessingShape">
                    <wps:cxnSp>
                      <wps:nvCxnSpPr>
                        <wps:cNvPr id="7" name="Line 1"/>
                        <wps:cNvCxnSpPr/>
                        <wps:nvPr/>
                      </wps:nvCxnSpPr>
                      <wps:spPr>
                        <a:xfrm>
                          <a:off x="0" y="0"/>
                          <a:ext cx="360" cy="503280"/>
                        </a:xfrm>
                        <a:prstGeom prst="straightConnector1">
                          <a:avLst/>
                        </a:prstGeom>
                        <a:ln w="9360">
                          <a:solidFill>
                            <a:srgbClr val="000000"/>
                          </a:solidFill>
                          <a:miter/>
                        </a:ln>
                      </wps:spPr>
                      <wps:bodyPr/>
                    </wps:cxnSp>
                  </a:graphicData>
                </a:graphic>
              </wp:anchor>
            </w:drawing>
          </mc:Choice>
          <mc:Fallback>
            <w:pict>
              <v:shape id="shape_0" ID="直線接點 55" stroked="t" style="position:absolute;margin-left:304.7pt;margin-top:17.85pt;width:0pt;height:39.6pt" type="shapetype_32">
                <v:stroke color="black" weight="9360" joinstyle="miter" endcap="flat"/>
                <v:fill o:detectmouseclick="t" on="false"/>
              </v:shape>
            </w:pict>
          </mc:Fallback>
        </mc:AlternateContent>
        <mc:AlternateContent>
          <mc:Choice Requires="wps">
            <w:drawing>
              <wp:anchor behindDoc="0" distT="0" distB="0" distL="0" distR="0" simplePos="0" locked="0" layoutInCell="1" allowOverlap="1" relativeHeight="264">
                <wp:simplePos x="0" y="0"/>
                <wp:positionH relativeFrom="column">
                  <wp:posOffset>3869690</wp:posOffset>
                </wp:positionH>
                <wp:positionV relativeFrom="paragraph">
                  <wp:posOffset>226695</wp:posOffset>
                </wp:positionV>
                <wp:extent cx="635" cy="503555"/>
                <wp:effectExtent l="0" t="0" r="0" b="0"/>
                <wp:wrapNone/>
                <wp:docPr id="36" name="直線接點 55"/>
                <a:graphic xmlns:a="http://schemas.openxmlformats.org/drawingml/2006/main">
                  <a:graphicData uri="http://schemas.microsoft.com/office/word/2010/wordprocessingShape">
                    <wps:cxnSp>
                      <wps:nvCxnSpPr>
                        <wps:cNvPr id="8" name="Line 1"/>
                        <wps:cNvCxnSpPr/>
                        <wps:nvPr/>
                      </wps:nvCxnSpPr>
                      <wps:spPr>
                        <a:xfrm>
                          <a:off x="0" y="0"/>
                          <a:ext cx="360" cy="503280"/>
                        </a:xfrm>
                        <a:prstGeom prst="straightConnector1">
                          <a:avLst/>
                        </a:prstGeom>
                        <a:ln w="9360">
                          <a:solidFill>
                            <a:srgbClr val="000000"/>
                          </a:solidFill>
                          <a:miter/>
                        </a:ln>
                      </wps:spPr>
                      <wps:bodyPr/>
                    </wps:cxnSp>
                  </a:graphicData>
                </a:graphic>
              </wp:anchor>
            </w:drawing>
          </mc:Choice>
          <mc:Fallback>
            <w:pict>
              <v:shape id="shape_0" ID="直線接點 55" stroked="t" style="position:absolute;margin-left:304.7pt;margin-top:17.85pt;width:0pt;height:39.6pt" type="shapetype_32">
                <v:stroke color="black" weight="9360" joinstyle="miter" endcap="flat"/>
                <v:fill o:detectmouseclick="t" on="false"/>
              </v:shape>
            </w:pict>
          </mc:Fallback>
        </mc:AlternateContent>
      </w:r>
      <w:r>
        <w:rPr>
          <w:rStyle w:val="Style11"/>
          <w:rFonts w:ascii="標楷體" w:hAnsi="標楷體" w:cs="標楷體" w:eastAsia="標楷體"/>
          <w:sz w:val="28"/>
          <w:szCs w:val="28"/>
        </w:rPr>
        <w:t>─</w:t>
      </w:r>
      <w:r>
        <w:rPr>
          <w:rStyle w:val="Style11"/>
          <w:rFonts w:ascii="標楷體" w:hAnsi="標楷體" w:cs="標楷體" w:eastAsia="標楷體"/>
          <w:sz w:val="28"/>
          <w:szCs w:val="28"/>
        </w:rPr>
        <w:t>長子─王時（繼承）</w:t>
      </w:r>
    </w:p>
    <w:p>
      <w:pPr>
        <w:pStyle w:val="Normal"/>
        <w:spacing w:lineRule="exact" w:line="400"/>
        <w:ind w:left="0" w:right="0" w:firstLine="1890"/>
        <w:jc w:val="both"/>
        <w:rPr/>
      </w:pPr>
      <w:r>
        <mc:AlternateContent>
          <mc:Choice Requires="wps">
            <w:drawing>
              <wp:anchor behindDoc="0" distT="0" distB="0" distL="0" distR="0" simplePos="0" locked="0" layoutInCell="1" allowOverlap="1" relativeHeight="249">
                <wp:simplePos x="0" y="0"/>
                <wp:positionH relativeFrom="column">
                  <wp:posOffset>1202055</wp:posOffset>
                </wp:positionH>
                <wp:positionV relativeFrom="paragraph">
                  <wp:posOffset>148590</wp:posOffset>
                </wp:positionV>
                <wp:extent cx="635" cy="2183765"/>
                <wp:effectExtent l="0" t="0" r="0" b="0"/>
                <wp:wrapNone/>
                <wp:docPr id="37" name="直線接點 56"/>
                <a:graphic xmlns:a="http://schemas.openxmlformats.org/drawingml/2006/main">
                  <a:graphicData uri="http://schemas.microsoft.com/office/word/2010/wordprocessingShape">
                    <wps:cxnSp>
                      <wps:nvCxnSpPr>
                        <wps:cNvPr id="9" name="Line 1"/>
                        <wps:cNvCxnSpPr/>
                        <wps:nvPr/>
                      </wps:nvCxnSpPr>
                      <wps:spPr>
                        <a:xfrm>
                          <a:off x="0" y="0"/>
                          <a:ext cx="360" cy="2183400"/>
                        </a:xfrm>
                        <a:prstGeom prst="straightConnector1">
                          <a:avLst/>
                        </a:prstGeom>
                        <a:ln w="9360">
                          <a:solidFill>
                            <a:srgbClr val="000000"/>
                          </a:solidFill>
                          <a:miter/>
                        </a:ln>
                      </wps:spPr>
                      <wps:bodyPr/>
                    </wps:cxnSp>
                  </a:graphicData>
                </a:graphic>
              </wp:anchor>
            </w:drawing>
          </mc:Choice>
          <mc:Fallback>
            <w:pict>
              <v:shape id="shape_0" ID="直線接點 56" stroked="t" style="position:absolute;margin-left:94.65pt;margin-top:11.7pt;width:0pt;height:171.85pt" type="shapetype_32">
                <v:stroke color="black" weight="9360" joinstyle="miter" endcap="flat"/>
                <v:fill o:detectmouseclick="t" on="false"/>
              </v:shape>
            </w:pict>
          </mc:Fallback>
        </mc:AlternateContent>
      </w:r>
      <w:r>
        <w:rPr>
          <w:rStyle w:val="Style11"/>
          <w:rFonts w:ascii="標楷體" w:hAnsi="標楷體" w:cs="標楷體" w:eastAsia="標楷體"/>
          <w:sz w:val="28"/>
          <w:szCs w:val="28"/>
        </w:rPr>
        <w:t>─</w:t>
      </w:r>
      <w:r>
        <w:rPr>
          <w:rStyle w:val="Style11"/>
          <w:rFonts w:ascii="標楷體" w:hAnsi="標楷體" w:cs="標楷體" w:eastAsia="標楷體"/>
          <w:sz w:val="28"/>
          <w:szCs w:val="28"/>
        </w:rPr>
        <w:t>（一）設立人：王忠孝（亡）──養女─王芬</w:t>
      </w:r>
    </w:p>
    <w:p>
      <w:pPr>
        <w:pStyle w:val="Normal"/>
        <w:spacing w:lineRule="exact" w:line="400"/>
        <w:ind w:left="6090" w:right="0" w:hanging="0"/>
        <w:jc w:val="both"/>
        <w:rPr/>
      </w:pPr>
      <w:r>
        <w:rPr>
          <w:rStyle w:val="Style11"/>
          <w:rFonts w:ascii="標楷體" w:hAnsi="標楷體" w:cs="標楷體" w:eastAsia="標楷體"/>
          <w:sz w:val="28"/>
          <w:szCs w:val="28"/>
        </w:rPr>
        <w:t>─</w:t>
      </w:r>
      <w:r>
        <w:rPr>
          <w:rStyle w:val="Style11"/>
          <w:rFonts w:ascii="標楷體" w:hAnsi="標楷體" w:cs="標楷體" w:eastAsia="標楷體"/>
          <w:sz w:val="28"/>
          <w:szCs w:val="28"/>
        </w:rPr>
        <w:t>次子─王天</w:t>
      </w:r>
    </w:p>
    <w:p>
      <w:pPr>
        <w:pStyle w:val="Normal"/>
        <w:spacing w:lineRule="exact" w:line="400" w:before="120" w:after="0"/>
        <w:ind w:left="6090" w:right="0" w:hanging="0"/>
        <w:jc w:val="both"/>
        <w:rPr/>
      </w:pPr>
      <w:r>
        <mc:AlternateContent>
          <mc:Choice Requires="wps">
            <w:drawing>
              <wp:anchor behindDoc="0" distT="0" distB="0" distL="0" distR="0" simplePos="0" locked="0" layoutInCell="1" allowOverlap="1" relativeHeight="265">
                <wp:simplePos x="0" y="0"/>
                <wp:positionH relativeFrom="column">
                  <wp:posOffset>3869690</wp:posOffset>
                </wp:positionH>
                <wp:positionV relativeFrom="paragraph">
                  <wp:posOffset>226695</wp:posOffset>
                </wp:positionV>
                <wp:extent cx="635" cy="503555"/>
                <wp:effectExtent l="0" t="0" r="0" b="0"/>
                <wp:wrapNone/>
                <wp:docPr id="38" name="直線接點 55"/>
                <a:graphic xmlns:a="http://schemas.openxmlformats.org/drawingml/2006/main">
                  <a:graphicData uri="http://schemas.microsoft.com/office/word/2010/wordprocessingShape">
                    <wps:cxnSp>
                      <wps:nvCxnSpPr>
                        <wps:cNvPr id="10" name="Line 1"/>
                        <wps:cNvCxnSpPr/>
                        <wps:nvPr/>
                      </wps:nvCxnSpPr>
                      <wps:spPr>
                        <a:xfrm>
                          <a:off x="0" y="0"/>
                          <a:ext cx="360" cy="503280"/>
                        </a:xfrm>
                        <a:prstGeom prst="straightConnector1">
                          <a:avLst/>
                        </a:prstGeom>
                        <a:ln w="9360">
                          <a:solidFill>
                            <a:srgbClr val="000000"/>
                          </a:solidFill>
                          <a:miter/>
                        </a:ln>
                      </wps:spPr>
                      <wps:bodyPr/>
                    </wps:cxnSp>
                  </a:graphicData>
                </a:graphic>
              </wp:anchor>
            </w:drawing>
          </mc:Choice>
          <mc:Fallback>
            <w:pict>
              <v:shape id="shape_0" ID="直線接點 55" stroked="t" style="position:absolute;margin-left:304.7pt;margin-top:17.85pt;width:0pt;height:39.6pt" type="shapetype_32">
                <v:stroke color="black" weight="9360" joinstyle="miter" endcap="flat"/>
                <v:fill o:detectmouseclick="t" on="false"/>
              </v:shape>
            </w:pict>
          </mc:Fallback>
        </mc:AlternateContent>
      </w:r>
      <w:r>
        <w:rPr>
          <w:rStyle w:val="Style11"/>
          <w:rFonts w:ascii="標楷體" w:hAnsi="標楷體" w:cs="標楷體" w:eastAsia="標楷體"/>
          <w:sz w:val="28"/>
          <w:szCs w:val="28"/>
        </w:rPr>
        <w:t>─</w:t>
      </w:r>
      <w:r>
        <w:rPr>
          <w:rStyle w:val="Style11"/>
          <w:rFonts w:ascii="標楷體" w:hAnsi="標楷體" w:cs="標楷體" w:eastAsia="標楷體"/>
          <w:sz w:val="28"/>
          <w:szCs w:val="28"/>
        </w:rPr>
        <w:t>長女─張貞（繼承）</w:t>
      </w:r>
    </w:p>
    <w:p>
      <w:pPr>
        <w:pStyle w:val="Normal"/>
        <w:spacing w:lineRule="exact" w:line="400"/>
        <w:ind w:left="210" w:right="0" w:hanging="0"/>
        <w:rPr/>
      </w:pPr>
      <w:r>
        <w:rPr>
          <w:rStyle w:val="Style11"/>
          <w:rFonts w:ascii="標楷體" w:hAnsi="標楷體" w:cs="標楷體" w:eastAsia="標楷體"/>
          <w:sz w:val="28"/>
          <w:szCs w:val="28"/>
        </w:rPr>
        <w:t>○○○</w:t>
      </w:r>
      <w:r>
        <w:rPr>
          <w:rStyle w:val="Style11"/>
          <w:rFonts w:ascii="標楷體" w:hAnsi="標楷體" w:cs="標楷體" w:eastAsia="標楷體"/>
          <w:sz w:val="28"/>
          <w:szCs w:val="28"/>
        </w:rPr>
        <w:t xml:space="preserve">會───（二）設立人：張仁愛（亡）─   </w:t>
      </w:r>
    </w:p>
    <w:p>
      <w:pPr>
        <w:pStyle w:val="Normal"/>
        <w:spacing w:lineRule="exact" w:line="400"/>
        <w:ind w:left="6090" w:right="0" w:hanging="0"/>
        <w:rPr/>
      </w:pPr>
      <w:r>
        <w:rPr>
          <w:rStyle w:val="Style11"/>
          <w:rFonts w:ascii="標楷體" w:hAnsi="標楷體" w:cs="標楷體" w:eastAsia="標楷體"/>
          <w:sz w:val="28"/>
          <w:szCs w:val="28"/>
        </w:rPr>
        <w:t>─</w:t>
      </w:r>
      <w:r>
        <w:rPr>
          <w:rStyle w:val="Style11"/>
          <w:rFonts w:ascii="標楷體" w:hAnsi="標楷體" w:cs="標楷體" w:eastAsia="標楷體"/>
          <w:sz w:val="28"/>
          <w:szCs w:val="28"/>
        </w:rPr>
        <w:t>養女─張清</w:t>
      </w:r>
    </w:p>
    <w:p>
      <w:pPr>
        <w:pStyle w:val="Normal"/>
        <w:spacing w:lineRule="exact" w:line="400" w:before="120" w:after="0"/>
        <w:ind w:left="4713" w:right="0" w:hanging="1067"/>
        <w:jc w:val="both"/>
        <w:rPr>
          <w:rFonts w:ascii="標楷體" w:hAnsi="標楷體" w:eastAsia="標楷體" w:cs="標楷體"/>
          <w:sz w:val="28"/>
          <w:szCs w:val="28"/>
        </w:rPr>
      </w:pPr>
      <w:r>
        <w:rPr>
          <w:rFonts w:ascii="標楷體" w:hAnsi="標楷體" w:cs="標楷體" w:eastAsia="標楷體"/>
          <w:sz w:val="28"/>
          <w:szCs w:val="28"/>
        </w:rPr>
        <w:t xml:space="preserve">　　　 　　　　　　　　　　　　　　　　　　　　　    </w:t>
      </w:r>
    </w:p>
    <w:p>
      <w:pPr>
        <w:pStyle w:val="Normal"/>
        <w:spacing w:lineRule="exact" w:line="400"/>
        <w:ind w:left="1890" w:right="0" w:hanging="0"/>
        <w:jc w:val="both"/>
        <w:rPr/>
      </w:pPr>
      <w:r>
        <w:rPr>
          <w:rStyle w:val="Style11"/>
          <w:rFonts w:ascii="標楷體" w:hAnsi="標楷體" w:cs="標楷體" w:eastAsia="標楷體"/>
          <w:sz w:val="28"/>
          <w:szCs w:val="28"/>
        </w:rPr>
        <w:t>─</w:t>
      </w:r>
      <w:r>
        <w:rPr>
          <w:rStyle w:val="Style11"/>
          <w:rFonts w:ascii="標楷體" w:hAnsi="標楷體" w:cs="標楷體" w:eastAsia="標楷體"/>
          <w:sz w:val="28"/>
          <w:szCs w:val="28"/>
        </w:rPr>
        <w:t>（三）設立人：吳信義（亡）─長子─吳  大（繼承）</w:t>
      </w:r>
    </w:p>
    <w:p>
      <w:pPr>
        <w:pStyle w:val="Normal"/>
        <w:spacing w:lineRule="exact" w:line="400"/>
        <w:ind w:left="2400" w:right="0" w:firstLine="145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1890" w:right="0" w:hanging="0"/>
        <w:jc w:val="both"/>
        <w:rPr/>
      </w:pPr>
      <w:r>
        <w:rPr>
          <w:rStyle w:val="Style11"/>
          <w:rFonts w:ascii="標楷體" w:hAnsi="標楷體" w:cs="標楷體" w:eastAsia="標楷體"/>
          <w:sz w:val="28"/>
          <w:szCs w:val="28"/>
        </w:rPr>
        <w:t>─</w:t>
      </w:r>
      <w:r>
        <w:rPr>
          <w:rStyle w:val="Style11"/>
          <w:rFonts w:ascii="標楷體" w:hAnsi="標楷體" w:cs="標楷體" w:eastAsia="標楷體"/>
          <w:sz w:val="28"/>
          <w:szCs w:val="28"/>
        </w:rPr>
        <w:t>（四）設立人：許和平（亡）─長子─許明仁（繼承）</w:t>
      </w:r>
    </w:p>
    <w:p>
      <w:pPr>
        <w:pStyle w:val="Normal"/>
        <w:spacing w:lineRule="exact" w:line="400" w:before="120" w:after="0"/>
        <w:ind w:left="0" w:right="0" w:firstLine="560"/>
        <w:jc w:val="both"/>
        <w:rPr>
          <w:rFonts w:ascii="標楷體" w:hAnsi="標楷體" w:eastAsia="標楷體" w:cs="標楷體"/>
          <w:sz w:val="28"/>
          <w:szCs w:val="28"/>
        </w:rPr>
      </w:pPr>
      <w:r>
        <w:rPr>
          <w:rFonts w:ascii="標楷體" w:hAnsi="標楷體" w:cs="標楷體" w:eastAsia="標楷體"/>
          <w:sz w:val="28"/>
          <w:szCs w:val="28"/>
        </w:rPr>
        <w:t>本系統表係依本會原始規約憑證（及繼承慣例）之約定造報，如有虛偽、錯漏，申報人願負法律上一切責任。</w:t>
      </w:r>
    </w:p>
    <w:p>
      <w:pPr>
        <w:pStyle w:val="Normal"/>
        <w:spacing w:lineRule="exact" w:line="400" w:before="120" w:after="0"/>
        <w:ind w:left="1680" w:right="0" w:hanging="0"/>
        <w:jc w:val="both"/>
        <w:rPr>
          <w:rFonts w:ascii="標楷體" w:hAnsi="標楷體" w:eastAsia="標楷體" w:cs="標楷體"/>
          <w:sz w:val="28"/>
          <w:szCs w:val="28"/>
        </w:rPr>
      </w:pPr>
      <w:r>
        <w:rPr>
          <w:rFonts w:ascii="標楷體" w:hAnsi="標楷體" w:cs="標楷體" w:eastAsia="標楷體"/>
          <w:sz w:val="28"/>
          <w:szCs w:val="28"/>
        </w:rPr>
        <w:t>申報人姓名：○○○　　</w:t>
      </w:r>
    </w:p>
    <w:p>
      <w:pPr>
        <w:pStyle w:val="Normal"/>
        <w:spacing w:lineRule="exact" w:line="400" w:before="120" w:after="0"/>
        <w:ind w:left="2710" w:right="0" w:hanging="1030"/>
        <w:jc w:val="both"/>
        <w:rPr/>
      </w:pPr>
      <w:r>
        <w:rPr>
          <w:rStyle w:val="Style11"/>
          <w:rFonts w:ascii="標楷體" w:hAnsi="標楷體" w:cs="標楷體" w:eastAsia="標楷體"/>
          <w:sz w:val="28"/>
          <w:szCs w:val="28"/>
        </w:rPr>
        <w:t>住 址</w:t>
      </w:r>
      <w:r>
        <w:rPr>
          <w:rStyle w:val="Style11"/>
          <w:rFonts w:ascii="細明體;MingLiU" w:hAnsi="細明體;MingLiU" w:cs="細明體;MingLiU" w:eastAsia="標楷體"/>
          <w:sz w:val="28"/>
          <w:szCs w:val="28"/>
        </w:rPr>
        <w:t>：</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縣</w:t>
      </w:r>
      <w:r>
        <w:rPr>
          <w:rStyle w:val="Style11"/>
          <w:rFonts w:eastAsia="標楷體" w:cs="標楷體" w:ascii="標楷體" w:hAnsi="標楷體"/>
          <w:sz w:val="28"/>
          <w:szCs w:val="28"/>
        </w:rPr>
        <w:t>(</w:t>
      </w:r>
      <w:r>
        <w:rPr>
          <w:rStyle w:val="Style11"/>
          <w:rFonts w:ascii="細明體;MingLiU" w:hAnsi="細明體;MingLiU" w:cs="細明體;MingLiU" w:eastAsia="標楷體"/>
          <w:sz w:val="28"/>
          <w:szCs w:val="28"/>
        </w:rPr>
        <w:t>市</w:t>
      </w:r>
      <w:r>
        <w:rPr>
          <w:rStyle w:val="Style11"/>
          <w:rFonts w:eastAsia="標楷體" w:cs="標楷體" w:ascii="標楷體" w:hAnsi="標楷體"/>
          <w:sz w:val="28"/>
          <w:szCs w:val="28"/>
        </w:rPr>
        <w:t>)</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鄉</w:t>
      </w:r>
      <w:r>
        <w:rPr>
          <w:rStyle w:val="Style11"/>
          <w:rFonts w:eastAsia="標楷體" w:cs="標楷體" w:ascii="標楷體" w:hAnsi="標楷體"/>
          <w:sz w:val="28"/>
          <w:szCs w:val="28"/>
        </w:rPr>
        <w:t>(</w:t>
      </w:r>
      <w:r>
        <w:rPr>
          <w:rStyle w:val="Style11"/>
          <w:rFonts w:ascii="細明體;MingLiU" w:hAnsi="細明體;MingLiU" w:cs="細明體;MingLiU" w:eastAsia="標楷體"/>
          <w:sz w:val="28"/>
          <w:szCs w:val="28"/>
        </w:rPr>
        <w:t>鎮、市、區</w:t>
      </w:r>
      <w:r>
        <w:rPr>
          <w:rStyle w:val="Style11"/>
          <w:rFonts w:eastAsia="標楷體" w:cs="標楷體" w:ascii="標楷體" w:hAnsi="標楷體"/>
          <w:sz w:val="28"/>
          <w:szCs w:val="28"/>
        </w:rPr>
        <w:t>)</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村里</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路</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街</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號</w:t>
      </w:r>
    </w:p>
    <w:p>
      <w:pPr>
        <w:pStyle w:val="Normal"/>
        <w:spacing w:lineRule="exact" w:line="400" w:before="120" w:after="0"/>
        <w:ind w:left="0" w:right="0" w:firstLine="1960"/>
        <w:jc w:val="both"/>
        <w:rPr>
          <w:rFonts w:ascii="標楷體" w:hAnsi="標楷體" w:eastAsia="標楷體" w:cs="標楷體"/>
          <w:sz w:val="28"/>
          <w:szCs w:val="28"/>
        </w:rPr>
      </w:pPr>
      <w:r>
        <w:rPr>
          <w:rFonts w:ascii="標楷體" w:hAnsi="標楷體" w:cs="標楷體" w:eastAsia="標楷體"/>
          <w:sz w:val="28"/>
          <w:szCs w:val="28"/>
        </w:rPr>
        <w:t>中   華   民   國         年        月        日</w:t>
      </w:r>
    </w:p>
    <w:p>
      <w:pPr>
        <w:pStyle w:val="Normal"/>
        <w:spacing w:lineRule="exact" w:line="400" w:before="120" w:after="0"/>
        <w:ind w:left="0" w:right="0" w:firstLine="269"/>
        <w:jc w:val="both"/>
        <w:rPr>
          <w:rFonts w:ascii="標楷體" w:hAnsi="標楷體" w:eastAsia="標楷體" w:cs="標楷體"/>
        </w:rPr>
      </w:pPr>
      <w:r>
        <w:rPr>
          <w:rFonts w:eastAsia="標楷體" w:cs="標楷體" w:ascii="標楷體" w:hAnsi="標楷體"/>
        </w:rPr>
        <w:tab/>
        <w:tab/>
      </w:r>
    </w:p>
    <w:p>
      <w:pPr>
        <w:pStyle w:val="Normal"/>
        <w:spacing w:lineRule="exact" w:line="400"/>
        <w:ind w:left="840" w:right="0" w:hanging="840"/>
        <w:rPr>
          <w:rFonts w:eastAsia="標楷體"/>
          <w:sz w:val="28"/>
          <w:szCs w:val="28"/>
        </w:rPr>
      </w:pPr>
      <w:r>
        <w:rPr>
          <w:rFonts w:eastAsia="標楷體"/>
          <w:sz w:val="28"/>
          <w:szCs w:val="28"/>
        </w:rPr>
        <w:t>註：</w:t>
      </w:r>
      <w:r>
        <w:rPr>
          <w:rFonts w:eastAsia="標楷體"/>
          <w:sz w:val="28"/>
          <w:szCs w:val="28"/>
        </w:rPr>
        <w:t>1.</w:t>
      </w:r>
      <w:r>
        <w:rPr>
          <w:rFonts w:eastAsia="標楷體"/>
          <w:sz w:val="28"/>
          <w:szCs w:val="28"/>
        </w:rPr>
        <w:t>自設立人（出資置產者）至現在會員（信徒）全部登列為原則。</w:t>
      </w:r>
    </w:p>
    <w:p>
      <w:pPr>
        <w:pStyle w:val="Normal"/>
        <w:spacing w:lineRule="exact" w:line="400"/>
        <w:ind w:left="680" w:right="0" w:hanging="227"/>
        <w:rPr>
          <w:rFonts w:eastAsia="標楷體"/>
          <w:color w:val="000000"/>
          <w:sz w:val="28"/>
          <w:szCs w:val="28"/>
        </w:rPr>
      </w:pPr>
      <w:r>
        <w:rPr>
          <w:rFonts w:eastAsia="標楷體"/>
          <w:color w:val="000000"/>
          <w:sz w:val="28"/>
          <w:szCs w:val="28"/>
        </w:rPr>
        <w:t xml:space="preserve"> </w:t>
      </w:r>
      <w:r>
        <w:rPr>
          <w:rFonts w:eastAsia="標楷體"/>
          <w:color w:val="000000"/>
          <w:sz w:val="28"/>
          <w:szCs w:val="28"/>
        </w:rPr>
        <w:t>2.</w:t>
      </w:r>
      <w:r>
        <w:rPr>
          <w:rFonts w:eastAsia="標楷體"/>
          <w:color w:val="000000"/>
          <w:sz w:val="28"/>
          <w:szCs w:val="28"/>
        </w:rPr>
        <w:t>應備</w:t>
      </w:r>
      <w:r>
        <w:rPr>
          <w:rFonts w:eastAsia="標楷體"/>
          <w:color w:val="000000"/>
          <w:sz w:val="28"/>
          <w:szCs w:val="28"/>
        </w:rPr>
        <w:t>4</w:t>
      </w:r>
      <w:r>
        <w:rPr>
          <w:rFonts w:eastAsia="標楷體"/>
          <w:color w:val="000000"/>
          <w:sz w:val="28"/>
          <w:szCs w:val="28"/>
        </w:rPr>
        <w:t>份。</w:t>
      </w:r>
    </w:p>
    <w:p>
      <w:pPr>
        <w:pStyle w:val="Normal"/>
        <w:spacing w:lineRule="exact" w:line="400"/>
        <w:ind w:left="680" w:right="0" w:hanging="227"/>
        <w:rPr>
          <w:rFonts w:eastAsia="標楷體"/>
          <w:color w:val="000000"/>
          <w:sz w:val="28"/>
          <w:szCs w:val="28"/>
        </w:rPr>
      </w:pPr>
      <w:r>
        <w:rPr>
          <w:rFonts w:eastAsia="標楷體"/>
          <w:color w:val="000000"/>
          <w:sz w:val="28"/>
          <w:szCs w:val="28"/>
        </w:rPr>
        <w:t xml:space="preserve"> </w:t>
      </w:r>
      <w:r>
        <w:rPr>
          <w:rFonts w:eastAsia="標楷體"/>
          <w:color w:val="000000"/>
          <w:sz w:val="28"/>
          <w:szCs w:val="28"/>
        </w:rPr>
        <w:t>3.</w:t>
      </w:r>
      <w:r>
        <w:rPr>
          <w:rFonts w:eastAsia="標楷體"/>
          <w:color w:val="000000"/>
          <w:sz w:val="28"/>
          <w:szCs w:val="28"/>
        </w:rPr>
        <w:t>本表原則以白色</w:t>
      </w:r>
      <w:r>
        <w:rPr>
          <w:rFonts w:eastAsia="標楷體"/>
          <w:color w:val="000000"/>
          <w:sz w:val="28"/>
          <w:szCs w:val="28"/>
        </w:rPr>
        <w:t>A4</w:t>
      </w:r>
      <w:r>
        <w:rPr>
          <w:rFonts w:eastAsia="標楷體"/>
          <w:color w:val="000000"/>
          <w:sz w:val="28"/>
          <w:szCs w:val="28"/>
        </w:rPr>
        <w:t>模造紙自行印製，其大小視實際情況決定之。</w:t>
      </w:r>
    </w:p>
    <w:p>
      <w:pPr>
        <w:pStyle w:val="Normal"/>
        <w:spacing w:lineRule="exact" w:line="400"/>
        <w:ind w:left="672" w:right="0" w:hanging="132"/>
        <w:rPr>
          <w:rFonts w:eastAsia="標楷體"/>
          <w:sz w:val="28"/>
          <w:szCs w:val="28"/>
        </w:rPr>
      </w:pPr>
      <w:r>
        <w:rPr>
          <w:rFonts w:eastAsia="標楷體"/>
          <w:sz w:val="28"/>
          <w:szCs w:val="28"/>
        </w:rPr>
      </w:r>
      <w:r>
        <w:br w:type="page"/>
      </w:r>
    </w:p>
    <w:p>
      <w:pPr>
        <w:pStyle w:val="Normal"/>
        <w:spacing w:lineRule="exact" w:line="400"/>
        <w:jc w:val="center"/>
        <w:rPr>
          <w:rFonts w:eastAsia="標楷體"/>
        </w:rPr>
      </w:pPr>
      <w:r>
        <w:rPr>
          <w:rFonts w:eastAsia="標楷體"/>
        </w:rPr>
      </w:r>
    </w:p>
    <w:p>
      <w:pPr>
        <w:pStyle w:val="Normal"/>
        <w:spacing w:lineRule="exact" w:line="400"/>
        <w:ind w:left="0" w:right="0" w:firstLine="140"/>
        <w:rPr>
          <w:rFonts w:ascii="標楷體" w:hAnsi="標楷體" w:eastAsia="標楷體" w:cs="標楷體"/>
          <w:sz w:val="36"/>
          <w:szCs w:val="36"/>
        </w:rPr>
      </w:pPr>
      <w:r>
        <w:rPr>
          <w:rFonts w:ascii="標楷體" w:hAnsi="標楷體" w:cs="標楷體" w:eastAsia="標楷體"/>
          <w:sz w:val="36"/>
          <w:szCs w:val="36"/>
        </w:rPr>
        <w:t>神明會會員（信徒）繼承慣例舉例：</w:t>
      </w:r>
    </w:p>
    <w:p>
      <w:pPr>
        <w:pStyle w:val="Normal"/>
        <w:spacing w:lineRule="exact" w:line="400"/>
        <w:jc w:val="center"/>
        <w:rPr/>
      </w:pPr>
      <w:r>
        <w:rPr/>
      </w:r>
      <w:r>
        <mc:AlternateContent>
          <mc:Choice Requires="wps">
            <w:drawing>
              <wp:anchor behindDoc="1" distT="0" distB="0" distL="0" distR="0" simplePos="0" locked="0" layoutInCell="1" allowOverlap="1" relativeHeight="255">
                <wp:simplePos x="0" y="0"/>
                <wp:positionH relativeFrom="column">
                  <wp:posOffset>4914900</wp:posOffset>
                </wp:positionH>
                <wp:positionV relativeFrom="paragraph">
                  <wp:posOffset>-640080</wp:posOffset>
                </wp:positionV>
                <wp:extent cx="1098550" cy="342900"/>
                <wp:effectExtent l="0" t="0" r="0" b="0"/>
                <wp:wrapNone/>
                <wp:docPr id="39" name="框架7"/>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0.4pt;mso-position-vertical-relative:text;margin-left:387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tbl>
      <w:tblPr>
        <w:tblW w:w="9730"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730"/>
      </w:tblGrid>
      <w:tr>
        <w:trPr>
          <w:trHeight w:val="70" w:hRule="atLeast"/>
        </w:trPr>
        <w:tc>
          <w:tcPr>
            <w:tcW w:w="9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6"/>
                <w:szCs w:val="36"/>
              </w:rPr>
            </w:pPr>
            <w:r>
              <w:rPr>
                <w:rFonts w:ascii="標楷體" w:hAnsi="標楷體" w:cs="標楷體" w:eastAsia="標楷體"/>
                <w:sz w:val="36"/>
                <w:szCs w:val="36"/>
              </w:rPr>
              <w:t>○○○</w:t>
            </w:r>
            <w:r>
              <w:rPr>
                <w:rFonts w:ascii="標楷體" w:hAnsi="標楷體" w:cs="標楷體" w:eastAsia="標楷體"/>
                <w:sz w:val="36"/>
                <w:szCs w:val="36"/>
              </w:rPr>
              <w:t>會會員（信徒）繼承慣例</w:t>
            </w:r>
          </w:p>
          <w:p>
            <w:pPr>
              <w:pStyle w:val="Normal"/>
              <w:spacing w:lineRule="exact" w:line="400" w:before="120" w:after="0"/>
              <w:ind w:left="0" w:right="0" w:firstLine="560"/>
              <w:jc w:val="both"/>
              <w:rPr>
                <w:rFonts w:ascii="標楷體" w:hAnsi="標楷體" w:eastAsia="標楷體" w:cs="標楷體"/>
                <w:sz w:val="28"/>
                <w:szCs w:val="28"/>
              </w:rPr>
            </w:pPr>
            <w:r>
              <w:rPr>
                <w:rFonts w:ascii="標楷體" w:hAnsi="標楷體" w:cs="標楷體" w:eastAsia="標楷體"/>
                <w:sz w:val="28"/>
                <w:szCs w:val="28"/>
              </w:rPr>
              <w:t>本○○○會信徒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死亡時之繼承，依設立人等於○○年○月○日所共同訂立之規約第○條之規定，其繼承慣例如左：</w:t>
            </w:r>
          </w:p>
          <w:p>
            <w:pPr>
              <w:pStyle w:val="Normal"/>
              <w:spacing w:lineRule="exact" w:line="400"/>
              <w:ind w:left="1080" w:right="0" w:hanging="840"/>
              <w:jc w:val="both"/>
              <w:rPr>
                <w:rFonts w:ascii="標楷體" w:hAnsi="標楷體" w:eastAsia="標楷體" w:cs="標楷體"/>
                <w:sz w:val="28"/>
                <w:szCs w:val="28"/>
              </w:rPr>
            </w:pPr>
            <w:r>
              <w:rPr>
                <w:rFonts w:ascii="標楷體" w:hAnsi="標楷體" w:cs="標楷體" w:eastAsia="標楷體"/>
                <w:sz w:val="28"/>
                <w:szCs w:val="28"/>
              </w:rPr>
              <w:t>（一）本○○○會信徒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死亡出缺時，應由該死亡信徒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之長子一人繼承。</w:t>
            </w:r>
          </w:p>
          <w:p>
            <w:pPr>
              <w:pStyle w:val="Normal"/>
              <w:spacing w:lineRule="exact" w:line="400"/>
              <w:ind w:left="1080" w:right="0" w:hanging="840"/>
              <w:jc w:val="both"/>
              <w:rPr>
                <w:rFonts w:ascii="標楷體" w:hAnsi="標楷體" w:eastAsia="標楷體" w:cs="標楷體"/>
                <w:sz w:val="28"/>
                <w:szCs w:val="28"/>
              </w:rPr>
            </w:pPr>
            <w:r>
              <w:rPr>
                <w:rFonts w:ascii="標楷體" w:hAnsi="標楷體" w:cs="標楷體" w:eastAsia="標楷體"/>
                <w:sz w:val="28"/>
                <w:szCs w:val="28"/>
              </w:rPr>
              <w:t>（二）如長子不繼承或無長子可繼承時，可由該死亡信徒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之繼承人中互推定一人繼承。</w:t>
            </w:r>
          </w:p>
          <w:p>
            <w:pPr>
              <w:pStyle w:val="Normal"/>
              <w:spacing w:lineRule="exact" w:line="400"/>
              <w:ind w:left="1080" w:right="0" w:hanging="840"/>
              <w:jc w:val="both"/>
              <w:rPr>
                <w:rFonts w:ascii="標楷體" w:hAnsi="標楷體" w:eastAsia="標楷體" w:cs="標楷體"/>
                <w:sz w:val="28"/>
                <w:szCs w:val="28"/>
              </w:rPr>
            </w:pPr>
            <w:r>
              <w:rPr>
                <w:rFonts w:ascii="標楷體" w:hAnsi="標楷體" w:cs="標楷體" w:eastAsia="標楷體"/>
                <w:sz w:val="28"/>
                <w:szCs w:val="28"/>
              </w:rPr>
              <w:t>（三）信徒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若無生育男子者，得由女子繼承，若無直系血親卑親屬者，得由養子女代為繼承。</w:t>
            </w:r>
          </w:p>
          <w:p>
            <w:pPr>
              <w:pStyle w:val="Normal"/>
              <w:spacing w:lineRule="exact" w:line="400"/>
              <w:ind w:left="1080" w:right="0" w:hanging="840"/>
              <w:jc w:val="both"/>
              <w:rPr>
                <w:rFonts w:ascii="標楷體" w:hAnsi="標楷體" w:eastAsia="標楷體" w:cs="標楷體"/>
                <w:sz w:val="28"/>
                <w:szCs w:val="28"/>
              </w:rPr>
            </w:pPr>
            <w:r>
              <w:rPr>
                <w:rFonts w:ascii="標楷體" w:hAnsi="標楷體" w:cs="標楷體" w:eastAsia="標楷體"/>
                <w:sz w:val="28"/>
                <w:szCs w:val="28"/>
              </w:rPr>
              <w:t>（四）若該信徒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無生育子女者，由該信徒</w:t>
            </w:r>
            <w:r>
              <w:rPr>
                <w:rFonts w:eastAsia="標楷體" w:cs="標楷體" w:ascii="標楷體" w:hAnsi="標楷體"/>
                <w:sz w:val="28"/>
                <w:szCs w:val="28"/>
              </w:rPr>
              <w:t>(</w:t>
            </w:r>
            <w:r>
              <w:rPr>
                <w:rFonts w:ascii="標楷體" w:hAnsi="標楷體" w:cs="標楷體" w:eastAsia="標楷體"/>
                <w:sz w:val="28"/>
                <w:szCs w:val="28"/>
              </w:rPr>
              <w:t>或會員</w:t>
            </w:r>
            <w:r>
              <w:rPr>
                <w:rFonts w:eastAsia="標楷體" w:cs="標楷體" w:ascii="標楷體" w:hAnsi="標楷體"/>
                <w:sz w:val="28"/>
                <w:szCs w:val="28"/>
              </w:rPr>
              <w:t>)</w:t>
            </w:r>
            <w:r>
              <w:rPr>
                <w:rFonts w:ascii="標楷體" w:hAnsi="標楷體" w:cs="標楷體" w:eastAsia="標楷體"/>
                <w:sz w:val="28"/>
                <w:szCs w:val="28"/>
              </w:rPr>
              <w:t>之兄弟或其兄弟之子女中推定一人繼承。</w:t>
            </w:r>
          </w:p>
          <w:p>
            <w:pPr>
              <w:pStyle w:val="Normal"/>
              <w:spacing w:lineRule="exact" w:line="400"/>
              <w:ind w:left="1080" w:right="0" w:hanging="840"/>
              <w:jc w:val="both"/>
              <w:rPr>
                <w:rFonts w:ascii="標楷體" w:hAnsi="標楷體" w:eastAsia="標楷體" w:cs="標楷體"/>
                <w:sz w:val="28"/>
                <w:szCs w:val="28"/>
              </w:rPr>
            </w:pPr>
            <w:r>
              <w:rPr>
                <w:rFonts w:ascii="標楷體" w:hAnsi="標楷體" w:cs="標楷體" w:eastAsia="標楷體"/>
                <w:sz w:val="28"/>
                <w:szCs w:val="28"/>
              </w:rPr>
              <w:t>（五）本繼承慣例經會員（信徒），三分之二以上出席，出席人數四分之三以上之同意，或經現會員（信徒）三分之二以上書面同意蓋章承認，如有未盡事項，悉依有關規定或民間慣例辦理。</w:t>
            </w:r>
          </w:p>
          <w:p>
            <w:pPr>
              <w:pStyle w:val="Normal"/>
              <w:spacing w:lineRule="exact" w:line="400" w:before="120" w:after="0"/>
              <w:ind w:left="3271" w:right="0" w:hanging="1056"/>
              <w:jc w:val="both"/>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會會員</w:t>
            </w:r>
            <w:r>
              <w:rPr>
                <w:rFonts w:eastAsia="標楷體" w:cs="標楷體" w:ascii="標楷體" w:hAnsi="標楷體"/>
                <w:sz w:val="28"/>
                <w:szCs w:val="28"/>
              </w:rPr>
              <w:t>(</w:t>
            </w:r>
            <w:r>
              <w:rPr>
                <w:rFonts w:ascii="標楷體" w:hAnsi="標楷體" w:cs="標楷體" w:eastAsia="標楷體"/>
                <w:sz w:val="28"/>
                <w:szCs w:val="28"/>
              </w:rPr>
              <w:t>信徒</w:t>
            </w:r>
            <w:r>
              <w:rPr>
                <w:rFonts w:eastAsia="標楷體" w:cs="標楷體" w:ascii="標楷體" w:hAnsi="標楷體"/>
                <w:sz w:val="28"/>
                <w:szCs w:val="28"/>
              </w:rPr>
              <w:t>)</w:t>
            </w:r>
          </w:p>
          <w:p>
            <w:pPr>
              <w:pStyle w:val="Normal"/>
              <w:spacing w:lineRule="exact" w:line="400"/>
              <w:ind w:left="5120" w:right="0" w:hanging="2168"/>
              <w:jc w:val="both"/>
              <w:rPr>
                <w:rFonts w:ascii="標楷體" w:hAnsi="標楷體" w:eastAsia="標楷體" w:cs="標楷體"/>
                <w:sz w:val="28"/>
                <w:szCs w:val="28"/>
              </w:rPr>
            </w:pPr>
            <w:r>
              <w:rPr>
                <w:rFonts w:ascii="標楷體" w:hAnsi="標楷體" w:cs="標楷體" w:eastAsia="標楷體"/>
                <w:sz w:val="28"/>
                <w:szCs w:val="28"/>
              </w:rPr>
              <w:t>姓名：○○○　</w:t>
            </w:r>
          </w:p>
          <w:p>
            <w:pPr>
              <w:pStyle w:val="Normal"/>
              <w:spacing w:lineRule="exact" w:line="400"/>
              <w:ind w:left="3770" w:right="0" w:hanging="818"/>
              <w:jc w:val="both"/>
              <w:rPr/>
            </w:pPr>
            <w:r>
              <w:rPr>
                <w:rStyle w:val="Style11"/>
                <w:rFonts w:ascii="標楷體" w:hAnsi="標楷體" w:cs="標楷體" w:eastAsia="標楷體"/>
                <w:sz w:val="28"/>
                <w:szCs w:val="28"/>
              </w:rPr>
              <w:t>住址：</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縣</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市</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鄉</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鎮、市、區</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村里</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路</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街</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號</w:t>
            </w:r>
          </w:p>
          <w:p>
            <w:pPr>
              <w:pStyle w:val="Normal"/>
              <w:spacing w:lineRule="exact" w:line="400"/>
              <w:ind w:left="5120" w:right="0" w:hanging="1268"/>
              <w:jc w:val="both"/>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781" w:right="0" w:hanging="639"/>
        <w:jc w:val="both"/>
        <w:rPr>
          <w:rFonts w:eastAsia="標楷體"/>
          <w:sz w:val="28"/>
          <w:szCs w:val="28"/>
        </w:rPr>
      </w:pPr>
      <w:r>
        <w:rPr>
          <w:rFonts w:eastAsia="標楷體"/>
          <w:sz w:val="28"/>
          <w:szCs w:val="28"/>
        </w:rPr>
        <w:t>註：</w:t>
      </w:r>
      <w:r>
        <w:rPr>
          <w:rFonts w:eastAsia="標楷體"/>
          <w:sz w:val="28"/>
          <w:szCs w:val="28"/>
        </w:rPr>
        <w:t>1.</w:t>
      </w:r>
      <w:r>
        <w:rPr>
          <w:rFonts w:eastAsia="標楷體"/>
          <w:sz w:val="28"/>
          <w:szCs w:val="28"/>
        </w:rPr>
        <w:t>繼承慣例以經會員（信徒），三分之二以上出席，出席人數四分之三以上之同意，或經現會員（信徒）三分之二以上書面同意，且不違反有關法令或習慣者為限，否則不予採認；又無者免附之。</w:t>
      </w:r>
    </w:p>
    <w:p>
      <w:pPr>
        <w:pStyle w:val="Normal"/>
        <w:spacing w:lineRule="exact" w:line="400"/>
        <w:ind w:left="680" w:right="0" w:hanging="113"/>
        <w:rPr/>
      </w:pPr>
      <w:r>
        <w:rPr>
          <w:rStyle w:val="Style11"/>
          <w:rFonts w:eastAsia="標楷體"/>
          <w:color w:val="FF0000"/>
          <w:sz w:val="28"/>
          <w:szCs w:val="28"/>
        </w:rPr>
        <w:t xml:space="preserve"> </w:t>
      </w:r>
      <w:r>
        <w:rPr>
          <w:rStyle w:val="Style11"/>
          <w:rFonts w:eastAsia="標楷體"/>
          <w:color w:val="000000"/>
          <w:sz w:val="28"/>
          <w:szCs w:val="28"/>
        </w:rPr>
        <w:t>2.</w:t>
      </w:r>
      <w:r>
        <w:rPr>
          <w:rStyle w:val="Style11"/>
          <w:rFonts w:eastAsia="標楷體"/>
          <w:color w:val="000000"/>
          <w:sz w:val="28"/>
          <w:szCs w:val="28"/>
        </w:rPr>
        <w:t>應備</w:t>
      </w:r>
      <w:r>
        <w:rPr>
          <w:rStyle w:val="Style11"/>
          <w:rFonts w:eastAsia="標楷體"/>
          <w:color w:val="000000"/>
          <w:sz w:val="28"/>
          <w:szCs w:val="28"/>
        </w:rPr>
        <w:t>4</w:t>
      </w:r>
      <w:r>
        <w:rPr>
          <w:rStyle w:val="Style11"/>
          <w:rFonts w:eastAsia="標楷體"/>
          <w:color w:val="000000"/>
          <w:sz w:val="28"/>
          <w:szCs w:val="28"/>
        </w:rPr>
        <w:t>份。</w:t>
      </w:r>
    </w:p>
    <w:p>
      <w:pPr>
        <w:pStyle w:val="Normal"/>
        <w:spacing w:lineRule="exact" w:line="400"/>
        <w:ind w:left="680" w:right="0" w:hanging="113"/>
        <w:rPr>
          <w:rFonts w:eastAsia="標楷體"/>
          <w:color w:val="000000"/>
          <w:sz w:val="28"/>
          <w:szCs w:val="28"/>
        </w:rPr>
      </w:pPr>
      <w:r>
        <w:rPr>
          <w:rFonts w:eastAsia="標楷體"/>
          <w:color w:val="000000"/>
          <w:sz w:val="28"/>
          <w:szCs w:val="28"/>
        </w:rPr>
        <w:t xml:space="preserve"> </w:t>
      </w:r>
      <w:r>
        <w:rPr>
          <w:rFonts w:eastAsia="標楷體"/>
          <w:color w:val="000000"/>
          <w:sz w:val="28"/>
          <w:szCs w:val="28"/>
        </w:rPr>
        <w:t>3.</w:t>
      </w:r>
      <w:r>
        <w:rPr>
          <w:rFonts w:eastAsia="標楷體"/>
          <w:color w:val="000000"/>
          <w:sz w:val="28"/>
          <w:szCs w:val="28"/>
        </w:rPr>
        <w:t>本表以白色</w:t>
      </w:r>
      <w:r>
        <w:rPr>
          <w:rFonts w:eastAsia="標楷體"/>
          <w:color w:val="000000"/>
          <w:sz w:val="28"/>
          <w:szCs w:val="28"/>
        </w:rPr>
        <w:t>A4</w:t>
      </w:r>
      <w:r>
        <w:rPr>
          <w:rFonts w:eastAsia="標楷體"/>
          <w:color w:val="000000"/>
          <w:sz w:val="28"/>
          <w:szCs w:val="28"/>
        </w:rPr>
        <w:t>模造紙自行印製，其大小視實際情況決定之。</w:t>
      </w:r>
      <w:r>
        <w:br w:type="page"/>
      </w:r>
    </w:p>
    <w:p>
      <w:pPr>
        <w:pStyle w:val="Normal"/>
        <w:spacing w:lineRule="exact" w:line="400"/>
        <w:jc w:val="center"/>
        <w:rPr>
          <w:rFonts w:eastAsia="標楷體"/>
          <w:sz w:val="28"/>
          <w:szCs w:val="28"/>
        </w:rPr>
      </w:pPr>
      <w:r>
        <w:rPr>
          <w:rFonts w:eastAsia="標楷體"/>
          <w:sz w:val="28"/>
          <w:szCs w:val="28"/>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神明會現會員（信徒）名冊舉例：</w:t>
      </w:r>
    </w:p>
    <w:p>
      <w:pPr>
        <w:pStyle w:val="Normal"/>
        <w:spacing w:lineRule="exact" w:line="400"/>
        <w:jc w:val="center"/>
        <w:rPr/>
      </w:pPr>
      <w:r>
        <w:rPr/>
      </w:r>
      <w:r>
        <mc:AlternateContent>
          <mc:Choice Requires="wps">
            <w:drawing>
              <wp:anchor behindDoc="1" distT="0" distB="0" distL="0" distR="0" simplePos="0" locked="0" layoutInCell="1" allowOverlap="1" relativeHeight="256">
                <wp:simplePos x="0" y="0"/>
                <wp:positionH relativeFrom="column">
                  <wp:posOffset>4800600</wp:posOffset>
                </wp:positionH>
                <wp:positionV relativeFrom="paragraph">
                  <wp:posOffset>-754380</wp:posOffset>
                </wp:positionV>
                <wp:extent cx="1098550" cy="342900"/>
                <wp:effectExtent l="0" t="0" r="0" b="0"/>
                <wp:wrapNone/>
                <wp:docPr id="40" name="框架8"/>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9.4pt;mso-position-vertical-relative:text;margin-left:378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p>
      <w:pPr>
        <w:pStyle w:val="Normal"/>
        <w:spacing w:lineRule="exact" w:line="400" w:before="120" w:after="0"/>
        <w:ind w:left="5279" w:right="0" w:hanging="4914"/>
        <w:rPr>
          <w:rFonts w:ascii="標楷體" w:hAnsi="標楷體" w:eastAsia="標楷體" w:cs="標楷體"/>
          <w:sz w:val="36"/>
          <w:szCs w:val="36"/>
        </w:rPr>
      </w:pPr>
      <w:r>
        <w:rPr>
          <w:rFonts w:ascii="標楷體" w:hAnsi="標楷體" w:cs="標楷體" w:eastAsia="標楷體"/>
          <w:sz w:val="36"/>
          <w:szCs w:val="36"/>
        </w:rPr>
        <w:t>○○○</w:t>
      </w:r>
      <w:r>
        <w:rPr>
          <w:rFonts w:ascii="標楷體" w:hAnsi="標楷體" w:cs="標楷體" w:eastAsia="標楷體"/>
          <w:sz w:val="36"/>
          <w:szCs w:val="36"/>
        </w:rPr>
        <w:t>會會員（信徒）名冊（公告時）</w:t>
      </w:r>
    </w:p>
    <w:p>
      <w:pPr>
        <w:pStyle w:val="Normal"/>
        <w:spacing w:lineRule="exact" w:line="400"/>
        <w:ind w:left="4455" w:right="0" w:hanging="1"/>
        <w:rPr>
          <w:rFonts w:ascii="標楷體" w:hAnsi="標楷體" w:eastAsia="標楷體" w:cs="標楷體"/>
          <w:sz w:val="28"/>
          <w:szCs w:val="28"/>
        </w:rPr>
      </w:pPr>
      <w:r>
        <w:rPr>
          <w:rFonts w:ascii="標楷體" w:hAnsi="標楷體" w:cs="標楷體" w:eastAsia="標楷體"/>
          <w:sz w:val="28"/>
          <w:szCs w:val="28"/>
        </w:rPr>
        <w:t>申 報 人：○  ○  ○                                                                             申報日期：○ 年○ 月○日</w:t>
      </w:r>
    </w:p>
    <w:p>
      <w:pPr>
        <w:pStyle w:val="Normal"/>
        <w:spacing w:lineRule="exact" w:line="400"/>
        <w:ind w:left="4032" w:right="0" w:hanging="4032"/>
        <w:rPr>
          <w:rFonts w:ascii="標楷體" w:hAnsi="標楷體" w:eastAsia="標楷體" w:cs="標楷體"/>
          <w:sz w:val="28"/>
          <w:szCs w:val="28"/>
        </w:rPr>
      </w:pPr>
      <w:r>
        <w:rPr>
          <w:rFonts w:eastAsia="標楷體" w:cs="標楷體" w:ascii="標楷體" w:hAnsi="標楷體"/>
          <w:sz w:val="28"/>
          <w:szCs w:val="28"/>
        </w:rPr>
      </w:r>
    </w:p>
    <w:tbl>
      <w:tblPr>
        <w:tblW w:w="967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424"/>
        <w:gridCol w:w="736"/>
        <w:gridCol w:w="1800"/>
        <w:gridCol w:w="1440"/>
        <w:gridCol w:w="3280"/>
        <w:gridCol w:w="996"/>
      </w:tblGrid>
      <w:tr>
        <w:trPr>
          <w:trHeight w:val="880" w:hRule="atLeast"/>
        </w:trPr>
        <w:tc>
          <w:tcPr>
            <w:tcW w:w="14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姓  名</w:t>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性別</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出生年月日</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出生地</w:t>
            </w:r>
          </w:p>
        </w:tc>
        <w:tc>
          <w:tcPr>
            <w:tcW w:w="328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住址</w:t>
            </w:r>
          </w:p>
        </w:tc>
        <w:tc>
          <w:tcPr>
            <w:tcW w:w="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1078" w:hRule="atLeast"/>
        </w:trPr>
        <w:tc>
          <w:tcPr>
            <w:tcW w:w="14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 ○</w:t>
            </w:r>
          </w:p>
        </w:tc>
        <w:tc>
          <w:tcPr>
            <w:tcW w:w="73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民    國</w:t>
            </w:r>
            <w:r>
              <w:rPr>
                <w:rFonts w:eastAsia="標楷體" w:cs="標楷體" w:ascii="標楷體" w:hAnsi="標楷體"/>
                <w:sz w:val="28"/>
                <w:szCs w:val="28"/>
              </w:rPr>
              <w:t>15.16.25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臺灣省</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w:t>
            </w:r>
          </w:p>
        </w:tc>
        <w:tc>
          <w:tcPr>
            <w:tcW w:w="328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縣○○鄉中正里中興路</w:t>
            </w:r>
            <w:r>
              <w:rPr>
                <w:rFonts w:eastAsia="標楷體" w:cs="標楷體" w:ascii="標楷體" w:hAnsi="標楷體"/>
                <w:sz w:val="28"/>
                <w:szCs w:val="28"/>
              </w:rPr>
              <w:t>10</w:t>
            </w:r>
            <w:r>
              <w:rPr>
                <w:rFonts w:ascii="標楷體" w:hAnsi="標楷體" w:cs="標楷體" w:eastAsia="標楷體"/>
                <w:sz w:val="28"/>
                <w:szCs w:val="28"/>
              </w:rPr>
              <w:t>號</w:t>
            </w:r>
          </w:p>
        </w:tc>
        <w:tc>
          <w:tcPr>
            <w:tcW w:w="9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0" w:right="0" w:firstLine="756"/>
        <w:rPr>
          <w:rFonts w:ascii="標楷體" w:hAnsi="標楷體" w:eastAsia="標楷體" w:cs="標楷體"/>
          <w:sz w:val="28"/>
          <w:szCs w:val="28"/>
        </w:rPr>
      </w:pPr>
      <w:r>
        <w:rPr>
          <w:rFonts w:ascii="標楷體" w:hAnsi="標楷體" w:cs="標楷體" w:eastAsia="標楷體"/>
          <w:sz w:val="28"/>
          <w:szCs w:val="28"/>
        </w:rPr>
        <w:t>以上合計○○○名</w:t>
      </w:r>
    </w:p>
    <w:p>
      <w:pPr>
        <w:pStyle w:val="Normal"/>
        <w:spacing w:lineRule="exact" w:line="400"/>
        <w:ind w:left="670" w:right="0" w:hanging="670"/>
        <w:rPr>
          <w:rFonts w:eastAsia="標楷體"/>
        </w:rPr>
      </w:pPr>
      <w:r>
        <w:rPr>
          <w:rFonts w:eastAsia="標楷體"/>
        </w:rPr>
        <w:t>註：</w:t>
      </w:r>
      <w:r>
        <w:rPr>
          <w:rFonts w:eastAsia="標楷體"/>
        </w:rPr>
        <w:t>1.</w:t>
      </w:r>
      <w:r>
        <w:rPr>
          <w:rFonts w:eastAsia="標楷體"/>
        </w:rPr>
        <w:t>姓名、性別、出生年月日、身分證字號、出生地、住址，應與系統表及戶籍謄本相符。</w:t>
      </w:r>
    </w:p>
    <w:p>
      <w:pPr>
        <w:pStyle w:val="Normal"/>
        <w:spacing w:lineRule="exact" w:line="400"/>
        <w:jc w:val="both"/>
        <w:rPr/>
      </w:pPr>
      <w:r>
        <w:rPr>
          <w:rStyle w:val="Style11"/>
          <w:rFonts w:eastAsia="Times New Roman"/>
          <w:color w:val="FF0000"/>
        </w:rPr>
        <w:t xml:space="preserve">    </w:t>
      </w:r>
      <w:r>
        <w:rPr>
          <w:rStyle w:val="Style11"/>
          <w:rFonts w:ascii="新細明體" w:hAnsi="新細明體" w:eastAsia="新細明體"/>
          <w:color w:val="FF0000"/>
        </w:rPr>
        <w:t xml:space="preserve">    </w:t>
      </w:r>
      <w:r>
        <w:rPr>
          <w:rStyle w:val="Style11"/>
          <w:rFonts w:eastAsia="標楷體"/>
          <w:color w:val="000000"/>
        </w:rPr>
        <w:t>2.</w:t>
      </w:r>
      <w:r>
        <w:rPr>
          <w:rStyle w:val="Style11"/>
          <w:rFonts w:eastAsia="標楷體"/>
          <w:color w:val="000000"/>
        </w:rPr>
        <w:t>應備</w:t>
      </w:r>
      <w:r>
        <w:rPr>
          <w:rStyle w:val="Style11"/>
          <w:rFonts w:eastAsia="標楷體"/>
          <w:color w:val="000000"/>
        </w:rPr>
        <w:t>2</w:t>
      </w:r>
      <w:r>
        <w:rPr>
          <w:rStyle w:val="Style11"/>
          <w:rFonts w:eastAsia="標楷體"/>
          <w:color w:val="000000"/>
        </w:rPr>
        <w:t>份。</w:t>
      </w:r>
    </w:p>
    <w:p>
      <w:pPr>
        <w:pStyle w:val="Normal"/>
        <w:spacing w:lineRule="exact" w:line="400"/>
        <w:rPr/>
      </w:pPr>
      <w:r>
        <w:rPr>
          <w:rStyle w:val="Style11"/>
          <w:rFonts w:eastAsia="Times New Roman"/>
          <w:color w:val="000000"/>
        </w:rPr>
        <w:t xml:space="preserve">    </w:t>
      </w:r>
      <w:r>
        <w:rPr>
          <w:rStyle w:val="Style11"/>
          <w:rFonts w:ascii="新細明體" w:hAnsi="新細明體" w:eastAsia="新細明體"/>
          <w:color w:val="000000"/>
        </w:rPr>
        <w:t xml:space="preserve">    </w:t>
      </w:r>
      <w:r>
        <w:rPr>
          <w:rStyle w:val="Style11"/>
          <w:rFonts w:eastAsia="標楷體"/>
          <w:color w:val="000000"/>
        </w:rPr>
        <w:t>3.</w:t>
      </w:r>
      <w:r>
        <w:rPr>
          <w:rStyle w:val="Style11"/>
          <w:rFonts w:eastAsia="標楷體"/>
          <w:color w:val="000000"/>
        </w:rPr>
        <w:t>本表以白色</w:t>
      </w:r>
      <w:r>
        <w:rPr>
          <w:rStyle w:val="Style11"/>
          <w:rFonts w:eastAsia="標楷體"/>
          <w:color w:val="000000"/>
        </w:rPr>
        <w:t>A4</w:t>
      </w:r>
      <w:r>
        <w:rPr>
          <w:rStyle w:val="Style11"/>
          <w:rFonts w:eastAsia="標楷體"/>
          <w:color w:val="000000"/>
        </w:rPr>
        <w:t>模造紙自行印製，其大小視實際情況決定之。</w:t>
      </w:r>
    </w:p>
    <w:p>
      <w:pPr>
        <w:pStyle w:val="Normal"/>
        <w:spacing w:lineRule="exact" w:line="400" w:before="120" w:after="0"/>
        <w:ind w:left="5279" w:right="0" w:hanging="4914"/>
        <w:rPr>
          <w:rFonts w:ascii="標楷體" w:hAnsi="標楷體" w:eastAsia="標楷體" w:cs="標楷體"/>
          <w:sz w:val="36"/>
          <w:szCs w:val="36"/>
        </w:rPr>
      </w:pPr>
      <w:r>
        <w:rPr>
          <w:rFonts w:ascii="標楷體" w:hAnsi="標楷體" w:cs="標楷體" w:eastAsia="標楷體"/>
          <w:sz w:val="36"/>
          <w:szCs w:val="36"/>
        </w:rPr>
        <w:t>○○○</w:t>
      </w:r>
      <w:r>
        <w:rPr>
          <w:rFonts w:ascii="標楷體" w:hAnsi="標楷體" w:cs="標楷體" w:eastAsia="標楷體"/>
          <w:sz w:val="36"/>
          <w:szCs w:val="36"/>
        </w:rPr>
        <w:t>會會員（信徒）名冊（核發時）</w:t>
      </w:r>
    </w:p>
    <w:p>
      <w:pPr>
        <w:pStyle w:val="Normal"/>
        <w:spacing w:lineRule="exact" w:line="400"/>
        <w:ind w:left="4455" w:right="0" w:hanging="1"/>
        <w:rPr>
          <w:rFonts w:ascii="標楷體" w:hAnsi="標楷體" w:eastAsia="標楷體" w:cs="標楷體"/>
          <w:sz w:val="28"/>
          <w:szCs w:val="28"/>
        </w:rPr>
      </w:pPr>
      <w:r>
        <w:rPr>
          <w:rFonts w:ascii="標楷體" w:hAnsi="標楷體" w:cs="標楷體" w:eastAsia="標楷體"/>
          <w:sz w:val="28"/>
          <w:szCs w:val="28"/>
        </w:rPr>
        <w:t>申 報 人：○  ○  ○                                                                             申報日期：○ 年○ 月○日</w:t>
      </w:r>
    </w:p>
    <w:p>
      <w:pPr>
        <w:pStyle w:val="Normal"/>
        <w:spacing w:lineRule="exact" w:line="400"/>
        <w:ind w:left="4032" w:right="0" w:hanging="4032"/>
        <w:rPr>
          <w:rFonts w:ascii="標楷體" w:hAnsi="標楷體" w:eastAsia="標楷體" w:cs="標楷體"/>
          <w:sz w:val="28"/>
          <w:szCs w:val="28"/>
        </w:rPr>
      </w:pPr>
      <w:r>
        <w:rPr>
          <w:rFonts w:eastAsia="標楷體" w:cs="標楷體" w:ascii="標楷體" w:hAnsi="標楷體"/>
          <w:sz w:val="28"/>
          <w:szCs w:val="28"/>
        </w:rPr>
      </w:r>
    </w:p>
    <w:tbl>
      <w:tblPr>
        <w:tblW w:w="9449" w:type="dxa"/>
        <w:jc w:val="left"/>
        <w:tblInd w:w="56"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201"/>
        <w:gridCol w:w="653"/>
        <w:gridCol w:w="1470"/>
        <w:gridCol w:w="1662"/>
        <w:gridCol w:w="1108"/>
        <w:gridCol w:w="2494"/>
        <w:gridCol w:w="861"/>
      </w:tblGrid>
      <w:tr>
        <w:trPr>
          <w:trHeight w:val="880" w:hRule="atLeast"/>
        </w:trPr>
        <w:tc>
          <w:tcPr>
            <w:tcW w:w="12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姓  名</w:t>
            </w:r>
          </w:p>
        </w:tc>
        <w:tc>
          <w:tcPr>
            <w:tcW w:w="6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性別</w:t>
            </w:r>
          </w:p>
        </w:tc>
        <w:tc>
          <w:tcPr>
            <w:tcW w:w="14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出生年月日</w:t>
            </w:r>
          </w:p>
        </w:tc>
        <w:tc>
          <w:tcPr>
            <w:tcW w:w="166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身分證字號</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出生地</w:t>
            </w:r>
          </w:p>
        </w:tc>
        <w:tc>
          <w:tcPr>
            <w:tcW w:w="249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住址</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1078" w:hRule="atLeast"/>
        </w:trPr>
        <w:tc>
          <w:tcPr>
            <w:tcW w:w="120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 ○</w:t>
            </w:r>
          </w:p>
        </w:tc>
        <w:tc>
          <w:tcPr>
            <w:tcW w:w="6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男</w:t>
            </w:r>
          </w:p>
        </w:tc>
        <w:tc>
          <w:tcPr>
            <w:tcW w:w="147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民    國</w:t>
            </w:r>
            <w:r>
              <w:rPr>
                <w:rFonts w:eastAsia="標楷體" w:cs="標楷體" w:ascii="標楷體" w:hAnsi="標楷體"/>
                <w:sz w:val="28"/>
                <w:szCs w:val="28"/>
              </w:rPr>
              <w:t>15.16.25</w:t>
            </w:r>
          </w:p>
        </w:tc>
        <w:tc>
          <w:tcPr>
            <w:tcW w:w="166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臺灣省</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w:t>
            </w:r>
          </w:p>
        </w:tc>
        <w:tc>
          <w:tcPr>
            <w:tcW w:w="249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ind w:left="0" w:right="86" w:hanging="0"/>
              <w:jc w:val="both"/>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縣○○鄉中正里中興路</w:t>
            </w:r>
            <w:r>
              <w:rPr>
                <w:rFonts w:eastAsia="標楷體" w:cs="標楷體" w:ascii="標楷體" w:hAnsi="標楷體"/>
                <w:sz w:val="28"/>
                <w:szCs w:val="28"/>
              </w:rPr>
              <w:t>10</w:t>
            </w:r>
            <w:r>
              <w:rPr>
                <w:rFonts w:ascii="標楷體" w:hAnsi="標楷體" w:cs="標楷體" w:eastAsia="標楷體"/>
                <w:sz w:val="28"/>
                <w:szCs w:val="28"/>
              </w:rPr>
              <w:t>號</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0" w:right="0" w:firstLine="756"/>
        <w:rPr>
          <w:rFonts w:ascii="標楷體" w:hAnsi="標楷體" w:eastAsia="標楷體" w:cs="標楷體"/>
          <w:sz w:val="28"/>
          <w:szCs w:val="28"/>
        </w:rPr>
      </w:pPr>
      <w:r>
        <w:rPr>
          <w:rFonts w:ascii="標楷體" w:hAnsi="標楷體" w:cs="標楷體" w:eastAsia="標楷體"/>
          <w:sz w:val="28"/>
          <w:szCs w:val="28"/>
        </w:rPr>
        <w:t>以上合計○○○名</w:t>
      </w:r>
    </w:p>
    <w:p>
      <w:pPr>
        <w:pStyle w:val="Normal"/>
        <w:spacing w:lineRule="exact" w:line="400"/>
        <w:ind w:left="781" w:right="0" w:hanging="781"/>
        <w:rPr>
          <w:rFonts w:eastAsia="標楷體"/>
          <w:sz w:val="28"/>
          <w:szCs w:val="28"/>
        </w:rPr>
      </w:pPr>
      <w:r>
        <w:rPr>
          <w:rFonts w:eastAsia="標楷體"/>
          <w:sz w:val="28"/>
          <w:szCs w:val="28"/>
        </w:rPr>
        <w:t>註：</w:t>
      </w:r>
      <w:r>
        <w:rPr>
          <w:rFonts w:eastAsia="標楷體"/>
          <w:sz w:val="28"/>
          <w:szCs w:val="28"/>
        </w:rPr>
        <w:t>1.</w:t>
      </w:r>
      <w:r>
        <w:rPr>
          <w:rFonts w:eastAsia="標楷體"/>
          <w:sz w:val="28"/>
          <w:szCs w:val="28"/>
        </w:rPr>
        <w:t>姓名、性別、出生年月日、身分證字號、出生地、住址，應與系統表及戶籍謄本相符。</w:t>
      </w:r>
    </w:p>
    <w:p>
      <w:pPr>
        <w:pStyle w:val="Normal"/>
        <w:spacing w:lineRule="exact" w:line="400"/>
        <w:jc w:val="both"/>
        <w:rPr/>
      </w:pPr>
      <w:r>
        <w:rPr>
          <w:rStyle w:val="Style11"/>
          <w:rFonts w:ascii="新細明體" w:hAnsi="新細明體" w:eastAsia="新細明體"/>
          <w:color w:val="FF0000"/>
          <w:sz w:val="28"/>
          <w:szCs w:val="28"/>
        </w:rPr>
        <w:t xml:space="preserve">        </w:t>
      </w:r>
      <w:r>
        <w:rPr>
          <w:rStyle w:val="Style11"/>
          <w:rFonts w:eastAsia="標楷體"/>
          <w:color w:val="000000"/>
          <w:sz w:val="28"/>
          <w:szCs w:val="28"/>
        </w:rPr>
        <w:t>2.</w:t>
      </w:r>
      <w:r>
        <w:rPr>
          <w:rStyle w:val="Style11"/>
          <w:rFonts w:eastAsia="標楷體"/>
          <w:color w:val="000000"/>
          <w:sz w:val="28"/>
          <w:szCs w:val="28"/>
        </w:rPr>
        <w:t>應備</w:t>
      </w:r>
      <w:r>
        <w:rPr>
          <w:rStyle w:val="Style11"/>
          <w:rFonts w:eastAsia="標楷體"/>
          <w:color w:val="000000"/>
          <w:sz w:val="28"/>
          <w:szCs w:val="28"/>
        </w:rPr>
        <w:t>2</w:t>
      </w:r>
      <w:r>
        <w:rPr>
          <w:rStyle w:val="Style11"/>
          <w:rFonts w:eastAsia="標楷體"/>
          <w:color w:val="000000"/>
          <w:sz w:val="28"/>
          <w:szCs w:val="28"/>
        </w:rPr>
        <w:t>份。</w:t>
      </w:r>
    </w:p>
    <w:p>
      <w:pPr>
        <w:pStyle w:val="Normal"/>
        <w:spacing w:lineRule="exact" w:line="400"/>
        <w:ind w:left="781" w:right="0" w:hanging="781"/>
        <w:rPr/>
      </w:pPr>
      <w:r>
        <w:rPr>
          <w:rStyle w:val="Style11"/>
          <w:rFonts w:eastAsia="Times New Roman"/>
          <w:color w:val="000000"/>
          <w:sz w:val="28"/>
          <w:szCs w:val="28"/>
        </w:rPr>
        <w:t xml:space="preserve">    </w:t>
      </w:r>
      <w:r>
        <w:rPr>
          <w:rStyle w:val="Style11"/>
          <w:rFonts w:ascii="新細明體" w:hAnsi="新細明體" w:eastAsia="新細明體"/>
          <w:color w:val="000000"/>
          <w:sz w:val="28"/>
          <w:szCs w:val="28"/>
        </w:rPr>
        <w:t xml:space="preserve">    </w:t>
      </w:r>
      <w:r>
        <w:rPr>
          <w:rStyle w:val="Style11"/>
          <w:rFonts w:eastAsia="標楷體"/>
          <w:color w:val="000000"/>
          <w:sz w:val="28"/>
          <w:szCs w:val="28"/>
        </w:rPr>
        <w:t>3.</w:t>
      </w:r>
      <w:r>
        <w:rPr>
          <w:rStyle w:val="Style11"/>
          <w:rFonts w:eastAsia="標楷體"/>
          <w:color w:val="000000"/>
          <w:sz w:val="28"/>
          <w:szCs w:val="28"/>
        </w:rPr>
        <w:t>本表以白色</w:t>
      </w:r>
      <w:r>
        <w:rPr>
          <w:rStyle w:val="Style11"/>
          <w:rFonts w:eastAsia="標楷體"/>
          <w:color w:val="000000"/>
          <w:sz w:val="28"/>
          <w:szCs w:val="28"/>
        </w:rPr>
        <w:t>A4</w:t>
      </w:r>
      <w:r>
        <w:rPr>
          <w:rStyle w:val="Style11"/>
          <w:rFonts w:eastAsia="標楷體"/>
          <w:color w:val="000000"/>
          <w:sz w:val="28"/>
          <w:szCs w:val="28"/>
        </w:rPr>
        <w:t>模造紙自行印製，其大小視實際情況決定之。</w:t>
      </w:r>
      <w:r>
        <w:br w:type="page"/>
      </w:r>
    </w:p>
    <w:p>
      <w:pPr>
        <w:pStyle w:val="Normal"/>
        <w:spacing w:lineRule="exact" w:line="400"/>
        <w:jc w:val="center"/>
        <w:rPr>
          <w:rFonts w:eastAsia="標楷體"/>
          <w:sz w:val="28"/>
          <w:szCs w:val="28"/>
        </w:rPr>
      </w:pPr>
      <w:r>
        <w:rPr>
          <w:rFonts w:eastAsia="標楷體"/>
          <w:sz w:val="28"/>
          <w:szCs w:val="28"/>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神明會不動產清冊舉例：</w:t>
      </w:r>
    </w:p>
    <w:p>
      <w:pPr>
        <w:pStyle w:val="Normal"/>
        <w:spacing w:lineRule="exact" w:line="400"/>
        <w:jc w:val="center"/>
        <w:rPr/>
      </w:pPr>
      <w:r>
        <w:rPr/>
      </w:r>
      <w:r>
        <mc:AlternateContent>
          <mc:Choice Requires="wps">
            <w:drawing>
              <wp:anchor behindDoc="1" distT="0" distB="0" distL="0" distR="0" simplePos="0" locked="0" layoutInCell="1" allowOverlap="1" relativeHeight="257">
                <wp:simplePos x="0" y="0"/>
                <wp:positionH relativeFrom="column">
                  <wp:posOffset>4914900</wp:posOffset>
                </wp:positionH>
                <wp:positionV relativeFrom="paragraph">
                  <wp:posOffset>-640080</wp:posOffset>
                </wp:positionV>
                <wp:extent cx="1098550" cy="342900"/>
                <wp:effectExtent l="0" t="0" r="0" b="0"/>
                <wp:wrapNone/>
                <wp:docPr id="41" name="框架9"/>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0.4pt;mso-position-vertical-relative:text;margin-left:387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p>
      <w:pPr>
        <w:pStyle w:val="Normal"/>
        <w:spacing w:lineRule="exact" w:line="400"/>
        <w:jc w:val="center"/>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ind w:left="5459" w:right="0" w:hanging="5094"/>
        <w:rPr/>
      </w:pPr>
      <w:r>
        <w:rPr>
          <w:rStyle w:val="Style11"/>
          <w:rFonts w:ascii="標楷體" w:hAnsi="標楷體" w:cs="標楷體" w:eastAsia="標楷體"/>
          <w:sz w:val="36"/>
          <w:szCs w:val="36"/>
        </w:rPr>
        <w:t>○○○</w:t>
      </w:r>
      <w:r>
        <w:rPr>
          <w:rStyle w:val="Style11"/>
          <w:rFonts w:ascii="標楷體" w:hAnsi="標楷體" w:cs="標楷體" w:eastAsia="標楷體"/>
          <w:sz w:val="36"/>
          <w:szCs w:val="36"/>
        </w:rPr>
        <w:t>會不動產清冊</w:t>
      </w:r>
      <w:r>
        <w:rPr>
          <w:rStyle w:val="Style11"/>
          <w:rFonts w:ascii="標楷體" w:hAnsi="標楷體" w:cs="標楷體" w:eastAsia="標楷體"/>
          <w:sz w:val="40"/>
          <w:szCs w:val="40"/>
        </w:rPr>
        <w:t xml:space="preserve">                           </w:t>
      </w:r>
    </w:p>
    <w:p>
      <w:pPr>
        <w:pStyle w:val="Normal"/>
        <w:spacing w:lineRule="exact" w:line="400"/>
        <w:ind w:left="5520" w:right="0" w:hanging="2"/>
        <w:rPr>
          <w:rFonts w:ascii="標楷體" w:hAnsi="標楷體" w:eastAsia="標楷體" w:cs="標楷體"/>
          <w:sz w:val="28"/>
          <w:szCs w:val="28"/>
        </w:rPr>
      </w:pPr>
      <w:r>
        <w:rPr>
          <w:rFonts w:ascii="標楷體" w:hAnsi="標楷體" w:cs="標楷體" w:eastAsia="標楷體"/>
          <w:sz w:val="28"/>
          <w:szCs w:val="28"/>
        </w:rPr>
        <w:t>申 報人：○ ○ ○                                                                       申報日期：○年○月○日</w:t>
      </w:r>
    </w:p>
    <w:p>
      <w:pPr>
        <w:pStyle w:val="Normal"/>
        <w:spacing w:lineRule="exact" w:line="400"/>
        <w:ind w:left="4994" w:right="0" w:hanging="0"/>
        <w:rPr>
          <w:rFonts w:ascii="標楷體" w:hAnsi="標楷體" w:eastAsia="標楷體" w:cs="標楷體"/>
          <w:sz w:val="28"/>
          <w:szCs w:val="28"/>
        </w:rPr>
      </w:pPr>
      <w:r>
        <w:rPr>
          <w:rFonts w:eastAsia="標楷體" w:cs="標楷體" w:ascii="標楷體" w:hAnsi="標楷體"/>
          <w:sz w:val="28"/>
          <w:szCs w:val="28"/>
        </w:rPr>
      </w:r>
    </w:p>
    <w:tbl>
      <w:tblPr>
        <w:tblW w:w="9413"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998"/>
        <w:gridCol w:w="1134"/>
        <w:gridCol w:w="425"/>
        <w:gridCol w:w="709"/>
        <w:gridCol w:w="992"/>
        <w:gridCol w:w="2368"/>
        <w:gridCol w:w="988"/>
        <w:gridCol w:w="1180"/>
        <w:gridCol w:w="619"/>
      </w:tblGrid>
      <w:tr>
        <w:trPr>
          <w:trHeight w:val="414" w:hRule="atLeast"/>
          <w:cantSplit w:val="true"/>
        </w:trPr>
        <w:tc>
          <w:tcPr>
            <w:tcW w:w="998"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種類</w:t>
            </w:r>
          </w:p>
        </w:tc>
        <w:tc>
          <w:tcPr>
            <w:tcW w:w="5628" w:type="dxa"/>
            <w:gridSpan w:val="5"/>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w:t>
            </w:r>
            <w:r>
              <w:rPr>
                <w:rFonts w:ascii="標楷體" w:hAnsi="標楷體" w:cs="標楷體" w:eastAsia="標楷體"/>
                <w:sz w:val="28"/>
                <w:szCs w:val="28"/>
              </w:rPr>
              <w:t>建物標示</w:t>
            </w:r>
          </w:p>
        </w:tc>
        <w:tc>
          <w:tcPr>
            <w:tcW w:w="988"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證明文件名稱</w:t>
            </w:r>
          </w:p>
        </w:tc>
        <w:tc>
          <w:tcPr>
            <w:tcW w:w="1180" w:type="dxa"/>
            <w:vMerge w:val="restart"/>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所有權登記名義</w:t>
            </w:r>
          </w:p>
        </w:tc>
        <w:tc>
          <w:tcPr>
            <w:tcW w:w="6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435" w:hRule="atLeast"/>
          <w:cantSplit w:val="true"/>
        </w:trPr>
        <w:tc>
          <w:tcPr>
            <w:tcW w:w="998"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鄉鎮市區</w:t>
            </w:r>
          </w:p>
        </w:tc>
        <w:tc>
          <w:tcPr>
            <w:tcW w:w="425"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段</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小段</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地</w:t>
            </w:r>
            <w:r>
              <w:rPr>
                <w:rFonts w:eastAsia="標楷體" w:cs="標楷體" w:ascii="標楷體" w:hAnsi="標楷體"/>
                <w:sz w:val="28"/>
                <w:szCs w:val="28"/>
              </w:rPr>
              <w:t>/</w:t>
            </w:r>
            <w:r>
              <w:rPr>
                <w:rFonts w:ascii="標楷體" w:hAnsi="標楷體" w:cs="標楷體" w:eastAsia="標楷體"/>
                <w:sz w:val="28"/>
                <w:szCs w:val="28"/>
              </w:rPr>
              <w:t>建號</w:t>
            </w:r>
          </w:p>
        </w:tc>
        <w:tc>
          <w:tcPr>
            <w:tcW w:w="236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面積（平方公尺）</w:t>
            </w:r>
          </w:p>
        </w:tc>
        <w:tc>
          <w:tcPr>
            <w:tcW w:w="988"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180" w:type="dxa"/>
            <w:vMerge w:val="continue"/>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rPr/>
            </w:pPr>
            <w:r>
              <w:rPr/>
            </w:r>
          </w:p>
        </w:tc>
        <w:tc>
          <w:tcPr>
            <w:tcW w:w="6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rPr/>
            </w:pPr>
            <w:r>
              <w:rPr/>
            </w:r>
          </w:p>
        </w:tc>
      </w:tr>
      <w:tr>
        <w:trPr/>
        <w:tc>
          <w:tcPr>
            <w:tcW w:w="99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1.</w:t>
            </w:r>
          </w:p>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土地</w:t>
            </w:r>
            <w:r>
              <w:rPr>
                <w:rFonts w:eastAsia="標楷體" w:cs="標楷體" w:ascii="標楷體" w:hAnsi="標楷體"/>
                <w:sz w:val="28"/>
                <w:szCs w:val="28"/>
              </w:rPr>
              <w:t>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tc>
        <w:tc>
          <w:tcPr>
            <w:tcW w:w="425"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236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8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土地登記謄本</w:t>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會</w:t>
            </w:r>
          </w:p>
        </w:tc>
        <w:tc>
          <w:tcPr>
            <w:tcW w:w="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r>
        <w:trPr/>
        <w:tc>
          <w:tcPr>
            <w:tcW w:w="99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房屋</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425"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236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c>
          <w:tcPr>
            <w:tcW w:w="988"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建物登記謄本</w:t>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5" w:type="dxa"/>
            </w:tcMar>
            <w:vAlign w:val="center"/>
          </w:tcPr>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會</w:t>
            </w:r>
          </w:p>
        </w:tc>
        <w:tc>
          <w:tcPr>
            <w:tcW w:w="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Normal"/>
              <w:snapToGrid w:val="false"/>
              <w:spacing w:lineRule="exact" w:line="400"/>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ind w:left="2" w:right="0" w:hanging="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0" w:right="0" w:firstLine="756"/>
        <w:rPr>
          <w:rFonts w:ascii="標楷體" w:hAnsi="標楷體" w:eastAsia="標楷體" w:cs="標楷體"/>
          <w:sz w:val="28"/>
          <w:szCs w:val="28"/>
        </w:rPr>
      </w:pPr>
      <w:r>
        <w:rPr>
          <w:rFonts w:ascii="標楷體" w:hAnsi="標楷體" w:cs="標楷體" w:eastAsia="標楷體"/>
          <w:sz w:val="28"/>
          <w:szCs w:val="28"/>
        </w:rPr>
        <w:t>以上合計○○筆</w:t>
      </w:r>
    </w:p>
    <w:p>
      <w:pPr>
        <w:pStyle w:val="Normal"/>
        <w:spacing w:lineRule="exact" w:line="400"/>
        <w:ind w:left="0" w:right="0" w:firstLine="314"/>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0" w:right="0" w:firstLine="314"/>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pPr>
      <w:r>
        <w:rPr>
          <w:rStyle w:val="Style11"/>
          <w:rFonts w:ascii="標楷體" w:hAnsi="標楷體" w:cs="標楷體" w:eastAsia="標楷體"/>
          <w:color w:val="000000"/>
          <w:sz w:val="28"/>
          <w:szCs w:val="28"/>
        </w:rPr>
        <w:t>註：</w:t>
      </w:r>
      <w:r>
        <w:rPr>
          <w:rStyle w:val="Style11"/>
          <w:rFonts w:eastAsia="標楷體" w:cs="標楷體" w:ascii="標楷體" w:hAnsi="標楷體"/>
          <w:color w:val="000000"/>
          <w:sz w:val="28"/>
          <w:szCs w:val="28"/>
        </w:rPr>
        <w:t>1.</w:t>
      </w:r>
      <w:r>
        <w:rPr>
          <w:rStyle w:val="Style11"/>
          <w:rFonts w:eastAsia="標楷體"/>
          <w:color w:val="000000"/>
          <w:sz w:val="28"/>
          <w:szCs w:val="28"/>
        </w:rPr>
        <w:t>應備</w:t>
      </w:r>
      <w:r>
        <w:rPr>
          <w:rStyle w:val="Style11"/>
          <w:rFonts w:eastAsia="標楷體"/>
          <w:color w:val="000000"/>
          <w:sz w:val="28"/>
          <w:szCs w:val="28"/>
        </w:rPr>
        <w:t>4</w:t>
      </w:r>
      <w:r>
        <w:rPr>
          <w:rStyle w:val="Style11"/>
          <w:rFonts w:eastAsia="標楷體"/>
          <w:color w:val="000000"/>
          <w:sz w:val="28"/>
          <w:szCs w:val="28"/>
        </w:rPr>
        <w:t>份。</w:t>
      </w:r>
    </w:p>
    <w:p>
      <w:pPr>
        <w:pStyle w:val="Normal"/>
        <w:spacing w:lineRule="exact" w:line="400"/>
        <w:rPr/>
      </w:pPr>
      <w:r>
        <w:rPr>
          <w:rStyle w:val="Style11"/>
          <w:rFonts w:eastAsia="新細明體"/>
          <w:color w:val="000000"/>
        </w:rPr>
        <w:t xml:space="preserve">      </w:t>
      </w:r>
      <w:r>
        <w:rPr>
          <w:rStyle w:val="Style11"/>
          <w:rFonts w:eastAsia="新細明體"/>
          <w:color w:val="000000"/>
        </w:rPr>
        <w:t>　</w:t>
      </w:r>
      <w:r>
        <w:rPr>
          <w:rStyle w:val="Style11"/>
          <w:rFonts w:eastAsia="標楷體" w:cs="標楷體" w:ascii="標楷體" w:hAnsi="標楷體"/>
          <w:color w:val="000000"/>
          <w:sz w:val="28"/>
          <w:szCs w:val="28"/>
        </w:rPr>
        <w:t>2.</w:t>
      </w:r>
      <w:r>
        <w:rPr>
          <w:rStyle w:val="Style11"/>
          <w:rFonts w:ascii="標楷體" w:hAnsi="標楷體" w:cs="標楷體" w:eastAsia="標楷體"/>
          <w:color w:val="000000"/>
          <w:sz w:val="28"/>
          <w:szCs w:val="28"/>
        </w:rPr>
        <w:t>本表以白色</w:t>
      </w:r>
      <w:r>
        <w:rPr>
          <w:rStyle w:val="Style11"/>
          <w:rFonts w:eastAsia="標楷體" w:cs="標楷體" w:ascii="標楷體" w:hAnsi="標楷體"/>
          <w:color w:val="000000"/>
          <w:sz w:val="28"/>
          <w:szCs w:val="28"/>
        </w:rPr>
        <w:t>A4</w:t>
      </w:r>
      <w:r>
        <w:rPr>
          <w:rStyle w:val="Style11"/>
          <w:rFonts w:ascii="標楷體" w:hAnsi="標楷體" w:cs="標楷體" w:eastAsia="標楷體"/>
          <w:color w:val="000000"/>
          <w:sz w:val="28"/>
          <w:szCs w:val="28"/>
        </w:rPr>
        <w:t>模造紙自行印製，其大小視實際情況決定之。</w:t>
      </w:r>
      <w:r>
        <w:br w:type="page"/>
      </w:r>
    </w:p>
    <w:p>
      <w:pPr>
        <w:pStyle w:val="Normal"/>
        <w:spacing w:lineRule="exact" w:line="400"/>
        <w:ind w:left="0" w:right="0" w:firstLine="1200"/>
        <w:rPr/>
      </w:pPr>
      <w:r>
        <w:rPr/>
      </w:r>
      <w:r>
        <mc:AlternateContent>
          <mc:Choice Requires="wps">
            <w:drawing>
              <wp:anchor behindDoc="1" distT="0" distB="0" distL="0" distR="0" simplePos="0" locked="0" layoutInCell="1" allowOverlap="1" relativeHeight="258">
                <wp:simplePos x="0" y="0"/>
                <wp:positionH relativeFrom="column">
                  <wp:posOffset>4823460</wp:posOffset>
                </wp:positionH>
                <wp:positionV relativeFrom="paragraph">
                  <wp:posOffset>-78105</wp:posOffset>
                </wp:positionV>
                <wp:extent cx="1585595" cy="352425"/>
                <wp:effectExtent l="0" t="0" r="0" b="0"/>
                <wp:wrapNone/>
                <wp:docPr id="42" name="框架10"/>
                <a:graphic xmlns:a="http://schemas.openxmlformats.org/drawingml/2006/main">
                  <a:graphicData uri="http://schemas.microsoft.com/office/word/2010/wordprocessingShape">
                    <wps:wsp>
                      <wps:cNvSpPr txBox="1"/>
                      <wps:spPr>
                        <a:xfrm>
                          <a:off x="0" y="0"/>
                          <a:ext cx="1585595" cy="352425"/>
                        </a:xfrm>
                        <a:prstGeom prst="rect"/>
                      </wps:spPr>
                      <wps:txbx>
                        <w:txbxContent>
                          <w:p>
                            <w:pPr>
                              <w:pStyle w:val="Normal"/>
                              <w:rPr/>
                            </w:pPr>
                            <w:r>
                              <w:rPr>
                                <w:rStyle w:val="Style11"/>
                                <w:rFonts w:eastAsia="標楷體"/>
                              </w:rPr>
                              <w:t>（</w:t>
                            </w:r>
                            <w:r>
                              <w:rPr>
                                <w:rStyle w:val="Style11"/>
                                <w:rFonts w:eastAsia="標楷體"/>
                                <w:u w:val="single"/>
                              </w:rPr>
                              <w:t>修正後參考範例</w:t>
                            </w:r>
                            <w:r>
                              <w:rPr>
                                <w:rStyle w:val="Style11"/>
                                <w:rFonts w:eastAsia="標楷體"/>
                              </w:rPr>
                              <w:t>）</w:t>
                            </w:r>
                          </w:p>
                        </w:txbxContent>
                      </wps:txbx>
                      <wps:bodyPr anchor="t" lIns="92075" tIns="46355" rIns="92075" bIns="46355">
                        <a:noAutofit/>
                      </wps:bodyPr>
                    </wps:wsp>
                  </a:graphicData>
                </a:graphic>
              </wp:anchor>
            </w:drawing>
          </mc:Choice>
          <mc:Fallback>
            <w:pict>
              <v:rect style="position:absolute;rotation:0;width:124.85pt;height:27.75pt;margin-top:-6.15pt;mso-position-vertical-relative:text;margin-left:379.8pt;mso-position-horizontal-relative:text">
                <v:textbox inset="0.100694444444444in,0.0506944444444444in,0.100694444444444in,0.0506944444444444in">
                  <w:txbxContent>
                    <w:p>
                      <w:pPr>
                        <w:pStyle w:val="Normal"/>
                        <w:rPr/>
                      </w:pPr>
                      <w:r>
                        <w:rPr>
                          <w:rStyle w:val="Style11"/>
                          <w:rFonts w:eastAsia="標楷體"/>
                        </w:rPr>
                        <w:t>（</w:t>
                      </w:r>
                      <w:r>
                        <w:rPr>
                          <w:rStyle w:val="Style11"/>
                          <w:rFonts w:eastAsia="標楷體"/>
                          <w:u w:val="single"/>
                        </w:rPr>
                        <w:t>修正後參考範例</w:t>
                      </w:r>
                      <w:r>
                        <w:rPr>
                          <w:rStyle w:val="Style11"/>
                          <w:rFonts w:eastAsia="標楷體"/>
                        </w:rPr>
                        <w:t>）</w:t>
                      </w:r>
                    </w:p>
                  </w:txbxContent>
                </v:textbox>
              </v:rect>
            </w:pict>
          </mc:Fallback>
        </mc:AlternateContent>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神明會會員（信徒）權拋棄名冊舉例：</w:t>
      </w:r>
    </w:p>
    <w:p>
      <w:pPr>
        <w:pStyle w:val="Normal"/>
        <w:spacing w:lineRule="exact" w:line="400"/>
        <w:jc w:val="center"/>
        <w:rPr/>
      </w:pPr>
      <w:r>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w:t>
      </w:r>
      <w:r>
        <w:rPr>
          <w:rFonts w:ascii="標楷體" w:hAnsi="標楷體" w:cs="標楷體" w:eastAsia="標楷體"/>
          <w:sz w:val="36"/>
          <w:szCs w:val="36"/>
        </w:rPr>
        <w:t>會會員（信徒）權拋棄名冊</w:t>
      </w:r>
    </w:p>
    <w:p>
      <w:pPr>
        <w:pStyle w:val="Normal"/>
        <w:tabs>
          <w:tab w:val="left" w:pos="-142" w:leader="none"/>
        </w:tabs>
        <w:spacing w:lineRule="exact" w:line="400"/>
        <w:ind w:left="6521" w:right="0" w:hanging="0"/>
        <w:rPr>
          <w:rFonts w:ascii="標楷體" w:hAnsi="標楷體" w:eastAsia="標楷體" w:cs="標楷體"/>
          <w:sz w:val="28"/>
          <w:szCs w:val="28"/>
        </w:rPr>
      </w:pPr>
      <w:r>
        <w:rPr>
          <w:rFonts w:ascii="標楷體" w:hAnsi="標楷體" w:cs="標楷體" w:eastAsia="標楷體"/>
          <w:sz w:val="28"/>
          <w:szCs w:val="28"/>
        </w:rPr>
        <w:t>申 報 人：○ ○ ○                                                            申報日期：○年○月○日</w:t>
      </w:r>
    </w:p>
    <w:p>
      <w:pPr>
        <w:pStyle w:val="Normal"/>
        <w:spacing w:lineRule="exact" w:line="400"/>
        <w:rPr>
          <w:rFonts w:ascii="標楷體" w:hAnsi="標楷體" w:eastAsia="標楷體" w:cs="標楷體"/>
          <w:sz w:val="18"/>
          <w:szCs w:val="18"/>
        </w:rPr>
      </w:pPr>
      <w:r>
        <w:rPr>
          <w:rFonts w:eastAsia="標楷體" w:cs="標楷體" w:ascii="標楷體" w:hAnsi="標楷體"/>
          <w:sz w:val="18"/>
          <w:szCs w:val="18"/>
        </w:rPr>
      </w:r>
    </w:p>
    <w:tbl>
      <w:tblPr>
        <w:tblW w:w="1020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13"/>
        <w:gridCol w:w="850"/>
        <w:gridCol w:w="1134"/>
        <w:gridCol w:w="1134"/>
        <w:gridCol w:w="1134"/>
        <w:gridCol w:w="2552"/>
        <w:gridCol w:w="1134"/>
        <w:gridCol w:w="850"/>
      </w:tblGrid>
      <w:tr>
        <w:trPr>
          <w:trHeight w:val="940" w:hRule="atLeast"/>
        </w:trPr>
        <w:tc>
          <w:tcPr>
            <w:tcW w:w="14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姓    名</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性別</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出  生</w:t>
            </w:r>
          </w:p>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年月日</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身分證字號</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出生地</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住            址</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簽  名</w:t>
            </w:r>
          </w:p>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 xml:space="preserve">蓋  章 </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備註</w:t>
            </w:r>
          </w:p>
        </w:tc>
      </w:tr>
      <w:tr>
        <w:trPr>
          <w:trHeight w:val="939" w:hRule="atLeast"/>
        </w:trPr>
        <w:tc>
          <w:tcPr>
            <w:tcW w:w="14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 ○ ○</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center"/>
              <w:rPr>
                <w:rFonts w:ascii="標楷體" w:hAnsi="標楷體" w:eastAsia="標楷體" w:cs="標楷體"/>
                <w:sz w:val="28"/>
                <w:szCs w:val="28"/>
              </w:rPr>
            </w:pPr>
            <w:r>
              <w:rPr>
                <w:rFonts w:ascii="標楷體" w:hAnsi="標楷體" w:cs="標楷體" w:eastAsia="標楷體"/>
                <w:sz w:val="28"/>
                <w:szCs w:val="28"/>
              </w:rPr>
              <w:t>男</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民  國</w:t>
            </w:r>
          </w:p>
          <w:p>
            <w:pPr>
              <w:pStyle w:val="Normal"/>
              <w:spacing w:lineRule="exact" w:line="400"/>
              <w:jc w:val="both"/>
              <w:rPr>
                <w:rFonts w:ascii="標楷體" w:hAnsi="標楷體" w:eastAsia="標楷體" w:cs="標楷體"/>
                <w:sz w:val="28"/>
                <w:szCs w:val="28"/>
              </w:rPr>
            </w:pPr>
            <w:r>
              <w:rPr>
                <w:rFonts w:eastAsia="標楷體" w:cs="標楷體" w:ascii="標楷體" w:hAnsi="標楷體"/>
                <w:sz w:val="28"/>
                <w:szCs w:val="28"/>
              </w:rPr>
              <w:t>10.1.1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400"/>
              <w:jc w:val="both"/>
              <w:rPr>
                <w:rFonts w:ascii="標楷體" w:hAnsi="標楷體" w:eastAsia="標楷體" w:cs="標楷體"/>
                <w:sz w:val="28"/>
                <w:szCs w:val="28"/>
              </w:rPr>
            </w:pPr>
            <w:r>
              <w:rPr>
                <w:rFonts w:eastAsia="標楷體" w:cs="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eastAsia="標楷體" w:cs="標楷體" w:ascii="標楷體" w:hAnsi="標楷體"/>
                <w:sz w:val="28"/>
                <w:szCs w:val="28"/>
              </w:rP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縣○○鄉中興路</w:t>
            </w:r>
            <w:r>
              <w:rPr>
                <w:rFonts w:eastAsia="標楷體" w:cs="標楷體" w:ascii="標楷體" w:hAnsi="標楷體"/>
                <w:sz w:val="28"/>
                <w:szCs w:val="28"/>
              </w:rPr>
              <w:t>100</w:t>
            </w:r>
            <w:r>
              <w:rPr>
                <w:rFonts w:ascii="標楷體" w:hAnsi="標楷體" w:cs="標楷體" w:eastAsia="標楷體"/>
                <w:sz w:val="28"/>
                <w:szCs w:val="28"/>
              </w:rPr>
              <w:t>號</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tcPr>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exact" w:line="40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400"/>
        <w:rPr/>
      </w:pPr>
      <w:r>
        <w:rPr>
          <w:rStyle w:val="Style11"/>
          <w:rFonts w:ascii="標楷體" w:hAnsi="標楷體" w:cs="標楷體" w:eastAsia="標楷體"/>
          <w:sz w:val="18"/>
          <w:szCs w:val="18"/>
        </w:rPr>
        <w:t xml:space="preserve">       </w:t>
      </w:r>
      <w:r>
        <w:rPr>
          <w:rStyle w:val="Style11"/>
          <w:rFonts w:ascii="標楷體" w:hAnsi="標楷體" w:cs="標楷體" w:eastAsia="標楷體"/>
          <w:sz w:val="28"/>
          <w:szCs w:val="28"/>
        </w:rPr>
        <w:t xml:space="preserve"> </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以上合計○名</w:t>
      </w:r>
    </w:p>
    <w:p>
      <w:pPr>
        <w:pStyle w:val="Normal"/>
        <w:spacing w:lineRule="exact" w:line="40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ind w:left="709" w:right="-283" w:hanging="709"/>
        <w:rPr/>
      </w:pPr>
      <w:r>
        <w:rPr>
          <w:rStyle w:val="Style11"/>
          <w:rFonts w:ascii="標楷體" w:hAnsi="標楷體" w:cs="標楷體" w:eastAsia="標楷體"/>
          <w:sz w:val="28"/>
          <w:szCs w:val="28"/>
        </w:rPr>
        <w:t>註：</w:t>
      </w:r>
      <w:r>
        <w:rPr>
          <w:rStyle w:val="Style11"/>
          <w:sz w:val="28"/>
          <w:szCs w:val="28"/>
        </w:rPr>
        <w:t>1.</w:t>
      </w:r>
      <w:r>
        <w:rPr>
          <w:rStyle w:val="Style11"/>
          <w:rFonts w:ascii="標楷體" w:hAnsi="標楷體" w:cs="標楷體" w:eastAsia="標楷體"/>
          <w:sz w:val="28"/>
          <w:szCs w:val="28"/>
          <w:u w:val="single"/>
          <w:lang w:bidi="hi-IN"/>
        </w:rPr>
        <w:t>須由會員（信徒）親自簽名蓋章，並附身分證正反面影本</w:t>
      </w:r>
      <w:r>
        <w:rPr>
          <w:rStyle w:val="Style11"/>
          <w:rFonts w:ascii="標楷體" w:hAnsi="標楷體" w:cs="標楷體" w:eastAsia="標楷體"/>
          <w:sz w:val="28"/>
          <w:szCs w:val="28"/>
          <w:lang w:bidi="hi-IN"/>
        </w:rPr>
        <w:t>，</w:t>
      </w:r>
      <w:r>
        <w:rPr>
          <w:rStyle w:val="Style11"/>
          <w:rFonts w:ascii="標楷體" w:hAnsi="標楷體" w:cs="標楷體" w:eastAsia="標楷體"/>
          <w:sz w:val="28"/>
          <w:szCs w:val="28"/>
        </w:rPr>
        <w:t>但經拋棄後不得再撤銷拋棄；如無會員（信徒）權拋棄時則免附。</w:t>
      </w:r>
    </w:p>
    <w:p>
      <w:pPr>
        <w:pStyle w:val="Normal"/>
        <w:tabs>
          <w:tab w:val="left" w:pos="360" w:leader="none"/>
        </w:tabs>
        <w:spacing w:lineRule="exact" w:line="400"/>
        <w:ind w:left="360" w:right="0" w:firstLine="210"/>
        <w:rPr/>
      </w:pPr>
      <w:r>
        <w:rPr>
          <w:rStyle w:val="Style11"/>
          <w:sz w:val="28"/>
          <w:szCs w:val="28"/>
        </w:rPr>
        <w:t>2.</w:t>
      </w:r>
      <w:r>
        <w:rPr>
          <w:rStyle w:val="Style11"/>
          <w:rFonts w:eastAsia="標楷體"/>
          <w:sz w:val="28"/>
          <w:szCs w:val="28"/>
        </w:rPr>
        <w:t>應備</w:t>
      </w:r>
      <w:r>
        <w:rPr>
          <w:rStyle w:val="Style11"/>
          <w:rFonts w:eastAsia="標楷體"/>
          <w:sz w:val="28"/>
          <w:szCs w:val="28"/>
        </w:rPr>
        <w:t>4</w:t>
      </w:r>
      <w:r>
        <w:rPr>
          <w:rStyle w:val="Style11"/>
          <w:rFonts w:eastAsia="標楷體"/>
          <w:sz w:val="28"/>
          <w:szCs w:val="28"/>
        </w:rPr>
        <w:t>份。</w:t>
      </w:r>
    </w:p>
    <w:p>
      <w:pPr>
        <w:pStyle w:val="Normal"/>
        <w:tabs>
          <w:tab w:val="left" w:pos="360" w:leader="none"/>
        </w:tabs>
        <w:spacing w:lineRule="exact" w:line="400"/>
        <w:ind w:left="360" w:right="0" w:firstLine="210"/>
        <w:rPr/>
      </w:pPr>
      <w:r>
        <w:rPr>
          <w:rStyle w:val="Style11"/>
          <w:rFonts w:eastAsia="標楷體"/>
          <w:sz w:val="28"/>
          <w:szCs w:val="28"/>
        </w:rPr>
        <w:t>3.</w:t>
      </w:r>
      <w:r>
        <w:rPr>
          <w:rStyle w:val="Style11"/>
          <w:rFonts w:eastAsia="標楷體"/>
          <w:sz w:val="28"/>
          <w:szCs w:val="28"/>
        </w:rPr>
        <w:t>本表以白色</w:t>
      </w:r>
      <w:r>
        <w:rPr>
          <w:rStyle w:val="Style11"/>
          <w:rFonts w:eastAsia="標楷體"/>
          <w:sz w:val="28"/>
          <w:szCs w:val="28"/>
        </w:rPr>
        <w:t>A4</w:t>
      </w:r>
      <w:r>
        <w:rPr>
          <w:rStyle w:val="Style11"/>
          <w:rFonts w:eastAsia="標楷體"/>
          <w:sz w:val="28"/>
          <w:szCs w:val="28"/>
        </w:rPr>
        <w:t>模造紙自行印製，其大小視實際情況決定之</w:t>
      </w:r>
      <w:r>
        <w:rPr>
          <w:rStyle w:val="Style11"/>
          <w:sz w:val="28"/>
          <w:szCs w:val="28"/>
        </w:rPr>
        <w:t>。</w:t>
      </w:r>
      <w:r>
        <w:br w:type="page"/>
      </w:r>
    </w:p>
    <w:p>
      <w:pPr>
        <w:pStyle w:val="Normal"/>
        <w:spacing w:lineRule="exact" w:line="400"/>
        <w:jc w:val="center"/>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sz w:val="36"/>
          <w:szCs w:val="36"/>
        </w:rPr>
      </w:pPr>
      <w:r>
        <w:rPr>
          <w:rFonts w:ascii="標楷體" w:hAnsi="標楷體" w:cs="標楷體" w:eastAsia="標楷體"/>
          <w:sz w:val="36"/>
          <w:szCs w:val="36"/>
        </w:rPr>
        <w:t>神明會管理人領取土地價金之切結書參考範例</w:t>
      </w:r>
    </w:p>
    <w:p>
      <w:pPr>
        <w:pStyle w:val="Normal"/>
        <w:spacing w:lineRule="exact" w:line="400"/>
        <w:jc w:val="center"/>
        <w:rPr/>
      </w:pPr>
      <w:r>
        <w:rPr/>
      </w:r>
      <w:r>
        <mc:AlternateContent>
          <mc:Choice Requires="wps">
            <w:drawing>
              <wp:anchor behindDoc="1" distT="0" distB="0" distL="0" distR="0" simplePos="0" locked="0" layoutInCell="1" allowOverlap="1" relativeHeight="259">
                <wp:simplePos x="0" y="0"/>
                <wp:positionH relativeFrom="column">
                  <wp:posOffset>5029200</wp:posOffset>
                </wp:positionH>
                <wp:positionV relativeFrom="paragraph">
                  <wp:posOffset>-640080</wp:posOffset>
                </wp:positionV>
                <wp:extent cx="1098550" cy="342900"/>
                <wp:effectExtent l="0" t="0" r="0" b="0"/>
                <wp:wrapNone/>
                <wp:docPr id="43" name="框架11"/>
                <a:graphic xmlns:a="http://schemas.openxmlformats.org/drawingml/2006/main">
                  <a:graphicData uri="http://schemas.microsoft.com/office/word/2010/wordprocessingShape">
                    <wps:wsp>
                      <wps:cNvSpPr txBox="1"/>
                      <wps:spPr>
                        <a:xfrm>
                          <a:off x="0" y="0"/>
                          <a:ext cx="1098550" cy="342900"/>
                        </a:xfrm>
                        <a:prstGeom prst="rect"/>
                      </wps:spPr>
                      <wps:txbx>
                        <w:txbxContent>
                          <w:p>
                            <w:pPr>
                              <w:pStyle w:val="Normal"/>
                              <w:rPr>
                                <w:rFonts w:eastAsia="標楷體"/>
                              </w:rPr>
                            </w:pPr>
                            <w:r>
                              <w:rPr>
                                <w:rFonts w:eastAsia="標楷體"/>
                              </w:rPr>
                              <w:t>（參考範例）</w:t>
                            </w:r>
                          </w:p>
                        </w:txbxContent>
                      </wps:txbx>
                      <wps:bodyPr anchor="t" lIns="92075" tIns="46355" rIns="92075" bIns="46355">
                        <a:noAutofit/>
                      </wps:bodyPr>
                    </wps:wsp>
                  </a:graphicData>
                </a:graphic>
              </wp:anchor>
            </w:drawing>
          </mc:Choice>
          <mc:Fallback>
            <w:pict>
              <v:rect style="position:absolute;rotation:0;width:86.5pt;height:27pt;margin-top:-50.4pt;mso-position-vertical-relative:text;margin-left:396pt;mso-position-horizontal-relative:text">
                <v:textbox inset="0.100694444444444in,0.0506944444444444in,0.100694444444444in,0.0506944444444444in">
                  <w:txbxContent>
                    <w:p>
                      <w:pPr>
                        <w:pStyle w:val="Normal"/>
                        <w:rPr>
                          <w:rFonts w:eastAsia="標楷體"/>
                        </w:rPr>
                      </w:pPr>
                      <w:r>
                        <w:rPr>
                          <w:rFonts w:eastAsia="標楷體"/>
                        </w:rPr>
                        <w:t>（參考範例）</w:t>
                      </w:r>
                    </w:p>
                  </w:txbxContent>
                </v:textbox>
              </v:rect>
            </w:pict>
          </mc:Fallback>
        </mc:AlternateContent>
      </w:r>
    </w:p>
    <w:tbl>
      <w:tblPr>
        <w:tblW w:w="98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38"/>
      </w:tblGrid>
      <w:tr>
        <w:trPr>
          <w:trHeight w:val="5168" w:hRule="atLeast"/>
        </w:trPr>
        <w:tc>
          <w:tcPr>
            <w:tcW w:w="9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400"/>
              <w:jc w:val="center"/>
              <w:rPr>
                <w:rFonts w:ascii="標楷體" w:hAnsi="標楷體" w:eastAsia="標楷體" w:cs="標楷體"/>
                <w:sz w:val="36"/>
                <w:szCs w:val="36"/>
              </w:rPr>
            </w:pPr>
            <w:r>
              <w:rPr>
                <w:rFonts w:ascii="標楷體" w:hAnsi="標楷體" w:cs="標楷體" w:eastAsia="標楷體"/>
                <w:sz w:val="36"/>
                <w:szCs w:val="36"/>
              </w:rPr>
              <w:t>切  結  書</w:t>
            </w:r>
          </w:p>
          <w:p>
            <w:pPr>
              <w:pStyle w:val="Normal"/>
              <w:spacing w:lineRule="exact" w:line="400"/>
              <w:rPr>
                <w:rFonts w:ascii="標楷體" w:hAnsi="標楷體" w:eastAsia="標楷體" w:cs="標楷體"/>
                <w:sz w:val="36"/>
                <w:szCs w:val="36"/>
              </w:rPr>
            </w:pPr>
            <w:r>
              <w:rPr>
                <w:rFonts w:eastAsia="標楷體" w:cs="標楷體" w:ascii="標楷體" w:hAnsi="標楷體"/>
                <w:sz w:val="36"/>
                <w:szCs w:val="36"/>
              </w:rPr>
            </w:r>
          </w:p>
          <w:p>
            <w:pPr>
              <w:pStyle w:val="Normal"/>
              <w:spacing w:lineRule="exact" w:line="400"/>
              <w:jc w:val="both"/>
              <w:rPr/>
            </w:pPr>
            <w:r>
              <w:rPr>
                <w:rStyle w:val="Style11"/>
                <w:rFonts w:ascii="標楷體" w:hAnsi="標楷體" w:cs="標楷體" w:eastAsia="標楷體"/>
                <w:sz w:val="36"/>
                <w:szCs w:val="36"/>
              </w:rPr>
              <w:t xml:space="preserve">    </w:t>
            </w:r>
            <w:r>
              <w:rPr>
                <w:rStyle w:val="Style11"/>
                <w:rFonts w:ascii="標楷體" w:hAnsi="標楷體" w:cs="標楷體" w:eastAsia="標楷體"/>
                <w:sz w:val="28"/>
                <w:szCs w:val="28"/>
              </w:rPr>
              <w:t>具切結書人○○○係○○○會已選定之管理人，並向民政機關備查有案（○○縣【市】政府民國○○年○○月○○日字第○○○○號函）。茲為領取○○○會土地標售完成後之土地價金，經查未違背規約之規定，且所檢附之現會員或信徒名冊等證明文件均與事實無訛，如具領後，第三人提出異議或誤領土地價金經調查屬實，應自願如數交還，倘因導致第三人損害時，自願負法律上一切責任，恐空口無憑，特立此切結書為證。</w:t>
            </w:r>
          </w:p>
          <w:p>
            <w:pPr>
              <w:pStyle w:val="Normal"/>
              <w:spacing w:lineRule="exact" w:line="40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p>
            <w:pPr>
              <w:pStyle w:val="Normal"/>
              <w:spacing w:lineRule="exact" w:line="40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立切結書人：○○○會管理人○○○</w:t>
            </w:r>
          </w:p>
          <w:p>
            <w:pPr>
              <w:pStyle w:val="Normal"/>
              <w:spacing w:lineRule="exact" w:line="400"/>
              <w:ind w:left="3126" w:right="0" w:hanging="1103"/>
              <w:rPr/>
            </w:pPr>
            <w:r>
              <w:rPr>
                <w:rStyle w:val="Style11"/>
                <w:rFonts w:ascii="細明體;MingLiU" w:hAnsi="細明體;MingLiU" w:cs="細明體;MingLiU" w:eastAsia="細明體;MingLiU"/>
                <w:sz w:val="28"/>
                <w:szCs w:val="28"/>
              </w:rPr>
              <w:t xml:space="preserve"> </w:t>
            </w:r>
            <w:r>
              <w:rPr>
                <w:rStyle w:val="Style11"/>
                <w:rFonts w:ascii="細明體;MingLiU" w:hAnsi="細明體;MingLiU" w:cs="細明體;MingLiU" w:eastAsia="標楷體"/>
                <w:sz w:val="28"/>
                <w:szCs w:val="28"/>
              </w:rPr>
              <w:t>住</w:t>
            </w:r>
            <w:r>
              <w:rPr>
                <w:rStyle w:val="Style11"/>
                <w:rFonts w:ascii="細明體;MingLiU" w:hAnsi="細明體;MingLiU" w:cs="細明體;MingLiU" w:eastAsia="細明體;MingLiU"/>
                <w:sz w:val="28"/>
                <w:szCs w:val="28"/>
              </w:rPr>
              <w:t xml:space="preserve">  </w:t>
            </w:r>
            <w:r>
              <w:rPr>
                <w:rStyle w:val="Style11"/>
                <w:rFonts w:ascii="細明體;MingLiU" w:hAnsi="細明體;MingLiU" w:cs="細明體;MingLiU" w:eastAsia="標楷體"/>
                <w:sz w:val="28"/>
                <w:szCs w:val="28"/>
              </w:rPr>
              <w:t>址：</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縣</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市</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鄉</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鎮、市、區</w:t>
            </w:r>
            <w:r>
              <w:rPr>
                <w:rStyle w:val="Style11"/>
                <w:rFonts w:eastAsia="標楷體" w:cs="細明體;MingLiU" w:ascii="細明體;MingLiU" w:hAnsi="細明體;MingLiU"/>
                <w:sz w:val="28"/>
                <w:szCs w:val="28"/>
              </w:rPr>
              <w:t>)○○</w:t>
            </w:r>
            <w:r>
              <w:rPr>
                <w:rStyle w:val="Style11"/>
                <w:rFonts w:ascii="細明體;MingLiU" w:hAnsi="細明體;MingLiU" w:cs="細明體;MingLiU" w:eastAsia="標楷體"/>
                <w:sz w:val="28"/>
                <w:szCs w:val="28"/>
              </w:rPr>
              <w:t>村里</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路</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街</w:t>
            </w:r>
            <w:r>
              <w:rPr>
                <w:rStyle w:val="Style11"/>
                <w:rFonts w:ascii="細明體;MingLiU" w:hAnsi="細明體;MingLiU" w:cs="細明體;MingLiU" w:eastAsia="細明體;MingLiU"/>
                <w:sz w:val="28"/>
                <w:szCs w:val="28"/>
              </w:rPr>
              <w:t>○</w:t>
            </w:r>
            <w:r>
              <w:rPr>
                <w:rStyle w:val="Style11"/>
                <w:rFonts w:ascii="細明體;MingLiU" w:hAnsi="細明體;MingLiU" w:cs="細明體;MingLiU" w:eastAsia="標楷體"/>
                <w:sz w:val="28"/>
                <w:szCs w:val="28"/>
              </w:rPr>
              <w:t>號</w:t>
            </w:r>
          </w:p>
          <w:p>
            <w:pPr>
              <w:pStyle w:val="Normal"/>
              <w:spacing w:lineRule="exact" w:line="400"/>
              <w:rPr>
                <w:rFonts w:ascii="標楷體" w:hAnsi="標楷體" w:eastAsia="標楷體" w:cs="標楷體"/>
                <w:sz w:val="28"/>
                <w:szCs w:val="28"/>
              </w:rPr>
            </w:pPr>
            <w:r>
              <w:rPr>
                <w:rFonts w:ascii="標楷體" w:hAnsi="標楷體" w:cs="標楷體" w:eastAsia="標楷體"/>
                <w:sz w:val="28"/>
                <w:szCs w:val="28"/>
              </w:rPr>
              <w:t xml:space="preserve">                 </w:t>
            </w:r>
          </w:p>
          <w:p>
            <w:pPr>
              <w:pStyle w:val="Normal"/>
              <w:spacing w:lineRule="exact" w:line="400"/>
              <w:ind w:left="0" w:right="0" w:firstLine="2520"/>
              <w:rPr>
                <w:rFonts w:ascii="標楷體" w:hAnsi="標楷體" w:eastAsia="標楷體" w:cs="標楷體"/>
                <w:sz w:val="28"/>
                <w:szCs w:val="28"/>
              </w:rPr>
            </w:pPr>
            <w:r>
              <w:rPr>
                <w:rFonts w:ascii="標楷體" w:hAnsi="標楷體" w:cs="標楷體" w:eastAsia="標楷體"/>
                <w:sz w:val="28"/>
                <w:szCs w:val="28"/>
              </w:rPr>
              <w:t>中   華   民   國     年     月     日</w:t>
            </w:r>
          </w:p>
        </w:tc>
      </w:tr>
    </w:tbl>
    <w:p>
      <w:pPr>
        <w:pStyle w:val="Normal"/>
        <w:spacing w:lineRule="exact" w:line="400"/>
        <w:ind w:left="670" w:right="0" w:hanging="670"/>
        <w:rPr/>
      </w:pPr>
      <w:r>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ind w:left="540" w:right="0" w:hanging="540"/>
        <w:jc w:val="both"/>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00"/>
        <w:rPr>
          <w:vanish/>
        </w:rPr>
      </w:pPr>
      <w:bookmarkStart w:id="7" w:name="_PictureBullets"/>
      <w:bookmarkStart w:id="8" w:name="_PictureBullets"/>
      <w:bookmarkEnd w:id="8"/>
      <w:r>
        <w:rPr>
          <w:vanish/>
        </w:rPr>
      </w:r>
    </w:p>
    <w:sectPr>
      <w:headerReference w:type="even" r:id="rId105"/>
      <w:headerReference w:type="default" r:id="rId106"/>
      <w:footerReference w:type="even" r:id="rId107"/>
      <w:footerReference w:type="default" r:id="rId108"/>
      <w:type w:val="nextPage"/>
      <w:pgSz w:w="11906" w:h="16838"/>
      <w:pgMar w:left="1134" w:right="1134" w:header="1134" w:top="2268" w:footer="851"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新細明體">
    <w:altName w:val="PMingLiU"/>
    <w:charset w:val="88"/>
    <w:family w:val="roman"/>
    <w:pitch w:val="variable"/>
  </w:font>
  <w:font w:name="OpenSymbol">
    <w:altName w:val="Arial Unicode MS"/>
    <w:charset w:val="02"/>
    <w:family w:val="auto"/>
    <w:pitch w:val="default"/>
  </w:font>
  <w:font w:name="Arial">
    <w:charset w:val="88"/>
    <w:family w:val="swiss"/>
    <w:pitch w:val="variable"/>
  </w:font>
  <w:font w:name="華康中楷體">
    <w:charset w:val="88"/>
    <w:family w:val="modern"/>
    <w:pitch w:val="fixed"/>
  </w:font>
  <w:font w:name="細明體">
    <w:altName w:val="MingLiU"/>
    <w:charset w:val="88"/>
    <w:family w:val="modern"/>
    <w:pitch w:val="default"/>
  </w:font>
  <w:font w:name="Georgia">
    <w:charset w:val="88"/>
    <w:family w:val="roman"/>
    <w:pitch w:val="variable"/>
  </w:font>
  <w:font w:name="Calibri">
    <w:charset w:val="88"/>
    <w:family w:val="swiss"/>
    <w:pitch w:val="variable"/>
  </w:font>
  <w:font w:name="Tahoma">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99">
              <wp:simplePos x="0" y="0"/>
              <wp:positionH relativeFrom="margin">
                <wp:align>center</wp:align>
              </wp:positionH>
              <wp:positionV relativeFrom="paragraph">
                <wp:posOffset>635</wp:posOffset>
              </wp:positionV>
              <wp:extent cx="266700" cy="203835"/>
              <wp:effectExtent l="0" t="0" r="0" b="0"/>
              <wp:wrapSquare wrapText="bothSides"/>
              <wp:docPr id="11" name="框架13"/>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196</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196</w:t>
                    </w:r>
                    <w: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20">
              <wp:simplePos x="0" y="0"/>
              <wp:positionH relativeFrom="margin">
                <wp:align>center</wp:align>
              </wp:positionH>
              <wp:positionV relativeFrom="paragraph">
                <wp:posOffset>635</wp:posOffset>
              </wp:positionV>
              <wp:extent cx="266700" cy="203835"/>
              <wp:effectExtent l="0" t="0" r="0" b="0"/>
              <wp:wrapSquare wrapText="bothSides"/>
              <wp:docPr id="12" name="框架12"/>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197</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197</w:t>
                    </w:r>
                    <w: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77">
              <wp:simplePos x="0" y="0"/>
              <wp:positionH relativeFrom="margin">
                <wp:align>center</wp:align>
              </wp:positionH>
              <wp:positionV relativeFrom="paragraph">
                <wp:posOffset>635</wp:posOffset>
              </wp:positionV>
              <wp:extent cx="266700" cy="203835"/>
              <wp:effectExtent l="0" t="0" r="0" b="0"/>
              <wp:wrapSquare wrapText="bothSides"/>
              <wp:docPr id="13" name="框架15"/>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198</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198</w:t>
                    </w:r>
                    <w: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78">
              <wp:simplePos x="0" y="0"/>
              <wp:positionH relativeFrom="margin">
                <wp:align>center</wp:align>
              </wp:positionH>
              <wp:positionV relativeFrom="paragraph">
                <wp:posOffset>635</wp:posOffset>
              </wp:positionV>
              <wp:extent cx="266700" cy="203835"/>
              <wp:effectExtent l="0" t="0" r="0" b="0"/>
              <wp:wrapSquare wrapText="bothSides"/>
              <wp:docPr id="14" name="框架14"/>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199</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199</w:t>
                    </w:r>
                    <w: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101">
              <wp:simplePos x="0" y="0"/>
              <wp:positionH relativeFrom="margin">
                <wp:align>center</wp:align>
              </wp:positionH>
              <wp:positionV relativeFrom="paragraph">
                <wp:posOffset>635</wp:posOffset>
              </wp:positionV>
              <wp:extent cx="266700" cy="203835"/>
              <wp:effectExtent l="0" t="0" r="0" b="0"/>
              <wp:wrapSquare wrapText="bothSides"/>
              <wp:docPr id="15" name="框架17"/>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202</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202</w:t>
                    </w:r>
                    <w: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103">
              <wp:simplePos x="0" y="0"/>
              <wp:positionH relativeFrom="margin">
                <wp:align>center</wp:align>
              </wp:positionH>
              <wp:positionV relativeFrom="paragraph">
                <wp:posOffset>635</wp:posOffset>
              </wp:positionV>
              <wp:extent cx="266700" cy="203835"/>
              <wp:effectExtent l="0" t="0" r="0" b="0"/>
              <wp:wrapSquare wrapText="bothSides"/>
              <wp:docPr id="16" name="框架16"/>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203</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203</w:t>
                    </w:r>
                    <w:r>
                      <w:fldChar w:fldCharType="end"/>
                    </w:r>
                  </w:p>
                </w:txbxContent>
              </v:textbox>
              <w10:wrap type="squar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39">
              <wp:simplePos x="0" y="0"/>
              <wp:positionH relativeFrom="margin">
                <wp:align>center</wp:align>
              </wp:positionH>
              <wp:positionV relativeFrom="paragraph">
                <wp:posOffset>635</wp:posOffset>
              </wp:positionV>
              <wp:extent cx="266700" cy="203835"/>
              <wp:effectExtent l="0" t="0" r="0" b="0"/>
              <wp:wrapSquare wrapText="bothSides"/>
              <wp:docPr id="44" name="框架19"/>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240</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240</w:t>
                    </w:r>
                    <w:r>
                      <w:fldChar w:fldCharType="end"/>
                    </w:r>
                  </w:p>
                </w:txbxContent>
              </v:textbox>
              <w10:wrap type="squar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121">
              <wp:simplePos x="0" y="0"/>
              <wp:positionH relativeFrom="margin">
                <wp:align>center</wp:align>
              </wp:positionH>
              <wp:positionV relativeFrom="paragraph">
                <wp:posOffset>635</wp:posOffset>
              </wp:positionV>
              <wp:extent cx="266700" cy="203835"/>
              <wp:effectExtent l="0" t="0" r="0" b="0"/>
              <wp:wrapSquare wrapText="bothSides"/>
              <wp:docPr id="45" name="框架18"/>
              <a:graphic xmlns:a="http://schemas.openxmlformats.org/drawingml/2006/main">
                <a:graphicData uri="http://schemas.microsoft.com/office/word/2010/wordprocessingShape">
                  <wps:wsp>
                    <wps:cNvSpPr txBox="1"/>
                    <wps:spPr>
                      <a:xfrm>
                        <a:off x="0" y="0"/>
                        <a:ext cx="266700" cy="203835"/>
                      </a:xfrm>
                      <a:prstGeom prst="rect"/>
                    </wps:spPr>
                    <wps:txbx>
                      <w:txbxContent>
                        <w:p>
                          <w:pPr>
                            <w:pStyle w:val="Style25"/>
                            <w:rPr/>
                          </w:pPr>
                          <w:r>
                            <w:rPr>
                              <w:rStyle w:val="Style12"/>
                              <w:sz w:val="28"/>
                              <w:szCs w:val="28"/>
                            </w:rPr>
                            <w:fldChar w:fldCharType="begin"/>
                          </w:r>
                          <w:r>
                            <w:instrText> PAGE </w:instrText>
                          </w:r>
                          <w:r>
                            <w:fldChar w:fldCharType="separate"/>
                          </w:r>
                          <w:r>
                            <w:t>239</w:t>
                          </w:r>
                          <w:r>
                            <w:fldChar w:fldCharType="end"/>
                          </w:r>
                        </w:p>
                      </w:txbxContent>
                    </wps:txbx>
                    <wps:bodyPr anchor="t" lIns="0" tIns="0" rIns="0" bIns="0">
                      <a:noAutofit/>
                    </wps:bodyPr>
                  </wps:wsp>
                </a:graphicData>
              </a:graphic>
            </wp:anchor>
          </w:drawing>
        </mc:Choice>
        <mc:Fallback>
          <w:pict>
            <v:rect style="position:absolute;rotation:0;width:21pt;height:16.05pt;margin-top:0.05pt;mso-position-vertical-relative:text;margin-left:230.45pt;mso-position-horizontal:center;mso-position-horizontal-relative:margin">
              <v:textbox inset="0in,0in,0in,0in">
                <w:txbxContent>
                  <w:p>
                    <w:pPr>
                      <w:pStyle w:val="Style25"/>
                      <w:rPr/>
                    </w:pPr>
                    <w:r>
                      <w:rPr>
                        <w:rStyle w:val="Style12"/>
                        <w:sz w:val="28"/>
                        <w:szCs w:val="28"/>
                      </w:rPr>
                      <w:fldChar w:fldCharType="begin"/>
                    </w:r>
                    <w:r>
                      <w:instrText> PAGE </w:instrText>
                    </w:r>
                    <w:r>
                      <w:fldChar w:fldCharType="separate"/>
                    </w:r>
                    <w:r>
                      <w:t>239</w:t>
                    </w:r>
                    <w: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Style w:val="Style11"/>
        <w:rFonts w:ascii="標楷體" w:hAnsi="標楷體" w:cs="標楷體" w:eastAsia="標楷體"/>
        <w:sz w:val="28"/>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Style w:val="Style11"/>
        <w:rFonts w:ascii="標楷體" w:hAnsi="標楷體" w:cs="標楷體" w:eastAsia="標楷體"/>
        <w:sz w:val="2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標楷體" w:hAnsi="標楷體" w:cs="標楷體" w:hint="default"/>
        <w:rFonts w:cs="Times New Roman"/>
        <w:color w:val="000000"/>
      </w:rPr>
    </w:lvl>
    <w:lvl w:ilvl="1">
      <w:start w:val="1"/>
      <w:numFmt w:val="bullet"/>
      <w:lvlText w:val=""/>
      <w:lvlJc w:val="left"/>
      <w:pPr>
        <w:ind w:left="0" w:hanging="0"/>
      </w:pPr>
      <w:rPr>
        <w:rFonts w:ascii="Wingdings" w:hAnsi="Wingdings" w:cs="Wingdings" w:hint="default"/>
        <w:rFonts w:cs="Wingdings"/>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Wingdings" w:hAnsi="Wingdings" w:cs="Wingdings" w:hint="default"/>
        <w:rFonts w:cs="Wingdings"/>
      </w:rPr>
    </w:lvl>
    <w:lvl w:ilvl="4">
      <w:start w:val="1"/>
      <w:numFmt w:val="bullet"/>
      <w:lvlText w:val=""/>
      <w:lvlJc w:val="left"/>
      <w:pPr>
        <w:ind w:left="0" w:hanging="0"/>
      </w:pPr>
      <w:rPr>
        <w:rFonts w:ascii="Wingdings" w:hAnsi="Wingdings" w:cs="Wingdings" w:hint="default"/>
        <w:rFonts w:cs="Wingdings"/>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Wingdings" w:hAnsi="Wingdings" w:cs="Wingdings" w:hint="default"/>
        <w:rFonts w:cs="Wingdings"/>
      </w:rPr>
    </w:lvl>
    <w:lvl w:ilvl="7">
      <w:start w:val="1"/>
      <w:numFmt w:val="bullet"/>
      <w:lvlText w:val=""/>
      <w:lvlJc w:val="left"/>
      <w:pPr>
        <w:ind w:left="0" w:hanging="0"/>
      </w:pPr>
      <w:rPr>
        <w:rFonts w:ascii="Wingdings" w:hAnsi="Wingdings" w:cs="Wingdings" w:hint="default"/>
        <w:rFonts w:cs="Wingdings"/>
      </w:rPr>
    </w:lvl>
    <w:lvl w:ilvl="8">
      <w:start w:val="1"/>
      <w:numFmt w:val="bullet"/>
      <w:lvlText w:val=""/>
      <w:lvlJc w:val="left"/>
      <w:pPr>
        <w:ind w:left="0" w:hanging="0"/>
      </w:pPr>
      <w:rPr>
        <w:rFonts w:ascii="Wingdings" w:hAnsi="Wingdings" w:cs="Wingdings" w:hint="default"/>
        <w:rFonts w:cs="Wingdings"/>
      </w:rPr>
    </w:lvl>
  </w:abstractNum>
  <w:abstractNum w:abstractNumId="3">
    <w:lvl w:ilvl="0">
      <w:start w:val="1"/>
      <w:numFmt w:val="taiwaneseCountingThousand"/>
      <w:lvlText w:val="%1、"/>
      <w:lvlJc w:val="left"/>
      <w:pPr>
        <w:ind w:left="0" w:hanging="0"/>
      </w:pPr>
    </w:lvl>
    <w:lvl w:ilvl="1">
      <w:start w:val="1"/>
      <w:numFmt w:val="taiwaneseCountingThousand"/>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4">
    <w:lvl w:ilvl="0">
      <w:start w:val="1"/>
      <w:numFmt w:val="taiwaneseCountingThousand"/>
      <w:lvlText w:val="%1、"/>
      <w:lvlJc w:val="left"/>
      <w:pPr>
        <w:ind w:left="0" w:hanging="0"/>
      </w:pPr>
      <w:rPr>
        <w:sz w:val="36"/>
        <w:szCs w:val="36"/>
        <w:rFonts w:ascii="標楷體" w:hAnsi="標楷體" w:eastAsia="標楷體" w:cs="標楷體"/>
      </w:r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5">
    <w:lvl w:ilvl="0">
      <w:start w:val="1"/>
      <w:numFmt w:val="taiwaneseCountingThousand"/>
      <w:lvlText w:val="（%1）"/>
      <w:lvlJc w:val="left"/>
      <w:pPr>
        <w:ind w:left="0" w:hanging="0"/>
      </w:p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6">
    <w:lvl w:ilvl="0">
      <w:start w:val="1"/>
      <w:numFmt w:val="decimal"/>
      <w:lvlText w:val="%1."/>
      <w:lvlJc w:val="left"/>
      <w:pPr>
        <w:ind w:left="0" w:hanging="0"/>
      </w:p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7">
    <w:lvl w:ilvl="0">
      <w:start w:val="1"/>
      <w:numFmt w:val="decimal"/>
      <w:lvlText w:val="%1."/>
      <w:lvlJc w:val="left"/>
      <w:pPr>
        <w:ind w:left="0" w:hanging="0"/>
      </w:pPr>
      <w:rPr>
        <w:b w:val="false"/>
      </w:r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8">
    <w:lvl w:ilvl="0">
      <w:start w:val="1"/>
      <w:numFmt w:val="taiwaneseCountingThousand"/>
      <w:lvlText w:val="%1、"/>
      <w:lvlJc w:val="left"/>
      <w:pPr>
        <w:ind w:left="0" w:hanging="0"/>
      </w:pPr>
      <w:rPr>
        <w:rFonts w:cs="Times New Roman"/>
      </w:rPr>
    </w:lvl>
    <w:lvl w:ilvl="1">
      <w:start w:val="1"/>
      <w:numFmt w:val="taiwaneseCountingThousand"/>
      <w:lvlText w:val="(%2)"/>
      <w:lvlJc w:val="left"/>
      <w:pPr>
        <w:ind w:left="0" w:hanging="0"/>
      </w:pPr>
      <w:rPr>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ideographTraditional"/>
      <w:lvlText w:val="%5、"/>
      <w:lvlJc w:val="left"/>
      <w:pPr>
        <w:ind w:left="0" w:hanging="0"/>
      </w:pPr>
      <w:rPr>
        <w:rFonts w:cs="Times New Roman"/>
      </w:rPr>
    </w:lvl>
    <w:lvl w:ilvl="5">
      <w:start w:val="1"/>
      <w:numFmt w:val="ideographTraditional"/>
      <w:lvlText w:val="(%6)"/>
      <w:lvlJc w:val="left"/>
      <w:pPr>
        <w:ind w:left="0" w:hanging="0"/>
      </w:pPr>
      <w:rPr>
        <w:rFonts w:cs="Times New Roman"/>
      </w:rPr>
    </w:lvl>
    <w:lvl w:ilvl="6">
      <w:start w:val="1"/>
      <w:numFmt w:val="ideographZodiac"/>
      <w:lvlText w:val="%7、"/>
      <w:lvlJc w:val="left"/>
      <w:pPr>
        <w:ind w:left="0" w:hanging="0"/>
      </w:pPr>
      <w:rPr>
        <w:rFonts w:cs="Times New Roman"/>
      </w:rPr>
    </w:lvl>
    <w:lvl w:ilvl="7">
      <w:start w:val="1"/>
      <w:numFmt w:val="ideographZodiac"/>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9">
    <w:lvl w:ilvl="0">
      <w:start w:val="1"/>
      <w:numFmt w:val="taiwaneseCountingThousand"/>
      <w:lvlText w:val="%1、"/>
      <w:lvlJc w:val="left"/>
      <w:pPr>
        <w:ind w:left="0" w:hanging="0"/>
      </w:pPr>
      <w:rPr>
        <w:rFonts w:cs="Times New Roman"/>
      </w:rPr>
    </w:lvl>
    <w:lvl w:ilvl="1">
      <w:start w:val="1"/>
      <w:numFmt w:val="taiwaneseCountingThousand"/>
      <w:lvlText w:val="(%2)"/>
      <w:lvlJc w:val="left"/>
      <w:pPr>
        <w:ind w:left="0" w:hanging="0"/>
      </w:pPr>
      <w:rPr>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ideographTraditional"/>
      <w:lvlText w:val="%5、"/>
      <w:lvlJc w:val="left"/>
      <w:pPr>
        <w:ind w:left="0" w:hanging="0"/>
      </w:pPr>
      <w:rPr>
        <w:rFonts w:cs="Times New Roman"/>
      </w:rPr>
    </w:lvl>
    <w:lvl w:ilvl="5">
      <w:start w:val="1"/>
      <w:numFmt w:val="ideographTraditional"/>
      <w:lvlText w:val="(%6)"/>
      <w:lvlJc w:val="left"/>
      <w:pPr>
        <w:ind w:left="0" w:hanging="0"/>
      </w:pPr>
      <w:rPr>
        <w:rFonts w:cs="Times New Roman"/>
      </w:rPr>
    </w:lvl>
    <w:lvl w:ilvl="6">
      <w:start w:val="1"/>
      <w:numFmt w:val="ideographZodiac"/>
      <w:lvlText w:val="%7、"/>
      <w:lvlJc w:val="left"/>
      <w:pPr>
        <w:ind w:left="0" w:hanging="0"/>
      </w:pPr>
      <w:rPr>
        <w:rFonts w:cs="Times New Roman"/>
      </w:rPr>
    </w:lvl>
    <w:lvl w:ilvl="7">
      <w:start w:val="1"/>
      <w:numFmt w:val="ideographZodiac"/>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10">
    <w:lvl w:ilvl="0">
      <w:start w:val="1"/>
      <w:numFmt w:val="taiwaneseCountingThousand"/>
      <w:lvlText w:val="(%1)"/>
      <w:lvlJc w:val="left"/>
      <w:pPr>
        <w:ind w:left="0" w:hanging="0"/>
      </w:pPr>
      <w:rPr>
        <w:sz w:val="36"/>
        <w:szCs w:val="36"/>
        <w:rFonts w:ascii="標楷體" w:hAnsi="標楷體" w:eastAsia="標楷體" w:cs="標楷體"/>
      </w:rPr>
    </w:lvl>
    <w:lvl w:ilvl="1">
      <w:start w:val="1"/>
      <w:numFmt w:val="taiwaneseCountingThousand"/>
      <w:lvlText w:val="%2、"/>
      <w:lvlJc w:val="left"/>
      <w:pPr>
        <w:ind w:left="0" w:hanging="0"/>
      </w:pPr>
      <w:rPr>
        <w:sz w:val="36"/>
        <w:szCs w:val="36"/>
        <w:rFonts w:ascii="標楷體" w:hAnsi="標楷體" w:eastAsia="標楷體" w:cs="標楷體"/>
      </w:rPr>
    </w:lvl>
    <w:lvl w:ilvl="2">
      <w:start w:val="1"/>
      <w:numFmt w:val="decimal"/>
      <w:lvlText w:val="%3、"/>
      <w:lvlJc w:val="left"/>
      <w:pPr>
        <w:ind w:left="0" w:hanging="0"/>
      </w:pPr>
      <w:rPr>
        <w:sz w:val="36"/>
        <w:szCs w:val="36"/>
        <w:rFonts w:ascii="標楷體" w:hAnsi="標楷體" w:eastAsia="標楷體" w:cs="標楷體"/>
      </w:r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decimal"/>
      <w:lvlText w:val="(%1)"/>
      <w:lvlJc w:val="left"/>
      <w:pPr>
        <w:ind w:left="1797" w:hanging="945"/>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3">
    <w:lvl w:ilvl="0">
      <w:start w:val="1"/>
      <w:numFmt w:val="decimal"/>
      <w:lvlText w:val="%1、"/>
      <w:lvlJc w:val="left"/>
      <w:pPr>
        <w:ind w:left="1992" w:hanging="720"/>
      </w:pPr>
    </w:lvl>
    <w:lvl w:ilvl="1">
      <w:start w:val="1"/>
      <w:numFmt w:val="ideographTraditional"/>
      <w:lvlText w:val="%2、"/>
      <w:lvlJc w:val="left"/>
      <w:pPr>
        <w:ind w:left="2232" w:hanging="480"/>
      </w:pPr>
    </w:lvl>
    <w:lvl w:ilvl="2">
      <w:start w:val="1"/>
      <w:numFmt w:val="lowerRoman"/>
      <w:lvlText w:val="%3."/>
      <w:lvlJc w:val="right"/>
      <w:pPr>
        <w:ind w:left="2712" w:hanging="480"/>
      </w:pPr>
    </w:lvl>
    <w:lvl w:ilvl="3">
      <w:start w:val="1"/>
      <w:numFmt w:val="decimal"/>
      <w:lvlText w:val="%4."/>
      <w:lvlJc w:val="left"/>
      <w:pPr>
        <w:ind w:left="3192" w:hanging="480"/>
      </w:pPr>
    </w:lvl>
    <w:lvl w:ilvl="4">
      <w:start w:val="1"/>
      <w:numFmt w:val="ideographTraditional"/>
      <w:lvlText w:val="%5、"/>
      <w:lvlJc w:val="left"/>
      <w:pPr>
        <w:ind w:left="3672" w:hanging="480"/>
      </w:pPr>
    </w:lvl>
    <w:lvl w:ilvl="5">
      <w:start w:val="1"/>
      <w:numFmt w:val="lowerRoman"/>
      <w:lvlText w:val="%6."/>
      <w:lvlJc w:val="right"/>
      <w:pPr>
        <w:ind w:left="4152" w:hanging="480"/>
      </w:pPr>
    </w:lvl>
    <w:lvl w:ilvl="6">
      <w:start w:val="1"/>
      <w:numFmt w:val="decimal"/>
      <w:lvlText w:val="%7."/>
      <w:lvlJc w:val="left"/>
      <w:pPr>
        <w:ind w:left="4632" w:hanging="480"/>
      </w:pPr>
    </w:lvl>
    <w:lvl w:ilvl="7">
      <w:start w:val="1"/>
      <w:numFmt w:val="ideographTraditional"/>
      <w:lvlText w:val="%8、"/>
      <w:lvlJc w:val="left"/>
      <w:pPr>
        <w:ind w:left="5112" w:hanging="480"/>
      </w:pPr>
    </w:lvl>
    <w:lvl w:ilvl="8">
      <w:start w:val="1"/>
      <w:numFmt w:val="lowerRoman"/>
      <w:lvlText w:val="%9."/>
      <w:lvlJc w:val="right"/>
      <w:pPr>
        <w:ind w:left="5592" w:hanging="480"/>
      </w:pPr>
    </w:lvl>
  </w:abstractNum>
  <w:abstractNum w:abstractNumId="1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lvl w:ilvl="0">
      <w:start w:val="1"/>
      <w:numFmt w:val="decimal"/>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lvl w:ilvl="0">
      <w:start w:val="1"/>
      <w:numFmt w:val="decimal"/>
      <w:lvlText w:val="%1."/>
      <w:lvlJc w:val="left"/>
      <w:pPr>
        <w:ind w:left="0" w:hanging="0"/>
      </w:pPr>
      <w:rPr>
        <w:b w:val="false"/>
      </w:r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17">
    <w:lvl w:ilvl="0">
      <w:start w:val="1"/>
      <w:numFmt w:val="decimal"/>
      <w:lvlText w:val="%1."/>
      <w:lvlJc w:val="left"/>
      <w:pPr>
        <w:ind w:left="0" w:hanging="0"/>
      </w:p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abstractNum w:abstractNumId="18">
    <w:lvl w:ilvl="0">
      <w:start w:val="1"/>
      <w:numFmt w:val="taiwaneseCountingThousand"/>
      <w:lvlText w:val="%1、"/>
      <w:lvlJc w:val="left"/>
      <w:pPr>
        <w:ind w:left="0" w:hanging="0"/>
      </w:pPr>
      <w:rPr>
        <w:sz w:val="36"/>
        <w:szCs w:val="36"/>
        <w:rFonts w:ascii="標楷體" w:hAnsi="標楷體" w:eastAsia="標楷體" w:cs="標楷體"/>
      </w:rPr>
    </w:lvl>
    <w:lvl w:ilvl="1">
      <w:start w:val="1"/>
      <w:numFmt w:val="ideographTraditional"/>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ideographTraditional"/>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ideographTraditional"/>
      <w:lvlText w:val="%8、"/>
      <w:lvlJc w:val="left"/>
      <w:pPr>
        <w:ind w:left="0" w:hanging="0"/>
      </w:pPr>
    </w:lvl>
    <w:lvl w:ilvl="8">
      <w:start w:val="1"/>
      <w:numFmt w:val="lowerRoman"/>
      <w:lvlText w:val="%9."/>
      <w:lvlJc w:val="righ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420"/>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bidi="ar-SA" w:val="en-US" w:eastAsia="zh-TW"/>
    </w:rPr>
  </w:style>
  <w:style w:type="paragraph" w:styleId="1">
    <w:name w:val="Heading 1"/>
    <w:basedOn w:val="Style18"/>
    <w:next w:val="Style19"/>
    <w:qFormat/>
    <w:pPr>
      <w:numPr>
        <w:ilvl w:val="0"/>
        <w:numId w:val="1"/>
      </w:numPr>
      <w:suppressAutoHyphens w:val="true"/>
      <w:outlineLvl w:val="0"/>
      <w:outlineLvl w:val="0"/>
    </w:pPr>
    <w:rPr>
      <w:b/>
      <w:bCs/>
    </w:rPr>
  </w:style>
  <w:style w:type="paragraph" w:styleId="2">
    <w:name w:val="Heading 2"/>
    <w:basedOn w:val="Style18"/>
    <w:next w:val="Style19"/>
    <w:qFormat/>
    <w:pPr>
      <w:numPr>
        <w:ilvl w:val="1"/>
        <w:numId w:val="1"/>
      </w:numPr>
      <w:suppressAutoHyphens w:val="true"/>
      <w:spacing w:before="200" w:after="0"/>
      <w:outlineLvl w:val="1"/>
      <w:outlineLvl w:val="1"/>
    </w:pPr>
    <w:rPr>
      <w:b/>
      <w:bCs/>
    </w:rPr>
  </w:style>
  <w:style w:type="paragraph" w:styleId="3">
    <w:name w:val="Heading 3"/>
    <w:basedOn w:val="Style18"/>
    <w:next w:val="Style19"/>
    <w:qFormat/>
    <w:pPr>
      <w:numPr>
        <w:ilvl w:val="2"/>
        <w:numId w:val="1"/>
      </w:numPr>
      <w:suppressAutoHyphens w:val="true"/>
      <w:spacing w:before="140" w:after="0"/>
      <w:outlineLvl w:val="2"/>
      <w:outlineLvl w:val="2"/>
    </w:pPr>
    <w:rPr>
      <w:b/>
      <w:bCs/>
    </w:rPr>
  </w:style>
  <w:style w:type="character" w:styleId="Style11">
    <w:name w:val="預設段落字型"/>
    <w:qFormat/>
    <w:rPr/>
  </w:style>
  <w:style w:type="character" w:styleId="WW8Num1z0">
    <w:name w:val="WW8Num1z0"/>
    <w:qFormat/>
    <w:rPr>
      <w:rFonts w:ascii="標楷體" w:hAnsi="標楷體" w:eastAsia="標楷體" w:cs="Times New Roman"/>
      <w:color w:val="000000"/>
    </w:rPr>
  </w:style>
  <w:style w:type="character" w:styleId="WW8Num1z1">
    <w:name w:val="WW8Num1z1"/>
    <w:qFormat/>
    <w:rPr>
      <w:rFonts w:ascii="Wingdings" w:hAnsi="Wingdings" w:eastAsia="Wingdings" w:cs="Wingdings"/>
    </w:rPr>
  </w:style>
  <w:style w:type="character" w:styleId="WW8Num2z0">
    <w:name w:val="WW8Num2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標楷體" w:hAnsi="標楷體" w:eastAsia="標楷體" w:cs="標楷體"/>
      <w:sz w:val="36"/>
      <w:szCs w:val="3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新細明體;PMingLiU" w:hAnsi="新細明體;PMingLiU" w:eastAsia="新細明體;PMingLiU" w:cs="Times New Roman"/>
    </w:rPr>
  </w:style>
  <w:style w:type="character" w:styleId="WW8Num4z1">
    <w:name w:val="WW8Num4z1"/>
    <w:qFormat/>
    <w:rPr>
      <w:rFonts w:cs="Times New Roman"/>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標楷體" w:hAnsi="標楷體" w:eastAsia="標楷體" w:cs="標楷體"/>
      <w:sz w:val="36"/>
      <w:szCs w:val="36"/>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12">
    <w:name w:val="頁碼"/>
    <w:basedOn w:val="Style11"/>
    <w:rPr/>
  </w:style>
  <w:style w:type="character" w:styleId="11">
    <w:name w:val="預設段落字型1"/>
    <w:qFormat/>
    <w:rPr/>
  </w:style>
  <w:style w:type="character" w:styleId="Style13">
    <w:name w:val="編號字元"/>
    <w:qFormat/>
    <w:rPr/>
  </w:style>
  <w:style w:type="character" w:styleId="Style14">
    <w:name w:val="網際網路連結"/>
    <w:rPr>
      <w:rFonts w:cs="Times New Roman"/>
      <w:color w:val="0000FF"/>
      <w:u w:val="single"/>
    </w:rPr>
  </w:style>
  <w:style w:type="character" w:styleId="Style15">
    <w:name w:val="訪問過的網際網路連結"/>
    <w:rPr>
      <w:strike w:val="false"/>
      <w:dstrike w:val="false"/>
      <w:color w:val="0066CC"/>
      <w:u w:val="none"/>
    </w:rPr>
  </w:style>
  <w:style w:type="character" w:styleId="Style16">
    <w:name w:val="特別強調"/>
    <w:qFormat/>
    <w:rPr>
      <w:b/>
      <w:bCs/>
    </w:rPr>
  </w:style>
  <w:style w:type="character" w:styleId="Style17">
    <w:name w:val="項目符號"/>
    <w:qFormat/>
    <w:rPr>
      <w:rFonts w:ascii="OpenSymbol" w:hAnsi="OpenSymbol" w:eastAsia="OpenSymbol" w:cs="OpenSymbol"/>
    </w:rPr>
  </w:style>
  <w:style w:type="character" w:styleId="WWCharLFO1LVL1">
    <w:name w:val="WW_CharLFO1LVL1"/>
    <w:qFormat/>
    <w:rPr>
      <w:rFonts w:ascii="標楷體" w:hAnsi="標楷體" w:eastAsia="標楷體" w:cs="Times New Roman"/>
      <w:color w:val="000000"/>
    </w:rPr>
  </w:style>
  <w:style w:type="character" w:styleId="WWCharLFO1LVL2">
    <w:name w:val="WW_CharLFO1LVL2"/>
    <w:qFormat/>
    <w:rPr>
      <w:rFonts w:ascii="Wingdings" w:hAnsi="Wingdings" w:cs="Wingdings"/>
    </w:rPr>
  </w:style>
  <w:style w:type="character" w:styleId="WWCharLFO1LVL3">
    <w:name w:val="WW_CharLFO1LVL3"/>
    <w:qFormat/>
    <w:rPr>
      <w:rFonts w:ascii="Wingdings" w:hAnsi="Wingdings" w:cs="Wingdings"/>
    </w:rPr>
  </w:style>
  <w:style w:type="character" w:styleId="WWCharLFO1LVL4">
    <w:name w:val="WW_CharLFO1LVL4"/>
    <w:qFormat/>
    <w:rPr>
      <w:rFonts w:ascii="Wingdings" w:hAnsi="Wingdings" w:cs="Wingdings"/>
    </w:rPr>
  </w:style>
  <w:style w:type="character" w:styleId="WWCharLFO1LVL5">
    <w:name w:val="WW_CharLFO1LVL5"/>
    <w:qFormat/>
    <w:rPr>
      <w:rFonts w:ascii="Wingdings" w:hAnsi="Wingdings" w:cs="Wingdings"/>
    </w:rPr>
  </w:style>
  <w:style w:type="character" w:styleId="WWCharLFO1LVL6">
    <w:name w:val="WW_CharLFO1LVL6"/>
    <w:qFormat/>
    <w:rPr>
      <w:rFonts w:ascii="Wingdings" w:hAnsi="Wingdings" w:cs="Wingdings"/>
    </w:rPr>
  </w:style>
  <w:style w:type="character" w:styleId="WWCharLFO1LVL7">
    <w:name w:val="WW_CharLFO1LVL7"/>
    <w:qFormat/>
    <w:rPr>
      <w:rFonts w:ascii="Wingdings" w:hAnsi="Wingdings" w:cs="Wingdings"/>
    </w:rPr>
  </w:style>
  <w:style w:type="character" w:styleId="WWCharLFO1LVL8">
    <w:name w:val="WW_CharLFO1LVL8"/>
    <w:qFormat/>
    <w:rPr>
      <w:rFonts w:ascii="Wingdings" w:hAnsi="Wingdings" w:cs="Wingdings"/>
    </w:rPr>
  </w:style>
  <w:style w:type="character" w:styleId="WWCharLFO1LVL9">
    <w:name w:val="WW_CharLFO1LVL9"/>
    <w:qFormat/>
    <w:rPr>
      <w:rFonts w:ascii="Wingdings" w:hAnsi="Wingdings" w:cs="Wingdings"/>
    </w:rPr>
  </w:style>
  <w:style w:type="character" w:styleId="WWCharLFO3LVL1">
    <w:name w:val="WW_CharLFO3LVL1"/>
    <w:qFormat/>
    <w:rPr>
      <w:rFonts w:ascii="標楷體" w:hAnsi="標楷體" w:eastAsia="標楷體" w:cs="標楷體"/>
      <w:sz w:val="36"/>
      <w:szCs w:val="36"/>
    </w:rPr>
  </w:style>
  <w:style w:type="character" w:styleId="WWCharLFO4LVL1">
    <w:name w:val="WW_CharLFO4LVL1"/>
    <w:qFormat/>
    <w:rPr>
      <w:rFonts w:ascii="新細明體;PMingLiU" w:hAnsi="新細明體;PMingLiU"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character" w:styleId="WWCharLFO8LVL1">
    <w:name w:val="WW_CharLFO8LVL1"/>
    <w:qFormat/>
    <w:rPr>
      <w:b w:val="false"/>
    </w:rPr>
  </w:style>
  <w:style w:type="character" w:styleId="WWCharLFO9LVL1">
    <w:name w:val="WW_CharLFO9LVL1"/>
    <w:qFormat/>
    <w:rPr>
      <w:rFonts w:cs="Times New Roman"/>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12LVL1">
    <w:name w:val="WW_CharLFO12LVL1"/>
    <w:qFormat/>
    <w:rPr>
      <w:rFonts w:cs="Times New Roman"/>
    </w:rPr>
  </w:style>
  <w:style w:type="character" w:styleId="WWCharLFO12LVL2">
    <w:name w:val="WW_CharLFO12LVL2"/>
    <w:qFormat/>
    <w:rPr>
      <w:rFonts w:cs="Times New Roman"/>
    </w:rPr>
  </w:style>
  <w:style w:type="character" w:styleId="WWCharLFO12LVL3">
    <w:name w:val="WW_CharLFO12LVL3"/>
    <w:qFormat/>
    <w:rPr>
      <w:rFonts w:cs="Times New Roman"/>
    </w:rPr>
  </w:style>
  <w:style w:type="character" w:styleId="WWCharLFO12LVL4">
    <w:name w:val="WW_CharLFO12LVL4"/>
    <w:qFormat/>
    <w:rPr>
      <w:rFonts w:cs="Times New Roman"/>
    </w:rPr>
  </w:style>
  <w:style w:type="character" w:styleId="WWCharLFO12LVL5">
    <w:name w:val="WW_CharLFO12LVL5"/>
    <w:qFormat/>
    <w:rPr>
      <w:rFonts w:cs="Times New Roman"/>
    </w:rPr>
  </w:style>
  <w:style w:type="character" w:styleId="WWCharLFO12LVL6">
    <w:name w:val="WW_CharLFO12LVL6"/>
    <w:qFormat/>
    <w:rPr>
      <w:rFonts w:cs="Times New Roman"/>
    </w:rPr>
  </w:style>
  <w:style w:type="character" w:styleId="WWCharLFO12LVL7">
    <w:name w:val="WW_CharLFO12LVL7"/>
    <w:qFormat/>
    <w:rPr>
      <w:rFonts w:cs="Times New Roman"/>
    </w:rPr>
  </w:style>
  <w:style w:type="character" w:styleId="WWCharLFO12LVL8">
    <w:name w:val="WW_CharLFO12LVL8"/>
    <w:qFormat/>
    <w:rPr>
      <w:rFonts w:cs="Times New Roman"/>
    </w:rPr>
  </w:style>
  <w:style w:type="character" w:styleId="WWCharLFO12LVL9">
    <w:name w:val="WW_CharLFO12LVL9"/>
    <w:qFormat/>
    <w:rPr>
      <w:rFonts w:cs="Times New Roman"/>
    </w:rPr>
  </w:style>
  <w:style w:type="character" w:styleId="WWCharLFO13LVL1">
    <w:name w:val="WW_CharLFO13LVL1"/>
    <w:qFormat/>
    <w:rPr>
      <w:rFonts w:cs="Times New Roman"/>
    </w:rPr>
  </w:style>
  <w:style w:type="character" w:styleId="WWCharLFO13LVL2">
    <w:name w:val="WW_CharLFO13LVL2"/>
    <w:qFormat/>
    <w:rPr>
      <w:rFonts w:cs="Times New Roman"/>
    </w:rPr>
  </w:style>
  <w:style w:type="character" w:styleId="WWCharLFO13LVL3">
    <w:name w:val="WW_CharLFO13LVL3"/>
    <w:qFormat/>
    <w:rPr>
      <w:rFonts w:cs="Times New Roman"/>
    </w:rPr>
  </w:style>
  <w:style w:type="character" w:styleId="WWCharLFO13LVL4">
    <w:name w:val="WW_CharLFO13LVL4"/>
    <w:qFormat/>
    <w:rPr>
      <w:rFonts w:cs="Times New Roman"/>
    </w:rPr>
  </w:style>
  <w:style w:type="character" w:styleId="WWCharLFO13LVL5">
    <w:name w:val="WW_CharLFO13LVL5"/>
    <w:qFormat/>
    <w:rPr>
      <w:rFonts w:cs="Times New Roman"/>
    </w:rPr>
  </w:style>
  <w:style w:type="character" w:styleId="WWCharLFO13LVL6">
    <w:name w:val="WW_CharLFO13LVL6"/>
    <w:qFormat/>
    <w:rPr>
      <w:rFonts w:cs="Times New Roman"/>
    </w:rPr>
  </w:style>
  <w:style w:type="character" w:styleId="WWCharLFO13LVL7">
    <w:name w:val="WW_CharLFO13LVL7"/>
    <w:qFormat/>
    <w:rPr>
      <w:rFonts w:cs="Times New Roman"/>
    </w:rPr>
  </w:style>
  <w:style w:type="character" w:styleId="WWCharLFO13LVL8">
    <w:name w:val="WW_CharLFO13LVL8"/>
    <w:qFormat/>
    <w:rPr>
      <w:rFonts w:cs="Times New Roman"/>
    </w:rPr>
  </w:style>
  <w:style w:type="character" w:styleId="WWCharLFO13LVL9">
    <w:name w:val="WW_CharLFO13LVL9"/>
    <w:qFormat/>
    <w:rPr>
      <w:rFonts w:cs="Times New Roman"/>
    </w:rPr>
  </w:style>
  <w:style w:type="character" w:styleId="WWCharLFO14LVL1">
    <w:name w:val="WW_CharLFO14LVL1"/>
    <w:qFormat/>
    <w:rPr>
      <w:rFonts w:ascii="標楷體" w:hAnsi="標楷體" w:eastAsia="標楷體" w:cs="標楷體"/>
      <w:sz w:val="36"/>
      <w:szCs w:val="36"/>
    </w:rPr>
  </w:style>
  <w:style w:type="character" w:styleId="WWCharLFO14LVL2">
    <w:name w:val="WW_CharLFO14LVL2"/>
    <w:qFormat/>
    <w:rPr>
      <w:rFonts w:ascii="標楷體" w:hAnsi="標楷體" w:eastAsia="標楷體" w:cs="標楷體"/>
      <w:sz w:val="36"/>
      <w:szCs w:val="36"/>
    </w:rPr>
  </w:style>
  <w:style w:type="character" w:styleId="WWCharLFO14LVL3">
    <w:name w:val="WW_CharLFO14LVL3"/>
    <w:qFormat/>
    <w:rPr>
      <w:rFonts w:ascii="標楷體" w:hAnsi="標楷體" w:eastAsia="標楷體" w:cs="標楷體"/>
      <w:sz w:val="36"/>
      <w:szCs w:val="36"/>
    </w:rPr>
  </w:style>
  <w:style w:type="paragraph" w:styleId="Style18">
    <w:name w:val="標題"/>
    <w:basedOn w:val="Normal"/>
    <w:next w:val="Style19"/>
    <w:qFormat/>
    <w:pPr>
      <w:suppressAutoHyphens w:val="true"/>
      <w:jc w:val="center"/>
    </w:pPr>
    <w:rPr>
      <w:b/>
      <w:bCs/>
      <w:sz w:val="56"/>
      <w:szCs w:val="56"/>
    </w:rPr>
  </w:style>
  <w:style w:type="paragraph" w:styleId="Style19">
    <w:name w:val="Body Text"/>
    <w:basedOn w:val="Normal"/>
    <w:pPr>
      <w:suppressAutoHyphens w:val="true"/>
      <w:spacing w:before="0" w:after="120"/>
    </w:pPr>
    <w:rPr/>
  </w:style>
  <w:style w:type="paragraph" w:styleId="Style20">
    <w:name w:val="List"/>
    <w:basedOn w:val="Style19"/>
    <w:pPr>
      <w:suppressAutoHyphens w:val="true"/>
    </w:pPr>
    <w:rPr>
      <w:rFonts w:cs="Tahoma"/>
    </w:rPr>
  </w:style>
  <w:style w:type="paragraph" w:styleId="Style21">
    <w:name w:val="標號"/>
    <w:basedOn w:val="Normal"/>
    <w:qFormat/>
    <w:pPr>
      <w:suppressLineNumbers/>
      <w:suppressAutoHyphens w:val="true"/>
      <w:spacing w:before="120" w:after="120"/>
    </w:pPr>
    <w:rPr>
      <w:rFonts w:cs="Mangal"/>
      <w:i/>
      <w:iCs/>
    </w:rPr>
  </w:style>
  <w:style w:type="paragraph" w:styleId="Style22">
    <w:name w:val="索引"/>
    <w:basedOn w:val="Normal"/>
    <w:qFormat/>
    <w:pPr>
      <w:suppressLineNumbers/>
      <w:suppressAutoHyphens w:val="true"/>
    </w:pPr>
    <w:rPr>
      <w:rFonts w:cs="Mangal"/>
    </w:rPr>
  </w:style>
  <w:style w:type="paragraph" w:styleId="Style23">
    <w:name w:val="日期"/>
    <w:basedOn w:val="Normal"/>
    <w:next w:val="Normal"/>
    <w:qFormat/>
    <w:pPr>
      <w:suppressAutoHyphens w:val="true"/>
      <w:jc w:val="right"/>
    </w:pPr>
    <w:rPr/>
  </w:style>
  <w:style w:type="paragraph" w:styleId="Style24">
    <w:name w:val="區塊文字"/>
    <w:basedOn w:val="Normal"/>
    <w:qFormat/>
    <w:pPr>
      <w:suppressAutoHyphens w:val="true"/>
      <w:ind w:left="120" w:right="-108" w:firstLine="480"/>
      <w:jc w:val="both"/>
    </w:pPr>
    <w:rPr>
      <w:rFonts w:ascii="標楷體" w:hAnsi="標楷體" w:eastAsia="標楷體" w:cs="標楷體"/>
    </w:rPr>
  </w:style>
  <w:style w:type="paragraph" w:styleId="Style25">
    <w:name w:val="Footer"/>
    <w:basedOn w:val="Normal"/>
    <w:pPr>
      <w:tabs>
        <w:tab w:val="center" w:pos="4153" w:leader="none"/>
        <w:tab w:val="right" w:pos="8306" w:leader="none"/>
      </w:tabs>
      <w:suppressAutoHyphens w:val="true"/>
      <w:snapToGrid w:val="false"/>
    </w:pPr>
    <w:rPr>
      <w:sz w:val="20"/>
      <w:szCs w:val="20"/>
    </w:rPr>
  </w:style>
  <w:style w:type="paragraph" w:styleId="Style26">
    <w:name w:val="Header"/>
    <w:basedOn w:val="Normal"/>
    <w:pPr>
      <w:tabs>
        <w:tab w:val="center" w:pos="4153" w:leader="none"/>
        <w:tab w:val="right" w:pos="8306" w:leader="none"/>
      </w:tabs>
      <w:suppressAutoHyphens w:val="true"/>
      <w:snapToGrid w:val="false"/>
    </w:pPr>
    <w:rPr>
      <w:sz w:val="20"/>
      <w:szCs w:val="20"/>
    </w:rPr>
  </w:style>
  <w:style w:type="paragraph" w:styleId="Style27">
    <w:name w:val="Body Text Indent"/>
    <w:basedOn w:val="Normal"/>
    <w:pPr>
      <w:suppressAutoHyphens w:val="true"/>
      <w:spacing w:lineRule="exact" w:line="320"/>
      <w:ind w:left="1644" w:right="0" w:hanging="744"/>
      <w:jc w:val="both"/>
    </w:pPr>
    <w:rPr>
      <w:rFonts w:ascii="標楷體" w:hAnsi="標楷體" w:eastAsia="標楷體" w:cs="標楷體"/>
      <w:sz w:val="28"/>
      <w:szCs w:val="28"/>
    </w:rPr>
  </w:style>
  <w:style w:type="paragraph" w:styleId="12">
    <w:name w:val="標題1"/>
    <w:basedOn w:val="Normal"/>
    <w:next w:val="Style19"/>
    <w:qFormat/>
    <w:pPr>
      <w:keepNext/>
      <w:suppressAutoHyphens w:val="true"/>
      <w:spacing w:before="240" w:after="120"/>
    </w:pPr>
    <w:rPr>
      <w:rFonts w:ascii="Arial" w:hAnsi="Arial" w:eastAsia="標楷體" w:cs="Tahoma"/>
      <w:sz w:val="28"/>
      <w:szCs w:val="28"/>
    </w:rPr>
  </w:style>
  <w:style w:type="paragraph" w:styleId="Style28">
    <w:name w:val="標籤"/>
    <w:basedOn w:val="Normal"/>
    <w:qFormat/>
    <w:pPr>
      <w:suppressLineNumbers/>
      <w:suppressAutoHyphens w:val="true"/>
      <w:spacing w:before="120" w:after="120"/>
    </w:pPr>
    <w:rPr>
      <w:rFonts w:cs="Tahoma"/>
      <w:i/>
      <w:iCs/>
    </w:rPr>
  </w:style>
  <w:style w:type="paragraph" w:styleId="Style29">
    <w:name w:val="目錄"/>
    <w:basedOn w:val="Normal"/>
    <w:qFormat/>
    <w:pPr>
      <w:suppressLineNumbers/>
      <w:suppressAutoHyphens w:val="true"/>
    </w:pPr>
    <w:rPr>
      <w:rFonts w:cs="Tahoma"/>
    </w:rPr>
  </w:style>
  <w:style w:type="paragraph" w:styleId="13">
    <w:name w:val="日期1"/>
    <w:basedOn w:val="Normal"/>
    <w:next w:val="Normal"/>
    <w:qFormat/>
    <w:pPr>
      <w:suppressAutoHyphens w:val="true"/>
      <w:jc w:val="right"/>
    </w:pPr>
    <w:rPr/>
  </w:style>
  <w:style w:type="paragraph" w:styleId="Style30">
    <w:name w:val="訊框內容"/>
    <w:basedOn w:val="Style19"/>
    <w:qFormat/>
    <w:pPr>
      <w:suppressAutoHyphens w:val="true"/>
    </w:pPr>
    <w:rPr/>
  </w:style>
  <w:style w:type="paragraph" w:styleId="Style31">
    <w:name w:val="註解方塊文字"/>
    <w:basedOn w:val="Normal"/>
    <w:qFormat/>
    <w:pPr>
      <w:suppressAutoHyphens w:val="true"/>
    </w:pPr>
    <w:rPr>
      <w:rFonts w:ascii="Arial" w:hAnsi="Arial" w:eastAsia="Arial" w:cs="Arial"/>
      <w:sz w:val="18"/>
      <w:szCs w:val="18"/>
    </w:rPr>
  </w:style>
  <w:style w:type="paragraph" w:styleId="Style32">
    <w:name w:val="註釋標題"/>
    <w:basedOn w:val="Normal"/>
    <w:next w:val="Normal"/>
    <w:qFormat/>
    <w:pPr>
      <w:suppressAutoHyphens w:val="true"/>
      <w:jc w:val="center"/>
    </w:pPr>
    <w:rPr>
      <w:rFonts w:ascii="標楷體" w:hAnsi="標楷體" w:eastAsia="標楷體" w:cs="標楷體"/>
      <w:b/>
      <w:position w:val="24"/>
      <w:sz w:val="32"/>
      <w:szCs w:val="32"/>
    </w:rPr>
  </w:style>
  <w:style w:type="paragraph" w:styleId="Style33">
    <w:name w:val="結語"/>
    <w:basedOn w:val="Normal"/>
    <w:qFormat/>
    <w:pPr>
      <w:suppressAutoHyphens w:val="true"/>
      <w:ind w:left="100" w:right="0" w:hanging="0"/>
    </w:pPr>
    <w:rPr>
      <w:rFonts w:ascii="標楷體" w:hAnsi="標楷體" w:eastAsia="標楷體" w:cs="標楷體"/>
      <w:b/>
      <w:position w:val="24"/>
      <w:sz w:val="32"/>
      <w:szCs w:val="32"/>
    </w:rPr>
  </w:style>
  <w:style w:type="paragraph" w:styleId="Style34">
    <w:name w:val="一"/>
    <w:basedOn w:val="Normal"/>
    <w:qFormat/>
    <w:pPr>
      <w:suppressAutoHyphens w:val="true"/>
      <w:kinsoku w:val="false"/>
      <w:spacing w:lineRule="atLeast" w:line="500"/>
      <w:ind w:left="737" w:right="170" w:hanging="567"/>
      <w:jc w:val="both"/>
    </w:pPr>
    <w:rPr>
      <w:rFonts w:ascii="華康中楷體" w:hAnsi="華康中楷體" w:eastAsia="標楷體" w:cs="華康中楷體"/>
      <w:sz w:val="28"/>
      <w:szCs w:val="20"/>
    </w:rPr>
  </w:style>
  <w:style w:type="paragraph" w:styleId="Style35">
    <w:name w:val="純文字"/>
    <w:basedOn w:val="Normal"/>
    <w:qFormat/>
    <w:pPr>
      <w:suppressAutoHyphens w:val="true"/>
    </w:pPr>
    <w:rPr>
      <w:rFonts w:ascii="細明體;MingLiU" w:hAnsi="細明體;MingLiU" w:eastAsia="細明體;MingLiU" w:cs="Courier New"/>
    </w:rPr>
  </w:style>
  <w:style w:type="paragraph" w:styleId="Web">
    <w:name w:val="內文 (Web)"/>
    <w:basedOn w:val="Normal"/>
    <w:qFormat/>
    <w:pPr>
      <w:widowControl/>
      <w:suppressAutoHyphens w:val="true"/>
      <w:spacing w:before="280" w:after="280"/>
    </w:pPr>
    <w:rPr>
      <w:rFonts w:ascii="新細明體;PMingLiU" w:hAnsi="新細明體;PMingLiU" w:cs="新細明體;PMingLiU"/>
    </w:rPr>
  </w:style>
  <w:style w:type="paragraph" w:styleId="Style36">
    <w:name w:val="全銜"/>
    <w:basedOn w:val="Normal"/>
    <w:qFormat/>
    <w:pPr>
      <w:suppressAutoHyphens w:val="true"/>
    </w:pPr>
    <w:rPr>
      <w:rFonts w:ascii="標楷體" w:hAnsi="標楷體" w:eastAsia="標楷體" w:cs="標楷體"/>
      <w:sz w:val="40"/>
      <w:szCs w:val="40"/>
    </w:rPr>
  </w:style>
  <w:style w:type="paragraph" w:styleId="Style37">
    <w:name w:val="發文日期"/>
    <w:basedOn w:val="Normal"/>
    <w:qFormat/>
    <w:pPr>
      <w:suppressAutoHyphens w:val="true"/>
      <w:snapToGrid w:val="false"/>
    </w:pPr>
    <w:rPr>
      <w:rFonts w:ascii="標楷體" w:hAnsi="標楷體" w:eastAsia="標楷體" w:cs="標楷體"/>
    </w:rPr>
  </w:style>
  <w:style w:type="paragraph" w:styleId="Style38">
    <w:name w:val="發文字號"/>
    <w:basedOn w:val="Normal"/>
    <w:qFormat/>
    <w:pPr>
      <w:suppressAutoHyphens w:val="true"/>
      <w:snapToGrid w:val="false"/>
      <w:spacing w:lineRule="exact" w:line="400" w:before="0" w:after="240"/>
      <w:ind w:left="720" w:right="0" w:hanging="0"/>
      <w:jc w:val="both"/>
    </w:pPr>
    <w:rPr>
      <w:rFonts w:ascii="標楷體" w:hAnsi="標楷體" w:eastAsia="標楷體" w:cs="標楷體"/>
      <w:spacing w:val="-32"/>
      <w:sz w:val="36"/>
      <w:szCs w:val="36"/>
    </w:rPr>
  </w:style>
  <w:style w:type="paragraph" w:styleId="Style39">
    <w:name w:val="附件"/>
    <w:basedOn w:val="Normal"/>
    <w:qFormat/>
    <w:pPr>
      <w:suppressAutoHyphens w:val="true"/>
      <w:snapToGrid w:val="false"/>
      <w:ind w:left="672" w:right="0" w:hanging="672"/>
    </w:pPr>
    <w:rPr>
      <w:rFonts w:ascii="標楷體" w:hAnsi="標楷體" w:eastAsia="標楷體" w:cs="標楷體"/>
    </w:rPr>
  </w:style>
  <w:style w:type="paragraph" w:styleId="Style40">
    <w:name w:val="主旨"/>
    <w:basedOn w:val="Normal"/>
    <w:qFormat/>
    <w:pPr>
      <w:suppressAutoHyphens w:val="true"/>
      <w:snapToGrid w:val="false"/>
      <w:spacing w:lineRule="atLeast" w:line="240"/>
      <w:ind w:left="960" w:right="0" w:hanging="960"/>
    </w:pPr>
    <w:rPr>
      <w:rFonts w:ascii="標楷體" w:hAnsi="標楷體" w:eastAsia="標楷體" w:cs="標楷體"/>
      <w:sz w:val="32"/>
      <w:szCs w:val="32"/>
    </w:rPr>
  </w:style>
  <w:style w:type="paragraph" w:styleId="HTML">
    <w:name w:val="HTML 預設格式"/>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MingLiU" w:hAnsi="細明體;MingLiU" w:eastAsia="細明體;MingLiU" w:cs="細明體;MingLiU"/>
    </w:rPr>
  </w:style>
  <w:style w:type="paragraph" w:styleId="Style41">
    <w:name w:val="公文(頁碼)"/>
    <w:basedOn w:val="Normal"/>
    <w:qFormat/>
    <w:pPr>
      <w:widowControl/>
      <w:suppressAutoHyphens w:val="true"/>
      <w:snapToGrid w:val="false"/>
    </w:pPr>
    <w:rPr>
      <w:rFonts w:eastAsia="標楷體"/>
      <w:color w:val="FF0000"/>
      <w:sz w:val="28"/>
      <w:szCs w:val="28"/>
      <w:lang w:val="zh-TW"/>
    </w:rPr>
  </w:style>
  <w:style w:type="paragraph" w:styleId="21">
    <w:name w:val="本文 2"/>
    <w:basedOn w:val="Normal"/>
    <w:qFormat/>
    <w:pPr>
      <w:suppressAutoHyphens w:val="true"/>
      <w:ind w:left="6120" w:right="0" w:hanging="1680"/>
    </w:pPr>
    <w:rPr>
      <w:rFonts w:ascii="標楷體" w:hAnsi="標楷體" w:eastAsia="標楷體" w:cs="標楷體"/>
    </w:rPr>
  </w:style>
  <w:style w:type="paragraph" w:styleId="Style42">
    <w:name w:val="說明條列"/>
    <w:basedOn w:val="Normal"/>
    <w:qFormat/>
    <w:pPr>
      <w:widowControl/>
      <w:numPr>
        <w:ilvl w:val="0"/>
        <w:numId w:val="8"/>
      </w:numPr>
      <w:suppressAutoHyphens w:val="true"/>
      <w:snapToGrid w:val="false"/>
    </w:pPr>
    <w:rPr>
      <w:rFonts w:eastAsia="標楷體"/>
      <w:sz w:val="32"/>
      <w:szCs w:val="32"/>
      <w:lang w:val="zh-TW"/>
    </w:rPr>
  </w:style>
  <w:style w:type="paragraph" w:styleId="Style43">
    <w:name w:val="正副本"/>
    <w:basedOn w:val="Normal"/>
    <w:qFormat/>
    <w:pPr>
      <w:suppressAutoHyphens w:val="true"/>
    </w:pPr>
    <w:rPr>
      <w:rFonts w:ascii="標楷體" w:hAnsi="標楷體" w:eastAsia="標楷體" w:cs="標楷體"/>
      <w:sz w:val="32"/>
      <w:szCs w:val="32"/>
    </w:rPr>
  </w:style>
  <w:style w:type="paragraph" w:styleId="Style44">
    <w:name w:val="機關地址"/>
    <w:basedOn w:val="Normal"/>
    <w:qFormat/>
    <w:pPr>
      <w:suppressAutoHyphens w:val="true"/>
      <w:ind w:left="5702" w:right="0" w:hanging="1202"/>
    </w:pPr>
    <w:rPr>
      <w:rFonts w:ascii="標楷體" w:hAnsi="標楷體" w:eastAsia="標楷體" w:cs="標楷體"/>
    </w:rPr>
  </w:style>
  <w:style w:type="paragraph" w:styleId="Style45">
    <w:name w:val="傳真"/>
    <w:basedOn w:val="Normal"/>
    <w:qFormat/>
    <w:pPr>
      <w:suppressAutoHyphens w:val="true"/>
      <w:ind w:left="5220" w:right="0" w:hanging="720"/>
    </w:pPr>
    <w:rPr>
      <w:rFonts w:ascii="標楷體" w:hAnsi="標楷體" w:eastAsia="標楷體" w:cs="標楷體"/>
    </w:rPr>
  </w:style>
  <w:style w:type="paragraph" w:styleId="Style46">
    <w:name w:val="承辦人及電話"/>
    <w:basedOn w:val="21"/>
    <w:qFormat/>
    <w:pPr>
      <w:suppressAutoHyphens w:val="true"/>
      <w:ind w:left="6178" w:right="0" w:hanging="1678"/>
    </w:pPr>
    <w:rPr/>
  </w:style>
  <w:style w:type="paragraph" w:styleId="Style47">
    <w:name w:val="受文者"/>
    <w:basedOn w:val="Normal"/>
    <w:qFormat/>
    <w:pPr>
      <w:suppressAutoHyphens w:val="true"/>
    </w:pPr>
    <w:rPr>
      <w:rFonts w:ascii="標楷體" w:hAnsi="標楷體" w:eastAsia="標楷體" w:cs="標楷體"/>
      <w:sz w:val="32"/>
      <w:szCs w:val="32"/>
    </w:rPr>
  </w:style>
  <w:style w:type="paragraph" w:styleId="Style48">
    <w:name w:val="速別"/>
    <w:basedOn w:val="Normal"/>
    <w:qFormat/>
    <w:pPr>
      <w:tabs>
        <w:tab w:val="left" w:pos="5370" w:leader="none"/>
      </w:tabs>
      <w:suppressAutoHyphens w:val="true"/>
      <w:snapToGrid w:val="false"/>
    </w:pPr>
    <w:rPr>
      <w:rFonts w:ascii="標楷體" w:hAnsi="標楷體" w:eastAsia="標楷體" w:cs="標楷體"/>
    </w:rPr>
  </w:style>
  <w:style w:type="paragraph" w:styleId="Style49">
    <w:name w:val="密等及解密條件或保密期限"/>
    <w:basedOn w:val="Normal"/>
    <w:qFormat/>
    <w:pPr>
      <w:suppressAutoHyphens w:val="true"/>
      <w:snapToGrid w:val="false"/>
      <w:ind w:left="3079" w:right="0" w:hanging="3079"/>
    </w:pPr>
    <w:rPr>
      <w:rFonts w:ascii="標楷體" w:hAnsi="標楷體" w:eastAsia="標楷體" w:cs="標楷體"/>
    </w:rPr>
  </w:style>
  <w:style w:type="paragraph" w:styleId="Style50">
    <w:name w:val="說明文字"/>
    <w:basedOn w:val="Normal"/>
    <w:qFormat/>
    <w:pPr>
      <w:suppressAutoHyphens w:val="true"/>
      <w:snapToGrid w:val="false"/>
      <w:spacing w:lineRule="atLeast" w:line="240"/>
      <w:ind w:left="963" w:right="0" w:hanging="963"/>
    </w:pPr>
    <w:rPr>
      <w:rFonts w:ascii="標楷體" w:hAnsi="標楷體" w:eastAsia="標楷體" w:cs="標楷體"/>
      <w:sz w:val="32"/>
      <w:szCs w:val="32"/>
    </w:rPr>
  </w:style>
  <w:style w:type="paragraph" w:styleId="Style51">
    <w:name w:val="正本"/>
    <w:basedOn w:val="Normal"/>
    <w:qFormat/>
    <w:pPr>
      <w:suppressAutoHyphens w:val="true"/>
      <w:snapToGrid w:val="false"/>
      <w:ind w:left="698" w:right="0" w:hanging="698"/>
    </w:pPr>
    <w:rPr>
      <w:rFonts w:ascii="標楷體" w:hAnsi="標楷體" w:eastAsia="標楷體" w:cs="標楷體"/>
    </w:rPr>
  </w:style>
  <w:style w:type="paragraph" w:styleId="Style52">
    <w:name w:val="副本"/>
    <w:basedOn w:val="Normal"/>
    <w:qFormat/>
    <w:pPr>
      <w:suppressAutoHyphens w:val="true"/>
      <w:snapToGrid w:val="false"/>
      <w:ind w:left="720" w:right="0" w:hanging="720"/>
    </w:pPr>
    <w:rPr>
      <w:rFonts w:ascii="標楷體" w:hAnsi="標楷體" w:eastAsia="標楷體" w:cs="標楷體"/>
    </w:rPr>
  </w:style>
  <w:style w:type="paragraph" w:styleId="Style53">
    <w:name w:val="署名"/>
    <w:basedOn w:val="Normal"/>
    <w:qFormat/>
    <w:pPr>
      <w:suppressAutoHyphens w:val="true"/>
      <w:snapToGrid w:val="false"/>
      <w:spacing w:before="180" w:after="0"/>
    </w:pPr>
    <w:rPr>
      <w:rFonts w:ascii="標楷體" w:hAnsi="標楷體" w:eastAsia="標楷體" w:cs="標楷體"/>
      <w:sz w:val="32"/>
      <w:szCs w:val="32"/>
    </w:rPr>
  </w:style>
  <w:style w:type="paragraph" w:styleId="Style54">
    <w:name w:val="檔號"/>
    <w:basedOn w:val="Normal"/>
    <w:qFormat/>
    <w:pPr>
      <w:suppressAutoHyphens w:val="true"/>
      <w:ind w:left="0" w:right="0" w:firstLine="240"/>
    </w:pPr>
    <w:rPr>
      <w:rFonts w:ascii="標楷體" w:hAnsi="標楷體" w:eastAsia="標楷體" w:cs="標楷體"/>
    </w:rPr>
  </w:style>
  <w:style w:type="paragraph" w:styleId="Style55">
    <w:name w:val="公告事項文字"/>
    <w:basedOn w:val="Style50"/>
    <w:qFormat/>
    <w:pPr>
      <w:suppressAutoHyphens w:val="true"/>
      <w:ind w:left="1610" w:right="0" w:hanging="1610"/>
    </w:pPr>
    <w:rPr/>
  </w:style>
  <w:style w:type="paragraph" w:styleId="Style56">
    <w:name w:val="核判區分"/>
    <w:basedOn w:val="Normal"/>
    <w:qFormat/>
    <w:pPr>
      <w:widowControl/>
      <w:suppressAutoHyphens w:val="true"/>
      <w:jc w:val="center"/>
    </w:pPr>
    <w:rPr>
      <w:rFonts w:ascii="標楷體" w:hAnsi="標楷體" w:eastAsia="標楷體" w:cs="標楷體"/>
    </w:rPr>
  </w:style>
  <w:style w:type="paragraph" w:styleId="Style57">
    <w:name w:val="核判長官"/>
    <w:basedOn w:val="Normal"/>
    <w:qFormat/>
    <w:pPr>
      <w:suppressAutoHyphens w:val="true"/>
      <w:ind w:left="113" w:right="113" w:hanging="0"/>
      <w:jc w:val="both"/>
    </w:pPr>
    <w:rPr>
      <w:rFonts w:ascii="標楷體" w:hAnsi="標楷體" w:eastAsia="標楷體" w:cs="標楷體"/>
      <w:sz w:val="18"/>
      <w:szCs w:val="18"/>
    </w:rPr>
  </w:style>
  <w:style w:type="paragraph" w:styleId="Style58">
    <w:name w:val="勾選"/>
    <w:basedOn w:val="Normal"/>
    <w:qFormat/>
    <w:pPr>
      <w:widowControl/>
      <w:suppressAutoHyphens w:val="true"/>
      <w:jc w:val="center"/>
    </w:pPr>
    <w:rPr>
      <w:rFonts w:ascii="標楷體" w:hAnsi="標楷體" w:eastAsia="標楷體" w:cs="標楷體"/>
      <w:sz w:val="20"/>
      <w:szCs w:val="20"/>
    </w:rPr>
  </w:style>
  <w:style w:type="paragraph" w:styleId="Style59">
    <w:name w:val="公告事項條列"/>
    <w:basedOn w:val="Normal"/>
    <w:qFormat/>
    <w:pPr>
      <w:numPr>
        <w:ilvl w:val="0"/>
        <w:numId w:val="9"/>
      </w:numPr>
      <w:suppressAutoHyphens w:val="true"/>
      <w:snapToGrid w:val="false"/>
    </w:pPr>
    <w:rPr>
      <w:rFonts w:ascii="標楷體" w:hAnsi="標楷體" w:eastAsia="標楷體" w:cs="標楷體"/>
      <w:sz w:val="32"/>
      <w:szCs w:val="32"/>
    </w:rPr>
  </w:style>
  <w:style w:type="paragraph" w:styleId="Style60">
    <w:name w:val="電子交換機制框"/>
    <w:basedOn w:val="Normal"/>
    <w:qFormat/>
    <w:pPr>
      <w:suppressAutoHyphens w:val="true"/>
    </w:pPr>
    <w:rPr>
      <w:rFonts w:ascii="標楷體" w:hAnsi="標楷體" w:eastAsia="標楷體" w:cs="標楷體"/>
      <w:sz w:val="18"/>
      <w:szCs w:val="18"/>
    </w:rPr>
  </w:style>
  <w:style w:type="paragraph" w:styleId="Style61">
    <w:name w:val="公告日期框"/>
    <w:basedOn w:val="Normal"/>
    <w:qFormat/>
    <w:pPr>
      <w:suppressAutoHyphens w:val="true"/>
    </w:pPr>
    <w:rPr>
      <w:rFonts w:ascii="標楷體" w:hAnsi="標楷體" w:eastAsia="標楷體" w:cs="標楷體"/>
      <w:sz w:val="18"/>
      <w:szCs w:val="18"/>
    </w:rPr>
  </w:style>
  <w:style w:type="paragraph" w:styleId="Style62">
    <w:name w:val="保密警語"/>
    <w:basedOn w:val="Style19"/>
    <w:qFormat/>
    <w:pPr>
      <w:suppressAutoHyphens w:val="false"/>
      <w:snapToGrid w:val="false"/>
      <w:spacing w:lineRule="atLeast" w:line="240" w:before="0" w:after="0"/>
      <w:jc w:val="both"/>
    </w:pPr>
    <w:rPr>
      <w:rFonts w:eastAsia="標楷體"/>
      <w:color w:val="FF0000"/>
      <w:sz w:val="20"/>
      <w:szCs w:val="20"/>
    </w:rPr>
  </w:style>
  <w:style w:type="paragraph" w:styleId="22">
    <w:name w:val="清單 2"/>
    <w:basedOn w:val="Normal"/>
    <w:qFormat/>
    <w:pPr>
      <w:suppressAutoHyphens w:val="true"/>
      <w:ind w:left="100" w:right="0" w:hanging="200"/>
    </w:pPr>
    <w:rPr/>
  </w:style>
  <w:style w:type="paragraph" w:styleId="23">
    <w:name w:val="本文縮排 2"/>
    <w:basedOn w:val="Normal"/>
    <w:qFormat/>
    <w:pPr>
      <w:suppressAutoHyphens w:val="true"/>
      <w:spacing w:lineRule="auto" w:line="480" w:before="0" w:after="120"/>
      <w:ind w:left="480" w:right="0" w:hanging="0"/>
    </w:pPr>
    <w:rPr/>
  </w:style>
  <w:style w:type="paragraph" w:styleId="Pagebgahead">
    <w:name w:val="pagebgahead"/>
    <w:basedOn w:val="Normal"/>
    <w:qFormat/>
    <w:pPr>
      <w:widowControl/>
      <w:suppressAutoHyphens w:val="true"/>
      <w:spacing w:before="280" w:after="280"/>
    </w:pPr>
    <w:rPr>
      <w:rFonts w:ascii="新細明體;PMingLiU" w:hAnsi="新細明體;PMingLiU" w:cs="新細明體;PMingLiU"/>
    </w:rPr>
  </w:style>
  <w:style w:type="paragraph" w:styleId="Pagefootbg">
    <w:name w:val="pagefootbg"/>
    <w:basedOn w:val="Normal"/>
    <w:qFormat/>
    <w:pPr>
      <w:widowControl/>
      <w:suppressAutoHyphens w:val="true"/>
      <w:spacing w:before="280" w:after="280"/>
    </w:pPr>
    <w:rPr>
      <w:rFonts w:ascii="新細明體;PMingLiU" w:hAnsi="新細明體;PMingLiU" w:cs="新細明體;PMingLiU"/>
    </w:rPr>
  </w:style>
  <w:style w:type="paragraph" w:styleId="Pagew1">
    <w:name w:val="pagew-1"/>
    <w:basedOn w:val="Normal"/>
    <w:qFormat/>
    <w:pPr>
      <w:widowControl/>
      <w:suppressAutoHyphens w:val="true"/>
      <w:spacing w:lineRule="atLeast" w:line="600" w:before="280" w:after="280"/>
    </w:pPr>
    <w:rPr>
      <w:rFonts w:ascii="新細明體;PMingLiU" w:hAnsi="新細明體;PMingLiU" w:cs="新細明體;PMingLiU"/>
      <w:b/>
      <w:bCs/>
      <w:color w:val="3E9283"/>
      <w:sz w:val="30"/>
      <w:szCs w:val="30"/>
    </w:rPr>
  </w:style>
  <w:style w:type="paragraph" w:styleId="Pagew2">
    <w:name w:val="pagew-2"/>
    <w:basedOn w:val="Normal"/>
    <w:qFormat/>
    <w:pPr>
      <w:widowControl/>
      <w:suppressAutoHyphens w:val="true"/>
      <w:spacing w:lineRule="atLeast" w:line="400" w:before="280" w:after="280"/>
    </w:pPr>
    <w:rPr>
      <w:rFonts w:ascii="新細明體;PMingLiU" w:hAnsi="新細明體;PMingLiU" w:cs="新細明體;PMingLiU"/>
      <w:color w:val="5A6868"/>
    </w:rPr>
  </w:style>
  <w:style w:type="paragraph" w:styleId="Pagew3">
    <w:name w:val="pagew-3"/>
    <w:basedOn w:val="Normal"/>
    <w:qFormat/>
    <w:pPr>
      <w:widowControl/>
      <w:suppressAutoHyphens w:val="true"/>
      <w:spacing w:lineRule="atLeast" w:line="400" w:before="280" w:after="280"/>
    </w:pPr>
    <w:rPr>
      <w:rFonts w:ascii="新細明體;PMingLiU" w:hAnsi="新細明體;PMingLiU" w:cs="新細明體;PMingLiU"/>
      <w:color w:val="0058AA"/>
      <w:sz w:val="26"/>
      <w:szCs w:val="26"/>
    </w:rPr>
  </w:style>
  <w:style w:type="paragraph" w:styleId="Pagew4">
    <w:name w:val="pagew-4"/>
    <w:basedOn w:val="Normal"/>
    <w:qFormat/>
    <w:pPr>
      <w:widowControl/>
      <w:suppressAutoHyphens w:val="true"/>
      <w:spacing w:before="280" w:after="280"/>
    </w:pPr>
    <w:rPr>
      <w:rFonts w:ascii="新細明體;PMingLiU" w:hAnsi="新細明體;PMingLiU" w:cs="新細明體;PMingLiU"/>
      <w:color w:val="000099"/>
    </w:rPr>
  </w:style>
  <w:style w:type="paragraph" w:styleId="Pagesidebar">
    <w:name w:val="pagesidebar"/>
    <w:basedOn w:val="Normal"/>
    <w:qFormat/>
    <w:pPr>
      <w:widowControl/>
      <w:suppressAutoHyphens w:val="true"/>
      <w:spacing w:before="280" w:after="280"/>
    </w:pPr>
    <w:rPr>
      <w:rFonts w:ascii="新細明體;PMingLiU" w:hAnsi="新細明體;PMingLiU" w:cs="新細明體;PMingLiU"/>
    </w:rPr>
  </w:style>
  <w:style w:type="paragraph" w:styleId="Tbw1">
    <w:name w:val="tbw-1"/>
    <w:basedOn w:val="Normal"/>
    <w:qFormat/>
    <w:pPr>
      <w:widowControl/>
      <w:pBdr>
        <w:top w:val="single" w:sz="8" w:space="0" w:color="F1FAF7"/>
        <w:left w:val="single" w:sz="8" w:space="0" w:color="F1FAF7"/>
        <w:bottom w:val="single" w:sz="8" w:space="0" w:color="F1FAF7"/>
        <w:right w:val="single" w:sz="8" w:space="0" w:color="F1FAF7"/>
      </w:pBdr>
      <w:suppressAutoHyphens w:val="true"/>
      <w:spacing w:lineRule="atLeast" w:line="500" w:before="280" w:after="280"/>
    </w:pPr>
    <w:rPr>
      <w:rFonts w:ascii="新細明體;PMingLiU" w:hAnsi="新細明體;PMingLiU" w:cs="新細明體;PMingLiU"/>
      <w:color w:val="3E9283"/>
      <w:spacing w:val="100"/>
      <w:sz w:val="30"/>
      <w:szCs w:val="30"/>
    </w:rPr>
  </w:style>
  <w:style w:type="paragraph" w:styleId="Tbw2">
    <w:name w:val="tbw-2"/>
    <w:basedOn w:val="Normal"/>
    <w:qFormat/>
    <w:pPr>
      <w:widowControl/>
      <w:pBdr>
        <w:top w:val="single" w:sz="8" w:space="0" w:color="EFF9FC"/>
        <w:left w:val="single" w:sz="8" w:space="0" w:color="EFF9FC"/>
        <w:bottom w:val="single" w:sz="8" w:space="0" w:color="EFF9FC"/>
        <w:right w:val="single" w:sz="8" w:space="0" w:color="EFF9FC"/>
      </w:pBdr>
      <w:suppressAutoHyphens w:val="true"/>
      <w:spacing w:lineRule="atLeast" w:line="400" w:before="280" w:after="280"/>
    </w:pPr>
    <w:rPr>
      <w:rFonts w:ascii="新細明體;PMingLiU" w:hAnsi="新細明體;PMingLiU" w:cs="新細明體;PMingLiU"/>
      <w:color w:val="508EA0"/>
      <w:spacing w:val="60"/>
      <w:sz w:val="26"/>
      <w:szCs w:val="26"/>
    </w:rPr>
  </w:style>
  <w:style w:type="paragraph" w:styleId="Tbw21">
    <w:name w:val="tbw-2-1"/>
    <w:basedOn w:val="Normal"/>
    <w:qFormat/>
    <w:pPr>
      <w:widowControl/>
      <w:pBdr>
        <w:top w:val="single" w:sz="8" w:space="0" w:color="EFF9FC"/>
        <w:left w:val="single" w:sz="8" w:space="0" w:color="EFF9FC"/>
        <w:bottom w:val="single" w:sz="8" w:space="0" w:color="EFF9FC"/>
        <w:right w:val="single" w:sz="8" w:space="0" w:color="EFF9FC"/>
      </w:pBdr>
      <w:suppressAutoHyphens w:val="true"/>
      <w:spacing w:lineRule="atLeast" w:line="400" w:before="280" w:after="280"/>
    </w:pPr>
    <w:rPr>
      <w:rFonts w:ascii="新細明體;PMingLiU" w:hAnsi="新細明體;PMingLiU" w:cs="新細明體;PMingLiU"/>
      <w:color w:val="508EA0"/>
      <w:spacing w:val="60"/>
      <w:sz w:val="26"/>
      <w:szCs w:val="26"/>
    </w:rPr>
  </w:style>
  <w:style w:type="paragraph" w:styleId="Pagew5">
    <w:name w:val="pagew-5"/>
    <w:basedOn w:val="Normal"/>
    <w:qFormat/>
    <w:pPr>
      <w:widowControl/>
      <w:suppressAutoHyphens w:val="true"/>
      <w:spacing w:lineRule="atLeast" w:line="400" w:before="280" w:after="280"/>
    </w:pPr>
    <w:rPr>
      <w:rFonts w:ascii="新細明體;PMingLiU" w:hAnsi="新細明體;PMingLiU" w:cs="新細明體;PMingLiU"/>
      <w:color w:val="6666CC"/>
      <w:sz w:val="30"/>
      <w:szCs w:val="30"/>
    </w:rPr>
  </w:style>
  <w:style w:type="paragraph" w:styleId="Pagew6">
    <w:name w:val="pagew-6"/>
    <w:basedOn w:val="Normal"/>
    <w:qFormat/>
    <w:pPr>
      <w:widowControl/>
      <w:suppressAutoHyphens w:val="true"/>
      <w:spacing w:lineRule="atLeast" w:line="400" w:before="280" w:after="280"/>
    </w:pPr>
    <w:rPr>
      <w:rFonts w:ascii="新細明體;PMingLiU" w:hAnsi="新細明體;PMingLiU" w:cs="新細明體;PMingLiU"/>
      <w:color w:val="5A6868"/>
    </w:rPr>
  </w:style>
  <w:style w:type="paragraph" w:styleId="Pagew7">
    <w:name w:val="pagew-7"/>
    <w:basedOn w:val="Normal"/>
    <w:qFormat/>
    <w:pPr>
      <w:widowControl/>
      <w:suppressAutoHyphens w:val="true"/>
      <w:spacing w:lineRule="atLeast" w:line="400" w:before="280" w:after="280"/>
    </w:pPr>
    <w:rPr>
      <w:rFonts w:ascii="新細明體;PMingLiU" w:hAnsi="新細明體;PMingLiU" w:cs="新細明體;PMingLiU"/>
      <w:color w:val="803550"/>
    </w:rPr>
  </w:style>
  <w:style w:type="paragraph" w:styleId="Pagew8">
    <w:name w:val="pagew-8"/>
    <w:basedOn w:val="Normal"/>
    <w:qFormat/>
    <w:pPr>
      <w:widowControl/>
      <w:suppressAutoHyphens w:val="true"/>
      <w:spacing w:before="280" w:after="280"/>
    </w:pPr>
    <w:rPr>
      <w:rFonts w:ascii="新細明體;PMingLiU" w:hAnsi="新細明體;PMingLiU" w:cs="新細明體;PMingLiU"/>
      <w:color w:val="40807E"/>
    </w:rPr>
  </w:style>
  <w:style w:type="paragraph" w:styleId="Pagew9">
    <w:name w:val="pagew-9"/>
    <w:basedOn w:val="Normal"/>
    <w:qFormat/>
    <w:pPr>
      <w:widowControl/>
      <w:suppressAutoHyphens w:val="true"/>
      <w:spacing w:lineRule="atLeast" w:line="600" w:before="280" w:after="280"/>
    </w:pPr>
    <w:rPr>
      <w:rFonts w:ascii="新細明體;PMingLiU" w:hAnsi="新細明體;PMingLiU" w:cs="新細明體;PMingLiU"/>
      <w:color w:val="BD5224"/>
      <w:sz w:val="30"/>
      <w:szCs w:val="30"/>
    </w:rPr>
  </w:style>
  <w:style w:type="paragraph" w:styleId="Alan">
    <w:name w:val="alan"/>
    <w:basedOn w:val="Normal"/>
    <w:qFormat/>
    <w:pPr>
      <w:widowControl/>
      <w:suppressAutoHyphens w:val="true"/>
      <w:spacing w:lineRule="atLeast" w:line="600" w:before="280" w:after="280"/>
    </w:pPr>
    <w:rPr>
      <w:rFonts w:ascii="新細明體;PMingLiU" w:hAnsi="新細明體;PMingLiU" w:cs="新細明體;PMingLiU"/>
      <w:b/>
      <w:bCs/>
      <w:color w:val="3E9283"/>
      <w:sz w:val="30"/>
      <w:szCs w:val="30"/>
    </w:rPr>
  </w:style>
  <w:style w:type="paragraph" w:styleId="Title118">
    <w:name w:val="title1-18"/>
    <w:basedOn w:val="Normal"/>
    <w:qFormat/>
    <w:pPr>
      <w:widowControl/>
      <w:suppressAutoHyphens w:val="true"/>
      <w:spacing w:before="280" w:after="280"/>
    </w:pPr>
    <w:rPr>
      <w:rFonts w:ascii="Arial" w:hAnsi="Arial" w:eastAsia="Arial" w:cs="Arial"/>
      <w:b/>
      <w:bCs/>
      <w:color w:val="EAF4FD"/>
      <w:spacing w:val="40"/>
      <w:sz w:val="36"/>
      <w:szCs w:val="36"/>
    </w:rPr>
  </w:style>
  <w:style w:type="paragraph" w:styleId="Title218">
    <w:name w:val="title2-18"/>
    <w:basedOn w:val="Normal"/>
    <w:qFormat/>
    <w:pPr>
      <w:widowControl/>
      <w:suppressAutoHyphens w:val="true"/>
      <w:spacing w:before="280" w:after="280"/>
    </w:pPr>
    <w:rPr>
      <w:rFonts w:ascii="Arial" w:hAnsi="Arial" w:eastAsia="Arial" w:cs="Arial"/>
      <w:b/>
      <w:bCs/>
      <w:color w:val="EAF4FD"/>
      <w:spacing w:val="40"/>
      <w:sz w:val="36"/>
      <w:szCs w:val="36"/>
    </w:rPr>
  </w:style>
  <w:style w:type="paragraph" w:styleId="Title318">
    <w:name w:val="title3-18"/>
    <w:basedOn w:val="Normal"/>
    <w:qFormat/>
    <w:pPr>
      <w:widowControl/>
      <w:suppressAutoHyphens w:val="true"/>
      <w:spacing w:before="280" w:after="280"/>
    </w:pPr>
    <w:rPr>
      <w:rFonts w:ascii="Arial" w:hAnsi="Arial" w:eastAsia="Arial" w:cs="Arial"/>
      <w:b/>
      <w:bCs/>
      <w:color w:val="013D9E"/>
      <w:spacing w:val="40"/>
      <w:sz w:val="36"/>
      <w:szCs w:val="36"/>
    </w:rPr>
  </w:style>
  <w:style w:type="paragraph" w:styleId="Title117">
    <w:name w:val="title1-17"/>
    <w:basedOn w:val="Normal"/>
    <w:qFormat/>
    <w:pPr>
      <w:widowControl/>
      <w:suppressAutoHyphens w:val="true"/>
      <w:spacing w:before="280" w:after="280"/>
    </w:pPr>
    <w:rPr>
      <w:rFonts w:ascii="Arial" w:hAnsi="Arial" w:eastAsia="Arial" w:cs="Arial"/>
      <w:b/>
      <w:bCs/>
      <w:color w:val="EAF4FD"/>
      <w:spacing w:val="40"/>
      <w:sz w:val="34"/>
      <w:szCs w:val="34"/>
    </w:rPr>
  </w:style>
  <w:style w:type="paragraph" w:styleId="Title217">
    <w:name w:val="title2-17"/>
    <w:basedOn w:val="Normal"/>
    <w:qFormat/>
    <w:pPr>
      <w:widowControl/>
      <w:suppressAutoHyphens w:val="true"/>
      <w:spacing w:before="280" w:after="280"/>
    </w:pPr>
    <w:rPr>
      <w:rFonts w:ascii="Arial" w:hAnsi="Arial" w:eastAsia="Arial" w:cs="Arial"/>
      <w:b/>
      <w:bCs/>
      <w:color w:val="EAF4FD"/>
      <w:spacing w:val="40"/>
      <w:sz w:val="34"/>
      <w:szCs w:val="34"/>
    </w:rPr>
  </w:style>
  <w:style w:type="paragraph" w:styleId="Title317">
    <w:name w:val="title3-17"/>
    <w:basedOn w:val="Normal"/>
    <w:qFormat/>
    <w:pPr>
      <w:widowControl/>
      <w:suppressAutoHyphens w:val="true"/>
      <w:spacing w:before="280" w:after="280"/>
    </w:pPr>
    <w:rPr>
      <w:rFonts w:ascii="Arial" w:hAnsi="Arial" w:eastAsia="Arial" w:cs="Arial"/>
      <w:b/>
      <w:bCs/>
      <w:color w:val="013D9E"/>
      <w:spacing w:val="40"/>
      <w:sz w:val="34"/>
      <w:szCs w:val="34"/>
    </w:rPr>
  </w:style>
  <w:style w:type="paragraph" w:styleId="Title116">
    <w:name w:val="title1-16"/>
    <w:basedOn w:val="Normal"/>
    <w:qFormat/>
    <w:pPr>
      <w:widowControl/>
      <w:suppressAutoHyphens w:val="true"/>
      <w:spacing w:before="280" w:after="280"/>
    </w:pPr>
    <w:rPr>
      <w:rFonts w:ascii="Arial" w:hAnsi="Arial" w:eastAsia="Arial" w:cs="Arial"/>
      <w:b/>
      <w:bCs/>
      <w:color w:val="EAF4FD"/>
      <w:spacing w:val="40"/>
      <w:sz w:val="32"/>
      <w:szCs w:val="32"/>
    </w:rPr>
  </w:style>
  <w:style w:type="paragraph" w:styleId="Title216">
    <w:name w:val="title2-16"/>
    <w:basedOn w:val="Normal"/>
    <w:qFormat/>
    <w:pPr>
      <w:widowControl/>
      <w:suppressAutoHyphens w:val="true"/>
      <w:spacing w:before="280" w:after="280"/>
    </w:pPr>
    <w:rPr>
      <w:rFonts w:ascii="Arial" w:hAnsi="Arial" w:eastAsia="Arial" w:cs="Arial"/>
      <w:b/>
      <w:bCs/>
      <w:color w:val="EAF4FD"/>
      <w:spacing w:val="40"/>
      <w:sz w:val="32"/>
      <w:szCs w:val="32"/>
    </w:rPr>
  </w:style>
  <w:style w:type="paragraph" w:styleId="Title316">
    <w:name w:val="title3-16"/>
    <w:basedOn w:val="Normal"/>
    <w:qFormat/>
    <w:pPr>
      <w:widowControl/>
      <w:suppressAutoHyphens w:val="true"/>
      <w:spacing w:before="280" w:after="280"/>
    </w:pPr>
    <w:rPr>
      <w:rFonts w:ascii="Arial" w:hAnsi="Arial" w:eastAsia="Arial" w:cs="Arial"/>
      <w:b/>
      <w:bCs/>
      <w:color w:val="013D9E"/>
      <w:spacing w:val="40"/>
      <w:sz w:val="32"/>
      <w:szCs w:val="32"/>
    </w:rPr>
  </w:style>
  <w:style w:type="paragraph" w:styleId="Title115">
    <w:name w:val="title1-15"/>
    <w:basedOn w:val="Normal"/>
    <w:qFormat/>
    <w:pPr>
      <w:widowControl/>
      <w:suppressAutoHyphens w:val="true"/>
      <w:spacing w:before="280" w:after="280"/>
    </w:pPr>
    <w:rPr>
      <w:rFonts w:ascii="Arial" w:hAnsi="Arial" w:eastAsia="Arial" w:cs="Arial"/>
      <w:b/>
      <w:bCs/>
      <w:color w:val="EAF4FD"/>
      <w:spacing w:val="40"/>
      <w:sz w:val="30"/>
      <w:szCs w:val="30"/>
    </w:rPr>
  </w:style>
  <w:style w:type="paragraph" w:styleId="Title215">
    <w:name w:val="title2-15"/>
    <w:basedOn w:val="Normal"/>
    <w:qFormat/>
    <w:pPr>
      <w:widowControl/>
      <w:suppressAutoHyphens w:val="true"/>
      <w:spacing w:before="280" w:after="280"/>
    </w:pPr>
    <w:rPr>
      <w:rFonts w:ascii="Arial" w:hAnsi="Arial" w:eastAsia="Arial" w:cs="Arial"/>
      <w:b/>
      <w:bCs/>
      <w:color w:val="EAF4FD"/>
      <w:spacing w:val="40"/>
      <w:sz w:val="30"/>
      <w:szCs w:val="30"/>
    </w:rPr>
  </w:style>
  <w:style w:type="paragraph" w:styleId="Title315">
    <w:name w:val="title3-15"/>
    <w:basedOn w:val="Normal"/>
    <w:qFormat/>
    <w:pPr>
      <w:widowControl/>
      <w:suppressAutoHyphens w:val="true"/>
      <w:spacing w:before="280" w:after="280"/>
    </w:pPr>
    <w:rPr>
      <w:rFonts w:ascii="Arial" w:hAnsi="Arial" w:eastAsia="Arial" w:cs="Arial"/>
      <w:b/>
      <w:bCs/>
      <w:color w:val="013D9E"/>
      <w:spacing w:val="40"/>
      <w:sz w:val="30"/>
      <w:szCs w:val="30"/>
    </w:rPr>
  </w:style>
  <w:style w:type="paragraph" w:styleId="Title114">
    <w:name w:val="title1-14"/>
    <w:basedOn w:val="Normal"/>
    <w:qFormat/>
    <w:pPr>
      <w:widowControl/>
      <w:suppressAutoHyphens w:val="true"/>
      <w:spacing w:before="280" w:after="280"/>
    </w:pPr>
    <w:rPr>
      <w:rFonts w:ascii="Arial" w:hAnsi="Arial" w:eastAsia="Arial" w:cs="Arial"/>
      <w:b/>
      <w:bCs/>
      <w:color w:val="EAF4FD"/>
      <w:spacing w:val="40"/>
      <w:sz w:val="28"/>
      <w:szCs w:val="28"/>
    </w:rPr>
  </w:style>
  <w:style w:type="paragraph" w:styleId="Title214">
    <w:name w:val="title2-14"/>
    <w:basedOn w:val="Normal"/>
    <w:qFormat/>
    <w:pPr>
      <w:widowControl/>
      <w:suppressAutoHyphens w:val="true"/>
      <w:spacing w:before="280" w:after="280"/>
    </w:pPr>
    <w:rPr>
      <w:rFonts w:ascii="Arial" w:hAnsi="Arial" w:eastAsia="Arial" w:cs="Arial"/>
      <w:b/>
      <w:bCs/>
      <w:color w:val="EAF4FD"/>
      <w:spacing w:val="40"/>
      <w:sz w:val="28"/>
      <w:szCs w:val="28"/>
    </w:rPr>
  </w:style>
  <w:style w:type="paragraph" w:styleId="Title314">
    <w:name w:val="title3-14"/>
    <w:basedOn w:val="Normal"/>
    <w:qFormat/>
    <w:pPr>
      <w:widowControl/>
      <w:suppressAutoHyphens w:val="true"/>
      <w:spacing w:before="280" w:after="280"/>
    </w:pPr>
    <w:rPr>
      <w:rFonts w:ascii="Arial" w:hAnsi="Arial" w:eastAsia="Arial" w:cs="Arial"/>
      <w:b/>
      <w:bCs/>
      <w:color w:val="013D9E"/>
      <w:spacing w:val="40"/>
      <w:sz w:val="28"/>
      <w:szCs w:val="28"/>
    </w:rPr>
  </w:style>
  <w:style w:type="paragraph" w:styleId="Title113">
    <w:name w:val="title1-13"/>
    <w:basedOn w:val="Normal"/>
    <w:qFormat/>
    <w:pPr>
      <w:widowControl/>
      <w:suppressAutoHyphens w:val="true"/>
      <w:spacing w:before="280" w:after="280"/>
    </w:pPr>
    <w:rPr>
      <w:rFonts w:ascii="Arial" w:hAnsi="Arial" w:eastAsia="Arial" w:cs="Arial"/>
      <w:b/>
      <w:bCs/>
      <w:color w:val="EAF4FD"/>
      <w:spacing w:val="40"/>
      <w:sz w:val="26"/>
      <w:szCs w:val="26"/>
    </w:rPr>
  </w:style>
  <w:style w:type="paragraph" w:styleId="Title213">
    <w:name w:val="title2-13"/>
    <w:basedOn w:val="Normal"/>
    <w:qFormat/>
    <w:pPr>
      <w:widowControl/>
      <w:suppressAutoHyphens w:val="true"/>
      <w:spacing w:before="280" w:after="280"/>
    </w:pPr>
    <w:rPr>
      <w:rFonts w:ascii="Arial" w:hAnsi="Arial" w:eastAsia="Arial" w:cs="Arial"/>
      <w:b/>
      <w:bCs/>
      <w:color w:val="EAF4FD"/>
      <w:spacing w:val="40"/>
      <w:sz w:val="26"/>
      <w:szCs w:val="26"/>
    </w:rPr>
  </w:style>
  <w:style w:type="paragraph" w:styleId="Title313">
    <w:name w:val="title3-13"/>
    <w:basedOn w:val="Normal"/>
    <w:qFormat/>
    <w:pPr>
      <w:widowControl/>
      <w:suppressAutoHyphens w:val="true"/>
      <w:spacing w:before="280" w:after="280"/>
    </w:pPr>
    <w:rPr>
      <w:rFonts w:ascii="Arial" w:hAnsi="Arial" w:eastAsia="Arial" w:cs="Arial"/>
      <w:b/>
      <w:bCs/>
      <w:color w:val="013D9E"/>
      <w:spacing w:val="40"/>
      <w:sz w:val="26"/>
      <w:szCs w:val="26"/>
    </w:rPr>
  </w:style>
  <w:style w:type="paragraph" w:styleId="Title112">
    <w:name w:val="title1-12"/>
    <w:basedOn w:val="Normal"/>
    <w:qFormat/>
    <w:pPr>
      <w:widowControl/>
      <w:suppressAutoHyphens w:val="true"/>
      <w:spacing w:before="280" w:after="280"/>
    </w:pPr>
    <w:rPr>
      <w:rFonts w:ascii="Arial" w:hAnsi="Arial" w:eastAsia="Arial" w:cs="Arial"/>
      <w:b/>
      <w:bCs/>
      <w:color w:val="EAF4FD"/>
      <w:spacing w:val="40"/>
    </w:rPr>
  </w:style>
  <w:style w:type="paragraph" w:styleId="Title212">
    <w:name w:val="title2-12"/>
    <w:basedOn w:val="Normal"/>
    <w:qFormat/>
    <w:pPr>
      <w:widowControl/>
      <w:suppressAutoHyphens w:val="true"/>
      <w:spacing w:before="280" w:after="280"/>
    </w:pPr>
    <w:rPr>
      <w:rFonts w:ascii="Arial" w:hAnsi="Arial" w:eastAsia="Arial" w:cs="Arial"/>
      <w:b/>
      <w:bCs/>
      <w:color w:val="EAF4FD"/>
      <w:spacing w:val="40"/>
    </w:rPr>
  </w:style>
  <w:style w:type="paragraph" w:styleId="Title312">
    <w:name w:val="title3-12"/>
    <w:basedOn w:val="Normal"/>
    <w:qFormat/>
    <w:pPr>
      <w:widowControl/>
      <w:suppressAutoHyphens w:val="true"/>
      <w:spacing w:before="280" w:after="280"/>
    </w:pPr>
    <w:rPr>
      <w:rFonts w:ascii="Arial" w:hAnsi="Arial" w:eastAsia="Arial" w:cs="Arial"/>
      <w:b/>
      <w:bCs/>
      <w:color w:val="013D9E"/>
      <w:spacing w:val="40"/>
    </w:rPr>
  </w:style>
  <w:style w:type="paragraph" w:styleId="Title111">
    <w:name w:val="title1-11"/>
    <w:basedOn w:val="Normal"/>
    <w:qFormat/>
    <w:pPr>
      <w:widowControl/>
      <w:suppressAutoHyphens w:val="true"/>
      <w:spacing w:before="280" w:after="280"/>
    </w:pPr>
    <w:rPr>
      <w:rFonts w:ascii="Arial" w:hAnsi="Arial" w:eastAsia="Arial" w:cs="Arial"/>
      <w:b/>
      <w:bCs/>
      <w:color w:val="EAF4FD"/>
      <w:spacing w:val="40"/>
    </w:rPr>
  </w:style>
  <w:style w:type="paragraph" w:styleId="Title211">
    <w:name w:val="title2-11"/>
    <w:basedOn w:val="Normal"/>
    <w:qFormat/>
    <w:pPr>
      <w:widowControl/>
      <w:suppressAutoHyphens w:val="true"/>
      <w:spacing w:before="280" w:after="280"/>
    </w:pPr>
    <w:rPr>
      <w:rFonts w:ascii="Arial" w:hAnsi="Arial" w:eastAsia="Arial" w:cs="Arial"/>
      <w:b/>
      <w:bCs/>
      <w:color w:val="EAF4FD"/>
      <w:spacing w:val="40"/>
    </w:rPr>
  </w:style>
  <w:style w:type="paragraph" w:styleId="Title311">
    <w:name w:val="title3-11"/>
    <w:basedOn w:val="Normal"/>
    <w:qFormat/>
    <w:pPr>
      <w:widowControl/>
      <w:suppressAutoHyphens w:val="true"/>
      <w:spacing w:before="280" w:after="280"/>
    </w:pPr>
    <w:rPr>
      <w:rFonts w:ascii="Arial" w:hAnsi="Arial" w:eastAsia="Arial" w:cs="Arial"/>
      <w:b/>
      <w:bCs/>
      <w:color w:val="013D9E"/>
      <w:spacing w:val="40"/>
    </w:rPr>
  </w:style>
  <w:style w:type="paragraph" w:styleId="Selectdarkbg">
    <w:name w:val="selectdarkbg"/>
    <w:basedOn w:val="Normal"/>
    <w:qFormat/>
    <w:pPr>
      <w:widowControl/>
      <w:pBdr>
        <w:top w:val="single" w:sz="8" w:space="0" w:color="49A8FF"/>
        <w:left w:val="single" w:sz="8" w:space="0" w:color="49A8FF"/>
        <w:bottom w:val="single" w:sz="8" w:space="0" w:color="49A8FF"/>
        <w:right w:val="single" w:sz="8" w:space="0" w:color="49A8FF"/>
      </w:pBdr>
      <w:suppressAutoHyphens w:val="true"/>
      <w:spacing w:before="280" w:after="280"/>
      <w:ind w:left="0" w:right="0" w:firstLine="80"/>
    </w:pPr>
    <w:rPr>
      <w:rFonts w:ascii="Arial" w:hAnsi="Arial" w:eastAsia="Arial" w:cs="Arial"/>
      <w:color w:val="FFFFFF"/>
      <w:sz w:val="20"/>
      <w:szCs w:val="20"/>
    </w:rPr>
  </w:style>
  <w:style w:type="paragraph" w:styleId="Selectlightbg">
    <w:name w:val="selectlightbg"/>
    <w:basedOn w:val="Normal"/>
    <w:qFormat/>
    <w:pPr>
      <w:widowControl/>
      <w:pBdr>
        <w:top w:val="single" w:sz="8" w:space="0" w:color="37FFF1"/>
        <w:left w:val="single" w:sz="8" w:space="0" w:color="37FFF1"/>
        <w:bottom w:val="single" w:sz="8" w:space="0" w:color="37FFF1"/>
        <w:right w:val="single" w:sz="8" w:space="0" w:color="37FFF1"/>
      </w:pBdr>
      <w:suppressAutoHyphens w:val="true"/>
      <w:spacing w:before="280" w:after="280"/>
      <w:ind w:left="0" w:right="0" w:firstLine="80"/>
    </w:pPr>
    <w:rPr>
      <w:rFonts w:ascii="Arial" w:hAnsi="Arial" w:eastAsia="Arial" w:cs="Arial"/>
      <w:color w:val="FFFFFF"/>
      <w:sz w:val="20"/>
      <w:szCs w:val="20"/>
    </w:rPr>
  </w:style>
  <w:style w:type="paragraph" w:styleId="Selectgraybg">
    <w:name w:val="selectgraybg"/>
    <w:basedOn w:val="Normal"/>
    <w:qFormat/>
    <w:pPr>
      <w:widowControl/>
      <w:pBdr>
        <w:top w:val="single" w:sz="8" w:space="0" w:color="00D1C9"/>
        <w:left w:val="single" w:sz="8" w:space="0" w:color="00D1C9"/>
        <w:bottom w:val="single" w:sz="8" w:space="0" w:color="00D1C9"/>
        <w:right w:val="single" w:sz="8" w:space="0" w:color="00D1C9"/>
      </w:pBdr>
      <w:suppressAutoHyphens w:val="true"/>
      <w:spacing w:before="280" w:after="280"/>
      <w:ind w:left="0" w:right="0" w:firstLine="80"/>
    </w:pPr>
    <w:rPr>
      <w:rFonts w:ascii="Arial" w:hAnsi="Arial" w:eastAsia="Arial" w:cs="Arial"/>
      <w:color w:val="C1FDFD"/>
      <w:sz w:val="20"/>
      <w:szCs w:val="20"/>
    </w:rPr>
  </w:style>
  <w:style w:type="paragraph" w:styleId="Text113">
    <w:name w:val="text1-13"/>
    <w:basedOn w:val="Normal"/>
    <w:qFormat/>
    <w:pPr>
      <w:widowControl/>
      <w:suppressAutoHyphens w:val="true"/>
      <w:spacing w:before="280" w:after="280"/>
    </w:pPr>
    <w:rPr>
      <w:rFonts w:ascii="Arial" w:hAnsi="Arial" w:eastAsia="Arial" w:cs="Arial"/>
      <w:color w:val="2D559E"/>
      <w:spacing w:val="20"/>
      <w:sz w:val="26"/>
      <w:szCs w:val="26"/>
    </w:rPr>
  </w:style>
  <w:style w:type="paragraph" w:styleId="Text213">
    <w:name w:val="text2-13"/>
    <w:basedOn w:val="Normal"/>
    <w:qFormat/>
    <w:pPr>
      <w:widowControl/>
      <w:suppressAutoHyphens w:val="true"/>
      <w:spacing w:before="280" w:after="280"/>
    </w:pPr>
    <w:rPr>
      <w:rFonts w:ascii="Arial" w:hAnsi="Arial" w:eastAsia="Arial" w:cs="Arial"/>
      <w:color w:val="5179BD"/>
      <w:spacing w:val="20"/>
      <w:sz w:val="26"/>
      <w:szCs w:val="26"/>
    </w:rPr>
  </w:style>
  <w:style w:type="paragraph" w:styleId="Text313">
    <w:name w:val="text3-13"/>
    <w:basedOn w:val="Normal"/>
    <w:qFormat/>
    <w:pPr>
      <w:widowControl/>
      <w:suppressAutoHyphens w:val="true"/>
      <w:spacing w:before="280" w:after="280"/>
    </w:pPr>
    <w:rPr>
      <w:rFonts w:ascii="Arial" w:hAnsi="Arial" w:eastAsia="Arial" w:cs="Arial"/>
      <w:color w:val="000099"/>
      <w:spacing w:val="20"/>
      <w:sz w:val="26"/>
      <w:szCs w:val="26"/>
    </w:rPr>
  </w:style>
  <w:style w:type="paragraph" w:styleId="Text112">
    <w:name w:val="text1-12"/>
    <w:basedOn w:val="Normal"/>
    <w:qFormat/>
    <w:pPr>
      <w:widowControl/>
      <w:suppressAutoHyphens w:val="true"/>
      <w:spacing w:before="280" w:after="280"/>
    </w:pPr>
    <w:rPr>
      <w:rFonts w:ascii="Arial" w:hAnsi="Arial" w:eastAsia="Arial" w:cs="Arial"/>
      <w:color w:val="2D559E"/>
      <w:spacing w:val="20"/>
    </w:rPr>
  </w:style>
  <w:style w:type="paragraph" w:styleId="Text212">
    <w:name w:val="text2-12"/>
    <w:basedOn w:val="Normal"/>
    <w:qFormat/>
    <w:pPr>
      <w:widowControl/>
      <w:suppressAutoHyphens w:val="true"/>
      <w:spacing w:before="280" w:after="280"/>
    </w:pPr>
    <w:rPr>
      <w:rFonts w:ascii="Arial" w:hAnsi="Arial" w:eastAsia="Arial" w:cs="Arial"/>
      <w:color w:val="5179BD"/>
      <w:spacing w:val="20"/>
    </w:rPr>
  </w:style>
  <w:style w:type="paragraph" w:styleId="Text312">
    <w:name w:val="text3-12"/>
    <w:basedOn w:val="Normal"/>
    <w:qFormat/>
    <w:pPr>
      <w:widowControl/>
      <w:suppressAutoHyphens w:val="true"/>
      <w:spacing w:before="280" w:after="280"/>
    </w:pPr>
    <w:rPr>
      <w:rFonts w:ascii="Arial" w:hAnsi="Arial" w:eastAsia="Arial" w:cs="Arial"/>
      <w:color w:val="000099"/>
      <w:spacing w:val="20"/>
    </w:rPr>
  </w:style>
  <w:style w:type="paragraph" w:styleId="Text111">
    <w:name w:val="text1-11"/>
    <w:basedOn w:val="Normal"/>
    <w:qFormat/>
    <w:pPr>
      <w:widowControl/>
      <w:suppressAutoHyphens w:val="true"/>
      <w:spacing w:before="280" w:after="280"/>
    </w:pPr>
    <w:rPr>
      <w:rFonts w:ascii="Arial" w:hAnsi="Arial" w:eastAsia="Arial" w:cs="Arial"/>
      <w:color w:val="2D559E"/>
      <w:spacing w:val="20"/>
    </w:rPr>
  </w:style>
  <w:style w:type="paragraph" w:styleId="Text211">
    <w:name w:val="text2-11"/>
    <w:basedOn w:val="Normal"/>
    <w:qFormat/>
    <w:pPr>
      <w:widowControl/>
      <w:suppressAutoHyphens w:val="true"/>
      <w:spacing w:before="280" w:after="280"/>
    </w:pPr>
    <w:rPr>
      <w:rFonts w:ascii="Arial" w:hAnsi="Arial" w:eastAsia="Arial" w:cs="Arial"/>
      <w:color w:val="5179BD"/>
      <w:spacing w:val="20"/>
    </w:rPr>
  </w:style>
  <w:style w:type="paragraph" w:styleId="Text311">
    <w:name w:val="text3-11"/>
    <w:basedOn w:val="Normal"/>
    <w:qFormat/>
    <w:pPr>
      <w:widowControl/>
      <w:suppressAutoHyphens w:val="true"/>
      <w:spacing w:before="280" w:after="280"/>
    </w:pPr>
    <w:rPr>
      <w:rFonts w:ascii="Arial" w:hAnsi="Arial" w:eastAsia="Arial" w:cs="Arial"/>
      <w:color w:val="000099"/>
      <w:spacing w:val="20"/>
    </w:rPr>
  </w:style>
  <w:style w:type="paragraph" w:styleId="Text110">
    <w:name w:val="text1-10"/>
    <w:basedOn w:val="Normal"/>
    <w:qFormat/>
    <w:pPr>
      <w:widowControl/>
      <w:suppressAutoHyphens w:val="true"/>
      <w:spacing w:before="280" w:after="280"/>
    </w:pPr>
    <w:rPr>
      <w:rFonts w:ascii="Arial" w:hAnsi="Arial" w:eastAsia="Arial" w:cs="Arial"/>
      <w:color w:val="2D559E"/>
      <w:spacing w:val="20"/>
      <w:sz w:val="22"/>
      <w:szCs w:val="22"/>
    </w:rPr>
  </w:style>
  <w:style w:type="paragraph" w:styleId="Text210">
    <w:name w:val="text2-10"/>
    <w:basedOn w:val="Normal"/>
    <w:qFormat/>
    <w:pPr>
      <w:widowControl/>
      <w:suppressAutoHyphens w:val="true"/>
      <w:spacing w:before="280" w:after="280"/>
    </w:pPr>
    <w:rPr>
      <w:rFonts w:ascii="Arial" w:hAnsi="Arial" w:eastAsia="Arial" w:cs="Arial"/>
      <w:color w:val="5179BD"/>
      <w:spacing w:val="20"/>
      <w:sz w:val="22"/>
      <w:szCs w:val="22"/>
    </w:rPr>
  </w:style>
  <w:style w:type="paragraph" w:styleId="Text310">
    <w:name w:val="text3-10"/>
    <w:basedOn w:val="Normal"/>
    <w:qFormat/>
    <w:pPr>
      <w:widowControl/>
      <w:suppressAutoHyphens w:val="true"/>
      <w:spacing w:before="280" w:after="280"/>
    </w:pPr>
    <w:rPr>
      <w:rFonts w:ascii="Arial" w:hAnsi="Arial" w:eastAsia="Arial" w:cs="Arial"/>
      <w:color w:val="000099"/>
      <w:spacing w:val="20"/>
      <w:sz w:val="22"/>
      <w:szCs w:val="22"/>
    </w:rPr>
  </w:style>
  <w:style w:type="paragraph" w:styleId="Text19">
    <w:name w:val="text1-9"/>
    <w:basedOn w:val="Normal"/>
    <w:qFormat/>
    <w:pPr>
      <w:widowControl/>
      <w:suppressAutoHyphens w:val="true"/>
      <w:spacing w:before="280" w:after="280"/>
    </w:pPr>
    <w:rPr>
      <w:rFonts w:ascii="Arial" w:hAnsi="Arial" w:eastAsia="Arial" w:cs="Arial"/>
      <w:color w:val="2D559E"/>
      <w:spacing w:val="20"/>
      <w:sz w:val="20"/>
      <w:szCs w:val="20"/>
    </w:rPr>
  </w:style>
  <w:style w:type="paragraph" w:styleId="Text29">
    <w:name w:val="text2-9"/>
    <w:basedOn w:val="Normal"/>
    <w:qFormat/>
    <w:pPr>
      <w:widowControl/>
      <w:suppressAutoHyphens w:val="true"/>
      <w:spacing w:before="280" w:after="280"/>
    </w:pPr>
    <w:rPr>
      <w:rFonts w:ascii="Arial" w:hAnsi="Arial" w:eastAsia="Arial" w:cs="Arial"/>
      <w:color w:val="5179BD"/>
      <w:spacing w:val="20"/>
      <w:sz w:val="20"/>
      <w:szCs w:val="20"/>
    </w:rPr>
  </w:style>
  <w:style w:type="paragraph" w:styleId="Text39">
    <w:name w:val="text3-9"/>
    <w:basedOn w:val="Normal"/>
    <w:qFormat/>
    <w:pPr>
      <w:widowControl/>
      <w:suppressAutoHyphens w:val="true"/>
      <w:spacing w:before="280" w:after="280"/>
    </w:pPr>
    <w:rPr>
      <w:rFonts w:ascii="Arial" w:hAnsi="Arial" w:eastAsia="Arial" w:cs="Arial"/>
      <w:color w:val="000099"/>
      <w:spacing w:val="20"/>
      <w:sz w:val="20"/>
      <w:szCs w:val="20"/>
    </w:rPr>
  </w:style>
  <w:style w:type="paragraph" w:styleId="Edgetitle">
    <w:name w:val="edgetitle"/>
    <w:basedOn w:val="Normal"/>
    <w:qFormat/>
    <w:pPr>
      <w:widowControl/>
      <w:pBdr>
        <w:top w:val="double" w:sz="6" w:space="0" w:color="C0C0C0"/>
        <w:left w:val="double" w:sz="6" w:space="0" w:color="C0C0C0"/>
        <w:bottom w:val="double" w:sz="6" w:space="0" w:color="C0C0C0"/>
        <w:right w:val="double" w:sz="6" w:space="0" w:color="C0C0C0"/>
      </w:pBdr>
      <w:suppressAutoHyphens w:val="true"/>
      <w:spacing w:lineRule="atLeast" w:line="400" w:before="280" w:after="280"/>
    </w:pPr>
    <w:rPr>
      <w:rFonts w:ascii="Arial" w:hAnsi="Arial" w:eastAsia="Arial" w:cs="Arial"/>
      <w:color w:val="EAF4FD"/>
      <w:spacing w:val="20"/>
      <w:sz w:val="30"/>
      <w:szCs w:val="30"/>
    </w:rPr>
  </w:style>
  <w:style w:type="paragraph" w:styleId="Edgeline">
    <w:name w:val="edgeline"/>
    <w:basedOn w:val="Normal"/>
    <w:qFormat/>
    <w:pPr>
      <w:widowControl/>
      <w:suppressAutoHyphens w:val="true"/>
      <w:spacing w:before="280" w:after="280"/>
    </w:pPr>
    <w:rPr>
      <w:rFonts w:ascii="Arial" w:hAnsi="Arial" w:eastAsia="Arial" w:cs="Arial"/>
      <w:spacing w:val="20"/>
    </w:rPr>
  </w:style>
  <w:style w:type="paragraph" w:styleId="Edgecontent">
    <w:name w:val="edgecontent"/>
    <w:basedOn w:val="Normal"/>
    <w:qFormat/>
    <w:pPr>
      <w:widowControl/>
      <w:suppressAutoHyphens w:val="true"/>
      <w:spacing w:before="280" w:after="280"/>
    </w:pPr>
    <w:rPr>
      <w:rFonts w:ascii="Arial" w:hAnsi="Arial" w:eastAsia="Arial" w:cs="Arial"/>
      <w:color w:val="2D559E"/>
      <w:spacing w:val="20"/>
      <w:sz w:val="26"/>
      <w:szCs w:val="26"/>
    </w:rPr>
  </w:style>
  <w:style w:type="paragraph" w:styleId="Edgeborder">
    <w:name w:val="edgeborder"/>
    <w:basedOn w:val="Normal"/>
    <w:qFormat/>
    <w:pPr>
      <w:widowControl/>
      <w:pBdr>
        <w:top w:val="double" w:sz="6" w:space="0" w:color="C0C0C0"/>
        <w:left w:val="double" w:sz="6" w:space="0" w:color="C0C0C0"/>
        <w:bottom w:val="double" w:sz="6" w:space="0" w:color="C0C0C0"/>
        <w:right w:val="double" w:sz="6" w:space="0" w:color="C0C0C0"/>
      </w:pBdr>
      <w:suppressAutoHyphens w:val="true"/>
      <w:spacing w:before="280" w:after="280"/>
    </w:pPr>
    <w:rPr>
      <w:rFonts w:ascii="Arial" w:hAnsi="Arial" w:eastAsia="Arial" w:cs="Arial"/>
    </w:rPr>
  </w:style>
  <w:style w:type="paragraph" w:styleId="Alert">
    <w:name w:val="alert"/>
    <w:basedOn w:val="Normal"/>
    <w:qFormat/>
    <w:pPr>
      <w:widowControl/>
      <w:suppressAutoHyphens w:val="true"/>
      <w:spacing w:before="280" w:after="280"/>
    </w:pPr>
    <w:rPr>
      <w:rFonts w:ascii="Arial" w:hAnsi="Arial" w:eastAsia="Arial" w:cs="Arial"/>
      <w:color w:val="FF0000"/>
      <w:spacing w:val="20"/>
      <w:sz w:val="26"/>
      <w:szCs w:val="26"/>
    </w:rPr>
  </w:style>
  <w:style w:type="paragraph" w:styleId="Sp1">
    <w:name w:val="sp1"/>
    <w:basedOn w:val="Normal"/>
    <w:qFormat/>
    <w:pPr>
      <w:widowControl/>
      <w:suppressAutoHyphens w:val="true"/>
      <w:spacing w:before="280" w:after="280"/>
    </w:pPr>
    <w:rPr>
      <w:rFonts w:ascii="Arial" w:hAnsi="Arial" w:eastAsia="Arial" w:cs="Arial"/>
      <w:color w:val="000091"/>
      <w:spacing w:val="20"/>
    </w:rPr>
  </w:style>
  <w:style w:type="paragraph" w:styleId="Sp2">
    <w:name w:val="sp2"/>
    <w:basedOn w:val="Normal"/>
    <w:qFormat/>
    <w:pPr>
      <w:widowControl/>
      <w:suppressAutoHyphens w:val="true"/>
      <w:spacing w:before="280" w:after="280"/>
    </w:pPr>
    <w:rPr>
      <w:rFonts w:ascii="Arial" w:hAnsi="Arial" w:eastAsia="Arial" w:cs="Arial"/>
      <w:color w:val="000091"/>
      <w:spacing w:val="20"/>
      <w:sz w:val="26"/>
      <w:szCs w:val="26"/>
    </w:rPr>
  </w:style>
  <w:style w:type="paragraph" w:styleId="Sp3">
    <w:name w:val="sp3"/>
    <w:basedOn w:val="Normal"/>
    <w:qFormat/>
    <w:pPr>
      <w:widowControl/>
      <w:suppressAutoHyphens w:val="true"/>
      <w:spacing w:before="280" w:after="280"/>
    </w:pPr>
    <w:rPr>
      <w:rFonts w:ascii="Arial" w:hAnsi="Arial" w:eastAsia="Arial" w:cs="Arial"/>
      <w:b/>
      <w:bCs/>
      <w:color w:val="4266C4"/>
      <w:spacing w:val="20"/>
      <w:sz w:val="30"/>
      <w:szCs w:val="30"/>
    </w:rPr>
  </w:style>
  <w:style w:type="paragraph" w:styleId="Tableside1">
    <w:name w:val="tableside1"/>
    <w:basedOn w:val="Normal"/>
    <w:qFormat/>
    <w:pPr>
      <w:widowControl/>
      <w:pBdr>
        <w:top w:val="single" w:sz="8" w:space="0" w:color="003399"/>
        <w:left w:val="single" w:sz="8" w:space="0" w:color="003399"/>
        <w:bottom w:val="single" w:sz="8" w:space="0" w:color="003399"/>
        <w:right w:val="single" w:sz="8" w:space="0" w:color="003399"/>
      </w:pBdr>
      <w:suppressAutoHyphens w:val="true"/>
      <w:spacing w:before="280" w:after="280"/>
    </w:pPr>
    <w:rPr>
      <w:rFonts w:ascii="新細明體;PMingLiU" w:hAnsi="新細明體;PMingLiU" w:cs="新細明體;PMingLiU"/>
    </w:rPr>
  </w:style>
  <w:style w:type="paragraph" w:styleId="Tableside2">
    <w:name w:val="tableside2"/>
    <w:basedOn w:val="Normal"/>
    <w:qFormat/>
    <w:pPr>
      <w:widowControl/>
      <w:pBdr>
        <w:top w:val="single" w:sz="8" w:space="0" w:color="CCCCCC"/>
        <w:left w:val="single" w:sz="8" w:space="0" w:color="CCCCCC"/>
        <w:bottom w:val="single" w:sz="8" w:space="0" w:color="CCCCCC"/>
        <w:right w:val="single" w:sz="8" w:space="0" w:color="CCCCCC"/>
      </w:pBdr>
      <w:suppressAutoHyphens w:val="true"/>
      <w:spacing w:before="280" w:after="280"/>
    </w:pPr>
    <w:rPr>
      <w:rFonts w:ascii="Arial" w:hAnsi="Arial" w:eastAsia="Arial" w:cs="Arial"/>
      <w:spacing w:val="20"/>
    </w:rPr>
  </w:style>
  <w:style w:type="paragraph" w:styleId="Tablebg">
    <w:name w:val="tablebg"/>
    <w:basedOn w:val="Normal"/>
    <w:qFormat/>
    <w:pPr>
      <w:widowControl/>
      <w:suppressAutoHyphens w:val="true"/>
      <w:spacing w:before="280" w:after="280"/>
    </w:pPr>
    <w:rPr>
      <w:rFonts w:ascii="Arial" w:hAnsi="Arial" w:eastAsia="Arial" w:cs="Arial"/>
      <w:color w:val="FFFFCC"/>
      <w:spacing w:val="20"/>
      <w:sz w:val="26"/>
      <w:szCs w:val="26"/>
    </w:rPr>
  </w:style>
  <w:style w:type="paragraph" w:styleId="Ldbg">
    <w:name w:val="ldbg"/>
    <w:basedOn w:val="Normal"/>
    <w:qFormat/>
    <w:pPr>
      <w:widowControl/>
      <w:suppressAutoHyphens w:val="true"/>
      <w:spacing w:before="280" w:after="280"/>
    </w:pPr>
    <w:rPr>
      <w:rFonts w:ascii="Arial" w:hAnsi="Arial" w:eastAsia="Arial" w:cs="Arial"/>
      <w:color w:val="000099"/>
      <w:spacing w:val="20"/>
      <w:sz w:val="26"/>
      <w:szCs w:val="26"/>
    </w:rPr>
  </w:style>
  <w:style w:type="paragraph" w:styleId="Ldbg2">
    <w:name w:val="ldbg2"/>
    <w:basedOn w:val="Normal"/>
    <w:qFormat/>
    <w:pPr>
      <w:widowControl/>
      <w:suppressAutoHyphens w:val="true"/>
      <w:spacing w:before="280" w:after="280"/>
    </w:pPr>
    <w:rPr>
      <w:rFonts w:ascii="Arial" w:hAnsi="Arial" w:eastAsia="Arial" w:cs="Arial"/>
      <w:color w:val="000099"/>
      <w:spacing w:val="20"/>
      <w:sz w:val="26"/>
      <w:szCs w:val="26"/>
    </w:rPr>
  </w:style>
  <w:style w:type="paragraph" w:styleId="Llbg">
    <w:name w:val="llbg"/>
    <w:basedOn w:val="Normal"/>
    <w:qFormat/>
    <w:pPr>
      <w:widowControl/>
      <w:suppressAutoHyphens w:val="true"/>
      <w:spacing w:before="280" w:after="280"/>
    </w:pPr>
    <w:rPr>
      <w:rFonts w:ascii="Arial" w:hAnsi="Arial" w:eastAsia="Arial" w:cs="Arial"/>
      <w:color w:val="0E4BA9"/>
      <w:spacing w:val="20"/>
      <w:sz w:val="26"/>
      <w:szCs w:val="26"/>
    </w:rPr>
  </w:style>
  <w:style w:type="paragraph" w:styleId="Backuse1">
    <w:name w:val="backuse1"/>
    <w:basedOn w:val="Normal"/>
    <w:qFormat/>
    <w:pPr>
      <w:widowControl/>
      <w:suppressAutoHyphens w:val="true"/>
      <w:spacing w:before="280" w:after="280"/>
    </w:pPr>
    <w:rPr>
      <w:rFonts w:ascii="Arial" w:hAnsi="Arial" w:eastAsia="Arial" w:cs="Arial"/>
      <w:color w:val="003399"/>
      <w:spacing w:val="20"/>
    </w:rPr>
  </w:style>
  <w:style w:type="paragraph" w:styleId="Backuse2">
    <w:name w:val="backuse2"/>
    <w:basedOn w:val="Normal"/>
    <w:qFormat/>
    <w:pPr>
      <w:widowControl/>
      <w:suppressAutoHyphens w:val="true"/>
      <w:spacing w:before="280" w:after="280"/>
    </w:pPr>
    <w:rPr>
      <w:rFonts w:ascii="Arial" w:hAnsi="Arial" w:eastAsia="Arial" w:cs="Arial"/>
      <w:color w:val="003399"/>
      <w:spacing w:val="20"/>
    </w:rPr>
  </w:style>
  <w:style w:type="paragraph" w:styleId="Dlarkbg">
    <w:name w:val="dlarkbg"/>
    <w:basedOn w:val="Normal"/>
    <w:qFormat/>
    <w:pPr>
      <w:widowControl/>
      <w:suppressAutoHyphens w:val="true"/>
      <w:spacing w:before="280" w:after="280"/>
    </w:pPr>
    <w:rPr>
      <w:rFonts w:ascii="新細明體;PMingLiU" w:hAnsi="新細明體;PMingLiU" w:cs="新細明體;PMingLiU"/>
    </w:rPr>
  </w:style>
  <w:style w:type="paragraph" w:styleId="Graybgl">
    <w:name w:val="graybgl"/>
    <w:basedOn w:val="Normal"/>
    <w:qFormat/>
    <w:pPr>
      <w:widowControl/>
      <w:suppressAutoHyphens w:val="true"/>
      <w:spacing w:before="280" w:after="280"/>
    </w:pPr>
    <w:rPr>
      <w:rFonts w:ascii="新細明體;PMingLiU" w:hAnsi="新細明體;PMingLiU" w:cs="新細明體;PMingLiU"/>
    </w:rPr>
  </w:style>
  <w:style w:type="paragraph" w:styleId="Bg">
    <w:name w:val="bg"/>
    <w:basedOn w:val="Normal"/>
    <w:qFormat/>
    <w:pPr>
      <w:widowControl/>
      <w:suppressAutoHyphens w:val="true"/>
      <w:spacing w:before="280" w:after="280"/>
    </w:pPr>
    <w:rPr>
      <w:rFonts w:ascii="新細明體;PMingLiU" w:hAnsi="新細明體;PMingLiU" w:cs="新細明體;PMingLiU"/>
    </w:rPr>
  </w:style>
  <w:style w:type="paragraph" w:styleId="Bgd">
    <w:name w:val="bgd"/>
    <w:basedOn w:val="Normal"/>
    <w:qFormat/>
    <w:pPr>
      <w:widowControl/>
      <w:suppressAutoHyphens w:val="true"/>
      <w:spacing w:before="280" w:after="280"/>
    </w:pPr>
    <w:rPr>
      <w:rFonts w:ascii="新細明體;PMingLiU" w:hAnsi="新細明體;PMingLiU" w:cs="新細明體;PMingLiU"/>
    </w:rPr>
  </w:style>
  <w:style w:type="paragraph" w:styleId="Bgl">
    <w:name w:val="bgl"/>
    <w:basedOn w:val="Normal"/>
    <w:qFormat/>
    <w:pPr>
      <w:widowControl/>
      <w:suppressAutoHyphens w:val="true"/>
      <w:spacing w:before="280" w:after="280"/>
    </w:pPr>
    <w:rPr>
      <w:rFonts w:ascii="新細明體;PMingLiU" w:hAnsi="新細明體;PMingLiU" w:cs="新細明體;PMingLiU"/>
    </w:rPr>
  </w:style>
  <w:style w:type="paragraph" w:styleId="Spbg">
    <w:name w:val="spbg"/>
    <w:basedOn w:val="Normal"/>
    <w:qFormat/>
    <w:pPr>
      <w:widowControl/>
      <w:suppressAutoHyphens w:val="true"/>
      <w:spacing w:before="280" w:after="280"/>
    </w:pPr>
    <w:rPr>
      <w:rFonts w:ascii="新細明體;PMingLiU" w:hAnsi="新細明體;PMingLiU" w:cs="新細明體;PMingLiU"/>
    </w:rPr>
  </w:style>
  <w:style w:type="paragraph" w:styleId="Darkbgr">
    <w:name w:val="darkbgr"/>
    <w:basedOn w:val="Normal"/>
    <w:qFormat/>
    <w:pPr>
      <w:widowControl/>
      <w:suppressAutoHyphens w:val="true"/>
      <w:spacing w:before="280" w:after="280"/>
    </w:pPr>
    <w:rPr>
      <w:rFonts w:ascii="新細明體;PMingLiU" w:hAnsi="新細明體;PMingLiU" w:cs="新細明體;PMingLiU"/>
    </w:rPr>
  </w:style>
  <w:style w:type="paragraph" w:styleId="Darkbgl">
    <w:name w:val="darkbgl"/>
    <w:basedOn w:val="Normal"/>
    <w:qFormat/>
    <w:pPr>
      <w:widowControl/>
      <w:suppressAutoHyphens w:val="true"/>
      <w:spacing w:before="280" w:after="280"/>
    </w:pPr>
    <w:rPr>
      <w:rFonts w:ascii="新細明體;PMingLiU" w:hAnsi="新細明體;PMingLiU" w:cs="新細明體;PMingLiU"/>
    </w:rPr>
  </w:style>
  <w:style w:type="paragraph" w:styleId="Darkbgy">
    <w:name w:val="darkbgy"/>
    <w:basedOn w:val="Normal"/>
    <w:qFormat/>
    <w:pPr>
      <w:widowControl/>
      <w:suppressAutoHyphens w:val="true"/>
      <w:spacing w:before="280" w:after="280"/>
    </w:pPr>
    <w:rPr>
      <w:rFonts w:ascii="新細明體;PMingLiU" w:hAnsi="新細明體;PMingLiU" w:cs="新細明體;PMingLiU"/>
    </w:rPr>
  </w:style>
  <w:style w:type="paragraph" w:styleId="Darkbgp">
    <w:name w:val="darkbgp"/>
    <w:basedOn w:val="Normal"/>
    <w:qFormat/>
    <w:pPr>
      <w:widowControl/>
      <w:suppressAutoHyphens w:val="true"/>
      <w:spacing w:before="280" w:after="280"/>
    </w:pPr>
    <w:rPr>
      <w:rFonts w:ascii="新細明體;PMingLiU" w:hAnsi="新細明體;PMingLiU" w:cs="新細明體;PMingLiU"/>
    </w:rPr>
  </w:style>
  <w:style w:type="paragraph" w:styleId="Darkbgg">
    <w:name w:val="darkbgg"/>
    <w:basedOn w:val="Normal"/>
    <w:qFormat/>
    <w:pPr>
      <w:widowControl/>
      <w:suppressAutoHyphens w:val="true"/>
      <w:spacing w:before="280" w:after="280"/>
    </w:pPr>
    <w:rPr>
      <w:rFonts w:ascii="新細明體;PMingLiU" w:hAnsi="新細明體;PMingLiU" w:cs="新細明體;PMingLiU"/>
    </w:rPr>
  </w:style>
  <w:style w:type="paragraph" w:styleId="Lightbgb">
    <w:name w:val="lightbgb"/>
    <w:basedOn w:val="Normal"/>
    <w:qFormat/>
    <w:pPr>
      <w:widowControl/>
      <w:suppressAutoHyphens w:val="true"/>
      <w:spacing w:before="280" w:after="280"/>
    </w:pPr>
    <w:rPr>
      <w:rFonts w:ascii="新細明體;PMingLiU" w:hAnsi="新細明體;PMingLiU" w:cs="新細明體;PMingLiU"/>
    </w:rPr>
  </w:style>
  <w:style w:type="paragraph" w:styleId="Lightbgr">
    <w:name w:val="lightbgr"/>
    <w:basedOn w:val="Normal"/>
    <w:qFormat/>
    <w:pPr>
      <w:widowControl/>
      <w:suppressAutoHyphens w:val="true"/>
      <w:spacing w:before="280" w:after="280"/>
    </w:pPr>
    <w:rPr>
      <w:rFonts w:ascii="新細明體;PMingLiU" w:hAnsi="新細明體;PMingLiU" w:cs="新細明體;PMingLiU"/>
    </w:rPr>
  </w:style>
  <w:style w:type="paragraph" w:styleId="Lightbgl">
    <w:name w:val="lightbgl"/>
    <w:basedOn w:val="Normal"/>
    <w:qFormat/>
    <w:pPr>
      <w:widowControl/>
      <w:suppressAutoHyphens w:val="true"/>
      <w:spacing w:before="280" w:after="280"/>
    </w:pPr>
    <w:rPr>
      <w:rFonts w:ascii="新細明體;PMingLiU" w:hAnsi="新細明體;PMingLiU" w:cs="新細明體;PMingLiU"/>
    </w:rPr>
  </w:style>
  <w:style w:type="paragraph" w:styleId="Lightbgy">
    <w:name w:val="lightbgy"/>
    <w:basedOn w:val="Normal"/>
    <w:qFormat/>
    <w:pPr>
      <w:widowControl/>
      <w:suppressAutoHyphens w:val="true"/>
      <w:spacing w:before="280" w:after="280"/>
    </w:pPr>
    <w:rPr>
      <w:rFonts w:ascii="新細明體;PMingLiU" w:hAnsi="新細明體;PMingLiU" w:cs="新細明體;PMingLiU"/>
    </w:rPr>
  </w:style>
  <w:style w:type="paragraph" w:styleId="Lightbgp">
    <w:name w:val="lightbgp"/>
    <w:basedOn w:val="Normal"/>
    <w:qFormat/>
    <w:pPr>
      <w:widowControl/>
      <w:suppressAutoHyphens w:val="true"/>
      <w:spacing w:before="280" w:after="280"/>
    </w:pPr>
    <w:rPr>
      <w:rFonts w:ascii="新細明體;PMingLiU" w:hAnsi="新細明體;PMingLiU" w:cs="新細明體;PMingLiU"/>
    </w:rPr>
  </w:style>
  <w:style w:type="paragraph" w:styleId="Lightbgg">
    <w:name w:val="lightbgg"/>
    <w:basedOn w:val="Normal"/>
    <w:qFormat/>
    <w:pPr>
      <w:widowControl/>
      <w:suppressAutoHyphens w:val="true"/>
      <w:spacing w:before="280" w:after="280"/>
    </w:pPr>
    <w:rPr>
      <w:rFonts w:ascii="新細明體;PMingLiU" w:hAnsi="新細明體;PMingLiU" w:cs="新細明體;PMingLiU"/>
    </w:rPr>
  </w:style>
  <w:style w:type="paragraph" w:styleId="Darktextb11">
    <w:name w:val="darktextb-11"/>
    <w:basedOn w:val="Normal"/>
    <w:qFormat/>
    <w:pPr>
      <w:widowControl/>
      <w:suppressAutoHyphens w:val="true"/>
      <w:spacing w:lineRule="atLeast" w:line="400" w:before="280" w:after="280"/>
    </w:pPr>
    <w:rPr>
      <w:rFonts w:ascii="Arial" w:hAnsi="Arial" w:eastAsia="Arial" w:cs="Arial"/>
      <w:color w:val="252F90"/>
      <w:spacing w:val="20"/>
    </w:rPr>
  </w:style>
  <w:style w:type="paragraph" w:styleId="Darktextr11">
    <w:name w:val="darktextr-11"/>
    <w:basedOn w:val="Normal"/>
    <w:qFormat/>
    <w:pPr>
      <w:widowControl/>
      <w:suppressAutoHyphens w:val="true"/>
      <w:spacing w:lineRule="atLeast" w:line="400" w:before="280" w:after="280"/>
    </w:pPr>
    <w:rPr>
      <w:rFonts w:ascii="Arial" w:hAnsi="Arial" w:eastAsia="Arial" w:cs="Arial"/>
      <w:color w:val="990F1F"/>
      <w:spacing w:val="20"/>
    </w:rPr>
  </w:style>
  <w:style w:type="paragraph" w:styleId="Darktextl11">
    <w:name w:val="darktextl-11"/>
    <w:basedOn w:val="Normal"/>
    <w:qFormat/>
    <w:pPr>
      <w:widowControl/>
      <w:suppressAutoHyphens w:val="true"/>
      <w:spacing w:lineRule="atLeast" w:line="400" w:before="280" w:after="280"/>
    </w:pPr>
    <w:rPr>
      <w:rFonts w:ascii="Arial" w:hAnsi="Arial" w:eastAsia="Arial" w:cs="Arial"/>
      <w:color w:val="449442"/>
      <w:spacing w:val="20"/>
    </w:rPr>
  </w:style>
  <w:style w:type="paragraph" w:styleId="Darktexty11">
    <w:name w:val="darktexty-11"/>
    <w:basedOn w:val="Normal"/>
    <w:qFormat/>
    <w:pPr>
      <w:widowControl/>
      <w:suppressAutoHyphens w:val="true"/>
      <w:spacing w:lineRule="atLeast" w:line="400" w:before="280" w:after="280"/>
    </w:pPr>
    <w:rPr>
      <w:rFonts w:ascii="Arial" w:hAnsi="Arial" w:eastAsia="Arial" w:cs="Arial"/>
      <w:color w:val="FB8903"/>
      <w:spacing w:val="20"/>
    </w:rPr>
  </w:style>
  <w:style w:type="paragraph" w:styleId="Darktextp11">
    <w:name w:val="darktextp-11"/>
    <w:basedOn w:val="Normal"/>
    <w:qFormat/>
    <w:pPr>
      <w:widowControl/>
      <w:suppressAutoHyphens w:val="true"/>
      <w:spacing w:lineRule="atLeast" w:line="400" w:before="280" w:after="280"/>
    </w:pPr>
    <w:rPr>
      <w:rFonts w:ascii="Arial" w:hAnsi="Arial" w:eastAsia="Arial" w:cs="Arial"/>
      <w:color w:val="6F22AB"/>
      <w:spacing w:val="20"/>
    </w:rPr>
  </w:style>
  <w:style w:type="paragraph" w:styleId="Darktextg11">
    <w:name w:val="darktextg-11"/>
    <w:basedOn w:val="Normal"/>
    <w:qFormat/>
    <w:pPr>
      <w:widowControl/>
      <w:suppressAutoHyphens w:val="true"/>
      <w:spacing w:lineRule="atLeast" w:line="400" w:before="280" w:after="280"/>
    </w:pPr>
    <w:rPr>
      <w:rFonts w:ascii="Arial" w:hAnsi="Arial" w:eastAsia="Arial" w:cs="Arial"/>
      <w:color w:val="525252"/>
      <w:spacing w:val="20"/>
    </w:rPr>
  </w:style>
  <w:style w:type="paragraph" w:styleId="Darktg11">
    <w:name w:val="darktg-11"/>
    <w:basedOn w:val="Normal"/>
    <w:qFormat/>
    <w:pPr>
      <w:widowControl/>
      <w:suppressAutoHyphens w:val="true"/>
      <w:spacing w:lineRule="atLeast" w:line="320" w:before="280" w:after="280"/>
    </w:pPr>
    <w:rPr>
      <w:rFonts w:ascii="Arial" w:hAnsi="Arial" w:eastAsia="Arial" w:cs="Arial"/>
      <w:color w:val="525252"/>
    </w:rPr>
  </w:style>
  <w:style w:type="paragraph" w:styleId="Lighttextb11">
    <w:name w:val="lighttextb-11"/>
    <w:basedOn w:val="Normal"/>
    <w:qFormat/>
    <w:pPr>
      <w:widowControl/>
      <w:suppressAutoHyphens w:val="true"/>
      <w:spacing w:lineRule="atLeast" w:line="400" w:before="280" w:after="280"/>
    </w:pPr>
    <w:rPr>
      <w:rFonts w:ascii="Arial" w:hAnsi="Arial" w:eastAsia="Arial" w:cs="Arial"/>
      <w:color w:val="ECF3FB"/>
      <w:spacing w:val="20"/>
    </w:rPr>
  </w:style>
  <w:style w:type="paragraph" w:styleId="Lighttextr11">
    <w:name w:val="lighttextr-11"/>
    <w:basedOn w:val="Normal"/>
    <w:qFormat/>
    <w:pPr>
      <w:widowControl/>
      <w:suppressAutoHyphens w:val="true"/>
      <w:spacing w:lineRule="atLeast" w:line="400" w:before="280" w:after="280"/>
    </w:pPr>
    <w:rPr>
      <w:rFonts w:ascii="Arial" w:hAnsi="Arial" w:eastAsia="Arial" w:cs="Arial"/>
      <w:color w:val="FFF0F4"/>
      <w:spacing w:val="20"/>
    </w:rPr>
  </w:style>
  <w:style w:type="paragraph" w:styleId="Lighttextl11">
    <w:name w:val="lighttextl-11"/>
    <w:basedOn w:val="Normal"/>
    <w:qFormat/>
    <w:pPr>
      <w:widowControl/>
      <w:suppressAutoHyphens w:val="true"/>
      <w:spacing w:lineRule="atLeast" w:line="400" w:before="280" w:after="280"/>
    </w:pPr>
    <w:rPr>
      <w:rFonts w:ascii="Arial" w:hAnsi="Arial" w:eastAsia="Arial" w:cs="Arial"/>
      <w:color w:val="EEFFF0"/>
      <w:spacing w:val="20"/>
    </w:rPr>
  </w:style>
  <w:style w:type="paragraph" w:styleId="Lighttexty11">
    <w:name w:val="lighttexty-11"/>
    <w:basedOn w:val="Normal"/>
    <w:qFormat/>
    <w:pPr>
      <w:widowControl/>
      <w:suppressAutoHyphens w:val="true"/>
      <w:spacing w:lineRule="atLeast" w:line="400" w:before="280" w:after="280"/>
    </w:pPr>
    <w:rPr>
      <w:rFonts w:ascii="Arial" w:hAnsi="Arial" w:eastAsia="Arial" w:cs="Arial"/>
      <w:color w:val="FFFFE6"/>
      <w:spacing w:val="20"/>
    </w:rPr>
  </w:style>
  <w:style w:type="paragraph" w:styleId="Lighttextp11">
    <w:name w:val="lighttextp-11"/>
    <w:basedOn w:val="Normal"/>
    <w:qFormat/>
    <w:pPr>
      <w:widowControl/>
      <w:suppressAutoHyphens w:val="true"/>
      <w:spacing w:lineRule="atLeast" w:line="400" w:before="280" w:after="280"/>
    </w:pPr>
    <w:rPr>
      <w:rFonts w:ascii="Arial" w:hAnsi="Arial" w:eastAsia="Arial" w:cs="Arial"/>
      <w:color w:val="F2E8FF"/>
      <w:spacing w:val="20"/>
    </w:rPr>
  </w:style>
  <w:style w:type="paragraph" w:styleId="Lighttextg11">
    <w:name w:val="lighttextg-11"/>
    <w:basedOn w:val="Normal"/>
    <w:qFormat/>
    <w:pPr>
      <w:widowControl/>
      <w:suppressAutoHyphens w:val="true"/>
      <w:spacing w:lineRule="atLeast" w:line="400" w:before="280" w:after="280"/>
    </w:pPr>
    <w:rPr>
      <w:rFonts w:ascii="Arial" w:hAnsi="Arial" w:eastAsia="Arial" w:cs="Arial"/>
      <w:color w:val="F3F3F3"/>
      <w:spacing w:val="20"/>
    </w:rPr>
  </w:style>
  <w:style w:type="paragraph" w:styleId="Darktextb13">
    <w:name w:val="darktextb-13"/>
    <w:basedOn w:val="Normal"/>
    <w:qFormat/>
    <w:pPr>
      <w:widowControl/>
      <w:suppressAutoHyphens w:val="true"/>
      <w:spacing w:lineRule="atLeast" w:line="400" w:before="280" w:after="280"/>
    </w:pPr>
    <w:rPr>
      <w:rFonts w:ascii="Arial" w:hAnsi="Arial" w:eastAsia="Arial" w:cs="Arial"/>
      <w:color w:val="252F90"/>
      <w:spacing w:val="40"/>
      <w:sz w:val="26"/>
      <w:szCs w:val="26"/>
    </w:rPr>
  </w:style>
  <w:style w:type="paragraph" w:styleId="Darktextr13">
    <w:name w:val="darktextr-13"/>
    <w:basedOn w:val="Normal"/>
    <w:qFormat/>
    <w:pPr>
      <w:widowControl/>
      <w:suppressAutoHyphens w:val="true"/>
      <w:spacing w:lineRule="atLeast" w:line="400" w:before="280" w:after="280"/>
    </w:pPr>
    <w:rPr>
      <w:rFonts w:ascii="Arial" w:hAnsi="Arial" w:eastAsia="Arial" w:cs="Arial"/>
      <w:color w:val="990F1F"/>
      <w:spacing w:val="40"/>
      <w:sz w:val="26"/>
      <w:szCs w:val="26"/>
    </w:rPr>
  </w:style>
  <w:style w:type="paragraph" w:styleId="Darktextl13">
    <w:name w:val="darktextl-13"/>
    <w:basedOn w:val="Normal"/>
    <w:qFormat/>
    <w:pPr>
      <w:widowControl/>
      <w:suppressAutoHyphens w:val="true"/>
      <w:spacing w:lineRule="atLeast" w:line="400" w:before="280" w:after="280"/>
    </w:pPr>
    <w:rPr>
      <w:rFonts w:ascii="Arial" w:hAnsi="Arial" w:eastAsia="Arial" w:cs="Arial"/>
      <w:color w:val="449442"/>
      <w:spacing w:val="40"/>
      <w:sz w:val="26"/>
      <w:szCs w:val="26"/>
    </w:rPr>
  </w:style>
  <w:style w:type="paragraph" w:styleId="Darktexty13">
    <w:name w:val="darktexty-13"/>
    <w:basedOn w:val="Normal"/>
    <w:qFormat/>
    <w:pPr>
      <w:widowControl/>
      <w:suppressAutoHyphens w:val="true"/>
      <w:spacing w:lineRule="atLeast" w:line="400" w:before="280" w:after="280"/>
    </w:pPr>
    <w:rPr>
      <w:rFonts w:ascii="Arial" w:hAnsi="Arial" w:eastAsia="Arial" w:cs="Arial"/>
      <w:color w:val="FB8903"/>
      <w:spacing w:val="40"/>
      <w:sz w:val="26"/>
      <w:szCs w:val="26"/>
    </w:rPr>
  </w:style>
  <w:style w:type="paragraph" w:styleId="Darktextp13">
    <w:name w:val="darktextp-13"/>
    <w:basedOn w:val="Normal"/>
    <w:qFormat/>
    <w:pPr>
      <w:widowControl/>
      <w:suppressAutoHyphens w:val="true"/>
      <w:spacing w:lineRule="atLeast" w:line="400" w:before="280" w:after="280"/>
    </w:pPr>
    <w:rPr>
      <w:rFonts w:ascii="Arial" w:hAnsi="Arial" w:eastAsia="Arial" w:cs="Arial"/>
      <w:color w:val="6F22AB"/>
      <w:spacing w:val="40"/>
      <w:sz w:val="26"/>
      <w:szCs w:val="26"/>
    </w:rPr>
  </w:style>
  <w:style w:type="paragraph" w:styleId="Darktextg13">
    <w:name w:val="darktextg-13"/>
    <w:basedOn w:val="Normal"/>
    <w:qFormat/>
    <w:pPr>
      <w:widowControl/>
      <w:suppressAutoHyphens w:val="true"/>
      <w:spacing w:lineRule="atLeast" w:line="400" w:before="280" w:after="280"/>
    </w:pPr>
    <w:rPr>
      <w:rFonts w:ascii="Arial" w:hAnsi="Arial" w:eastAsia="Arial" w:cs="Arial"/>
      <w:color w:val="525252"/>
      <w:spacing w:val="40"/>
      <w:sz w:val="26"/>
      <w:szCs w:val="26"/>
    </w:rPr>
  </w:style>
  <w:style w:type="paragraph" w:styleId="Lighttextb13">
    <w:name w:val="lighttextb-13"/>
    <w:basedOn w:val="Normal"/>
    <w:qFormat/>
    <w:pPr>
      <w:widowControl/>
      <w:suppressAutoHyphens w:val="true"/>
      <w:spacing w:lineRule="atLeast" w:line="400" w:before="280" w:after="280"/>
    </w:pPr>
    <w:rPr>
      <w:rFonts w:ascii="Arial" w:hAnsi="Arial" w:eastAsia="Arial" w:cs="Arial"/>
      <w:color w:val="ECF3FB"/>
      <w:spacing w:val="40"/>
      <w:sz w:val="26"/>
      <w:szCs w:val="26"/>
    </w:rPr>
  </w:style>
  <w:style w:type="paragraph" w:styleId="Lighttextr13">
    <w:name w:val="lighttextr-13"/>
    <w:basedOn w:val="Normal"/>
    <w:qFormat/>
    <w:pPr>
      <w:widowControl/>
      <w:suppressAutoHyphens w:val="true"/>
      <w:spacing w:lineRule="atLeast" w:line="400" w:before="280" w:after="280"/>
    </w:pPr>
    <w:rPr>
      <w:rFonts w:ascii="Arial" w:hAnsi="Arial" w:eastAsia="Arial" w:cs="Arial"/>
      <w:color w:val="FFF0F4"/>
      <w:spacing w:val="40"/>
      <w:sz w:val="26"/>
      <w:szCs w:val="26"/>
    </w:rPr>
  </w:style>
  <w:style w:type="paragraph" w:styleId="Lighttextl13">
    <w:name w:val="lighttextl-13"/>
    <w:basedOn w:val="Normal"/>
    <w:qFormat/>
    <w:pPr>
      <w:widowControl/>
      <w:suppressAutoHyphens w:val="true"/>
      <w:spacing w:lineRule="atLeast" w:line="400" w:before="280" w:after="280"/>
    </w:pPr>
    <w:rPr>
      <w:rFonts w:ascii="Arial" w:hAnsi="Arial" w:eastAsia="Arial" w:cs="Arial"/>
      <w:color w:val="EEFFF0"/>
      <w:spacing w:val="40"/>
      <w:sz w:val="26"/>
      <w:szCs w:val="26"/>
    </w:rPr>
  </w:style>
  <w:style w:type="paragraph" w:styleId="Lighttexty13">
    <w:name w:val="lighttexty-13"/>
    <w:basedOn w:val="Normal"/>
    <w:qFormat/>
    <w:pPr>
      <w:widowControl/>
      <w:suppressAutoHyphens w:val="true"/>
      <w:spacing w:lineRule="atLeast" w:line="400" w:before="280" w:after="280"/>
    </w:pPr>
    <w:rPr>
      <w:rFonts w:ascii="Arial" w:hAnsi="Arial" w:eastAsia="Arial" w:cs="Arial"/>
      <w:color w:val="FFFFE6"/>
      <w:spacing w:val="40"/>
      <w:sz w:val="26"/>
      <w:szCs w:val="26"/>
    </w:rPr>
  </w:style>
  <w:style w:type="paragraph" w:styleId="Lighttextp13">
    <w:name w:val="lighttextp-13"/>
    <w:basedOn w:val="Normal"/>
    <w:qFormat/>
    <w:pPr>
      <w:widowControl/>
      <w:suppressAutoHyphens w:val="true"/>
      <w:spacing w:lineRule="atLeast" w:line="400" w:before="280" w:after="280"/>
    </w:pPr>
    <w:rPr>
      <w:rFonts w:ascii="Arial" w:hAnsi="Arial" w:eastAsia="Arial" w:cs="Arial"/>
      <w:color w:val="F2E8FF"/>
      <w:spacing w:val="40"/>
      <w:sz w:val="26"/>
      <w:szCs w:val="26"/>
    </w:rPr>
  </w:style>
  <w:style w:type="paragraph" w:styleId="Lighttextg13">
    <w:name w:val="lighttextg-13"/>
    <w:basedOn w:val="Normal"/>
    <w:qFormat/>
    <w:pPr>
      <w:widowControl/>
      <w:suppressAutoHyphens w:val="true"/>
      <w:spacing w:lineRule="atLeast" w:line="400" w:before="280" w:after="280"/>
    </w:pPr>
    <w:rPr>
      <w:rFonts w:ascii="Arial" w:hAnsi="Arial" w:eastAsia="Arial" w:cs="Arial"/>
      <w:color w:val="F3F3F3"/>
      <w:spacing w:val="40"/>
      <w:sz w:val="26"/>
      <w:szCs w:val="26"/>
    </w:rPr>
  </w:style>
  <w:style w:type="paragraph" w:styleId="Darktextb15">
    <w:name w:val="darktextb-15"/>
    <w:basedOn w:val="Normal"/>
    <w:qFormat/>
    <w:pPr>
      <w:widowControl/>
      <w:suppressAutoHyphens w:val="true"/>
      <w:spacing w:lineRule="atLeast" w:line="400" w:before="280" w:after="280"/>
    </w:pPr>
    <w:rPr>
      <w:rFonts w:ascii="Arial" w:hAnsi="Arial" w:eastAsia="Arial" w:cs="Arial"/>
      <w:color w:val="252F90"/>
      <w:spacing w:val="40"/>
      <w:sz w:val="30"/>
      <w:szCs w:val="30"/>
    </w:rPr>
  </w:style>
  <w:style w:type="paragraph" w:styleId="Darktextr15">
    <w:name w:val="darktextr-15"/>
    <w:basedOn w:val="Normal"/>
    <w:qFormat/>
    <w:pPr>
      <w:widowControl/>
      <w:suppressAutoHyphens w:val="true"/>
      <w:spacing w:lineRule="atLeast" w:line="400" w:before="280" w:after="280"/>
    </w:pPr>
    <w:rPr>
      <w:rFonts w:ascii="Arial" w:hAnsi="Arial" w:eastAsia="Arial" w:cs="Arial"/>
      <w:color w:val="990F1F"/>
      <w:spacing w:val="40"/>
      <w:sz w:val="30"/>
      <w:szCs w:val="30"/>
    </w:rPr>
  </w:style>
  <w:style w:type="paragraph" w:styleId="Darktextl15">
    <w:name w:val="darktextl-15"/>
    <w:basedOn w:val="Normal"/>
    <w:qFormat/>
    <w:pPr>
      <w:widowControl/>
      <w:suppressAutoHyphens w:val="true"/>
      <w:spacing w:lineRule="atLeast" w:line="400" w:before="280" w:after="280"/>
    </w:pPr>
    <w:rPr>
      <w:rFonts w:ascii="Arial" w:hAnsi="Arial" w:eastAsia="Arial" w:cs="Arial"/>
      <w:color w:val="449442"/>
      <w:spacing w:val="40"/>
      <w:sz w:val="30"/>
      <w:szCs w:val="30"/>
    </w:rPr>
  </w:style>
  <w:style w:type="paragraph" w:styleId="Darktexty15">
    <w:name w:val="darktexty-15"/>
    <w:basedOn w:val="Normal"/>
    <w:qFormat/>
    <w:pPr>
      <w:widowControl/>
      <w:suppressAutoHyphens w:val="true"/>
      <w:spacing w:lineRule="atLeast" w:line="400" w:before="280" w:after="280"/>
    </w:pPr>
    <w:rPr>
      <w:rFonts w:ascii="Arial" w:hAnsi="Arial" w:eastAsia="Arial" w:cs="Arial"/>
      <w:color w:val="FB8903"/>
      <w:spacing w:val="40"/>
      <w:sz w:val="30"/>
      <w:szCs w:val="30"/>
    </w:rPr>
  </w:style>
  <w:style w:type="paragraph" w:styleId="Darktextp15">
    <w:name w:val="darktextp-15"/>
    <w:basedOn w:val="Normal"/>
    <w:qFormat/>
    <w:pPr>
      <w:widowControl/>
      <w:suppressAutoHyphens w:val="true"/>
      <w:spacing w:lineRule="atLeast" w:line="400" w:before="280" w:after="280"/>
    </w:pPr>
    <w:rPr>
      <w:rFonts w:ascii="Arial" w:hAnsi="Arial" w:eastAsia="Arial" w:cs="Arial"/>
      <w:color w:val="6F22AB"/>
      <w:spacing w:val="40"/>
      <w:sz w:val="30"/>
      <w:szCs w:val="30"/>
    </w:rPr>
  </w:style>
  <w:style w:type="paragraph" w:styleId="Darktextg15">
    <w:name w:val="darktextg-15"/>
    <w:basedOn w:val="Normal"/>
    <w:qFormat/>
    <w:pPr>
      <w:widowControl/>
      <w:suppressAutoHyphens w:val="true"/>
      <w:spacing w:lineRule="atLeast" w:line="400" w:before="280" w:after="280"/>
    </w:pPr>
    <w:rPr>
      <w:rFonts w:ascii="Arial" w:hAnsi="Arial" w:eastAsia="Arial" w:cs="Arial"/>
      <w:color w:val="525252"/>
      <w:spacing w:val="40"/>
      <w:sz w:val="30"/>
      <w:szCs w:val="30"/>
    </w:rPr>
  </w:style>
  <w:style w:type="paragraph" w:styleId="Lighttextb15">
    <w:name w:val="lighttextb-15"/>
    <w:basedOn w:val="Normal"/>
    <w:qFormat/>
    <w:pPr>
      <w:widowControl/>
      <w:suppressAutoHyphens w:val="true"/>
      <w:spacing w:lineRule="atLeast" w:line="400" w:before="280" w:after="280"/>
    </w:pPr>
    <w:rPr>
      <w:rFonts w:ascii="Arial" w:hAnsi="Arial" w:eastAsia="Arial" w:cs="Arial"/>
      <w:color w:val="ECF3FB"/>
      <w:spacing w:val="40"/>
      <w:sz w:val="30"/>
      <w:szCs w:val="30"/>
    </w:rPr>
  </w:style>
  <w:style w:type="paragraph" w:styleId="Lighttextr15">
    <w:name w:val="lighttextr-15"/>
    <w:basedOn w:val="Normal"/>
    <w:qFormat/>
    <w:pPr>
      <w:widowControl/>
      <w:suppressAutoHyphens w:val="true"/>
      <w:spacing w:lineRule="atLeast" w:line="400" w:before="280" w:after="280"/>
    </w:pPr>
    <w:rPr>
      <w:rFonts w:ascii="Arial" w:hAnsi="Arial" w:eastAsia="Arial" w:cs="Arial"/>
      <w:color w:val="FFF0F4"/>
      <w:spacing w:val="40"/>
      <w:sz w:val="30"/>
      <w:szCs w:val="30"/>
    </w:rPr>
  </w:style>
  <w:style w:type="paragraph" w:styleId="Lighttextl15">
    <w:name w:val="lighttextl-15"/>
    <w:basedOn w:val="Normal"/>
    <w:qFormat/>
    <w:pPr>
      <w:widowControl/>
      <w:suppressAutoHyphens w:val="true"/>
      <w:spacing w:lineRule="atLeast" w:line="400" w:before="280" w:after="280"/>
    </w:pPr>
    <w:rPr>
      <w:rFonts w:ascii="Arial" w:hAnsi="Arial" w:eastAsia="Arial" w:cs="Arial"/>
      <w:color w:val="EEFFF0"/>
      <w:spacing w:val="40"/>
      <w:sz w:val="30"/>
      <w:szCs w:val="30"/>
    </w:rPr>
  </w:style>
  <w:style w:type="paragraph" w:styleId="Lighttexty15">
    <w:name w:val="lighttexty-15"/>
    <w:basedOn w:val="Normal"/>
    <w:qFormat/>
    <w:pPr>
      <w:widowControl/>
      <w:suppressAutoHyphens w:val="true"/>
      <w:spacing w:lineRule="atLeast" w:line="400" w:before="280" w:after="280"/>
    </w:pPr>
    <w:rPr>
      <w:rFonts w:ascii="Arial" w:hAnsi="Arial" w:eastAsia="Arial" w:cs="Arial"/>
      <w:color w:val="FFFFE6"/>
      <w:spacing w:val="40"/>
      <w:sz w:val="30"/>
      <w:szCs w:val="30"/>
    </w:rPr>
  </w:style>
  <w:style w:type="paragraph" w:styleId="Lighttextp15">
    <w:name w:val="lighttextp-15"/>
    <w:basedOn w:val="Normal"/>
    <w:qFormat/>
    <w:pPr>
      <w:widowControl/>
      <w:suppressAutoHyphens w:val="true"/>
      <w:spacing w:lineRule="atLeast" w:line="400" w:before="280" w:after="280"/>
    </w:pPr>
    <w:rPr>
      <w:rFonts w:ascii="Arial" w:hAnsi="Arial" w:eastAsia="Arial" w:cs="Arial"/>
      <w:color w:val="F2E8FF"/>
      <w:spacing w:val="40"/>
      <w:sz w:val="30"/>
      <w:szCs w:val="30"/>
    </w:rPr>
  </w:style>
  <w:style w:type="paragraph" w:styleId="Lighttextg15">
    <w:name w:val="lighttextg-15"/>
    <w:basedOn w:val="Normal"/>
    <w:qFormat/>
    <w:pPr>
      <w:widowControl/>
      <w:suppressAutoHyphens w:val="true"/>
      <w:spacing w:lineRule="atLeast" w:line="400" w:before="280" w:after="280"/>
    </w:pPr>
    <w:rPr>
      <w:rFonts w:ascii="Arial" w:hAnsi="Arial" w:eastAsia="Arial" w:cs="Arial"/>
      <w:color w:val="F3F3F3"/>
      <w:spacing w:val="40"/>
      <w:sz w:val="30"/>
      <w:szCs w:val="30"/>
    </w:rPr>
  </w:style>
  <w:style w:type="paragraph" w:styleId="Textarea1">
    <w:name w:val="textarea1"/>
    <w:basedOn w:val="Normal"/>
    <w:qFormat/>
    <w:pPr>
      <w:widowControl/>
      <w:pBdr>
        <w:top w:val="single" w:sz="8" w:space="0" w:color="330033"/>
        <w:left w:val="single" w:sz="8" w:space="0" w:color="330033"/>
        <w:bottom w:val="single" w:sz="8" w:space="0" w:color="330033"/>
        <w:right w:val="single" w:sz="8" w:space="0" w:color="330033"/>
      </w:pBdr>
      <w:suppressAutoHyphens w:val="true"/>
      <w:spacing w:lineRule="atLeast" w:line="300" w:before="280" w:after="280"/>
      <w:ind w:left="0" w:right="0" w:firstLine="80"/>
    </w:pPr>
    <w:rPr>
      <w:rFonts w:ascii="Arial" w:hAnsi="Arial" w:eastAsia="Arial" w:cs="Arial"/>
      <w:color w:val="646464"/>
      <w:spacing w:val="20"/>
    </w:rPr>
  </w:style>
  <w:style w:type="paragraph" w:styleId="Select1">
    <w:name w:val="select1"/>
    <w:basedOn w:val="Normal"/>
    <w:qFormat/>
    <w:pPr>
      <w:widowControl/>
      <w:pBdr>
        <w:top w:val="single" w:sz="8" w:space="0" w:color="330033"/>
        <w:left w:val="single" w:sz="8" w:space="0" w:color="330033"/>
        <w:bottom w:val="single" w:sz="8" w:space="0" w:color="330033"/>
        <w:right w:val="single" w:sz="8" w:space="0" w:color="330033"/>
      </w:pBdr>
      <w:suppressAutoHyphens w:val="true"/>
      <w:spacing w:lineRule="atLeast" w:line="300" w:before="280" w:after="280"/>
      <w:ind w:left="0" w:right="0" w:firstLine="80"/>
    </w:pPr>
    <w:rPr>
      <w:rFonts w:ascii="Arial" w:hAnsi="Arial" w:eastAsia="Arial" w:cs="Arial"/>
      <w:color w:val="646464"/>
      <w:spacing w:val="20"/>
    </w:rPr>
  </w:style>
  <w:style w:type="paragraph" w:styleId="Textarea2">
    <w:name w:val="textarea2"/>
    <w:basedOn w:val="Normal"/>
    <w:qFormat/>
    <w:pPr>
      <w:widowControl/>
      <w:pBdr>
        <w:top w:val="single" w:sz="8" w:space="0" w:color="B6B6B7"/>
        <w:left w:val="single" w:sz="8" w:space="0" w:color="B6B6B7"/>
        <w:bottom w:val="single" w:sz="8" w:space="0" w:color="B6B6B7"/>
        <w:right w:val="single" w:sz="8" w:space="0" w:color="B6B6B7"/>
      </w:pBdr>
      <w:suppressAutoHyphens w:val="true"/>
      <w:spacing w:lineRule="atLeast" w:line="300" w:before="280" w:after="280"/>
      <w:ind w:left="0" w:right="0" w:firstLine="80"/>
    </w:pPr>
    <w:rPr>
      <w:rFonts w:ascii="Arial" w:hAnsi="Arial" w:eastAsia="Arial" w:cs="Arial"/>
      <w:color w:val="646464"/>
      <w:spacing w:val="20"/>
    </w:rPr>
  </w:style>
  <w:style w:type="paragraph" w:styleId="Select2">
    <w:name w:val="select2"/>
    <w:basedOn w:val="Normal"/>
    <w:qFormat/>
    <w:pPr>
      <w:widowControl/>
      <w:pBdr>
        <w:top w:val="single" w:sz="8" w:space="0" w:color="B6B6B7"/>
        <w:left w:val="single" w:sz="8" w:space="0" w:color="B6B6B7"/>
        <w:bottom w:val="single" w:sz="8" w:space="0" w:color="B6B6B7"/>
        <w:right w:val="single" w:sz="8" w:space="0" w:color="B6B6B7"/>
      </w:pBdr>
      <w:suppressAutoHyphens w:val="true"/>
      <w:spacing w:lineRule="atLeast" w:line="300" w:before="280" w:after="280"/>
      <w:ind w:left="0" w:right="0" w:firstLine="80"/>
    </w:pPr>
    <w:rPr>
      <w:rFonts w:ascii="Arial" w:hAnsi="Arial" w:eastAsia="Arial" w:cs="Arial"/>
      <w:color w:val="646464"/>
      <w:spacing w:val="20"/>
    </w:rPr>
  </w:style>
  <w:style w:type="paragraph" w:styleId="Textarea3">
    <w:name w:val="textarea3"/>
    <w:basedOn w:val="Normal"/>
    <w:qFormat/>
    <w:pPr>
      <w:widowControl/>
      <w:pBdr>
        <w:top w:val="single" w:sz="8" w:space="0" w:color="B6B6B7"/>
        <w:left w:val="single" w:sz="8" w:space="0" w:color="B6B6B7"/>
        <w:bottom w:val="single" w:sz="8" w:space="0" w:color="B6B6B7"/>
        <w:right w:val="single" w:sz="8" w:space="0" w:color="B6B6B7"/>
      </w:pBdr>
      <w:suppressAutoHyphens w:val="true"/>
      <w:spacing w:lineRule="atLeast" w:line="300" w:before="280" w:after="280"/>
      <w:ind w:left="0" w:right="0" w:firstLine="80"/>
    </w:pPr>
    <w:rPr>
      <w:rFonts w:ascii="Arial" w:hAnsi="Arial" w:eastAsia="Arial" w:cs="Arial"/>
      <w:color w:val="7882A2"/>
      <w:spacing w:val="20"/>
    </w:rPr>
  </w:style>
  <w:style w:type="paragraph" w:styleId="Select3">
    <w:name w:val="select3"/>
    <w:basedOn w:val="Normal"/>
    <w:qFormat/>
    <w:pPr>
      <w:widowControl/>
      <w:pBdr>
        <w:top w:val="single" w:sz="8" w:space="0" w:color="B6B6B7"/>
        <w:left w:val="single" w:sz="8" w:space="0" w:color="B6B6B7"/>
        <w:bottom w:val="single" w:sz="8" w:space="0" w:color="B6B6B7"/>
        <w:right w:val="single" w:sz="8" w:space="0" w:color="B6B6B7"/>
      </w:pBdr>
      <w:suppressAutoHyphens w:val="true"/>
      <w:spacing w:lineRule="atLeast" w:line="300" w:before="280" w:after="280"/>
      <w:ind w:left="0" w:right="0" w:firstLine="80"/>
    </w:pPr>
    <w:rPr>
      <w:rFonts w:ascii="Arial" w:hAnsi="Arial" w:eastAsia="Arial" w:cs="Arial"/>
      <w:color w:val="7882A2"/>
      <w:spacing w:val="20"/>
    </w:rPr>
  </w:style>
  <w:style w:type="paragraph" w:styleId="Pricetext11">
    <w:name w:val="price_text-11"/>
    <w:basedOn w:val="Normal"/>
    <w:qFormat/>
    <w:pPr>
      <w:widowControl/>
      <w:suppressAutoHyphens w:val="true"/>
      <w:spacing w:before="280" w:after="280"/>
    </w:pPr>
    <w:rPr>
      <w:rFonts w:ascii="新細明體;PMingLiU" w:hAnsi="新細明體;PMingLiU" w:cs="新細明體;PMingLiU"/>
      <w:b/>
      <w:bCs/>
      <w:color w:val="333333"/>
      <w:sz w:val="26"/>
      <w:szCs w:val="26"/>
    </w:rPr>
  </w:style>
  <w:style w:type="paragraph" w:styleId="Pricefigure11">
    <w:name w:val="price_figure-11"/>
    <w:basedOn w:val="Normal"/>
    <w:qFormat/>
    <w:pPr>
      <w:widowControl/>
      <w:suppressAutoHyphens w:val="true"/>
      <w:spacing w:before="280" w:after="280"/>
    </w:pPr>
    <w:rPr>
      <w:rFonts w:ascii="Georgia" w:hAnsi="Georgia" w:eastAsia="Georgia" w:cs="新細明體;PMingLiU"/>
      <w:b/>
      <w:bCs/>
      <w:strike/>
      <w:color w:val="333333"/>
      <w:spacing w:val="40"/>
      <w:sz w:val="26"/>
      <w:szCs w:val="26"/>
    </w:rPr>
  </w:style>
  <w:style w:type="paragraph" w:styleId="Specialtext11">
    <w:name w:val="special_text-11"/>
    <w:basedOn w:val="Normal"/>
    <w:qFormat/>
    <w:pPr>
      <w:widowControl/>
      <w:suppressAutoHyphens w:val="true"/>
      <w:spacing w:before="280" w:after="280"/>
    </w:pPr>
    <w:rPr>
      <w:rFonts w:ascii="新細明體;PMingLiU" w:hAnsi="新細明體;PMingLiU" w:cs="新細明體;PMingLiU"/>
      <w:b/>
      <w:bCs/>
      <w:color w:val="FF3333"/>
      <w:sz w:val="26"/>
      <w:szCs w:val="26"/>
    </w:rPr>
  </w:style>
  <w:style w:type="paragraph" w:styleId="Specialfigure11">
    <w:name w:val="special_figure-11"/>
    <w:basedOn w:val="Normal"/>
    <w:qFormat/>
    <w:pPr>
      <w:widowControl/>
      <w:suppressAutoHyphens w:val="true"/>
      <w:spacing w:before="280" w:after="280"/>
    </w:pPr>
    <w:rPr>
      <w:rFonts w:ascii="Georgia" w:hAnsi="Georgia" w:eastAsia="Georgia" w:cs="新細明體;PMingLiU"/>
      <w:b/>
      <w:bCs/>
      <w:color w:val="FF3333"/>
      <w:spacing w:val="40"/>
      <w:sz w:val="26"/>
      <w:szCs w:val="26"/>
    </w:rPr>
  </w:style>
  <w:style w:type="paragraph" w:styleId="Pricetext13">
    <w:name w:val="price_text-13"/>
    <w:basedOn w:val="Normal"/>
    <w:qFormat/>
    <w:pPr>
      <w:widowControl/>
      <w:suppressAutoHyphens w:val="true"/>
      <w:spacing w:before="280" w:after="280"/>
    </w:pPr>
    <w:rPr>
      <w:rFonts w:ascii="新細明體;PMingLiU" w:hAnsi="新細明體;PMingLiU" w:cs="新細明體;PMingLiU"/>
      <w:b/>
      <w:bCs/>
      <w:color w:val="333333"/>
      <w:sz w:val="26"/>
      <w:szCs w:val="26"/>
    </w:rPr>
  </w:style>
  <w:style w:type="paragraph" w:styleId="Pricefigure13">
    <w:name w:val="price_figure-13"/>
    <w:basedOn w:val="Normal"/>
    <w:qFormat/>
    <w:pPr>
      <w:widowControl/>
      <w:suppressAutoHyphens w:val="true"/>
      <w:spacing w:before="280" w:after="280"/>
    </w:pPr>
    <w:rPr>
      <w:rFonts w:ascii="Georgia" w:hAnsi="Georgia" w:eastAsia="Georgia" w:cs="新細明體;PMingLiU"/>
      <w:b/>
      <w:bCs/>
      <w:strike/>
      <w:color w:val="333333"/>
      <w:spacing w:val="40"/>
      <w:sz w:val="26"/>
      <w:szCs w:val="26"/>
    </w:rPr>
  </w:style>
  <w:style w:type="paragraph" w:styleId="Specialtext13">
    <w:name w:val="special_text-13"/>
    <w:basedOn w:val="Normal"/>
    <w:qFormat/>
    <w:pPr>
      <w:widowControl/>
      <w:suppressAutoHyphens w:val="true"/>
      <w:spacing w:before="280" w:after="280"/>
    </w:pPr>
    <w:rPr>
      <w:rFonts w:ascii="新細明體;PMingLiU" w:hAnsi="新細明體;PMingLiU" w:cs="新細明體;PMingLiU"/>
      <w:b/>
      <w:bCs/>
      <w:color w:val="FF3333"/>
      <w:sz w:val="26"/>
      <w:szCs w:val="26"/>
    </w:rPr>
  </w:style>
  <w:style w:type="paragraph" w:styleId="Specialfigure13">
    <w:name w:val="special_figure-13"/>
    <w:basedOn w:val="Normal"/>
    <w:qFormat/>
    <w:pPr>
      <w:widowControl/>
      <w:suppressAutoHyphens w:val="true"/>
      <w:spacing w:before="280" w:after="280"/>
    </w:pPr>
    <w:rPr>
      <w:rFonts w:ascii="Georgia" w:hAnsi="Georgia" w:eastAsia="Georgia" w:cs="新細明體;PMingLiU"/>
      <w:b/>
      <w:bCs/>
      <w:color w:val="FF3333"/>
      <w:spacing w:val="40"/>
      <w:sz w:val="26"/>
      <w:szCs w:val="26"/>
    </w:rPr>
  </w:style>
  <w:style w:type="paragraph" w:styleId="Pricetext14">
    <w:name w:val="price_text-14"/>
    <w:basedOn w:val="Normal"/>
    <w:qFormat/>
    <w:pPr>
      <w:widowControl/>
      <w:suppressAutoHyphens w:val="true"/>
      <w:spacing w:before="280" w:after="280"/>
    </w:pPr>
    <w:rPr>
      <w:rFonts w:ascii="新細明體;PMingLiU" w:hAnsi="新細明體;PMingLiU" w:cs="新細明體;PMingLiU"/>
      <w:b/>
      <w:bCs/>
      <w:color w:val="333333"/>
      <w:sz w:val="28"/>
      <w:szCs w:val="28"/>
    </w:rPr>
  </w:style>
  <w:style w:type="paragraph" w:styleId="Pricefigure14">
    <w:name w:val="price_figure-14"/>
    <w:basedOn w:val="Normal"/>
    <w:qFormat/>
    <w:pPr>
      <w:widowControl/>
      <w:suppressAutoHyphens w:val="true"/>
      <w:spacing w:before="280" w:after="280"/>
    </w:pPr>
    <w:rPr>
      <w:rFonts w:ascii="Georgia" w:hAnsi="Georgia" w:eastAsia="Georgia" w:cs="新細明體;PMingLiU"/>
      <w:b/>
      <w:bCs/>
      <w:strike/>
      <w:color w:val="333333"/>
      <w:spacing w:val="40"/>
      <w:sz w:val="28"/>
      <w:szCs w:val="28"/>
    </w:rPr>
  </w:style>
  <w:style w:type="paragraph" w:styleId="Specialtext14">
    <w:name w:val="special_text-14"/>
    <w:basedOn w:val="Normal"/>
    <w:qFormat/>
    <w:pPr>
      <w:widowControl/>
      <w:suppressAutoHyphens w:val="true"/>
      <w:spacing w:before="280" w:after="280"/>
    </w:pPr>
    <w:rPr>
      <w:rFonts w:ascii="新細明體;PMingLiU" w:hAnsi="新細明體;PMingLiU" w:cs="新細明體;PMingLiU"/>
      <w:b/>
      <w:bCs/>
      <w:color w:val="FF3333"/>
      <w:sz w:val="28"/>
      <w:szCs w:val="28"/>
    </w:rPr>
  </w:style>
  <w:style w:type="paragraph" w:styleId="Specialfigure14">
    <w:name w:val="special_figure-14"/>
    <w:basedOn w:val="Normal"/>
    <w:qFormat/>
    <w:pPr>
      <w:widowControl/>
      <w:suppressAutoHyphens w:val="true"/>
      <w:spacing w:before="280" w:after="280"/>
    </w:pPr>
    <w:rPr>
      <w:rFonts w:ascii="Georgia" w:hAnsi="Georgia" w:eastAsia="Georgia" w:cs="新細明體;PMingLiU"/>
      <w:b/>
      <w:bCs/>
      <w:color w:val="FF3333"/>
      <w:spacing w:val="40"/>
      <w:sz w:val="28"/>
      <w:szCs w:val="28"/>
    </w:rPr>
  </w:style>
  <w:style w:type="paragraph" w:styleId="Pricetext15">
    <w:name w:val="price_text-15"/>
    <w:basedOn w:val="Normal"/>
    <w:qFormat/>
    <w:pPr>
      <w:widowControl/>
      <w:suppressAutoHyphens w:val="true"/>
      <w:spacing w:before="280" w:after="280"/>
    </w:pPr>
    <w:rPr>
      <w:rFonts w:ascii="新細明體;PMingLiU" w:hAnsi="新細明體;PMingLiU" w:cs="新細明體;PMingLiU"/>
      <w:b/>
      <w:bCs/>
      <w:color w:val="333333"/>
      <w:sz w:val="30"/>
      <w:szCs w:val="30"/>
    </w:rPr>
  </w:style>
  <w:style w:type="paragraph" w:styleId="Pricefigure15">
    <w:name w:val="price_figure-15"/>
    <w:basedOn w:val="Normal"/>
    <w:qFormat/>
    <w:pPr>
      <w:widowControl/>
      <w:suppressAutoHyphens w:val="true"/>
      <w:spacing w:before="280" w:after="280"/>
    </w:pPr>
    <w:rPr>
      <w:rFonts w:ascii="Georgia" w:hAnsi="Georgia" w:eastAsia="Georgia" w:cs="新細明體;PMingLiU"/>
      <w:b/>
      <w:bCs/>
      <w:strike/>
      <w:color w:val="333333"/>
      <w:spacing w:val="40"/>
      <w:sz w:val="30"/>
      <w:szCs w:val="30"/>
    </w:rPr>
  </w:style>
  <w:style w:type="paragraph" w:styleId="Specialtext15">
    <w:name w:val="special_text-15"/>
    <w:basedOn w:val="Normal"/>
    <w:qFormat/>
    <w:pPr>
      <w:widowControl/>
      <w:suppressAutoHyphens w:val="true"/>
      <w:spacing w:before="280" w:after="280"/>
    </w:pPr>
    <w:rPr>
      <w:rFonts w:ascii="新細明體;PMingLiU" w:hAnsi="新細明體;PMingLiU" w:cs="新細明體;PMingLiU"/>
      <w:b/>
      <w:bCs/>
      <w:color w:val="FF3333"/>
      <w:sz w:val="30"/>
      <w:szCs w:val="30"/>
    </w:rPr>
  </w:style>
  <w:style w:type="paragraph" w:styleId="Specialfigure15">
    <w:name w:val="special_figure-15"/>
    <w:basedOn w:val="Normal"/>
    <w:qFormat/>
    <w:pPr>
      <w:widowControl/>
      <w:suppressAutoHyphens w:val="true"/>
      <w:spacing w:before="280" w:after="280"/>
    </w:pPr>
    <w:rPr>
      <w:rFonts w:ascii="Georgia" w:hAnsi="Georgia" w:eastAsia="Georgia" w:cs="新細明體;PMingLiU"/>
      <w:b/>
      <w:bCs/>
      <w:color w:val="FF3333"/>
      <w:spacing w:val="40"/>
      <w:sz w:val="30"/>
      <w:szCs w:val="30"/>
    </w:rPr>
  </w:style>
  <w:style w:type="paragraph" w:styleId="Warntextr13">
    <w:name w:val="warn_textr-13"/>
    <w:basedOn w:val="Normal"/>
    <w:qFormat/>
    <w:pPr>
      <w:widowControl/>
      <w:suppressAutoHyphens w:val="true"/>
      <w:spacing w:lineRule="atLeast" w:line="400" w:before="280" w:after="280"/>
    </w:pPr>
    <w:rPr>
      <w:rFonts w:ascii="Arial" w:hAnsi="Arial" w:eastAsia="Arial" w:cs="Arial"/>
      <w:color w:val="FF3300"/>
      <w:spacing w:val="20"/>
      <w:sz w:val="26"/>
      <w:szCs w:val="26"/>
    </w:rPr>
  </w:style>
  <w:style w:type="paragraph" w:styleId="Warntextr15">
    <w:name w:val="warn_textr-15"/>
    <w:basedOn w:val="Normal"/>
    <w:qFormat/>
    <w:pPr>
      <w:widowControl/>
      <w:suppressAutoHyphens w:val="true"/>
      <w:spacing w:lineRule="atLeast" w:line="400" w:before="280" w:after="280"/>
    </w:pPr>
    <w:rPr>
      <w:rFonts w:ascii="Arial" w:hAnsi="Arial" w:eastAsia="Arial" w:cs="Arial"/>
      <w:color w:val="FF3300"/>
      <w:spacing w:val="20"/>
      <w:sz w:val="30"/>
      <w:szCs w:val="30"/>
    </w:rPr>
  </w:style>
  <w:style w:type="paragraph" w:styleId="Tableside">
    <w:name w:val="tableside"/>
    <w:basedOn w:val="Normal"/>
    <w:qFormat/>
    <w:pPr>
      <w:widowControl/>
      <w:pBdr>
        <w:top w:val="single" w:sz="24" w:space="0" w:color="CCCCCC"/>
        <w:left w:val="single" w:sz="24" w:space="0" w:color="CCCCCC"/>
        <w:bottom w:val="single" w:sz="24" w:space="0" w:color="CCCCCC"/>
        <w:right w:val="single" w:sz="24" w:space="0" w:color="CCCCCC"/>
      </w:pBdr>
      <w:suppressAutoHyphens w:val="true"/>
      <w:spacing w:before="280" w:after="280"/>
    </w:pPr>
    <w:rPr>
      <w:rFonts w:ascii="Arial" w:hAnsi="Arial" w:eastAsia="Arial" w:cs="Arial"/>
      <w:color w:val="666666"/>
      <w:spacing w:val="20"/>
      <w:sz w:val="26"/>
      <w:szCs w:val="26"/>
    </w:rPr>
  </w:style>
  <w:style w:type="paragraph" w:styleId="Jh1">
    <w:name w:val="jh1"/>
    <w:basedOn w:val="Normal"/>
    <w:qFormat/>
    <w:pPr>
      <w:widowControl/>
      <w:suppressAutoHyphens w:val="true"/>
      <w:spacing w:before="280" w:after="280"/>
    </w:pPr>
    <w:rPr>
      <w:rFonts w:ascii="新細明體;PMingLiU" w:hAnsi="新細明體;PMingLiU" w:cs="新細明體;PMingLiU"/>
    </w:rPr>
  </w:style>
  <w:style w:type="paragraph" w:styleId="Jh2">
    <w:name w:val="jh2"/>
    <w:basedOn w:val="Normal"/>
    <w:qFormat/>
    <w:pPr>
      <w:widowControl/>
      <w:suppressAutoHyphens w:val="true"/>
      <w:spacing w:before="280" w:after="280"/>
    </w:pPr>
    <w:rPr>
      <w:rFonts w:ascii="新細明體;PMingLiU" w:hAnsi="新細明體;PMingLiU" w:cs="新細明體;PMingLiU"/>
    </w:rPr>
  </w:style>
  <w:style w:type="paragraph" w:styleId="Jh3">
    <w:name w:val="jh3"/>
    <w:basedOn w:val="Normal"/>
    <w:qFormat/>
    <w:pPr>
      <w:widowControl/>
      <w:suppressAutoHyphens w:val="true"/>
      <w:spacing w:before="280" w:after="280"/>
    </w:pPr>
    <w:rPr>
      <w:rFonts w:ascii="新細明體;PMingLiU" w:hAnsi="新細明體;PMingLiU" w:cs="新細明體;PMingLiU"/>
    </w:rPr>
  </w:style>
  <w:style w:type="paragraph" w:styleId="Jh4">
    <w:name w:val="jh4"/>
    <w:basedOn w:val="Normal"/>
    <w:qFormat/>
    <w:pPr>
      <w:widowControl/>
      <w:suppressAutoHyphens w:val="true"/>
      <w:spacing w:before="280" w:after="280"/>
    </w:pPr>
    <w:rPr>
      <w:rFonts w:ascii="新細明體;PMingLiU" w:hAnsi="新細明體;PMingLiU" w:cs="新細明體;PMingLiU"/>
    </w:rPr>
  </w:style>
  <w:style w:type="paragraph" w:styleId="Jh5">
    <w:name w:val="jh5"/>
    <w:basedOn w:val="Normal"/>
    <w:qFormat/>
    <w:pPr>
      <w:widowControl/>
      <w:suppressAutoHyphens w:val="true"/>
      <w:spacing w:before="280" w:after="280"/>
    </w:pPr>
    <w:rPr>
      <w:rFonts w:ascii="新細明體;PMingLiU" w:hAnsi="新細明體;PMingLiU" w:cs="新細明體;PMingLiU"/>
    </w:rPr>
  </w:style>
  <w:style w:type="paragraph" w:styleId="Jh6">
    <w:name w:val="jh6"/>
    <w:basedOn w:val="Normal"/>
    <w:qFormat/>
    <w:pPr>
      <w:widowControl/>
      <w:suppressAutoHyphens w:val="true"/>
      <w:spacing w:before="280" w:after="280"/>
    </w:pPr>
    <w:rPr>
      <w:rFonts w:ascii="新細明體;PMingLiU" w:hAnsi="新細明體;PMingLiU" w:cs="新細明體;PMingLiU"/>
    </w:rPr>
  </w:style>
  <w:style w:type="paragraph" w:styleId="Jh7">
    <w:name w:val="jh7"/>
    <w:basedOn w:val="Normal"/>
    <w:qFormat/>
    <w:pPr>
      <w:widowControl/>
      <w:suppressAutoHyphens w:val="true"/>
      <w:spacing w:before="280" w:after="280"/>
    </w:pPr>
    <w:rPr>
      <w:rFonts w:ascii="新細明體;PMingLiU" w:hAnsi="新細明體;PMingLiU" w:cs="新細明體;PMingLiU"/>
    </w:rPr>
  </w:style>
  <w:style w:type="paragraph" w:styleId="Jh8">
    <w:name w:val="jh8"/>
    <w:basedOn w:val="Normal"/>
    <w:qFormat/>
    <w:pPr>
      <w:widowControl/>
      <w:suppressAutoHyphens w:val="true"/>
      <w:spacing w:before="280" w:after="280"/>
    </w:pPr>
    <w:rPr>
      <w:rFonts w:ascii="新細明體;PMingLiU" w:hAnsi="新細明體;PMingLiU" w:cs="新細明體;PMingLiU"/>
    </w:rPr>
  </w:style>
  <w:style w:type="paragraph" w:styleId="Jh9">
    <w:name w:val="jh9"/>
    <w:basedOn w:val="Normal"/>
    <w:qFormat/>
    <w:pPr>
      <w:widowControl/>
      <w:suppressAutoHyphens w:val="true"/>
      <w:spacing w:before="280" w:after="280"/>
    </w:pPr>
    <w:rPr>
      <w:rFonts w:ascii="新細明體;PMingLiU" w:hAnsi="新細明體;PMingLiU" w:cs="新細明體;PMingLiU"/>
    </w:rPr>
  </w:style>
  <w:style w:type="paragraph" w:styleId="Jh10">
    <w:name w:val="jh10"/>
    <w:basedOn w:val="Normal"/>
    <w:qFormat/>
    <w:pPr>
      <w:widowControl/>
      <w:suppressAutoHyphens w:val="true"/>
      <w:spacing w:before="280" w:after="280"/>
    </w:pPr>
    <w:rPr>
      <w:rFonts w:ascii="新細明體;PMingLiU" w:hAnsi="新細明體;PMingLiU" w:cs="新細明體;PMingLiU"/>
    </w:rPr>
  </w:style>
  <w:style w:type="paragraph" w:styleId="Jh11">
    <w:name w:val="jh11"/>
    <w:basedOn w:val="Normal"/>
    <w:qFormat/>
    <w:pPr>
      <w:widowControl/>
      <w:suppressAutoHyphens w:val="true"/>
      <w:spacing w:before="280" w:after="280"/>
    </w:pPr>
    <w:rPr>
      <w:rFonts w:ascii="新細明體;PMingLiU" w:hAnsi="新細明體;PMingLiU" w:cs="新細明體;PMingLiU"/>
    </w:rPr>
  </w:style>
  <w:style w:type="paragraph" w:styleId="Jh12">
    <w:name w:val="jh12"/>
    <w:basedOn w:val="Normal"/>
    <w:qFormat/>
    <w:pPr>
      <w:widowControl/>
      <w:suppressAutoHyphens w:val="true"/>
      <w:spacing w:before="280" w:after="280"/>
    </w:pPr>
    <w:rPr>
      <w:rFonts w:ascii="新細明體;PMingLiU" w:hAnsi="新細明體;PMingLiU" w:cs="新細明體;PMingLiU"/>
    </w:rPr>
  </w:style>
  <w:style w:type="paragraph" w:styleId="Jh13">
    <w:name w:val="jh13"/>
    <w:basedOn w:val="Normal"/>
    <w:qFormat/>
    <w:pPr>
      <w:widowControl/>
      <w:suppressAutoHyphens w:val="true"/>
      <w:spacing w:before="280" w:after="280"/>
    </w:pPr>
    <w:rPr>
      <w:rFonts w:ascii="新細明體;PMingLiU" w:hAnsi="新細明體;PMingLiU" w:cs="新細明體;PMingLiU"/>
    </w:rPr>
  </w:style>
  <w:style w:type="paragraph" w:styleId="Jh14">
    <w:name w:val="jh14"/>
    <w:basedOn w:val="Normal"/>
    <w:qFormat/>
    <w:pPr>
      <w:widowControl/>
      <w:suppressAutoHyphens w:val="true"/>
      <w:spacing w:before="280" w:after="280"/>
    </w:pPr>
    <w:rPr>
      <w:rFonts w:ascii="新細明體;PMingLiU" w:hAnsi="新細明體;PMingLiU" w:cs="新細明體;PMingLiU"/>
    </w:rPr>
  </w:style>
  <w:style w:type="paragraph" w:styleId="Jh15">
    <w:name w:val="jh15"/>
    <w:basedOn w:val="Normal"/>
    <w:qFormat/>
    <w:pPr>
      <w:widowControl/>
      <w:suppressAutoHyphens w:val="true"/>
      <w:spacing w:before="280" w:after="280"/>
    </w:pPr>
    <w:rPr>
      <w:rFonts w:ascii="新細明體;PMingLiU" w:hAnsi="新細明體;PMingLiU" w:cs="新細明體;PMingLiU"/>
    </w:rPr>
  </w:style>
  <w:style w:type="paragraph" w:styleId="Jh16">
    <w:name w:val="jh16"/>
    <w:basedOn w:val="Normal"/>
    <w:qFormat/>
    <w:pPr>
      <w:widowControl/>
      <w:suppressAutoHyphens w:val="true"/>
      <w:spacing w:before="280" w:after="280"/>
    </w:pPr>
    <w:rPr>
      <w:rFonts w:ascii="新細明體;PMingLiU" w:hAnsi="新細明體;PMingLiU" w:cs="新細明體;PMingLiU"/>
    </w:rPr>
  </w:style>
  <w:style w:type="paragraph" w:styleId="Jh17">
    <w:name w:val="jh17"/>
    <w:basedOn w:val="Normal"/>
    <w:qFormat/>
    <w:pPr>
      <w:widowControl/>
      <w:suppressAutoHyphens w:val="true"/>
      <w:spacing w:before="280" w:after="280"/>
    </w:pPr>
    <w:rPr>
      <w:rFonts w:ascii="新細明體;PMingLiU" w:hAnsi="新細明體;PMingLiU" w:cs="新細明體;PMingLiU"/>
    </w:rPr>
  </w:style>
  <w:style w:type="paragraph" w:styleId="Jh18">
    <w:name w:val="jh18"/>
    <w:basedOn w:val="Normal"/>
    <w:qFormat/>
    <w:pPr>
      <w:widowControl/>
      <w:suppressAutoHyphens w:val="true"/>
      <w:spacing w:before="280" w:after="280"/>
    </w:pPr>
    <w:rPr>
      <w:rFonts w:ascii="新細明體;PMingLiU" w:hAnsi="新細明體;PMingLiU" w:cs="新細明體;PMingLiU"/>
    </w:rPr>
  </w:style>
  <w:style w:type="paragraph" w:styleId="Jh19">
    <w:name w:val="jh19"/>
    <w:basedOn w:val="Normal"/>
    <w:qFormat/>
    <w:pPr>
      <w:widowControl/>
      <w:suppressAutoHyphens w:val="true"/>
      <w:spacing w:before="280" w:after="280"/>
    </w:pPr>
    <w:rPr>
      <w:rFonts w:ascii="新細明體;PMingLiU" w:hAnsi="新細明體;PMingLiU" w:cs="新細明體;PMingLiU"/>
    </w:rPr>
  </w:style>
  <w:style w:type="paragraph" w:styleId="Jh20">
    <w:name w:val="jh20"/>
    <w:basedOn w:val="Normal"/>
    <w:qFormat/>
    <w:pPr>
      <w:widowControl/>
      <w:suppressAutoHyphens w:val="true"/>
      <w:spacing w:before="280" w:after="280"/>
    </w:pPr>
    <w:rPr>
      <w:rFonts w:ascii="新細明體;PMingLiU" w:hAnsi="新細明體;PMingLiU" w:cs="新細明體;PMingLiU"/>
    </w:rPr>
  </w:style>
  <w:style w:type="paragraph" w:styleId="Jh21">
    <w:name w:val="jh21"/>
    <w:basedOn w:val="Normal"/>
    <w:qFormat/>
    <w:pPr>
      <w:widowControl/>
      <w:suppressAutoHyphens w:val="true"/>
      <w:spacing w:before="280" w:after="280"/>
    </w:pPr>
    <w:rPr>
      <w:rFonts w:ascii="新細明體;PMingLiU" w:hAnsi="新細明體;PMingLiU" w:cs="新細明體;PMingLiU"/>
    </w:rPr>
  </w:style>
  <w:style w:type="paragraph" w:styleId="Jh22">
    <w:name w:val="jh22"/>
    <w:basedOn w:val="Normal"/>
    <w:qFormat/>
    <w:pPr>
      <w:widowControl/>
      <w:suppressAutoHyphens w:val="true"/>
      <w:spacing w:before="280" w:after="280"/>
    </w:pPr>
    <w:rPr>
      <w:rFonts w:ascii="新細明體;PMingLiU" w:hAnsi="新細明體;PMingLiU" w:cs="新細明體;PMingLiU"/>
    </w:rPr>
  </w:style>
  <w:style w:type="paragraph" w:styleId="Jh23">
    <w:name w:val="jh23"/>
    <w:basedOn w:val="Normal"/>
    <w:qFormat/>
    <w:pPr>
      <w:widowControl/>
      <w:suppressAutoHyphens w:val="true"/>
      <w:spacing w:before="280" w:after="280"/>
    </w:pPr>
    <w:rPr>
      <w:rFonts w:ascii="新細明體;PMingLiU" w:hAnsi="新細明體;PMingLiU" w:cs="新細明體;PMingLiU"/>
    </w:rPr>
  </w:style>
  <w:style w:type="paragraph" w:styleId="Jh24">
    <w:name w:val="jh24"/>
    <w:basedOn w:val="Normal"/>
    <w:qFormat/>
    <w:pPr>
      <w:widowControl/>
      <w:suppressAutoHyphens w:val="true"/>
      <w:spacing w:before="280" w:after="280"/>
    </w:pPr>
    <w:rPr>
      <w:rFonts w:ascii="新細明體;PMingLiU" w:hAnsi="新細明體;PMingLiU" w:cs="新細明體;PMingLiU"/>
    </w:rPr>
  </w:style>
  <w:style w:type="paragraph" w:styleId="Jh25">
    <w:name w:val="jh25"/>
    <w:basedOn w:val="Normal"/>
    <w:qFormat/>
    <w:pPr>
      <w:widowControl/>
      <w:suppressAutoHyphens w:val="true"/>
      <w:spacing w:before="280" w:after="280"/>
    </w:pPr>
    <w:rPr>
      <w:rFonts w:ascii="新細明體;PMingLiU" w:hAnsi="新細明體;PMingLiU" w:cs="新細明體;PMingLiU"/>
    </w:rPr>
  </w:style>
  <w:style w:type="paragraph" w:styleId="Jh26">
    <w:name w:val="jh26"/>
    <w:basedOn w:val="Normal"/>
    <w:qFormat/>
    <w:pPr>
      <w:widowControl/>
      <w:suppressAutoHyphens w:val="true"/>
      <w:spacing w:before="280" w:after="280"/>
    </w:pPr>
    <w:rPr>
      <w:rFonts w:ascii="新細明體;PMingLiU" w:hAnsi="新細明體;PMingLiU" w:cs="新細明體;PMingLiU"/>
    </w:rPr>
  </w:style>
  <w:style w:type="paragraph" w:styleId="Jh27">
    <w:name w:val="jh27"/>
    <w:basedOn w:val="Normal"/>
    <w:qFormat/>
    <w:pPr>
      <w:widowControl/>
      <w:suppressAutoHyphens w:val="true"/>
      <w:spacing w:before="280" w:after="280"/>
    </w:pPr>
    <w:rPr>
      <w:rFonts w:ascii="新細明體;PMingLiU" w:hAnsi="新細明體;PMingLiU" w:cs="新細明體;PMingLiU"/>
    </w:rPr>
  </w:style>
  <w:style w:type="paragraph" w:styleId="Jh28">
    <w:name w:val="jh28"/>
    <w:basedOn w:val="Normal"/>
    <w:qFormat/>
    <w:pPr>
      <w:widowControl/>
      <w:suppressAutoHyphens w:val="true"/>
      <w:spacing w:before="280" w:after="280"/>
    </w:pPr>
    <w:rPr>
      <w:rFonts w:ascii="新細明體;PMingLiU" w:hAnsi="新細明體;PMingLiU" w:cs="新細明體;PMingLiU"/>
    </w:rPr>
  </w:style>
  <w:style w:type="paragraph" w:styleId="Jh29">
    <w:name w:val="jh29"/>
    <w:basedOn w:val="Normal"/>
    <w:qFormat/>
    <w:pPr>
      <w:widowControl/>
      <w:suppressAutoHyphens w:val="true"/>
      <w:spacing w:before="280" w:after="280"/>
    </w:pPr>
    <w:rPr>
      <w:rFonts w:ascii="新細明體;PMingLiU" w:hAnsi="新細明體;PMingLiU" w:cs="新細明體;PMingLiU"/>
    </w:rPr>
  </w:style>
  <w:style w:type="paragraph" w:styleId="Jh30">
    <w:name w:val="jh30"/>
    <w:basedOn w:val="Normal"/>
    <w:qFormat/>
    <w:pPr>
      <w:widowControl/>
      <w:suppressAutoHyphens w:val="true"/>
      <w:spacing w:before="280" w:after="280"/>
    </w:pPr>
    <w:rPr>
      <w:rFonts w:ascii="新細明體;PMingLiU" w:hAnsi="新細明體;PMingLiU" w:cs="新細明體;PMingLiU"/>
    </w:rPr>
  </w:style>
  <w:style w:type="paragraph" w:styleId="Jh31">
    <w:name w:val="jh31"/>
    <w:basedOn w:val="Normal"/>
    <w:qFormat/>
    <w:pPr>
      <w:widowControl/>
      <w:suppressAutoHyphens w:val="true"/>
      <w:spacing w:before="280" w:after="280"/>
    </w:pPr>
    <w:rPr>
      <w:rFonts w:ascii="新細明體;PMingLiU" w:hAnsi="新細明體;PMingLiU" w:cs="新細明體;PMingLiU"/>
    </w:rPr>
  </w:style>
  <w:style w:type="paragraph" w:styleId="Jh32">
    <w:name w:val="jh32"/>
    <w:basedOn w:val="Normal"/>
    <w:qFormat/>
    <w:pPr>
      <w:widowControl/>
      <w:suppressAutoHyphens w:val="true"/>
      <w:spacing w:before="280" w:after="280"/>
    </w:pPr>
    <w:rPr>
      <w:rFonts w:ascii="新細明體;PMingLiU" w:hAnsi="新細明體;PMingLiU" w:cs="新細明體;PMingLiU"/>
    </w:rPr>
  </w:style>
  <w:style w:type="paragraph" w:styleId="Jh33">
    <w:name w:val="jh33"/>
    <w:basedOn w:val="Normal"/>
    <w:qFormat/>
    <w:pPr>
      <w:widowControl/>
      <w:suppressAutoHyphens w:val="true"/>
      <w:spacing w:before="280" w:after="280"/>
    </w:pPr>
    <w:rPr>
      <w:rFonts w:ascii="新細明體;PMingLiU" w:hAnsi="新細明體;PMingLiU" w:cs="新細明體;PMingLiU"/>
    </w:rPr>
  </w:style>
  <w:style w:type="paragraph" w:styleId="Jh35">
    <w:name w:val="jh35"/>
    <w:basedOn w:val="Normal"/>
    <w:qFormat/>
    <w:pPr>
      <w:widowControl/>
      <w:suppressAutoHyphens w:val="true"/>
      <w:spacing w:before="280" w:after="280"/>
    </w:pPr>
    <w:rPr>
      <w:rFonts w:ascii="新細明體;PMingLiU" w:hAnsi="新細明體;PMingLiU" w:cs="新細明體;PMingLiU"/>
    </w:rPr>
  </w:style>
  <w:style w:type="paragraph" w:styleId="Jh38">
    <w:name w:val="jh38"/>
    <w:basedOn w:val="Normal"/>
    <w:qFormat/>
    <w:pPr>
      <w:widowControl/>
      <w:suppressAutoHyphens w:val="true"/>
      <w:spacing w:before="280" w:after="280"/>
    </w:pPr>
    <w:rPr>
      <w:rFonts w:ascii="新細明體;PMingLiU" w:hAnsi="新細明體;PMingLiU" w:cs="新細明體;PMingLiU"/>
    </w:rPr>
  </w:style>
  <w:style w:type="paragraph" w:styleId="Jh40">
    <w:name w:val="jh40"/>
    <w:basedOn w:val="Normal"/>
    <w:qFormat/>
    <w:pPr>
      <w:widowControl/>
      <w:suppressAutoHyphens w:val="true"/>
      <w:spacing w:before="280" w:after="280"/>
    </w:pPr>
    <w:rPr>
      <w:rFonts w:ascii="新細明體;PMingLiU" w:hAnsi="新細明體;PMingLiU" w:cs="新細明體;PMingLiU"/>
    </w:rPr>
  </w:style>
  <w:style w:type="paragraph" w:styleId="Jh42">
    <w:name w:val="jh42"/>
    <w:basedOn w:val="Normal"/>
    <w:qFormat/>
    <w:pPr>
      <w:widowControl/>
      <w:suppressAutoHyphens w:val="true"/>
      <w:spacing w:before="280" w:after="280"/>
    </w:pPr>
    <w:rPr>
      <w:rFonts w:ascii="新細明體;PMingLiU" w:hAnsi="新細明體;PMingLiU" w:cs="新細明體;PMingLiU"/>
    </w:rPr>
  </w:style>
  <w:style w:type="paragraph" w:styleId="Jh44">
    <w:name w:val="jh44"/>
    <w:basedOn w:val="Normal"/>
    <w:qFormat/>
    <w:pPr>
      <w:widowControl/>
      <w:suppressAutoHyphens w:val="true"/>
      <w:spacing w:before="280" w:after="280"/>
    </w:pPr>
    <w:rPr>
      <w:rFonts w:ascii="新細明體;PMingLiU" w:hAnsi="新細明體;PMingLiU" w:cs="新細明體;PMingLiU"/>
    </w:rPr>
  </w:style>
  <w:style w:type="paragraph" w:styleId="Jh45">
    <w:name w:val="jh45"/>
    <w:basedOn w:val="Normal"/>
    <w:qFormat/>
    <w:pPr>
      <w:widowControl/>
      <w:suppressAutoHyphens w:val="true"/>
      <w:spacing w:before="280" w:after="280"/>
    </w:pPr>
    <w:rPr>
      <w:rFonts w:ascii="新細明體;PMingLiU" w:hAnsi="新細明體;PMingLiU" w:cs="新細明體;PMingLiU"/>
    </w:rPr>
  </w:style>
  <w:style w:type="paragraph" w:styleId="Jh50">
    <w:name w:val="jh50"/>
    <w:basedOn w:val="Normal"/>
    <w:qFormat/>
    <w:pPr>
      <w:widowControl/>
      <w:suppressAutoHyphens w:val="true"/>
      <w:spacing w:before="280" w:after="280"/>
    </w:pPr>
    <w:rPr>
      <w:rFonts w:ascii="新細明體;PMingLiU" w:hAnsi="新細明體;PMingLiU" w:cs="新細明體;PMingLiU"/>
    </w:rPr>
  </w:style>
  <w:style w:type="paragraph" w:styleId="Jh53">
    <w:name w:val="jh53"/>
    <w:basedOn w:val="Normal"/>
    <w:qFormat/>
    <w:pPr>
      <w:widowControl/>
      <w:suppressAutoHyphens w:val="true"/>
      <w:spacing w:before="280" w:after="280"/>
    </w:pPr>
    <w:rPr>
      <w:rFonts w:ascii="新細明體;PMingLiU" w:hAnsi="新細明體;PMingLiU" w:cs="新細明體;PMingLiU"/>
    </w:rPr>
  </w:style>
  <w:style w:type="paragraph" w:styleId="Jh55">
    <w:name w:val="jh55"/>
    <w:basedOn w:val="Normal"/>
    <w:qFormat/>
    <w:pPr>
      <w:widowControl/>
      <w:suppressAutoHyphens w:val="true"/>
      <w:spacing w:before="280" w:after="280"/>
    </w:pPr>
    <w:rPr>
      <w:rFonts w:ascii="新細明體;PMingLiU" w:hAnsi="新細明體;PMingLiU" w:cs="新細明體;PMingLiU"/>
    </w:rPr>
  </w:style>
  <w:style w:type="paragraph" w:styleId="Jh58">
    <w:name w:val="jh58"/>
    <w:basedOn w:val="Normal"/>
    <w:qFormat/>
    <w:pPr>
      <w:widowControl/>
      <w:suppressAutoHyphens w:val="true"/>
      <w:spacing w:before="280" w:after="280"/>
    </w:pPr>
    <w:rPr>
      <w:rFonts w:ascii="新細明體;PMingLiU" w:hAnsi="新細明體;PMingLiU" w:cs="新細明體;PMingLiU"/>
    </w:rPr>
  </w:style>
  <w:style w:type="paragraph" w:styleId="Jh60">
    <w:name w:val="jh60"/>
    <w:basedOn w:val="Normal"/>
    <w:qFormat/>
    <w:pPr>
      <w:widowControl/>
      <w:suppressAutoHyphens w:val="true"/>
      <w:spacing w:before="280" w:after="280"/>
    </w:pPr>
    <w:rPr>
      <w:rFonts w:ascii="新細明體;PMingLiU" w:hAnsi="新細明體;PMingLiU" w:cs="新細明體;PMingLiU"/>
    </w:rPr>
  </w:style>
  <w:style w:type="paragraph" w:styleId="Jh63">
    <w:name w:val="jh63"/>
    <w:basedOn w:val="Normal"/>
    <w:qFormat/>
    <w:pPr>
      <w:widowControl/>
      <w:suppressAutoHyphens w:val="true"/>
      <w:spacing w:before="280" w:after="280"/>
    </w:pPr>
    <w:rPr>
      <w:rFonts w:ascii="新細明體;PMingLiU" w:hAnsi="新細明體;PMingLiU" w:cs="新細明體;PMingLiU"/>
    </w:rPr>
  </w:style>
  <w:style w:type="paragraph" w:styleId="Jh64">
    <w:name w:val="jh64"/>
    <w:basedOn w:val="Normal"/>
    <w:qFormat/>
    <w:pPr>
      <w:widowControl/>
      <w:suppressAutoHyphens w:val="true"/>
      <w:spacing w:before="280" w:after="280"/>
    </w:pPr>
    <w:rPr>
      <w:rFonts w:ascii="新細明體;PMingLiU" w:hAnsi="新細明體;PMingLiU" w:cs="新細明體;PMingLiU"/>
    </w:rPr>
  </w:style>
  <w:style w:type="paragraph" w:styleId="Jh65">
    <w:name w:val="jh65"/>
    <w:basedOn w:val="Normal"/>
    <w:qFormat/>
    <w:pPr>
      <w:widowControl/>
      <w:suppressAutoHyphens w:val="true"/>
      <w:spacing w:before="280" w:after="280"/>
    </w:pPr>
    <w:rPr>
      <w:rFonts w:ascii="新細明體;PMingLiU" w:hAnsi="新細明體;PMingLiU" w:cs="新細明體;PMingLiU"/>
    </w:rPr>
  </w:style>
  <w:style w:type="paragraph" w:styleId="Jh66">
    <w:name w:val="jh66"/>
    <w:basedOn w:val="Normal"/>
    <w:qFormat/>
    <w:pPr>
      <w:widowControl/>
      <w:suppressAutoHyphens w:val="true"/>
      <w:spacing w:before="280" w:after="280"/>
    </w:pPr>
    <w:rPr>
      <w:rFonts w:ascii="新細明體;PMingLiU" w:hAnsi="新細明體;PMingLiU" w:cs="新細明體;PMingLiU"/>
    </w:rPr>
  </w:style>
  <w:style w:type="paragraph" w:styleId="Jh69">
    <w:name w:val="jh69"/>
    <w:basedOn w:val="Normal"/>
    <w:qFormat/>
    <w:pPr>
      <w:widowControl/>
      <w:suppressAutoHyphens w:val="true"/>
      <w:spacing w:before="280" w:after="280"/>
    </w:pPr>
    <w:rPr>
      <w:rFonts w:ascii="新細明體;PMingLiU" w:hAnsi="新細明體;PMingLiU" w:cs="新細明體;PMingLiU"/>
    </w:rPr>
  </w:style>
  <w:style w:type="paragraph" w:styleId="Jh70">
    <w:name w:val="jh70"/>
    <w:basedOn w:val="Normal"/>
    <w:qFormat/>
    <w:pPr>
      <w:widowControl/>
      <w:suppressAutoHyphens w:val="true"/>
      <w:spacing w:before="280" w:after="280"/>
    </w:pPr>
    <w:rPr>
      <w:rFonts w:ascii="新細明體;PMingLiU" w:hAnsi="新細明體;PMingLiU" w:cs="新細明體;PMingLiU"/>
    </w:rPr>
  </w:style>
  <w:style w:type="paragraph" w:styleId="Jh80">
    <w:name w:val="jh80"/>
    <w:basedOn w:val="Normal"/>
    <w:qFormat/>
    <w:pPr>
      <w:widowControl/>
      <w:suppressAutoHyphens w:val="true"/>
      <w:spacing w:before="280" w:after="280"/>
    </w:pPr>
    <w:rPr>
      <w:rFonts w:ascii="新細明體;PMingLiU" w:hAnsi="新細明體;PMingLiU" w:cs="新細明體;PMingLiU"/>
    </w:rPr>
  </w:style>
  <w:style w:type="paragraph" w:styleId="Jh83">
    <w:name w:val="jh83"/>
    <w:basedOn w:val="Normal"/>
    <w:qFormat/>
    <w:pPr>
      <w:widowControl/>
      <w:suppressAutoHyphens w:val="true"/>
      <w:spacing w:before="280" w:after="280"/>
    </w:pPr>
    <w:rPr>
      <w:rFonts w:ascii="新細明體;PMingLiU" w:hAnsi="新細明體;PMingLiU" w:cs="新細明體;PMingLiU"/>
    </w:rPr>
  </w:style>
  <w:style w:type="paragraph" w:styleId="Jh85">
    <w:name w:val="jh85"/>
    <w:basedOn w:val="Normal"/>
    <w:qFormat/>
    <w:pPr>
      <w:widowControl/>
      <w:suppressAutoHyphens w:val="true"/>
      <w:spacing w:before="280" w:after="280"/>
    </w:pPr>
    <w:rPr>
      <w:rFonts w:ascii="新細明體;PMingLiU" w:hAnsi="新細明體;PMingLiU" w:cs="新細明體;PMingLiU"/>
    </w:rPr>
  </w:style>
  <w:style w:type="paragraph" w:styleId="Jh90">
    <w:name w:val="jh90"/>
    <w:basedOn w:val="Normal"/>
    <w:qFormat/>
    <w:pPr>
      <w:widowControl/>
      <w:suppressAutoHyphens w:val="true"/>
      <w:spacing w:before="280" w:after="280"/>
    </w:pPr>
    <w:rPr>
      <w:rFonts w:ascii="新細明體;PMingLiU" w:hAnsi="新細明體;PMingLiU" w:cs="新細明體;PMingLiU"/>
    </w:rPr>
  </w:style>
  <w:style w:type="paragraph" w:styleId="Jh92">
    <w:name w:val="jh92"/>
    <w:basedOn w:val="Normal"/>
    <w:qFormat/>
    <w:pPr>
      <w:widowControl/>
      <w:suppressAutoHyphens w:val="true"/>
      <w:spacing w:before="280" w:after="280"/>
    </w:pPr>
    <w:rPr>
      <w:rFonts w:ascii="新細明體;PMingLiU" w:hAnsi="新細明體;PMingLiU" w:cs="新細明體;PMingLiU"/>
    </w:rPr>
  </w:style>
  <w:style w:type="paragraph" w:styleId="Jh96">
    <w:name w:val="jh96"/>
    <w:basedOn w:val="Normal"/>
    <w:qFormat/>
    <w:pPr>
      <w:widowControl/>
      <w:suppressAutoHyphens w:val="true"/>
      <w:spacing w:before="280" w:after="280"/>
    </w:pPr>
    <w:rPr>
      <w:rFonts w:ascii="新細明體;PMingLiU" w:hAnsi="新細明體;PMingLiU" w:cs="新細明體;PMingLiU"/>
    </w:rPr>
  </w:style>
  <w:style w:type="paragraph" w:styleId="Jh97">
    <w:name w:val="jh97"/>
    <w:basedOn w:val="Normal"/>
    <w:qFormat/>
    <w:pPr>
      <w:widowControl/>
      <w:suppressAutoHyphens w:val="true"/>
      <w:spacing w:before="280" w:after="280"/>
    </w:pPr>
    <w:rPr>
      <w:rFonts w:ascii="新細明體;PMingLiU" w:hAnsi="新細明體;PMingLiU" w:cs="新細明體;PMingLiU"/>
    </w:rPr>
  </w:style>
  <w:style w:type="paragraph" w:styleId="Jh100">
    <w:name w:val="jh100"/>
    <w:basedOn w:val="Normal"/>
    <w:qFormat/>
    <w:pPr>
      <w:widowControl/>
      <w:suppressAutoHyphens w:val="true"/>
      <w:spacing w:before="280" w:after="280"/>
    </w:pPr>
    <w:rPr>
      <w:rFonts w:ascii="新細明體;PMingLiU" w:hAnsi="新細明體;PMingLiU" w:cs="新細明體;PMingLiU"/>
    </w:rPr>
  </w:style>
  <w:style w:type="paragraph" w:styleId="Jh110">
    <w:name w:val="jh110"/>
    <w:basedOn w:val="Normal"/>
    <w:qFormat/>
    <w:pPr>
      <w:widowControl/>
      <w:suppressAutoHyphens w:val="true"/>
      <w:spacing w:before="280" w:after="280"/>
    </w:pPr>
    <w:rPr>
      <w:rFonts w:ascii="新細明體;PMingLiU" w:hAnsi="新細明體;PMingLiU" w:cs="新細明體;PMingLiU"/>
    </w:rPr>
  </w:style>
  <w:style w:type="paragraph" w:styleId="Jh120">
    <w:name w:val="jh120"/>
    <w:basedOn w:val="Normal"/>
    <w:qFormat/>
    <w:pPr>
      <w:widowControl/>
      <w:suppressAutoHyphens w:val="true"/>
      <w:spacing w:before="280" w:after="280"/>
    </w:pPr>
    <w:rPr>
      <w:rFonts w:ascii="新細明體;PMingLiU" w:hAnsi="新細明體;PMingLiU" w:cs="新細明體;PMingLiU"/>
    </w:rPr>
  </w:style>
  <w:style w:type="paragraph" w:styleId="Jh130">
    <w:name w:val="jh130"/>
    <w:basedOn w:val="Normal"/>
    <w:qFormat/>
    <w:pPr>
      <w:widowControl/>
      <w:suppressAutoHyphens w:val="true"/>
      <w:spacing w:before="280" w:after="280"/>
    </w:pPr>
    <w:rPr>
      <w:rFonts w:ascii="新細明體;PMingLiU" w:hAnsi="新細明體;PMingLiU" w:cs="新細明體;PMingLiU"/>
    </w:rPr>
  </w:style>
  <w:style w:type="paragraph" w:styleId="Jh140">
    <w:name w:val="jh140"/>
    <w:basedOn w:val="Normal"/>
    <w:qFormat/>
    <w:pPr>
      <w:widowControl/>
      <w:suppressAutoHyphens w:val="true"/>
      <w:spacing w:before="280" w:after="280"/>
    </w:pPr>
    <w:rPr>
      <w:rFonts w:ascii="新細明體;PMingLiU" w:hAnsi="新細明體;PMingLiU" w:cs="新細明體;PMingLiU"/>
    </w:rPr>
  </w:style>
  <w:style w:type="paragraph" w:styleId="Jh144">
    <w:name w:val="jh144"/>
    <w:basedOn w:val="Normal"/>
    <w:qFormat/>
    <w:pPr>
      <w:widowControl/>
      <w:suppressAutoHyphens w:val="true"/>
      <w:spacing w:before="280" w:after="280"/>
    </w:pPr>
    <w:rPr>
      <w:rFonts w:ascii="新細明體;PMingLiU" w:hAnsi="新細明體;PMingLiU" w:cs="新細明體;PMingLiU"/>
    </w:rPr>
  </w:style>
  <w:style w:type="paragraph" w:styleId="Jh164">
    <w:name w:val="jh164"/>
    <w:basedOn w:val="Normal"/>
    <w:qFormat/>
    <w:pPr>
      <w:widowControl/>
      <w:suppressAutoHyphens w:val="true"/>
      <w:spacing w:before="280" w:after="280"/>
    </w:pPr>
    <w:rPr>
      <w:rFonts w:ascii="新細明體;PMingLiU" w:hAnsi="新細明體;PMingLiU" w:cs="新細明體;PMingLiU"/>
    </w:rPr>
  </w:style>
  <w:style w:type="paragraph" w:styleId="Jh157">
    <w:name w:val="jh157"/>
    <w:basedOn w:val="Normal"/>
    <w:qFormat/>
    <w:pPr>
      <w:widowControl/>
      <w:suppressAutoHyphens w:val="true"/>
      <w:spacing w:before="280" w:after="280"/>
    </w:pPr>
    <w:rPr>
      <w:rFonts w:ascii="新細明體;PMingLiU" w:hAnsi="新細明體;PMingLiU" w:cs="新細明體;PMingLiU"/>
    </w:rPr>
  </w:style>
  <w:style w:type="paragraph" w:styleId="Jh200">
    <w:name w:val="jh200"/>
    <w:basedOn w:val="Normal"/>
    <w:qFormat/>
    <w:pPr>
      <w:widowControl/>
      <w:suppressAutoHyphens w:val="true"/>
      <w:spacing w:before="280" w:after="280"/>
    </w:pPr>
    <w:rPr>
      <w:rFonts w:ascii="新細明體;PMingLiU" w:hAnsi="新細明體;PMingLiU" w:cs="新細明體;PMingLiU"/>
    </w:rPr>
  </w:style>
  <w:style w:type="paragraph" w:styleId="Jh222">
    <w:name w:val="jh222"/>
    <w:basedOn w:val="Normal"/>
    <w:qFormat/>
    <w:pPr>
      <w:widowControl/>
      <w:suppressAutoHyphens w:val="true"/>
      <w:spacing w:before="280" w:after="280"/>
    </w:pPr>
    <w:rPr>
      <w:rFonts w:ascii="新細明體;PMingLiU" w:hAnsi="新細明體;PMingLiU" w:cs="新細明體;PMingLiU"/>
    </w:rPr>
  </w:style>
  <w:style w:type="paragraph" w:styleId="Jh320">
    <w:name w:val="jh320"/>
    <w:basedOn w:val="Normal"/>
    <w:qFormat/>
    <w:pPr>
      <w:widowControl/>
      <w:suppressAutoHyphens w:val="true"/>
      <w:spacing w:before="280" w:after="280"/>
    </w:pPr>
    <w:rPr>
      <w:rFonts w:ascii="新細明體;PMingLiU" w:hAnsi="新細明體;PMingLiU" w:cs="新細明體;PMingLiU"/>
    </w:rPr>
  </w:style>
  <w:style w:type="paragraph" w:styleId="Jh330">
    <w:name w:val="jh330"/>
    <w:basedOn w:val="Normal"/>
    <w:qFormat/>
    <w:pPr>
      <w:widowControl/>
      <w:suppressAutoHyphens w:val="true"/>
      <w:spacing w:before="280" w:after="280"/>
    </w:pPr>
    <w:rPr>
      <w:rFonts w:ascii="新細明體;PMingLiU" w:hAnsi="新細明體;PMingLiU" w:cs="新細明體;PMingLiU"/>
    </w:rPr>
  </w:style>
  <w:style w:type="paragraph" w:styleId="Jh400">
    <w:name w:val="jh400"/>
    <w:basedOn w:val="Normal"/>
    <w:qFormat/>
    <w:pPr>
      <w:widowControl/>
      <w:suppressAutoHyphens w:val="true"/>
      <w:spacing w:before="280" w:after="280"/>
    </w:pPr>
    <w:rPr>
      <w:rFonts w:ascii="新細明體;PMingLiU" w:hAnsi="新細明體;PMingLiU" w:cs="新細明體;PMingLiU"/>
    </w:rPr>
  </w:style>
  <w:style w:type="paragraph" w:styleId="Jh442">
    <w:name w:val="jh442"/>
    <w:basedOn w:val="Normal"/>
    <w:qFormat/>
    <w:pPr>
      <w:widowControl/>
      <w:suppressAutoHyphens w:val="true"/>
      <w:spacing w:before="280" w:after="280"/>
    </w:pPr>
    <w:rPr>
      <w:rFonts w:ascii="新細明體;PMingLiU" w:hAnsi="新細明體;PMingLiU" w:cs="新細明體;PMingLiU"/>
    </w:rPr>
  </w:style>
  <w:style w:type="paragraph" w:styleId="Jh450">
    <w:name w:val="jh450"/>
    <w:basedOn w:val="Normal"/>
    <w:qFormat/>
    <w:pPr>
      <w:widowControl/>
      <w:suppressAutoHyphens w:val="true"/>
      <w:spacing w:before="280" w:after="280"/>
    </w:pPr>
    <w:rPr>
      <w:rFonts w:ascii="新細明體;PMingLiU" w:hAnsi="新細明體;PMingLiU" w:cs="新細明體;PMingLiU"/>
    </w:rPr>
  </w:style>
  <w:style w:type="paragraph" w:styleId="Jh500">
    <w:name w:val="jh500"/>
    <w:basedOn w:val="Normal"/>
    <w:qFormat/>
    <w:pPr>
      <w:widowControl/>
      <w:suppressAutoHyphens w:val="true"/>
      <w:spacing w:before="280" w:after="280"/>
    </w:pPr>
    <w:rPr>
      <w:rFonts w:ascii="新細明體;PMingLiU" w:hAnsi="新細明體;PMingLiU" w:cs="新細明體;PMingLiU"/>
    </w:rPr>
  </w:style>
  <w:style w:type="paragraph" w:styleId="Jh540">
    <w:name w:val="jh540"/>
    <w:basedOn w:val="Normal"/>
    <w:qFormat/>
    <w:pPr>
      <w:widowControl/>
      <w:suppressAutoHyphens w:val="true"/>
      <w:spacing w:before="280" w:after="280"/>
    </w:pPr>
    <w:rPr>
      <w:rFonts w:ascii="新細明體;PMingLiU" w:hAnsi="新細明體;PMingLiU" w:cs="新細明體;PMingLiU"/>
    </w:rPr>
  </w:style>
  <w:style w:type="paragraph" w:styleId="Jh550">
    <w:name w:val="jh550"/>
    <w:basedOn w:val="Normal"/>
    <w:qFormat/>
    <w:pPr>
      <w:widowControl/>
      <w:suppressAutoHyphens w:val="true"/>
      <w:spacing w:before="280" w:after="280"/>
    </w:pPr>
    <w:rPr>
      <w:rFonts w:ascii="新細明體;PMingLiU" w:hAnsi="新細明體;PMingLiU" w:cs="新細明體;PMingLiU"/>
    </w:rPr>
  </w:style>
  <w:style w:type="paragraph" w:styleId="Jh570">
    <w:name w:val="jh570"/>
    <w:basedOn w:val="Normal"/>
    <w:qFormat/>
    <w:pPr>
      <w:widowControl/>
      <w:suppressAutoHyphens w:val="true"/>
      <w:spacing w:before="280" w:after="280"/>
    </w:pPr>
    <w:rPr>
      <w:rFonts w:ascii="新細明體;PMingLiU" w:hAnsi="新細明體;PMingLiU" w:cs="新細明體;PMingLiU"/>
    </w:rPr>
  </w:style>
  <w:style w:type="paragraph" w:styleId="Edgebg">
    <w:name w:val="edge_bg"/>
    <w:basedOn w:val="Normal"/>
    <w:qFormat/>
    <w:pPr>
      <w:widowControl/>
      <w:suppressAutoHyphens w:val="true"/>
      <w:spacing w:before="280" w:after="280"/>
    </w:pPr>
    <w:rPr>
      <w:rFonts w:ascii="新細明體;PMingLiU" w:hAnsi="新細明體;PMingLiU" w:cs="新細明體;PMingLiU"/>
    </w:rPr>
  </w:style>
  <w:style w:type="paragraph" w:styleId="Pageheadbarfcmup">
    <w:name w:val="pageheadbarfcmup"/>
    <w:basedOn w:val="Normal"/>
    <w:qFormat/>
    <w:pPr>
      <w:widowControl/>
      <w:suppressAutoHyphens w:val="true"/>
      <w:spacing w:before="280" w:after="280"/>
    </w:pPr>
    <w:rPr>
      <w:rFonts w:ascii="新細明體;PMingLiU" w:hAnsi="新細明體;PMingLiU" w:cs="新細明體;PMingLiU"/>
    </w:rPr>
  </w:style>
  <w:style w:type="paragraph" w:styleId="Pagesidebarfcmup">
    <w:name w:val="pagesidebarfcmup"/>
    <w:basedOn w:val="Normal"/>
    <w:qFormat/>
    <w:pPr>
      <w:widowControl/>
      <w:suppressAutoHyphens w:val="true"/>
      <w:spacing w:before="280" w:after="280"/>
    </w:pPr>
    <w:rPr>
      <w:rFonts w:ascii="新細明體;PMingLiU" w:hAnsi="新細明體;PMingLiU" w:cs="新細明體;PMingLiU"/>
    </w:rPr>
  </w:style>
  <w:style w:type="paragraph" w:styleId="Sub">
    <w:name w:val="sub"/>
    <w:basedOn w:val="Normal"/>
    <w:qFormat/>
    <w:pPr>
      <w:widowControl/>
      <w:suppressAutoHyphens w:val="true"/>
      <w:spacing w:before="280" w:after="280"/>
    </w:pPr>
    <w:rPr>
      <w:rFonts w:ascii="新細明體;PMingLiU" w:hAnsi="新細明體;PMingLiU" w:cs="新細明體;PMingLiU"/>
    </w:rPr>
  </w:style>
  <w:style w:type="paragraph" w:styleId="Sub1">
    <w:name w:val="sub1"/>
    <w:basedOn w:val="Normal"/>
    <w:qFormat/>
    <w:pPr>
      <w:widowControl/>
      <w:suppressAutoHyphens w:val="true"/>
      <w:spacing w:before="280" w:after="280"/>
    </w:pPr>
    <w:rPr>
      <w:rFonts w:ascii="新細明體;PMingLiU" w:hAnsi="新細明體;PMingLiU" w:cs="新細明體;PMingLiU"/>
      <w:vanish/>
    </w:rPr>
  </w:style>
  <w:style w:type="paragraph" w:styleId="Style31style32">
    <w:name w:val="style31 style32"/>
    <w:basedOn w:val="Normal"/>
    <w:qFormat/>
    <w:pPr>
      <w:widowControl/>
      <w:suppressAutoHyphens w:val="true"/>
      <w:spacing w:before="280" w:after="280"/>
    </w:pPr>
    <w:rPr>
      <w:rFonts w:ascii="新細明體;PMingLiU" w:hAnsi="新細明體;PMingLiU" w:cs="新細明體;PMingLiU"/>
    </w:rPr>
  </w:style>
  <w:style w:type="paragraph" w:styleId="Style311">
    <w:name w:val="style31"/>
    <w:basedOn w:val="Normal"/>
    <w:qFormat/>
    <w:pPr>
      <w:widowControl/>
      <w:suppressAutoHyphens w:val="true"/>
      <w:spacing w:before="280" w:after="280"/>
    </w:pPr>
    <w:rPr>
      <w:rFonts w:ascii="新細明體;PMingLiU" w:hAnsi="新細明體;PMingLiU" w:cs="新細明體;PMingLiU"/>
    </w:rPr>
  </w:style>
  <w:style w:type="paragraph" w:styleId="Style63">
    <w:name w:val="清單段落"/>
    <w:basedOn w:val="Normal"/>
    <w:qFormat/>
    <w:pPr>
      <w:suppressAutoHyphens w:val="true"/>
      <w:ind w:left="480" w:right="0" w:hanging="0"/>
    </w:pPr>
    <w:rPr>
      <w:rFonts w:ascii="Calibri" w:hAnsi="Calibri" w:eastAsia="Calibri" w:cs="Calibri"/>
      <w:szCs w:val="22"/>
    </w:rPr>
  </w:style>
  <w:style w:type="paragraph" w:styleId="14">
    <w:name w:val="1"/>
    <w:basedOn w:val="Normal"/>
    <w:qFormat/>
    <w:pPr>
      <w:widowControl/>
      <w:suppressAutoHyphens w:val="true"/>
      <w:spacing w:lineRule="exact" w:line="240" w:before="0" w:after="160"/>
      <w:textAlignment w:val="center"/>
    </w:pPr>
    <w:rPr>
      <w:rFonts w:ascii="Tahoma" w:hAnsi="Tahoma" w:eastAsia="Tahoma" w:cs="Tahoma"/>
      <w:sz w:val="20"/>
      <w:szCs w:val="20"/>
    </w:rPr>
  </w:style>
  <w:style w:type="paragraph" w:styleId="Style64">
    <w:name w:val="表格內容"/>
    <w:basedOn w:val="Normal"/>
    <w:qFormat/>
    <w:pPr>
      <w:suppressLineNumbers/>
      <w:suppressAutoHyphens w:val="true"/>
    </w:pPr>
    <w:rPr/>
  </w:style>
  <w:style w:type="paragraph" w:styleId="Style65">
    <w:name w:val="表格標題"/>
    <w:basedOn w:val="Style64"/>
    <w:qFormat/>
    <w:pPr>
      <w:suppressAutoHyphens w:val="true"/>
      <w:jc w:val="center"/>
    </w:pPr>
    <w:rPr>
      <w:b/>
      <w:bCs/>
    </w:rPr>
  </w:style>
  <w:style w:type="paragraph" w:styleId="Style66">
    <w:name w:val="框架內容"/>
    <w:basedOn w:val="Normal"/>
    <w:qFormat/>
    <w:pPr>
      <w:suppressAutoHyphens w:val="true"/>
    </w:pPr>
    <w:rPr/>
  </w:style>
  <w:style w:type="paragraph" w:styleId="0809">
    <w:name w:val="文號0809"/>
    <w:basedOn w:val="Normal"/>
    <w:qFormat/>
    <w:pPr>
      <w:suppressAutoHyphens w:val="true"/>
      <w:spacing w:lineRule="exact" w:line="400" w:before="0" w:after="240"/>
      <w:ind w:left="720" w:right="0" w:hanging="0"/>
      <w:jc w:val="both"/>
    </w:pPr>
    <w:rPr>
      <w:rFonts w:ascii="標楷體" w:hAnsi="標楷體" w:eastAsia="標楷體" w:cs="標楷體"/>
      <w:spacing w:val="-32"/>
      <w:sz w:val="36"/>
      <w:szCs w:val="36"/>
    </w:rPr>
  </w:style>
  <w:style w:type="paragraph" w:styleId="Style67">
    <w:name w:val="引文"/>
    <w:basedOn w:val="Normal"/>
    <w:qFormat/>
    <w:pPr>
      <w:suppressAutoHyphens w:val="true"/>
      <w:spacing w:before="0" w:after="283"/>
      <w:ind w:left="567" w:right="567" w:hanging="0"/>
    </w:pPr>
    <w:rPr/>
  </w:style>
  <w:style w:type="paragraph" w:styleId="Style68">
    <w:name w:val="副標題"/>
    <w:basedOn w:val="Style18"/>
    <w:next w:val="Style19"/>
    <w:qFormat/>
    <w:pPr>
      <w:suppressAutoHyphens w:val="true"/>
      <w:spacing w:before="60" w:after="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nsia.ris.tpc.gov.tw/web66/_file/1152/upload/sansia/e/images/001.jpg" TargetMode="External"/><Relationship Id="rId3" Type="http://schemas.openxmlformats.org/officeDocument/2006/relationships/hyperlink" Target="http://www.sansia.ris.tpc.gov.tw/web66/_file/1152/upload/sansia/e/images/002.jpg" TargetMode="External"/><Relationship Id="rId4" Type="http://schemas.openxmlformats.org/officeDocument/2006/relationships/hyperlink" Target="http://www.sansia.ris.tpc.gov.tw/web66/_file/1152/upload/sansia/e/images/003.jpg" TargetMode="External"/><Relationship Id="rId5" Type="http://schemas.openxmlformats.org/officeDocument/2006/relationships/hyperlink" Target="http://www.sansia.ris.tpc.gov.tw/web66/_file/1152/upload/sansia/e/images/004.jpg" TargetMode="External"/><Relationship Id="rId6" Type="http://schemas.openxmlformats.org/officeDocument/2006/relationships/hyperlink" Target="http://www.sansia.ris.tpc.gov.tw/web66/_file/1152/upload/sansia/e/images/005.jpg" TargetMode="External"/><Relationship Id="rId7" Type="http://schemas.openxmlformats.org/officeDocument/2006/relationships/hyperlink" Target="http://www.sansia.ris.tpc.gov.tw/web66/_file/1152/upload/sansia/e/images/006.jpg" TargetMode="External"/><Relationship Id="rId8" Type="http://schemas.openxmlformats.org/officeDocument/2006/relationships/hyperlink" Target="http://www.sansia.ris.tpc.gov.tw/web66/_file/1152/upload/sansia/e/images/007.jpg" TargetMode="External"/><Relationship Id="rId9" Type="http://schemas.openxmlformats.org/officeDocument/2006/relationships/hyperlink" Target="http://www.sansia.ris.tpc.gov.tw/web66/_file/1152/upload/sansia/e/images/008.jpg" TargetMode="External"/><Relationship Id="rId10" Type="http://schemas.openxmlformats.org/officeDocument/2006/relationships/hyperlink" Target="http://www.sansia.ris.tpc.gov.tw/web66/_file/1152/upload/sansia/e/images/009.jpg" TargetMode="External"/><Relationship Id="rId11" Type="http://schemas.openxmlformats.org/officeDocument/2006/relationships/hyperlink" Target="http://www.sansia.ris.tpc.gov.tw/web66/_file/1152/upload/sansia/e/images/010.jpg" TargetMode="External"/><Relationship Id="rId12" Type="http://schemas.openxmlformats.org/officeDocument/2006/relationships/hyperlink" Target="http://www.sansia.ris.tpc.gov.tw/web66/_file/1152/upload/sansia/e/images/011.jpg" TargetMode="External"/><Relationship Id="rId13" Type="http://schemas.openxmlformats.org/officeDocument/2006/relationships/hyperlink" Target="http://www.sansia.ris.tpc.gov.tw/web66/_file/1152/upload/sansia/e/images/013.jpg" TargetMode="External"/><Relationship Id="rId14" Type="http://schemas.openxmlformats.org/officeDocument/2006/relationships/hyperlink" Target="http://www.sansia.ris.tpc.gov.tw/web66/_file/1152/upload/sansia/e/images/014.jpg" TargetMode="External"/><Relationship Id="rId15" Type="http://schemas.openxmlformats.org/officeDocument/2006/relationships/hyperlink" Target="http://www.sansia.ris.tpc.gov.tw/web66/_file/1152/upload/sansia/e/images/018.jpg" TargetMode="External"/><Relationship Id="rId16" Type="http://schemas.openxmlformats.org/officeDocument/2006/relationships/hyperlink" Target="http://www.sansia.ris.tpc.gov.tw/web66/_file/1152/upload/sansia/e/images/020.jpg" TargetMode="External"/><Relationship Id="rId17" Type="http://schemas.openxmlformats.org/officeDocument/2006/relationships/hyperlink" Target="http://www.sansia.ris.tpc.gov.tw/web66/_file/1152/upload/sansia/e/images/021.jpg" TargetMode="External"/><Relationship Id="rId18" Type="http://schemas.openxmlformats.org/officeDocument/2006/relationships/hyperlink" Target="http://www.sansia.ris.tpc.gov.tw/web66/_file/1152/upload/sansia/e/images/025.jpg" TargetMode="External"/><Relationship Id="rId19" Type="http://schemas.openxmlformats.org/officeDocument/2006/relationships/hyperlink" Target="http://www.sansia.ris.tpc.gov.tw/web66/_file/1152/upload/sansia/e/images/039.jpg" TargetMode="External"/><Relationship Id="rId20" Type="http://schemas.openxmlformats.org/officeDocument/2006/relationships/hyperlink" Target="http://www.sansia.ris.tpc.gov.tw/web66/_file/1152/upload/sansia/e/images/044.jpg" TargetMode="External"/><Relationship Id="rId21" Type="http://schemas.openxmlformats.org/officeDocument/2006/relationships/hyperlink" Target="http://www.sansia.ris.tpc.gov.tw/web66/_file/1152/upload/sansia/e/images/045.jpg" TargetMode="External"/><Relationship Id="rId22" Type="http://schemas.openxmlformats.org/officeDocument/2006/relationships/hyperlink" Target="http://www.sansia.ris.tpc.gov.tw/web66/_file/1152/upload/sansia/e/images/047.jpg" TargetMode="External"/><Relationship Id="rId23" Type="http://schemas.openxmlformats.org/officeDocument/2006/relationships/hyperlink" Target="http://www.sansia.ris.tpc.gov.tw/web66/_file/1152/upload/sansia/e/images/048.jpg" TargetMode="External"/><Relationship Id="rId24" Type="http://schemas.openxmlformats.org/officeDocument/2006/relationships/hyperlink" Target="http://www.sansia.ris.tpc.gov.tw/web66/_file/1152/upload/sansia/e/images/049.jpg" TargetMode="External"/><Relationship Id="rId25" Type="http://schemas.openxmlformats.org/officeDocument/2006/relationships/hyperlink" Target="http://www.sansia.ris.tpc.gov.tw/web66/_file/1152/upload/sansia/e/images/051.jpg" TargetMode="External"/><Relationship Id="rId26" Type="http://schemas.openxmlformats.org/officeDocument/2006/relationships/hyperlink" Target="http://www.sansia.ris.tpc.gov.tw/web66/_file/1152/upload/sansia/e/images/052.jpg" TargetMode="External"/><Relationship Id="rId27" Type="http://schemas.openxmlformats.org/officeDocument/2006/relationships/hyperlink" Target="http://www.sansia.ris.tpc.gov.tw/web66/_file/1152/upload/sansia/e/images/053.jpg" TargetMode="External"/><Relationship Id="rId28" Type="http://schemas.openxmlformats.org/officeDocument/2006/relationships/hyperlink" Target="http://www.sansia.ris.tpc.gov.tw/web66/_file/1152/upload/sansia/e/images/054.jpg" TargetMode="External"/><Relationship Id="rId29" Type="http://schemas.openxmlformats.org/officeDocument/2006/relationships/hyperlink" Target="http://www.sansia.ris.tpc.gov.tw/web66/_file/1152/upload/sansia/e/images/055.jpg" TargetMode="External"/><Relationship Id="rId30" Type="http://schemas.openxmlformats.org/officeDocument/2006/relationships/hyperlink" Target="http://www.sansia.ris.tpc.gov.tw/web66/_file/1152/upload/sansia/e/images/056.jpg" TargetMode="External"/><Relationship Id="rId31" Type="http://schemas.openxmlformats.org/officeDocument/2006/relationships/hyperlink" Target="http://www.sansia.ris.tpc.gov.tw/web66/_file/1152/upload/sansia/e/images/059.jpg" TargetMode="External"/><Relationship Id="rId32" Type="http://schemas.openxmlformats.org/officeDocument/2006/relationships/hyperlink" Target="http://www.sansia.ris.tpc.gov.tw/web66/_file/1152/upload/sansia/e/images/063.jpg" TargetMode="External"/><Relationship Id="rId33" Type="http://schemas.openxmlformats.org/officeDocument/2006/relationships/hyperlink" Target="http://www.sansia.ris.tpc.gov.tw/web66/_file/1152/upload/sansia/e/images/064.jpg" TargetMode="External"/><Relationship Id="rId34" Type="http://schemas.openxmlformats.org/officeDocument/2006/relationships/hyperlink" Target="http://www.sansia.ris.tpc.gov.tw/web66/_file/1152/upload/sansia/e/images/065.jpg" TargetMode="External"/><Relationship Id="rId35" Type="http://schemas.openxmlformats.org/officeDocument/2006/relationships/hyperlink" Target="http://www.sansia.ris.tpc.gov.tw/web66/_file/1152/upload/sansia/e/images/066.jpg" TargetMode="External"/><Relationship Id="rId36" Type="http://schemas.openxmlformats.org/officeDocument/2006/relationships/hyperlink" Target="http://www.sansia.ris.tpc.gov.tw/web66/_file/1152/upload/sansia/e/images/067.jpg" TargetMode="External"/><Relationship Id="rId37" Type="http://schemas.openxmlformats.org/officeDocument/2006/relationships/hyperlink" Target="http://www.sansia.ris.tpc.gov.tw/web66/_file/1152/upload/sansia/e/images/068.jpg" TargetMode="External"/><Relationship Id="rId38" Type="http://schemas.openxmlformats.org/officeDocument/2006/relationships/hyperlink" Target="http://www.sansia.ris.tpc.gov.tw/web66/_file/1152/upload/sansia/e/images/069.jpg" TargetMode="External"/><Relationship Id="rId39" Type="http://schemas.openxmlformats.org/officeDocument/2006/relationships/hyperlink" Target="http://www.sansia.ris.tpc.gov.tw/web66/_file/1152/upload/sansia/e/images/070.jpg" TargetMode="External"/><Relationship Id="rId40" Type="http://schemas.openxmlformats.org/officeDocument/2006/relationships/hyperlink" Target="http://www.sansia.ris.tpc.gov.tw/web66/_file/1152/upload/sansia/e/images/071.jpg" TargetMode="External"/><Relationship Id="rId41" Type="http://schemas.openxmlformats.org/officeDocument/2006/relationships/hyperlink" Target="http://www.sansia.ris.tpc.gov.tw/web66/_file/1152/upload/sansia/e/images/072.jpg" TargetMode="External"/><Relationship Id="rId42" Type="http://schemas.openxmlformats.org/officeDocument/2006/relationships/hyperlink" Target="http://www.sansia.ris.tpc.gov.tw/web66/_file/1152/upload/sansia/e/images/073.jpg" TargetMode="External"/><Relationship Id="rId43" Type="http://schemas.openxmlformats.org/officeDocument/2006/relationships/hyperlink" Target="http://www.sansia.ris.tpc.gov.tw/web66/_file/1152/upload/sansia/e/images/074.jpg" TargetMode="External"/><Relationship Id="rId44" Type="http://schemas.openxmlformats.org/officeDocument/2006/relationships/hyperlink" Target="http://www.sansia.ris.tpc.gov.tw/web66/_file/1152/upload/sansia/e/images/075.jpg" TargetMode="External"/><Relationship Id="rId45" Type="http://schemas.openxmlformats.org/officeDocument/2006/relationships/hyperlink" Target="http://www.sansia.ris.tpc.gov.tw/web66/_file/1152/upload/sansia/e/images/076.jpg" TargetMode="External"/><Relationship Id="rId46" Type="http://schemas.openxmlformats.org/officeDocument/2006/relationships/hyperlink" Target="http://www.sansia.ris.tpc.gov.tw/web66/_file/1152/upload/sansia/e/images/077.jpg" TargetMode="External"/><Relationship Id="rId47" Type="http://schemas.openxmlformats.org/officeDocument/2006/relationships/hyperlink" Target="http://www.sansia.ris.tpc.gov.tw/web66/_file/1152/upload/sansia/e/images/078.jpg" TargetMode="External"/><Relationship Id="rId48" Type="http://schemas.openxmlformats.org/officeDocument/2006/relationships/hyperlink" Target="http://www.sansia.ris.tpc.gov.tw/web66/_file/1152/upload/sansia/e/images/079.jpg" TargetMode="External"/><Relationship Id="rId49" Type="http://schemas.openxmlformats.org/officeDocument/2006/relationships/hyperlink" Target="http://www.sansia.ris.tpc.gov.tw/web66/_file/1152/upload/sansia/e/images/080.jpg" TargetMode="External"/><Relationship Id="rId50" Type="http://schemas.openxmlformats.org/officeDocument/2006/relationships/hyperlink" Target="http://www.sansia.ris.tpc.gov.tw/web66/_file/1152/upload/sansia/e/images/081.jpg" TargetMode="External"/><Relationship Id="rId51" Type="http://schemas.openxmlformats.org/officeDocument/2006/relationships/hyperlink" Target="http://www.sansia.ris.tpc.gov.tw/web66/_file/1152/upload/sansia/e/images/082.jpg" TargetMode="External"/><Relationship Id="rId52" Type="http://schemas.openxmlformats.org/officeDocument/2006/relationships/hyperlink" Target="http://www.sansia.ris.tpc.gov.tw/web66/_file/1152/upload/sansia/e/images/083.jpg" TargetMode="External"/><Relationship Id="rId53" Type="http://schemas.openxmlformats.org/officeDocument/2006/relationships/hyperlink" Target="http://www.sansia.ris.tpc.gov.tw/web66/_file/1152/upload/sansia/e/images/084.jpg" TargetMode="External"/><Relationship Id="rId54" Type="http://schemas.openxmlformats.org/officeDocument/2006/relationships/hyperlink" Target="http://www.sansia.ris.tpc.gov.tw/web66/_file/1152/upload/sansia/e/images/085.jpg" TargetMode="External"/><Relationship Id="rId55" Type="http://schemas.openxmlformats.org/officeDocument/2006/relationships/hyperlink" Target="http://www.sansia.ris.tpc.gov.tw/web66/_file/1152/upload/sansia/e/images/086.jpg" TargetMode="External"/><Relationship Id="rId56" Type="http://schemas.openxmlformats.org/officeDocument/2006/relationships/hyperlink" Target="http://www.sansia.ris.tpc.gov.tw/web66/_file/1152/upload/sansia/e/images/087.jpg" TargetMode="External"/><Relationship Id="rId57" Type="http://schemas.openxmlformats.org/officeDocument/2006/relationships/hyperlink" Target="http://www.sansia.ris.tpc.gov.tw/web66/_file/1152/upload/sansia/e/images/088.jpg" TargetMode="External"/><Relationship Id="rId58" Type="http://schemas.openxmlformats.org/officeDocument/2006/relationships/hyperlink" Target="http://www.sansia.ris.tpc.gov.tw/web66/_file/1152/upload/sansia/e/images/089.jpg" TargetMode="External"/><Relationship Id="rId59" Type="http://schemas.openxmlformats.org/officeDocument/2006/relationships/hyperlink" Target="http://www.sansia.ris.tpc.gov.tw/web66/_file/1152/upload/sansia/e/images/090.jpg" TargetMode="External"/><Relationship Id="rId60" Type="http://schemas.openxmlformats.org/officeDocument/2006/relationships/hyperlink" Target="http://www.sansia.ris.tpc.gov.tw/web66/_file/1152/upload/sansia/e/images/091.jpg" TargetMode="External"/><Relationship Id="rId61" Type="http://schemas.openxmlformats.org/officeDocument/2006/relationships/hyperlink" Target="http://www.sansia.ris.tpc.gov.tw/web66/_file/1152/upload/sansia/e/images/092.jpg" TargetMode="External"/><Relationship Id="rId62" Type="http://schemas.openxmlformats.org/officeDocument/2006/relationships/hyperlink" Target="http://www.sansia.ris.tpc.gov.tw/web66/_file/1152/upload/sansia/e/images/093.jpg" TargetMode="External"/><Relationship Id="rId63" Type="http://schemas.openxmlformats.org/officeDocument/2006/relationships/hyperlink" Target="http://www.sansia.ris.tpc.gov.tw/web66/_file/1152/upload/sansia/e/images/094.jpg" TargetMode="External"/><Relationship Id="rId64" Type="http://schemas.openxmlformats.org/officeDocument/2006/relationships/hyperlink" Target="http://www.sansia.ris.tpc.gov.tw/web66/_file/1152/upload/sansia/e/images/095.jpg" TargetMode="External"/><Relationship Id="rId65" Type="http://schemas.openxmlformats.org/officeDocument/2006/relationships/hyperlink" Target="http://www.sansia.ris.tpc.gov.tw/web66/_file/1152/upload/sansia/e/images/096.jpg" TargetMode="External"/><Relationship Id="rId66" Type="http://schemas.openxmlformats.org/officeDocument/2006/relationships/hyperlink" Target="http://www.sansia.ris.tpc.gov.tw/web66/_file/1152/upload/sansia/e/images/097.jpg" TargetMode="External"/><Relationship Id="rId67" Type="http://schemas.openxmlformats.org/officeDocument/2006/relationships/hyperlink" Target="http://www.sansia.ris.tpc.gov.tw/web66/_file/1152/upload/sansia/e/images/098.jpg" TargetMode="External"/><Relationship Id="rId68" Type="http://schemas.openxmlformats.org/officeDocument/2006/relationships/hyperlink" Target="http://www.sansia.ris.tpc.gov.tw/web66/_file/1152/upload/sansia/e/images/099.jpg" TargetMode="External"/><Relationship Id="rId69" Type="http://schemas.openxmlformats.org/officeDocument/2006/relationships/hyperlink" Target="http://www.sansia.ris.tpc.gov.tw/web66/_file/1152/upload/sansia/e/images/100.jpg" TargetMode="External"/><Relationship Id="rId70" Type="http://schemas.openxmlformats.org/officeDocument/2006/relationships/hyperlink" Target="http://www.sansia.ris.tpc.gov.tw/web66/_file/1152/upload/sansia/e/images/102.jpg" TargetMode="External"/><Relationship Id="rId71" Type="http://schemas.openxmlformats.org/officeDocument/2006/relationships/hyperlink" Target="http://www.sansia.ris.tpc.gov.tw/web66/_file/1152/upload/sansia/e/images/103.jpg" TargetMode="External"/><Relationship Id="rId72" Type="http://schemas.openxmlformats.org/officeDocument/2006/relationships/hyperlink" Target="http://www.sansia.ris.tpc.gov.tw/web66/_file/1152/upload/sansia/e/images/104.jpg" TargetMode="External"/><Relationship Id="rId73" Type="http://schemas.openxmlformats.org/officeDocument/2006/relationships/hyperlink" Target="http://www.sansia.ris.tpc.gov.tw/web66/_file/1152/upload/sansia/e/images/105.jpg" TargetMode="External"/><Relationship Id="rId74" Type="http://schemas.openxmlformats.org/officeDocument/2006/relationships/hyperlink" Target="http://www.sansia.ris.tpc.gov.tw/web66/_file/1152/upload/sansia/e/images/107.jpg" TargetMode="External"/><Relationship Id="rId75" Type="http://schemas.openxmlformats.org/officeDocument/2006/relationships/hyperlink" Target="http://www.sansia.ris.tpc.gov.tw/web66/_file/1152/upload/sansia/e/images/109.jpg" TargetMode="External"/><Relationship Id="rId76" Type="http://schemas.openxmlformats.org/officeDocument/2006/relationships/hyperlink" Target="http://www.sansia.ris.tpc.gov.tw/web66/_file/1152/upload/sansia/e/images/110.jpg" TargetMode="External"/><Relationship Id="rId77" Type="http://schemas.openxmlformats.org/officeDocument/2006/relationships/hyperlink" Target="http://www.sansia.ris.tpc.gov.tw/web66/_file/1152/upload/sansia/e/images/111.jpg" TargetMode="External"/><Relationship Id="rId78" Type="http://schemas.openxmlformats.org/officeDocument/2006/relationships/hyperlink" Target="http://www.sansia.ris.tpc.gov.tw/web66/_file/1152/upload/sansia/e/images/112.jpg" TargetMode="External"/><Relationship Id="rId79" Type="http://schemas.openxmlformats.org/officeDocument/2006/relationships/hyperlink" Target="http://www.sansia.ris.tpc.gov.tw/web66/_file/1152/upload/sansia/e/images/113.jpg" TargetMode="External"/><Relationship Id="rId80" Type="http://schemas.openxmlformats.org/officeDocument/2006/relationships/hyperlink" Target="http://www.sansia.ris.tpc.gov.tw/web66/_file/1152/upload/sansia/e/images/114.jpg" TargetMode="External"/><Relationship Id="rId81" Type="http://schemas.openxmlformats.org/officeDocument/2006/relationships/hyperlink" Target="http://www.sansia.ris.tpc.gov.tw/web66/_file/1152/upload/sansia/e/images/115.jpg" TargetMode="External"/><Relationship Id="rId82" Type="http://schemas.openxmlformats.org/officeDocument/2006/relationships/hyperlink" Target="http://www.sansia.ris.tpc.gov.tw/web66/_file/1152/upload/sansia/e/images/118.jpg" TargetMode="External"/><Relationship Id="rId83" Type="http://schemas.openxmlformats.org/officeDocument/2006/relationships/hyperlink" Target="http://www.sansia.ris.tpc.gov.tw/web66/_file/1152/upload/sansia/e/images/119.jpg" TargetMode="External"/><Relationship Id="rId84" Type="http://schemas.openxmlformats.org/officeDocument/2006/relationships/hyperlink" Target="http://www.sansia.ris.tpc.gov.tw/web66/_file/1152/upload/sansia/e/images/121.jpg" TargetMode="External"/><Relationship Id="rId85" Type="http://schemas.openxmlformats.org/officeDocument/2006/relationships/hyperlink" Target="http://www.sansia.ris.tpc.gov.tw/web66/_file/1152/upload/sansia/e/images/125.jpg" TargetMode="External"/><Relationship Id="rId86" Type="http://schemas.openxmlformats.org/officeDocument/2006/relationships/hyperlink" Target="http://www.sansia.ris.tpc.gov.tw/web66/_file/1152/upload/sansia/e/images/126.jpg" TargetMode="External"/><Relationship Id="rId87" Type="http://schemas.openxmlformats.org/officeDocument/2006/relationships/image" Target="media/image1.png"/><Relationship Id="rId88" Type="http://schemas.openxmlformats.org/officeDocument/2006/relationships/hyperlink" Target="http://www.sansia.ris.tpc.gov.tw/web66/_file/1152/upload/sansia/e/images/128.jpg" TargetMode="External"/><Relationship Id="rId89" Type="http://schemas.openxmlformats.org/officeDocument/2006/relationships/hyperlink" Target="http://www.sansia.ris.tpc.gov.tw/web66/_file/1152/upload/sansia/e/images/129.jpg" TargetMode="External"/><Relationship Id="rId90" Type="http://schemas.openxmlformats.org/officeDocument/2006/relationships/hyperlink" Target="http://www.sansia.ris.tpc.gov.tw/web66/_file/1152/upload/sansia/e/images/130.jpg" TargetMode="External"/><Relationship Id="rId91" Type="http://schemas.openxmlformats.org/officeDocument/2006/relationships/hyperlink" Target="http://www.sansia.ris.tpc.gov.tw/web66/_file/1152/upload/sansia/e/images/131.jpg" TargetMode="External"/><Relationship Id="rId92" Type="http://schemas.openxmlformats.org/officeDocument/2006/relationships/hyperlink" Target="http://www.sansia.ris.tpc.gov.tw/web66/_file/1152/upload/sansia/e/images/132.jpg" TargetMode="External"/><Relationship Id="rId93" Type="http://schemas.openxmlformats.org/officeDocument/2006/relationships/hyperlink" Target="http://www.sansia.ris.tpc.gov.tw/web66/_file/1152/upload/sansia/e/images/133.jpg" TargetMode="External"/><Relationship Id="rId94" Type="http://schemas.openxmlformats.org/officeDocument/2006/relationships/header" Target="header1.xml"/><Relationship Id="rId95" Type="http://schemas.openxmlformats.org/officeDocument/2006/relationships/footer" Target="footer1.xml"/><Relationship Id="rId96" Type="http://schemas.openxmlformats.org/officeDocument/2006/relationships/footer" Target="footer2.xml"/><Relationship Id="rId97" Type="http://schemas.openxmlformats.org/officeDocument/2006/relationships/header" Target="header2.xml"/><Relationship Id="rId98" Type="http://schemas.openxmlformats.org/officeDocument/2006/relationships/header" Target="header3.xml"/><Relationship Id="rId99" Type="http://schemas.openxmlformats.org/officeDocument/2006/relationships/footer" Target="footer3.xml"/><Relationship Id="rId100" Type="http://schemas.openxmlformats.org/officeDocument/2006/relationships/footer" Target="footer4.xml"/><Relationship Id="rId101" Type="http://schemas.openxmlformats.org/officeDocument/2006/relationships/header" Target="header4.xml"/><Relationship Id="rId102" Type="http://schemas.openxmlformats.org/officeDocument/2006/relationships/header" Target="header5.xml"/><Relationship Id="rId103" Type="http://schemas.openxmlformats.org/officeDocument/2006/relationships/footer" Target="footer5.xml"/><Relationship Id="rId104" Type="http://schemas.openxmlformats.org/officeDocument/2006/relationships/footer" Target="footer6.xml"/><Relationship Id="rId105" Type="http://schemas.openxmlformats.org/officeDocument/2006/relationships/header" Target="header6.xml"/><Relationship Id="rId106" Type="http://schemas.openxmlformats.org/officeDocument/2006/relationships/header" Target="header7.xml"/><Relationship Id="rId107" Type="http://schemas.openxmlformats.org/officeDocument/2006/relationships/footer" Target="footer7.xml"/><Relationship Id="rId108" Type="http://schemas.openxmlformats.org/officeDocument/2006/relationships/footer" Target="footer8.xml"/><Relationship Id="rId109" Type="http://schemas.openxmlformats.org/officeDocument/2006/relationships/numbering" Target="numbering.xml"/><Relationship Id="rId110" Type="http://schemas.openxmlformats.org/officeDocument/2006/relationships/fontTable" Target="fontTable.xml"/><Relationship Id="rId1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LibreOffice/5.2.3.3$Windows_x86 LibreOffice_project/d54a8868f08a7b39642414cf2c8ef2f228f780cf</Application>
  <Pages>240</Pages>
  <Words>129168</Words>
  <Characters>135588</Characters>
  <CharactersWithSpaces>138986</CharactersWithSpaces>
  <Paragraphs>3023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2019-10-02T05:58:00Z</dcterms:created>
  <dc:creator>m10</dc:creator>
  <dc:description/>
  <dc:language>zh-TW</dc:language>
  <cp:lastModifiedBy/>
  <cp:lastPrinted>2019-09-19T08:47:00Z</cp:lastPrinted>
  <dcterms:modified xsi:type="dcterms:W3CDTF">2019-11-11T09:02:58Z</dcterms:modified>
  <cp:revision>12</cp:revision>
  <dc:subject/>
  <dc:title>內政部</dc:title>
</cp:coreProperties>
</file>