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165"/>
        <w:gridCol w:w="1608"/>
        <w:gridCol w:w="204"/>
        <w:gridCol w:w="567"/>
        <w:gridCol w:w="126"/>
        <w:gridCol w:w="1202"/>
        <w:gridCol w:w="923"/>
        <w:gridCol w:w="301"/>
        <w:gridCol w:w="567"/>
        <w:gridCol w:w="23"/>
        <w:gridCol w:w="2647"/>
      </w:tblGrid>
      <w:tr w:rsidR="00E5231E"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67643">
            <w:pPr>
              <w:ind w:left="-28" w:firstLine="29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32"/>
              </w:rPr>
              <w:t>桃園市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       區</w:t>
            </w:r>
            <w:r>
              <w:rPr>
                <w:rFonts w:ascii="標楷體" w:eastAsia="標楷體" w:hAnsi="標楷體" w:cs="標楷體"/>
                <w:sz w:val="32"/>
              </w:rPr>
              <w:t>特殊境遇家庭扶助</w:t>
            </w:r>
            <w:r>
              <w:rPr>
                <w:rFonts w:ascii="標楷體" w:eastAsia="標楷體" w:hAnsi="標楷體" w:cs="標楷體"/>
                <w:b/>
                <w:sz w:val="32"/>
              </w:rPr>
              <w:t>兒童托育津貼</w:t>
            </w:r>
            <w:r>
              <w:rPr>
                <w:rFonts w:ascii="標楷體" w:eastAsia="標楷體" w:hAnsi="標楷體" w:cs="標楷體"/>
                <w:sz w:val="32"/>
              </w:rPr>
              <w:t>申請表</w:t>
            </w:r>
          </w:p>
          <w:p w:rsidR="00E5231E" w:rsidRDefault="00E67643">
            <w:pPr>
              <w:spacing w:line="320" w:lineRule="exact"/>
              <w:ind w:left="2"/>
              <w:jc w:val="right"/>
            </w:pPr>
            <w:r>
              <w:rPr>
                <w:rFonts w:ascii="標楷體" w:eastAsia="標楷體" w:hAnsi="標楷體" w:cs="標楷體"/>
              </w:rPr>
              <w:t>申請日期：    年　　月　　日</w:t>
            </w:r>
          </w:p>
        </w:tc>
      </w:tr>
      <w:tr w:rsidR="00E5231E">
        <w:trPr>
          <w:cantSplit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</w:tr>
      <w:tr w:rsidR="00E5231E">
        <w:trPr>
          <w:cantSplit/>
          <w:trHeight w:val="325"/>
        </w:trPr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8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8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E5231E">
        <w:trPr>
          <w:cantSplit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兒童姓名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</w:tr>
      <w:tr w:rsidR="00E5231E">
        <w:trPr>
          <w:cantSplit/>
        </w:trPr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8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/>
        </w:tc>
        <w:tc>
          <w:tcPr>
            <w:tcW w:w="8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E5231E">
        <w:trPr>
          <w:cantSplit/>
          <w:trHeight w:hRule="exact" w:val="791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   話</w:t>
            </w:r>
          </w:p>
          <w:p w:rsidR="00E5231E" w:rsidRDefault="00E6764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（不可空白）</w:t>
            </w:r>
          </w:p>
        </w:tc>
        <w:tc>
          <w:tcPr>
            <w:tcW w:w="8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（宅）              （公）           （手機）</w:t>
            </w:r>
          </w:p>
        </w:tc>
      </w:tr>
      <w:tr w:rsidR="00E5231E">
        <w:trPr>
          <w:cantSplit/>
          <w:trHeight w:val="480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戶籍地址：</w:t>
            </w:r>
          </w:p>
        </w:tc>
      </w:tr>
      <w:tr w:rsidR="00E5231E">
        <w:trPr>
          <w:cantSplit/>
          <w:trHeight w:val="480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通訊住址：</w:t>
            </w:r>
          </w:p>
        </w:tc>
      </w:tr>
      <w:tr w:rsidR="00E5231E">
        <w:trPr>
          <w:cantSplit/>
          <w:trHeight w:val="565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托教機構</w:t>
            </w:r>
            <w:proofErr w:type="gramEnd"/>
            <w:r>
              <w:rPr>
                <w:rFonts w:ascii="標楷體" w:eastAsia="標楷體" w:hAnsi="標楷體" w:cs="標楷體"/>
              </w:rPr>
              <w:t>名稱:                                        （限私立立案托兒所或幼兒園）</w:t>
            </w:r>
          </w:p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地址：                                               電話：</w:t>
            </w:r>
          </w:p>
        </w:tc>
      </w:tr>
      <w:tr w:rsidR="00E5231E">
        <w:trPr>
          <w:cantSplit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補助對象:符合本市特殊境遇家庭扶助審核作業規定第三點第一項第一款、第二款、第三款、第五款、第六款對象之未滿六歲子女或孫子女就讀立案</w:t>
            </w:r>
            <w:proofErr w:type="gramStart"/>
            <w:r>
              <w:rPr>
                <w:rFonts w:ascii="標楷體" w:eastAsia="標楷體" w:hAnsi="標楷體" w:cs="標楷體"/>
              </w:rPr>
              <w:t>私立托教機構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者。　　</w:t>
            </w:r>
          </w:p>
        </w:tc>
      </w:tr>
      <w:tr w:rsidR="00E5231E"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67643">
            <w:pPr>
              <w:spacing w:line="320" w:lineRule="exact"/>
              <w:ind w:left="1080" w:hanging="1080"/>
            </w:pPr>
            <w:r>
              <w:rPr>
                <w:rFonts w:ascii="標楷體" w:eastAsia="標楷體" w:hAnsi="標楷體" w:cs="標楷體"/>
              </w:rPr>
              <w:t xml:space="preserve">申請金額:自      年　　月至       年　　月，共計　　　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月，每月新臺幣壹仟伍佰元，(是/未)扣除教育</w:t>
            </w:r>
            <w:proofErr w:type="gramStart"/>
            <w:r>
              <w:rPr>
                <w:rFonts w:ascii="標楷體" w:eastAsia="標楷體" w:hAnsi="標楷體" w:cs="標楷體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新台幣五千元，共計新臺幣　　　</w:t>
            </w:r>
            <w:proofErr w:type="gramStart"/>
            <w:r>
              <w:rPr>
                <w:rFonts w:ascii="標楷體" w:eastAsia="標楷體" w:hAnsi="標楷體" w:cs="標楷體"/>
              </w:rPr>
              <w:t>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　　　佰元整。</w:t>
            </w:r>
          </w:p>
        </w:tc>
      </w:tr>
      <w:tr w:rsidR="00E5231E"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67643">
            <w:pPr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</w:rPr>
              <w:t>□已領有本市    年度特殊境遇家庭扶助之相關補助</w:t>
            </w:r>
          </w:p>
          <w:p w:rsidR="00E5231E" w:rsidRDefault="00E67643">
            <w:pPr>
              <w:snapToGrid w:val="0"/>
              <w:spacing w:line="320" w:lineRule="exact"/>
              <w:ind w:firstLine="480"/>
            </w:pP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文號：         第 　　　　　　　　　號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</w:p>
        </w:tc>
      </w:tr>
      <w:tr w:rsidR="00E5231E"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67643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注意事項:</w:t>
            </w:r>
          </w:p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1.當年度初次申請時應連同「桃園市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區特殊境遇家庭扶助申請調查表」及相關文件一同送</w:t>
            </w:r>
          </w:p>
          <w:p w:rsidR="00E5231E" w:rsidRDefault="00E67643">
            <w:pPr>
              <w:spacing w:line="320" w:lineRule="exact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審。</w:t>
            </w:r>
          </w:p>
          <w:p w:rsidR="00E5231E" w:rsidRDefault="00E67643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2.當年度曾領取特殊境遇家庭扶助任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項者，不需再附「桃園市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區特殊境遇家庭扶助申請調查表，但</w:t>
            </w:r>
            <w:r>
              <w:rPr>
                <w:rFonts w:ascii="標楷體" w:eastAsia="標楷體" w:hAnsi="標楷體" w:cs="標楷體"/>
                <w:b/>
                <w:u w:val="single"/>
              </w:rPr>
              <w:t>應附核定公函影本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E5231E" w:rsidRDefault="00E67643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本府列冊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之低收入戶，不得申請本項補助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E5231E" w:rsidRDefault="00E67643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4.其他不予重複補助項目:</w:t>
            </w:r>
            <w:r>
              <w:rPr>
                <w:rFonts w:ascii="標楷體" w:eastAsia="標楷體" w:hAnsi="標楷體" w:cs="標楷體"/>
                <w:color w:val="FF0000"/>
              </w:rPr>
              <w:t>兒童已達領取5歲幼兒免學費教育計畫年齡者(107學年度子女出生區間為101.9.02-102.9.1者、108學年度子女出生區間為102.9.02-103.9.1者)、</w:t>
            </w:r>
            <w:r w:rsidR="00EC6937">
              <w:rPr>
                <w:rFonts w:ascii="標楷體" w:eastAsia="標楷體" w:hAnsi="標楷體" w:cs="標楷體" w:hint="eastAsia"/>
                <w:color w:val="FF0000"/>
              </w:rPr>
              <w:t>領107年桃園中班免學費補助、領中央0-4歲育兒津貼、</w:t>
            </w:r>
            <w:r>
              <w:rPr>
                <w:rFonts w:ascii="標楷體" w:eastAsia="標楷體" w:hAnsi="標楷體" w:cs="標楷體"/>
                <w:color w:val="FF0000"/>
              </w:rPr>
              <w:t>低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收入戶托育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津貼、中低收入戶幼童就學補助、原住民族就讀幼兒園補助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E5231E" w:rsidRDefault="00E67643">
            <w:pPr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  <w:b/>
              </w:rPr>
              <w:t>檢具證明資料：</w:t>
            </w:r>
            <w:r>
              <w:rPr>
                <w:rFonts w:ascii="標楷體" w:eastAsia="標楷體" w:hAnsi="標楷體" w:cs="標楷體"/>
              </w:rPr>
              <w:t>(1)桃園市申請社會福利補助及津貼切結/同意書</w:t>
            </w:r>
          </w:p>
          <w:p w:rsidR="00E5231E" w:rsidRDefault="00E67643">
            <w:pPr>
              <w:snapToGrid w:val="0"/>
              <w:spacing w:line="320" w:lineRule="exact"/>
              <w:ind w:left="2244" w:hanging="324"/>
            </w:pPr>
            <w:r>
              <w:rPr>
                <w:rFonts w:ascii="標楷體" w:eastAsia="標楷體" w:hAnsi="標楷體" w:cs="標楷體"/>
              </w:rPr>
              <w:t>(2)6個月內學期註冊費或月費繳費收據(需註明學期所定義的月份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，且有會計等經手人蓋章，跨年度不予補助)。</w:t>
            </w:r>
          </w:p>
          <w:p w:rsidR="00E5231E" w:rsidRDefault="00E67643">
            <w:pPr>
              <w:snapToGrid w:val="0"/>
              <w:spacing w:line="320" w:lineRule="exact"/>
              <w:ind w:firstLine="1920"/>
            </w:pPr>
            <w:r>
              <w:rPr>
                <w:rFonts w:ascii="標楷體" w:eastAsia="標楷體" w:hAnsi="標楷體" w:cs="標楷體"/>
              </w:rPr>
              <w:t>(3)幼兒園立案證明影本(</w:t>
            </w:r>
            <w:proofErr w:type="gramStart"/>
            <w:r>
              <w:rPr>
                <w:rFonts w:ascii="標楷體" w:eastAsia="標楷體" w:hAnsi="標楷體" w:cs="標楷體"/>
              </w:rPr>
              <w:t>需蓋園</w:t>
            </w:r>
            <w:proofErr w:type="gramEnd"/>
            <w:r>
              <w:rPr>
                <w:rFonts w:ascii="標楷體" w:eastAsia="標楷體" w:hAnsi="標楷體" w:cs="標楷體"/>
              </w:rPr>
              <w:t>所證明章)。</w:t>
            </w:r>
          </w:p>
        </w:tc>
      </w:tr>
      <w:tr w:rsidR="00E5231E">
        <w:trPr>
          <w:cantSplit/>
          <w:trHeight w:val="13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核定意見</w:t>
            </w:r>
          </w:p>
        </w:tc>
        <w:tc>
          <w:tcPr>
            <w:tcW w:w="9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1.□</w:t>
            </w:r>
            <w:r>
              <w:rPr>
                <w:rFonts w:ascii="標楷體" w:eastAsia="標楷體" w:hAnsi="標楷體" w:cs="標楷體"/>
                <w:spacing w:val="-20"/>
              </w:rPr>
              <w:t>不予補助</w:t>
            </w:r>
          </w:p>
          <w:p w:rsidR="00E5231E" w:rsidRDefault="00E5231E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  <w:p w:rsidR="00E5231E" w:rsidRDefault="00E67643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2.□</w:t>
            </w:r>
            <w:r>
              <w:rPr>
                <w:rFonts w:ascii="標楷體" w:eastAsia="標楷體" w:hAnsi="標楷體" w:cs="標楷體"/>
                <w:spacing w:val="-20"/>
              </w:rPr>
              <w:t>准予補助</w:t>
            </w:r>
            <w:r>
              <w:rPr>
                <w:rFonts w:ascii="標楷體" w:eastAsia="標楷體" w:hAnsi="標楷體" w:cs="標楷體"/>
                <w:spacing w:val="-2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pacing w:val="-20"/>
              </w:rPr>
              <w:t>元</w:t>
            </w:r>
          </w:p>
          <w:p w:rsidR="00E5231E" w:rsidRDefault="00E67643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備註:</w:t>
            </w:r>
          </w:p>
          <w:p w:rsidR="00E5231E" w:rsidRDefault="00E5231E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5231E">
        <w:trPr>
          <w:cantSplit/>
          <w:trHeight w:val="1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>
            <w:pPr>
              <w:snapToGrid w:val="0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課長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5231E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5231E" w:rsidRDefault="00E67643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區長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5231E" w:rsidRDefault="00E5231E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5231E" w:rsidRDefault="00E5231E">
      <w:pPr>
        <w:snapToGrid w:val="0"/>
        <w:spacing w:line="240" w:lineRule="atLeast"/>
        <w:rPr>
          <w:rFonts w:ascii="標楷體" w:eastAsia="標楷體" w:hAnsi="標楷體" w:cs="標楷體"/>
        </w:rPr>
      </w:pPr>
    </w:p>
    <w:sectPr w:rsidR="00E5231E">
      <w:headerReference w:type="default" r:id="rId6"/>
      <w:footerReference w:type="default" r:id="rId7"/>
      <w:pgSz w:w="11906" w:h="16838"/>
      <w:pgMar w:top="1134" w:right="1797" w:bottom="1048" w:left="1797" w:header="851" w:footer="992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D3" w:rsidRDefault="000F31D3">
      <w:r>
        <w:separator/>
      </w:r>
    </w:p>
  </w:endnote>
  <w:endnote w:type="continuationSeparator" w:id="0">
    <w:p w:rsidR="000F31D3" w:rsidRDefault="000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E" w:rsidRDefault="00E67643">
    <w:pPr>
      <w:pStyle w:val="ac"/>
    </w:pPr>
    <w: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D3" w:rsidRDefault="000F31D3">
      <w:r>
        <w:separator/>
      </w:r>
    </w:p>
  </w:footnote>
  <w:footnote w:type="continuationSeparator" w:id="0">
    <w:p w:rsidR="000F31D3" w:rsidRDefault="000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E" w:rsidRDefault="00E67643">
    <w:pPr>
      <w:pStyle w:val="ab"/>
      <w:jc w:val="right"/>
    </w:pPr>
    <w:r>
      <w:rPr>
        <w:lang w:val="zh-TW"/>
      </w:rPr>
      <w:t xml:space="preserve">                                       </w:t>
    </w:r>
    <w:r>
      <w:rPr>
        <w:color w:val="FFFFFF"/>
        <w:lang w:val="zh-TW"/>
      </w:rPr>
      <w:t xml:space="preserve">  </w:t>
    </w:r>
    <w:r>
      <w:rPr>
        <w:rFonts w:ascii="新細明體" w:eastAsia="新細明體" w:hAnsi="新細明體"/>
        <w:color w:val="FFFFFF"/>
        <w:lang w:val="zh-TW"/>
      </w:rPr>
      <w:t xml:space="preserve">                    </w:t>
    </w:r>
    <w:r>
      <w:rPr>
        <w:rFonts w:ascii="標楷體" w:eastAsia="標楷體" w:hAnsi="標楷體" w:cs="標楷體"/>
        <w:color w:val="FFFFFF"/>
      </w:rPr>
      <w:t>更新日期 106.5.25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1E"/>
    <w:rsid w:val="000F31D3"/>
    <w:rsid w:val="00751EF6"/>
    <w:rsid w:val="00E5231E"/>
    <w:rsid w:val="00E67643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9A42D-A13E-4181-A546-6655EF6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eastAsia="新細明體;PMingLiU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WWCharLFO1LVL1">
    <w:name w:val="WW_CharLFO1LVL1"/>
    <w:qFormat/>
    <w:rPr>
      <w:rFonts w:ascii="新細明體;PMingLiU" w:eastAsia="新細明體;PMingLiU" w:hAnsi="新細明體;PMingLiU" w:cs="Times New Roman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桃園縣特殊境遇婦女家庭扶助傷病醫療補助申請表</dc:title>
  <dc:subject/>
  <dc:creator>JESSICA</dc:creator>
  <dc:description/>
  <cp:lastModifiedBy>鍾家維</cp:lastModifiedBy>
  <cp:revision>2</cp:revision>
  <cp:lastPrinted>2019-05-16T06:44:00Z</cp:lastPrinted>
  <dcterms:created xsi:type="dcterms:W3CDTF">2019-05-21T06:32:00Z</dcterms:created>
  <dcterms:modified xsi:type="dcterms:W3CDTF">2019-05-21T06:32:00Z</dcterms:modified>
  <dc:language>zh-TW</dc:language>
</cp:coreProperties>
</file>