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B9" w:rsidRPr="00D14108" w:rsidRDefault="00BA3BB9" w:rsidP="00BA3BB9">
      <w:pPr>
        <w:jc w:val="center"/>
        <w:rPr>
          <w:rFonts w:ascii="標楷體" w:eastAsia="標楷體" w:hAnsi="標楷體"/>
          <w:b/>
          <w:bCs/>
          <w:sz w:val="36"/>
          <w:szCs w:val="36"/>
        </w:rPr>
      </w:pPr>
      <w:r>
        <w:rPr>
          <w:rFonts w:ascii="標楷體" w:eastAsia="標楷體" w:hAnsi="標楷體" w:hint="eastAsia"/>
          <w:b/>
          <w:bCs/>
          <w:sz w:val="36"/>
          <w:szCs w:val="36"/>
        </w:rPr>
        <w:t>桃園市</w:t>
      </w:r>
      <w:r w:rsidRPr="00D14108">
        <w:rPr>
          <w:rFonts w:ascii="標楷體" w:eastAsia="標楷體" w:hAnsi="標楷體" w:hint="eastAsia"/>
          <w:b/>
          <w:bCs/>
          <w:sz w:val="36"/>
          <w:szCs w:val="36"/>
        </w:rPr>
        <w:t>議會第</w:t>
      </w:r>
      <w:r>
        <w:rPr>
          <w:rFonts w:ascii="標楷體" w:eastAsia="標楷體" w:hAnsi="標楷體" w:hint="eastAsia"/>
          <w:b/>
          <w:bCs/>
          <w:sz w:val="36"/>
          <w:szCs w:val="36"/>
        </w:rPr>
        <w:t>1</w:t>
      </w:r>
      <w:r w:rsidRPr="00D14108">
        <w:rPr>
          <w:rFonts w:ascii="標楷體" w:eastAsia="標楷體" w:hAnsi="標楷體" w:hint="eastAsia"/>
          <w:b/>
          <w:bCs/>
          <w:sz w:val="36"/>
          <w:szCs w:val="36"/>
        </w:rPr>
        <w:t>屆第</w:t>
      </w:r>
      <w:r w:rsidR="00F852D8">
        <w:rPr>
          <w:rFonts w:ascii="標楷體" w:eastAsia="標楷體" w:hAnsi="標楷體"/>
          <w:b/>
          <w:bCs/>
          <w:sz w:val="36"/>
          <w:szCs w:val="36"/>
        </w:rPr>
        <w:t>5</w:t>
      </w:r>
      <w:r w:rsidRPr="00D14108">
        <w:rPr>
          <w:rFonts w:ascii="標楷體" w:eastAsia="標楷體" w:hAnsi="標楷體" w:hint="eastAsia"/>
          <w:b/>
          <w:bCs/>
          <w:sz w:val="36"/>
          <w:szCs w:val="36"/>
        </w:rPr>
        <w:t>次定期會</w:t>
      </w:r>
    </w:p>
    <w:p w:rsidR="00BA3BB9" w:rsidRP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r>
        <w:rPr>
          <w:noProof/>
          <w:sz w:val="20"/>
        </w:rPr>
        <mc:AlternateContent>
          <mc:Choice Requires="wps">
            <w:drawing>
              <wp:anchor distT="0" distB="0" distL="114300" distR="114300" simplePos="0" relativeHeight="251661312" behindDoc="0" locked="0" layoutInCell="1" allowOverlap="1" wp14:anchorId="7FAF5D2D" wp14:editId="05967353">
                <wp:simplePos x="0" y="0"/>
                <wp:positionH relativeFrom="column">
                  <wp:posOffset>676275</wp:posOffset>
                </wp:positionH>
                <wp:positionV relativeFrom="paragraph">
                  <wp:posOffset>18415</wp:posOffset>
                </wp:positionV>
                <wp:extent cx="4400550" cy="1533525"/>
                <wp:effectExtent l="0" t="0" r="444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C2995" w:rsidRPr="004226F7" w:rsidRDefault="009C2995"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Pr>
                                <w:rFonts w:ascii="標楷體" w:eastAsia="標楷體" w:hAnsi="標楷體" w:hint="eastAsia"/>
                                <w:b/>
                                <w:bCs/>
                                <w:sz w:val="48"/>
                              </w:rPr>
                              <w:t>桃園市政府蘆竹區公所</w:t>
                            </w:r>
                          </w:p>
                          <w:p w:rsidR="009C2995" w:rsidRPr="004226F7" w:rsidRDefault="009C2995"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sidRPr="004226F7">
                              <w:rPr>
                                <w:rFonts w:ascii="標楷體" w:eastAsia="標楷體" w:hAnsi="標楷體" w:hint="eastAsia"/>
                                <w:b/>
                                <w:bCs/>
                                <w:sz w:val="48"/>
                              </w:rPr>
                              <w:t>工作報告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5D2D" id="_x0000_t202" coordsize="21600,21600" o:spt="202" path="m,l,21600r21600,l21600,xe">
                <v:stroke joinstyle="miter"/>
                <v:path gradientshapeok="t" o:connecttype="rect"/>
              </v:shapetype>
              <v:shape id="文字方塊 1" o:spid="_x0000_s1026" type="#_x0000_t202" style="position:absolute;margin-left:53.25pt;margin-top:1.45pt;width:346.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9KywIAAL8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" filled="f" stroked="f" strokeweight="1pt">
                <v:textbox>
                  <w:txbxContent>
                    <w:p w:rsidR="009C2995" w:rsidRPr="004226F7" w:rsidRDefault="009C2995"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Pr>
                          <w:rFonts w:ascii="標楷體" w:eastAsia="標楷體" w:hAnsi="標楷體" w:hint="eastAsia"/>
                          <w:b/>
                          <w:bCs/>
                          <w:sz w:val="48"/>
                        </w:rPr>
                        <w:t>桃園市政府蘆竹區公所</w:t>
                      </w:r>
                    </w:p>
                    <w:p w:rsidR="009C2995" w:rsidRPr="004226F7" w:rsidRDefault="009C2995"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sidRPr="004226F7">
                        <w:rPr>
                          <w:rFonts w:ascii="標楷體" w:eastAsia="標楷體" w:hAnsi="標楷體" w:hint="eastAsia"/>
                          <w:b/>
                          <w:bCs/>
                          <w:sz w:val="48"/>
                        </w:rPr>
                        <w:t>工作報告</w:t>
                      </w:r>
                    </w:p>
                  </w:txbxContent>
                </v:textbox>
              </v:shape>
            </w:pict>
          </mc:Fallback>
        </mc:AlternateContent>
      </w: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Pr="004226F7" w:rsidRDefault="00BA3BB9" w:rsidP="00BA3BB9">
      <w:pPr>
        <w:jc w:val="center"/>
        <w:rPr>
          <w:rFonts w:ascii="標楷體" w:eastAsia="標楷體" w:hAnsi="標楷體"/>
          <w:b/>
          <w:bCs/>
          <w:sz w:val="36"/>
        </w:rPr>
      </w:pPr>
      <w:r w:rsidRPr="004226F7">
        <w:rPr>
          <w:rFonts w:ascii="標楷體" w:eastAsia="標楷體" w:hAnsi="標楷體" w:hint="eastAsia"/>
          <w:b/>
          <w:bCs/>
          <w:sz w:val="36"/>
        </w:rPr>
        <w:t>報告人：</w:t>
      </w:r>
      <w:r>
        <w:rPr>
          <w:rFonts w:ascii="標楷體" w:eastAsia="標楷體" w:hAnsi="標楷體" w:hint="eastAsia"/>
          <w:b/>
          <w:bCs/>
          <w:sz w:val="36"/>
        </w:rPr>
        <w:t xml:space="preserve">區長 </w:t>
      </w:r>
      <w:proofErr w:type="gramStart"/>
      <w:r>
        <w:rPr>
          <w:rFonts w:ascii="標楷體" w:eastAsia="標楷體" w:hAnsi="標楷體" w:hint="eastAsia"/>
          <w:b/>
          <w:bCs/>
          <w:sz w:val="36"/>
        </w:rPr>
        <w:t>褚</w:t>
      </w:r>
      <w:proofErr w:type="gramEnd"/>
      <w:r>
        <w:rPr>
          <w:rFonts w:ascii="標楷體" w:eastAsia="標楷體" w:hAnsi="標楷體" w:hint="eastAsia"/>
          <w:b/>
          <w:bCs/>
          <w:sz w:val="36"/>
        </w:rPr>
        <w:t xml:space="preserve"> 春 來</w:t>
      </w:r>
    </w:p>
    <w:p w:rsidR="00BA3BB9" w:rsidRPr="004226F7" w:rsidRDefault="00BA3BB9" w:rsidP="00BA3BB9">
      <w:pPr>
        <w:pStyle w:val="af3"/>
        <w:jc w:val="center"/>
        <w:rPr>
          <w:rFonts w:ascii="標楷體" w:eastAsia="標楷體" w:hAnsi="標楷體"/>
        </w:rPr>
      </w:pPr>
      <w:r w:rsidRPr="004226F7">
        <w:rPr>
          <w:rFonts w:ascii="標楷體" w:eastAsia="標楷體" w:hAnsi="標楷體" w:hint="eastAsia"/>
        </w:rPr>
        <w:t>中華民國</w:t>
      </w:r>
      <w:r w:rsidR="00713876">
        <w:rPr>
          <w:rFonts w:ascii="標楷體" w:eastAsia="標楷體" w:hAnsi="標楷體" w:hint="eastAsia"/>
        </w:rPr>
        <w:t>106</w:t>
      </w:r>
      <w:r w:rsidRPr="004226F7">
        <w:rPr>
          <w:rFonts w:ascii="標楷體" w:eastAsia="標楷體" w:hAnsi="標楷體" w:hint="eastAsia"/>
        </w:rPr>
        <w:t>年</w:t>
      </w:r>
      <w:r w:rsidR="00F852D8">
        <w:rPr>
          <w:rFonts w:ascii="標楷體" w:eastAsia="標楷體" w:hAnsi="標楷體"/>
        </w:rPr>
        <w:t>4</w:t>
      </w:r>
      <w:r w:rsidRPr="004226F7">
        <w:rPr>
          <w:rFonts w:ascii="標楷體" w:eastAsia="標楷體" w:hAnsi="標楷體" w:hint="eastAsia"/>
        </w:rPr>
        <w:t>月</w:t>
      </w:r>
    </w:p>
    <w:p w:rsidR="00CE16F7" w:rsidRPr="00857365" w:rsidRDefault="00CE16F7" w:rsidP="00800D54">
      <w:pPr>
        <w:snapToGrid w:val="0"/>
        <w:spacing w:line="440" w:lineRule="atLeast"/>
        <w:ind w:leftChars="500" w:left="1200" w:rightChars="500" w:right="1200"/>
        <w:jc w:val="both"/>
        <w:rPr>
          <w:rFonts w:ascii="Arial" w:eastAsia="標楷體" w:hAnsi="Arial"/>
          <w:b/>
          <w:sz w:val="40"/>
          <w:szCs w:val="40"/>
        </w:rPr>
      </w:pPr>
      <w:r w:rsidRPr="00857365">
        <w:rPr>
          <w:rFonts w:ascii="Arial" w:eastAsia="標楷體" w:hAnsi="Arial" w:hint="eastAsia"/>
          <w:b/>
          <w:sz w:val="40"/>
          <w:szCs w:val="40"/>
        </w:rPr>
        <w:lastRenderedPageBreak/>
        <w:t>目錄</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 xml:space="preserve">前言 </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7-2</w:t>
      </w:r>
    </w:p>
    <w:p w:rsidR="00CE16F7" w:rsidRPr="00727D08" w:rsidRDefault="00CE16F7" w:rsidP="00800D54">
      <w:pPr>
        <w:tabs>
          <w:tab w:val="left" w:leader="dot" w:pos="8040"/>
          <w:tab w:val="right" w:pos="8520"/>
        </w:tabs>
        <w:snapToGrid w:val="0"/>
        <w:spacing w:beforeLines="50" w:before="180" w:afterLines="50" w:after="180" w:line="440" w:lineRule="atLeast"/>
        <w:jc w:val="both"/>
        <w:rPr>
          <w:rFonts w:ascii="Arial Unicode MS" w:eastAsia="Arial Unicode MS" w:hAnsi="Arial Unicode MS" w:cs="Arial Unicode MS"/>
          <w:sz w:val="32"/>
          <w:szCs w:val="32"/>
        </w:rPr>
      </w:pPr>
      <w:r w:rsidRPr="00CB35A7">
        <w:rPr>
          <w:rFonts w:ascii="標楷體" w:eastAsia="標楷體" w:hAnsi="標楷體" w:hint="eastAsia"/>
          <w:sz w:val="32"/>
          <w:szCs w:val="32"/>
        </w:rPr>
        <w:t xml:space="preserve">壹、現階段重要工作執行情形 </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7-2</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sidRPr="00776B9D">
        <w:rPr>
          <w:rFonts w:ascii="標楷體" w:eastAsia="標楷體" w:hAnsi="標楷體" w:hint="eastAsia"/>
          <w:sz w:val="32"/>
          <w:szCs w:val="32"/>
        </w:rPr>
        <w:t>)</w:t>
      </w:r>
      <w:r>
        <w:rPr>
          <w:rFonts w:ascii="標楷體" w:eastAsia="標楷體" w:hAnsi="標楷體" w:hint="eastAsia"/>
          <w:sz w:val="32"/>
          <w:szCs w:val="32"/>
        </w:rPr>
        <w:t>民</w:t>
      </w:r>
      <w:r w:rsidRPr="00776B9D">
        <w:rPr>
          <w:rFonts w:ascii="標楷體" w:eastAsia="標楷體" w:hAnsi="標楷體" w:hint="eastAsia"/>
          <w:sz w:val="32"/>
          <w:szCs w:val="32"/>
        </w:rPr>
        <w:t>政業務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Pr>
          <w:rFonts w:ascii="Arial Unicode MS" w:eastAsia="Arial Unicode MS" w:hAnsi="Arial Unicode MS" w:cs="Arial Unicode MS" w:hint="eastAsia"/>
          <w:sz w:val="32"/>
          <w:szCs w:val="32"/>
        </w:rPr>
        <w:t>2</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(二)社政業務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sidR="0070704B">
        <w:rPr>
          <w:rFonts w:ascii="Arial Unicode MS" w:eastAsia="Arial Unicode MS" w:hAnsi="Arial Unicode MS" w:cs="Arial Unicode MS" w:hint="eastAsia"/>
          <w:sz w:val="32"/>
          <w:szCs w:val="32"/>
        </w:rPr>
        <w:t>6</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(三)工務業務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sidR="0070704B">
        <w:rPr>
          <w:rFonts w:ascii="Arial Unicode MS" w:eastAsia="Arial Unicode MS" w:hAnsi="Arial Unicode MS" w:cs="Arial Unicode MS" w:hint="eastAsia"/>
          <w:sz w:val="32"/>
          <w:szCs w:val="32"/>
        </w:rPr>
        <w:t>11</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(四)農經業務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7-13</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(五)人文業務</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007357C6">
        <w:rPr>
          <w:rFonts w:ascii="Arial Unicode MS" w:eastAsia="Arial Unicode MS" w:hAnsi="Arial Unicode MS" w:cs="Arial Unicode MS" w:hint="eastAsia"/>
          <w:sz w:val="32"/>
          <w:szCs w:val="32"/>
        </w:rPr>
        <w:t>15</w:t>
      </w:r>
    </w:p>
    <w:p w:rsidR="00CE16F7" w:rsidRPr="00776B9D" w:rsidRDefault="00CE16F7" w:rsidP="00800D54">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sidRPr="00CB35A7">
        <w:rPr>
          <w:rFonts w:ascii="標楷體" w:eastAsia="標楷體" w:hAnsi="標楷體" w:hint="eastAsia"/>
          <w:sz w:val="32"/>
          <w:szCs w:val="32"/>
        </w:rPr>
        <w:t>貳、未來努力方向</w:t>
      </w:r>
      <w:r w:rsidRPr="00776B9D">
        <w:rPr>
          <w:rFonts w:ascii="標楷體" w:eastAsia="標楷體" w:hAnsi="標楷體" w:hint="eastAsia"/>
          <w:sz w:val="32"/>
          <w:szCs w:val="32"/>
        </w:rPr>
        <w:t xml:space="preserve"> </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Pr="00727D08">
        <w:rPr>
          <w:rFonts w:ascii="Arial Unicode MS" w:eastAsia="Arial Unicode MS" w:hAnsi="Arial Unicode MS" w:cs="Arial Unicode MS" w:hint="eastAsia"/>
          <w:sz w:val="32"/>
          <w:szCs w:val="32"/>
        </w:rPr>
        <w:t>1</w:t>
      </w:r>
      <w:r w:rsidR="007357C6">
        <w:rPr>
          <w:rFonts w:ascii="Arial Unicode MS" w:eastAsia="Arial Unicode MS" w:hAnsi="Arial Unicode MS" w:cs="Arial Unicode MS" w:hint="eastAsia"/>
          <w:sz w:val="32"/>
          <w:szCs w:val="32"/>
        </w:rPr>
        <w:t>7</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w:t>
      </w:r>
      <w:proofErr w:type="gramStart"/>
      <w:r w:rsidRPr="00776B9D">
        <w:rPr>
          <w:rFonts w:ascii="標楷體" w:eastAsia="標楷體" w:hAnsi="標楷體" w:hint="eastAsia"/>
          <w:sz w:val="32"/>
          <w:szCs w:val="32"/>
        </w:rPr>
        <w:t>一</w:t>
      </w:r>
      <w:proofErr w:type="gramEnd"/>
      <w:r w:rsidRPr="00776B9D">
        <w:rPr>
          <w:rFonts w:ascii="標楷體" w:eastAsia="標楷體" w:hAnsi="標楷體" w:hint="eastAsia"/>
          <w:sz w:val="32"/>
          <w:szCs w:val="32"/>
        </w:rPr>
        <w:t>)民政業務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7-1</w:t>
      </w:r>
      <w:r w:rsidR="007357C6">
        <w:rPr>
          <w:rFonts w:ascii="Arial Unicode MS" w:eastAsia="Arial Unicode MS" w:hAnsi="Arial Unicode MS" w:cs="Arial Unicode MS" w:hint="eastAsia"/>
          <w:sz w:val="32"/>
          <w:szCs w:val="32"/>
        </w:rPr>
        <w:t>7</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(二)社政業務</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007357C6">
        <w:rPr>
          <w:rFonts w:ascii="Arial Unicode MS" w:eastAsia="Arial Unicode MS" w:hAnsi="Arial Unicode MS" w:cs="Arial Unicode MS" w:hint="eastAsia"/>
          <w:sz w:val="32"/>
          <w:szCs w:val="32"/>
        </w:rPr>
        <w:t>17</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(三)工務業務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357C6">
        <w:rPr>
          <w:rFonts w:ascii="Arial Unicode MS" w:eastAsia="Arial Unicode MS" w:hAnsi="Arial Unicode MS" w:cs="Arial Unicode MS" w:hint="eastAsia"/>
          <w:sz w:val="32"/>
          <w:szCs w:val="32"/>
        </w:rPr>
        <w:t>7-18</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(四)農經業務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357C6">
        <w:rPr>
          <w:rFonts w:ascii="Arial Unicode MS" w:eastAsia="Arial Unicode MS" w:hAnsi="Arial Unicode MS" w:cs="Arial Unicode MS" w:hint="eastAsia"/>
          <w:sz w:val="32"/>
          <w:szCs w:val="32"/>
        </w:rPr>
        <w:t>7-19</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(五)人文業務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357C6">
        <w:rPr>
          <w:rFonts w:ascii="Arial Unicode MS" w:eastAsia="Arial Unicode MS" w:hAnsi="Arial Unicode MS" w:cs="Arial Unicode MS" w:hint="eastAsia"/>
          <w:sz w:val="32"/>
          <w:szCs w:val="32"/>
        </w:rPr>
        <w:t>7-20</w:t>
      </w:r>
    </w:p>
    <w:p w:rsidR="00CE16F7" w:rsidRPr="00CB35A7" w:rsidRDefault="00A33C9B" w:rsidP="00800D54">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Pr>
          <w:rFonts w:ascii="標楷體" w:eastAsia="標楷體" w:hAnsi="標楷體" w:hint="eastAsia"/>
          <w:sz w:val="32"/>
          <w:szCs w:val="32"/>
        </w:rPr>
        <w:t>參</w:t>
      </w:r>
      <w:r w:rsidR="00CE16F7" w:rsidRPr="00CB35A7">
        <w:rPr>
          <w:rFonts w:ascii="標楷體" w:eastAsia="標楷體" w:hAnsi="標楷體" w:hint="eastAsia"/>
          <w:sz w:val="32"/>
          <w:szCs w:val="32"/>
        </w:rPr>
        <w:t xml:space="preserve">、結語 </w:t>
      </w:r>
      <w:r w:rsidR="00CE16F7" w:rsidRPr="00CB35A7">
        <w:rPr>
          <w:rFonts w:ascii="標楷體" w:eastAsia="標楷體" w:hAnsi="標楷體" w:hint="eastAsia"/>
          <w:sz w:val="32"/>
          <w:szCs w:val="32"/>
        </w:rPr>
        <w:tab/>
      </w:r>
      <w:r w:rsidR="00CE16F7" w:rsidRPr="00CB35A7">
        <w:rPr>
          <w:rFonts w:ascii="Arial Unicode MS" w:eastAsia="Arial Unicode MS" w:hAnsi="Arial Unicode MS" w:cs="Arial Unicode MS" w:hint="eastAsia"/>
          <w:sz w:val="32"/>
          <w:szCs w:val="32"/>
        </w:rPr>
        <w:tab/>
      </w:r>
      <w:r w:rsidR="007357C6">
        <w:rPr>
          <w:rFonts w:ascii="Arial Unicode MS" w:eastAsia="Arial Unicode MS" w:hAnsi="Arial Unicode MS" w:cs="Arial Unicode MS" w:hint="eastAsia"/>
          <w:sz w:val="32"/>
          <w:szCs w:val="32"/>
        </w:rPr>
        <w:t>7-20</w:t>
      </w:r>
    </w:p>
    <w:p w:rsidR="00CE16F7" w:rsidRPr="00727D08" w:rsidRDefault="00CE16F7" w:rsidP="00800D54">
      <w:pPr>
        <w:tabs>
          <w:tab w:val="left" w:leader="dot" w:pos="8040"/>
          <w:tab w:val="right" w:pos="8520"/>
        </w:tabs>
        <w:snapToGrid w:val="0"/>
        <w:spacing w:beforeLines="50" w:before="180" w:afterLines="50" w:after="180" w:line="440" w:lineRule="atLeast"/>
        <w:jc w:val="both"/>
        <w:rPr>
          <w:rFonts w:ascii="Arial Unicode MS" w:eastAsia="Arial Unicode MS" w:hAnsi="Arial Unicode MS" w:cs="Arial Unicode MS"/>
          <w:sz w:val="32"/>
          <w:szCs w:val="32"/>
        </w:rPr>
      </w:pPr>
      <w:r w:rsidRPr="00CB35A7">
        <w:rPr>
          <w:rFonts w:ascii="標楷體" w:eastAsia="標楷體" w:hAnsi="標楷體" w:hint="eastAsia"/>
          <w:sz w:val="32"/>
          <w:szCs w:val="32"/>
        </w:rPr>
        <w:t>肆、附錄：蘆竹區公所各課室連絡電話一覽表</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357C6">
        <w:rPr>
          <w:rFonts w:ascii="Arial Unicode MS" w:eastAsia="Arial Unicode MS" w:hAnsi="Arial Unicode MS" w:cs="Arial Unicode MS" w:hint="eastAsia"/>
          <w:sz w:val="32"/>
          <w:szCs w:val="32"/>
        </w:rPr>
        <w:t>7-22</w:t>
      </w:r>
    </w:p>
    <w:p w:rsidR="00CE16F7" w:rsidRPr="007E0704" w:rsidRDefault="00CE16F7" w:rsidP="00800D54">
      <w:pPr>
        <w:snapToGrid w:val="0"/>
        <w:spacing w:line="440" w:lineRule="atLeast"/>
        <w:ind w:rightChars="500" w:right="1200"/>
        <w:jc w:val="both"/>
        <w:rPr>
          <w:rFonts w:ascii="Arial" w:eastAsia="標楷體" w:hAnsi="Arial"/>
          <w:sz w:val="32"/>
          <w:szCs w:val="32"/>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F852D8" w:rsidRPr="001028F0" w:rsidRDefault="00F852D8" w:rsidP="009760E1">
      <w:pPr>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邱議長、李</w:t>
      </w:r>
      <w:r w:rsidRPr="00562998">
        <w:rPr>
          <w:rFonts w:ascii="標楷體" w:eastAsia="標楷體" w:hAnsi="標楷體" w:hint="eastAsia"/>
          <w:sz w:val="28"/>
          <w:szCs w:val="28"/>
        </w:rPr>
        <w:t>副議長、各位議員女士、先生</w:t>
      </w:r>
      <w:r>
        <w:rPr>
          <w:rFonts w:ascii="標楷體" w:eastAsia="標楷體" w:hAnsi="標楷體" w:hint="eastAsia"/>
          <w:sz w:val="28"/>
          <w:szCs w:val="28"/>
        </w:rPr>
        <w:t>，大家好</w:t>
      </w:r>
      <w:r w:rsidRPr="00562998">
        <w:rPr>
          <w:rFonts w:ascii="標楷體" w:eastAsia="標楷體" w:hAnsi="標楷體" w:hint="eastAsia"/>
          <w:sz w:val="28"/>
          <w:szCs w:val="28"/>
        </w:rPr>
        <w:t>：</w:t>
      </w:r>
    </w:p>
    <w:p w:rsidR="00F852D8" w:rsidRPr="001028F0" w:rsidRDefault="00F852D8" w:rsidP="009760E1">
      <w:pPr>
        <w:snapToGrid w:val="0"/>
        <w:spacing w:line="440" w:lineRule="exact"/>
        <w:ind w:firstLine="560"/>
        <w:jc w:val="both"/>
        <w:rPr>
          <w:rFonts w:ascii="標楷體" w:eastAsia="標楷體" w:hAnsi="標楷體"/>
          <w:sz w:val="28"/>
          <w:szCs w:val="28"/>
        </w:rPr>
      </w:pPr>
      <w:r w:rsidRPr="001028F0">
        <w:rPr>
          <w:rFonts w:ascii="標楷體" w:eastAsia="標楷體" w:hAnsi="標楷體" w:hint="eastAsia"/>
          <w:sz w:val="28"/>
          <w:szCs w:val="28"/>
        </w:rPr>
        <w:t>時</w:t>
      </w:r>
      <w:r>
        <w:rPr>
          <w:rFonts w:ascii="標楷體" w:eastAsia="標楷體" w:hAnsi="標楷體" w:hint="eastAsia"/>
          <w:sz w:val="28"/>
          <w:szCs w:val="28"/>
        </w:rPr>
        <w:t>值雞年春暖花開、萬象更新的季節，</w:t>
      </w:r>
      <w:r w:rsidRPr="001028F0">
        <w:rPr>
          <w:rFonts w:ascii="標楷體" w:eastAsia="標楷體" w:hAnsi="標楷體" w:hint="eastAsia"/>
          <w:sz w:val="28"/>
          <w:szCs w:val="28"/>
        </w:rPr>
        <w:t>欣逢</w:t>
      </w:r>
      <w:r w:rsidRPr="001028F0">
        <w:rPr>
          <w:rFonts w:ascii="標楷體" w:eastAsia="標楷體" w:hAnsi="標楷體"/>
          <w:sz w:val="28"/>
          <w:szCs w:val="28"/>
        </w:rPr>
        <w:t xml:space="preserve"> </w:t>
      </w:r>
      <w:r w:rsidRPr="001028F0">
        <w:rPr>
          <w:rFonts w:ascii="標楷體" w:eastAsia="標楷體" w:hAnsi="標楷體" w:hint="eastAsia"/>
          <w:sz w:val="28"/>
          <w:szCs w:val="28"/>
        </w:rPr>
        <w:t>貴會召開第</w:t>
      </w:r>
      <w:r w:rsidRPr="001028F0">
        <w:rPr>
          <w:rFonts w:ascii="標楷體" w:eastAsia="標楷體" w:hAnsi="標楷體"/>
          <w:sz w:val="28"/>
          <w:szCs w:val="28"/>
        </w:rPr>
        <w:t>1</w:t>
      </w:r>
      <w:r w:rsidRPr="001028F0">
        <w:rPr>
          <w:rFonts w:ascii="標楷體" w:eastAsia="標楷體" w:hAnsi="標楷體" w:hint="eastAsia"/>
          <w:sz w:val="28"/>
          <w:szCs w:val="28"/>
        </w:rPr>
        <w:t>屆第</w:t>
      </w:r>
      <w:r>
        <w:rPr>
          <w:rFonts w:ascii="標楷體" w:eastAsia="標楷體" w:hAnsi="標楷體"/>
          <w:sz w:val="28"/>
          <w:szCs w:val="28"/>
        </w:rPr>
        <w:t>5</w:t>
      </w:r>
      <w:r w:rsidRPr="001028F0">
        <w:rPr>
          <w:rFonts w:ascii="標楷體" w:eastAsia="標楷體" w:hAnsi="標楷體" w:hint="eastAsia"/>
          <w:sz w:val="28"/>
          <w:szCs w:val="28"/>
        </w:rPr>
        <w:t>次定期會，在此</w:t>
      </w:r>
      <w:r>
        <w:rPr>
          <w:rFonts w:ascii="標楷體" w:eastAsia="標楷體" w:hAnsi="標楷體" w:hint="eastAsia"/>
          <w:sz w:val="28"/>
          <w:szCs w:val="28"/>
        </w:rPr>
        <w:t>由衷</w:t>
      </w:r>
      <w:r w:rsidRPr="001028F0">
        <w:rPr>
          <w:rFonts w:ascii="標楷體" w:eastAsia="標楷體" w:hAnsi="標楷體" w:hint="eastAsia"/>
          <w:sz w:val="28"/>
          <w:szCs w:val="28"/>
        </w:rPr>
        <w:t>感謝議長、副議長以及各位議員給予蘆竹的厚愛與關注，使蘆竹</w:t>
      </w:r>
      <w:r>
        <w:rPr>
          <w:rFonts w:ascii="標楷體" w:eastAsia="標楷體" w:hAnsi="標楷體" w:hint="eastAsia"/>
          <w:sz w:val="28"/>
          <w:szCs w:val="28"/>
        </w:rPr>
        <w:t>區</w:t>
      </w:r>
      <w:r w:rsidRPr="001028F0">
        <w:rPr>
          <w:rFonts w:ascii="標楷體" w:eastAsia="標楷體" w:hAnsi="標楷體" w:hint="eastAsia"/>
          <w:sz w:val="28"/>
          <w:szCs w:val="28"/>
        </w:rPr>
        <w:t>區政業務施展順遂，春來在此列席報告</w:t>
      </w:r>
      <w:r>
        <w:rPr>
          <w:rFonts w:ascii="標楷體" w:eastAsia="標楷體" w:hAnsi="標楷體" w:hint="eastAsia"/>
          <w:sz w:val="28"/>
          <w:szCs w:val="28"/>
        </w:rPr>
        <w:t>倍</w:t>
      </w:r>
      <w:r w:rsidRPr="001028F0">
        <w:rPr>
          <w:rFonts w:ascii="標楷體" w:eastAsia="標楷體" w:hAnsi="標楷體" w:hint="eastAsia"/>
          <w:sz w:val="28"/>
          <w:szCs w:val="28"/>
        </w:rPr>
        <w:t>感榮幸，謹此致以最高敬意，</w:t>
      </w:r>
      <w:r>
        <w:rPr>
          <w:rFonts w:ascii="標楷體" w:eastAsia="標楷體" w:hAnsi="標楷體" w:hint="eastAsia"/>
          <w:sz w:val="28"/>
          <w:szCs w:val="28"/>
        </w:rPr>
        <w:t>並</w:t>
      </w:r>
      <w:r w:rsidRPr="001028F0">
        <w:rPr>
          <w:rFonts w:ascii="標楷體" w:eastAsia="標楷體" w:hAnsi="標楷體" w:hint="eastAsia"/>
          <w:sz w:val="28"/>
          <w:szCs w:val="28"/>
        </w:rPr>
        <w:t>表謝忱。</w:t>
      </w:r>
      <w:r>
        <w:rPr>
          <w:rFonts w:ascii="標楷體" w:eastAsia="標楷體" w:hAnsi="標楷體" w:hint="eastAsia"/>
          <w:sz w:val="28"/>
          <w:szCs w:val="28"/>
        </w:rPr>
        <w:t>順</w:t>
      </w:r>
      <w:r w:rsidRPr="001028F0">
        <w:rPr>
          <w:rFonts w:ascii="標楷體" w:eastAsia="標楷體" w:hAnsi="標楷體" w:hint="eastAsia"/>
          <w:sz w:val="28"/>
          <w:szCs w:val="28"/>
        </w:rPr>
        <w:t>祝大會圓滿成功。</w:t>
      </w:r>
    </w:p>
    <w:p w:rsidR="00F852D8" w:rsidRDefault="00F852D8" w:rsidP="009760E1">
      <w:pPr>
        <w:snapToGrid w:val="0"/>
        <w:spacing w:line="440" w:lineRule="exact"/>
        <w:ind w:firstLine="560"/>
        <w:jc w:val="both"/>
        <w:rPr>
          <w:rFonts w:ascii="標楷體" w:eastAsia="標楷體" w:hAnsi="標楷體"/>
          <w:sz w:val="28"/>
          <w:szCs w:val="28"/>
        </w:rPr>
      </w:pPr>
      <w:proofErr w:type="gramStart"/>
      <w:r>
        <w:rPr>
          <w:rFonts w:ascii="標楷體" w:eastAsia="標楷體" w:hAnsi="標楷體" w:hint="eastAsia"/>
          <w:sz w:val="28"/>
          <w:szCs w:val="28"/>
        </w:rPr>
        <w:t>升市後</w:t>
      </w:r>
      <w:proofErr w:type="gramEnd"/>
      <w:r>
        <w:rPr>
          <w:rFonts w:ascii="標楷體" w:eastAsia="標楷體" w:hAnsi="標楷體" w:hint="eastAsia"/>
          <w:sz w:val="28"/>
          <w:szCs w:val="28"/>
        </w:rPr>
        <w:t>的蘆竹，在市府統一規劃，轄區四位議員協助下，蘆竹各項建設陸續完成。硬體建設方面</w:t>
      </w:r>
      <w:r>
        <w:rPr>
          <w:rFonts w:ascii="標楷體" w:eastAsia="標楷體" w:hAnsi="標楷體"/>
          <w:sz w:val="28"/>
          <w:szCs w:val="28"/>
        </w:rPr>
        <w:t>--</w:t>
      </w:r>
      <w:r w:rsidRPr="001028F0">
        <w:rPr>
          <w:rFonts w:ascii="標楷體" w:eastAsia="標楷體" w:hAnsi="標楷體" w:hint="eastAsia"/>
          <w:sz w:val="28"/>
          <w:szCs w:val="28"/>
        </w:rPr>
        <w:t>完工的</w:t>
      </w:r>
      <w:r>
        <w:rPr>
          <w:rFonts w:ascii="標楷體" w:eastAsia="標楷體" w:hAnsi="標楷體" w:hint="eastAsia"/>
          <w:sz w:val="28"/>
          <w:szCs w:val="28"/>
        </w:rPr>
        <w:t>有</w:t>
      </w:r>
      <w:r w:rsidRPr="001028F0">
        <w:rPr>
          <w:rFonts w:ascii="標楷體" w:eastAsia="標楷體" w:hAnsi="標楷體" w:hint="eastAsia"/>
          <w:sz w:val="28"/>
          <w:szCs w:val="28"/>
        </w:rPr>
        <w:t>「</w:t>
      </w:r>
      <w:r>
        <w:rPr>
          <w:rFonts w:ascii="標楷體" w:eastAsia="標楷體" w:hAnsi="標楷體" w:hint="eastAsia"/>
          <w:sz w:val="28"/>
          <w:szCs w:val="28"/>
        </w:rPr>
        <w:t>蘆竹原住民會館</w:t>
      </w:r>
      <w:r w:rsidRPr="001028F0">
        <w:rPr>
          <w:rFonts w:ascii="標楷體" w:eastAsia="標楷體" w:hAnsi="標楷體" w:hint="eastAsia"/>
          <w:sz w:val="28"/>
          <w:szCs w:val="28"/>
        </w:rPr>
        <w:t>」、「</w:t>
      </w:r>
      <w:r>
        <w:rPr>
          <w:rFonts w:ascii="標楷體" w:eastAsia="標楷體" w:hAnsi="標楷體" w:hint="eastAsia"/>
          <w:sz w:val="28"/>
          <w:szCs w:val="28"/>
        </w:rPr>
        <w:t>南</w:t>
      </w:r>
      <w:proofErr w:type="gramStart"/>
      <w:r>
        <w:rPr>
          <w:rFonts w:ascii="標楷體" w:eastAsia="標楷體" w:hAnsi="標楷體" w:hint="eastAsia"/>
          <w:sz w:val="28"/>
          <w:szCs w:val="28"/>
        </w:rPr>
        <w:t>崁</w:t>
      </w:r>
      <w:proofErr w:type="gramEnd"/>
      <w:r>
        <w:rPr>
          <w:rFonts w:ascii="標楷體" w:eastAsia="標楷體" w:hAnsi="標楷體" w:hint="eastAsia"/>
          <w:sz w:val="28"/>
          <w:szCs w:val="28"/>
        </w:rPr>
        <w:t>示範幼兒園</w:t>
      </w:r>
      <w:r w:rsidRPr="001028F0">
        <w:rPr>
          <w:rFonts w:ascii="標楷體" w:eastAsia="標楷體" w:hAnsi="標楷體" w:hint="eastAsia"/>
          <w:sz w:val="28"/>
          <w:szCs w:val="28"/>
        </w:rPr>
        <w:t>」</w:t>
      </w:r>
      <w:r>
        <w:rPr>
          <w:rFonts w:ascii="標楷體" w:eastAsia="標楷體" w:hAnsi="標楷體" w:hint="eastAsia"/>
          <w:sz w:val="28"/>
          <w:szCs w:val="28"/>
        </w:rPr>
        <w:t>、</w:t>
      </w:r>
      <w:r w:rsidRPr="001028F0">
        <w:rPr>
          <w:rFonts w:ascii="標楷體" w:eastAsia="標楷體" w:hAnsi="標楷體" w:hint="eastAsia"/>
          <w:sz w:val="28"/>
          <w:szCs w:val="28"/>
        </w:rPr>
        <w:t>「</w:t>
      </w:r>
      <w:proofErr w:type="gramStart"/>
      <w:r>
        <w:rPr>
          <w:rFonts w:ascii="標楷體" w:eastAsia="標楷體" w:hAnsi="標楷體" w:hint="eastAsia"/>
          <w:sz w:val="28"/>
          <w:szCs w:val="28"/>
        </w:rPr>
        <w:t>大古山道</w:t>
      </w:r>
      <w:proofErr w:type="gramEnd"/>
      <w:r>
        <w:rPr>
          <w:rFonts w:ascii="標楷體" w:eastAsia="標楷體" w:hAnsi="標楷體" w:hint="eastAsia"/>
          <w:sz w:val="28"/>
          <w:szCs w:val="28"/>
        </w:rPr>
        <w:t>路改善工程</w:t>
      </w:r>
      <w:r w:rsidRPr="001028F0">
        <w:rPr>
          <w:rFonts w:ascii="標楷體" w:eastAsia="標楷體" w:hAnsi="標楷體" w:hint="eastAsia"/>
          <w:sz w:val="28"/>
          <w:szCs w:val="28"/>
        </w:rPr>
        <w:t>」</w:t>
      </w:r>
      <w:r>
        <w:rPr>
          <w:rFonts w:ascii="標楷體" w:eastAsia="標楷體" w:hAnsi="標楷體" w:hint="eastAsia"/>
          <w:sz w:val="28"/>
          <w:szCs w:val="28"/>
        </w:rPr>
        <w:t>、</w:t>
      </w:r>
      <w:r w:rsidRPr="001028F0">
        <w:rPr>
          <w:rFonts w:ascii="標楷體" w:eastAsia="標楷體" w:hAnsi="標楷體" w:hint="eastAsia"/>
          <w:sz w:val="28"/>
          <w:szCs w:val="28"/>
        </w:rPr>
        <w:t>「蘆竹生命紀念園區義區工程」</w:t>
      </w:r>
      <w:r>
        <w:rPr>
          <w:rFonts w:ascii="標楷體" w:eastAsia="標楷體" w:hAnsi="標楷體" w:hint="eastAsia"/>
          <w:sz w:val="28"/>
          <w:szCs w:val="28"/>
        </w:rPr>
        <w:t>。</w:t>
      </w:r>
      <w:r w:rsidRPr="001028F0">
        <w:rPr>
          <w:rFonts w:ascii="標楷體" w:eastAsia="標楷體" w:hAnsi="標楷體" w:hint="eastAsia"/>
          <w:sz w:val="28"/>
          <w:szCs w:val="28"/>
        </w:rPr>
        <w:t>「五酒桶</w:t>
      </w:r>
      <w:proofErr w:type="gramStart"/>
      <w:r w:rsidRPr="001028F0">
        <w:rPr>
          <w:rFonts w:ascii="標楷體" w:eastAsia="標楷體" w:hAnsi="標楷體" w:hint="eastAsia"/>
          <w:sz w:val="28"/>
          <w:szCs w:val="28"/>
        </w:rPr>
        <w:t>山森活</w:t>
      </w:r>
      <w:proofErr w:type="gramEnd"/>
      <w:r w:rsidRPr="001028F0">
        <w:rPr>
          <w:rFonts w:ascii="標楷體" w:eastAsia="標楷體" w:hAnsi="標楷體" w:hint="eastAsia"/>
          <w:sz w:val="28"/>
          <w:szCs w:val="28"/>
        </w:rPr>
        <w:t>公園」</w:t>
      </w:r>
      <w:r>
        <w:rPr>
          <w:rFonts w:ascii="標楷體" w:eastAsia="標楷體" w:hAnsi="標楷體" w:hint="eastAsia"/>
          <w:sz w:val="28"/>
          <w:szCs w:val="28"/>
        </w:rPr>
        <w:t>道路、公園部分</w:t>
      </w:r>
      <w:r w:rsidRPr="001028F0">
        <w:rPr>
          <w:rFonts w:ascii="標楷體" w:eastAsia="標楷體" w:hAnsi="標楷體" w:hint="eastAsia"/>
          <w:sz w:val="28"/>
          <w:szCs w:val="28"/>
        </w:rPr>
        <w:t>徵收</w:t>
      </w:r>
      <w:r>
        <w:rPr>
          <w:rFonts w:ascii="標楷體" w:eastAsia="標楷體" w:hAnsi="標楷體" w:hint="eastAsia"/>
          <w:sz w:val="28"/>
          <w:szCs w:val="28"/>
        </w:rPr>
        <w:t>已啟動，</w:t>
      </w:r>
      <w:r w:rsidRPr="001028F0">
        <w:rPr>
          <w:rFonts w:ascii="標楷體" w:eastAsia="標楷體" w:hAnsi="標楷體" w:hint="eastAsia"/>
          <w:sz w:val="28"/>
          <w:szCs w:val="28"/>
        </w:rPr>
        <w:t>「蘆竹老人會館」</w:t>
      </w:r>
      <w:r>
        <w:rPr>
          <w:rFonts w:ascii="標楷體" w:eastAsia="標楷體" w:hAnsi="標楷體" w:hint="eastAsia"/>
          <w:sz w:val="28"/>
          <w:szCs w:val="28"/>
        </w:rPr>
        <w:t>預計五月中動工，</w:t>
      </w:r>
      <w:r w:rsidRPr="001028F0">
        <w:rPr>
          <w:rFonts w:ascii="標楷體" w:eastAsia="標楷體" w:hAnsi="標楷體" w:hint="eastAsia"/>
          <w:sz w:val="28"/>
          <w:szCs w:val="28"/>
        </w:rPr>
        <w:t>「蘆竹宏林街</w:t>
      </w:r>
      <w:r>
        <w:rPr>
          <w:rFonts w:ascii="標楷體" w:eastAsia="標楷體" w:hAnsi="標楷體" w:hint="eastAsia"/>
          <w:sz w:val="28"/>
          <w:szCs w:val="28"/>
        </w:rPr>
        <w:t>道路改善</w:t>
      </w:r>
      <w:r w:rsidRPr="001028F0">
        <w:rPr>
          <w:rFonts w:ascii="標楷體" w:eastAsia="標楷體" w:hAnsi="標楷體" w:hint="eastAsia"/>
          <w:sz w:val="28"/>
          <w:szCs w:val="28"/>
        </w:rPr>
        <w:t>工程」、「</w:t>
      </w:r>
      <w:proofErr w:type="gramStart"/>
      <w:r w:rsidRPr="001028F0">
        <w:rPr>
          <w:rFonts w:ascii="標楷體" w:eastAsia="標楷體" w:hAnsi="標楷體" w:hint="eastAsia"/>
          <w:sz w:val="28"/>
          <w:szCs w:val="28"/>
        </w:rPr>
        <w:t>大古山</w:t>
      </w:r>
      <w:proofErr w:type="gramEnd"/>
      <w:r w:rsidRPr="001028F0">
        <w:rPr>
          <w:rFonts w:ascii="標楷體" w:eastAsia="標楷體" w:hAnsi="標楷體" w:hint="eastAsia"/>
          <w:sz w:val="28"/>
          <w:szCs w:val="28"/>
        </w:rPr>
        <w:t>周邊景觀開發」、「蘆竹國民運動中心」</w:t>
      </w:r>
      <w:r>
        <w:rPr>
          <w:rFonts w:ascii="標楷體" w:eastAsia="標楷體" w:hAnsi="標楷體" w:hint="eastAsia"/>
          <w:sz w:val="28"/>
          <w:szCs w:val="28"/>
        </w:rPr>
        <w:t>持續進行中。</w:t>
      </w:r>
      <w:r w:rsidRPr="001028F0">
        <w:rPr>
          <w:rFonts w:ascii="標楷體" w:eastAsia="標楷體" w:hAnsi="標楷體" w:hint="eastAsia"/>
          <w:sz w:val="28"/>
          <w:szCs w:val="28"/>
        </w:rPr>
        <w:t>軟性建設</w:t>
      </w:r>
      <w:r>
        <w:rPr>
          <w:rFonts w:ascii="標楷體" w:eastAsia="標楷體" w:hAnsi="標楷體"/>
          <w:sz w:val="28"/>
          <w:szCs w:val="28"/>
        </w:rPr>
        <w:t>--</w:t>
      </w:r>
      <w:r>
        <w:rPr>
          <w:rFonts w:ascii="標楷體" w:eastAsia="標楷體" w:hAnsi="標楷體" w:hint="eastAsia"/>
          <w:sz w:val="28"/>
          <w:szCs w:val="28"/>
        </w:rPr>
        <w:t>全市四區的</w:t>
      </w:r>
      <w:r w:rsidRPr="001028F0">
        <w:rPr>
          <w:rFonts w:ascii="標楷體" w:eastAsia="標楷體" w:hAnsi="標楷體" w:hint="eastAsia"/>
          <w:sz w:val="28"/>
          <w:szCs w:val="28"/>
        </w:rPr>
        <w:t>「</w:t>
      </w:r>
      <w:r>
        <w:rPr>
          <w:rFonts w:ascii="標楷體" w:eastAsia="標楷體" w:hAnsi="標楷體" w:hint="eastAsia"/>
          <w:sz w:val="28"/>
          <w:szCs w:val="28"/>
        </w:rPr>
        <w:t>桃園</w:t>
      </w:r>
      <w:proofErr w:type="gramStart"/>
      <w:r w:rsidRPr="001028F0">
        <w:rPr>
          <w:rFonts w:ascii="標楷體" w:eastAsia="標楷體" w:hAnsi="標楷體" w:hint="eastAsia"/>
          <w:sz w:val="28"/>
          <w:szCs w:val="28"/>
        </w:rPr>
        <w:t>花彩節</w:t>
      </w:r>
      <w:proofErr w:type="gramEnd"/>
      <w:r w:rsidRPr="001028F0">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為猴年歲末年終畫下繽紛亮麗的句點，蘆竹區勇奪全市第一名、「工廠校正暨營運調查」、「商品標示抽查業務」、「道路考評」、「</w:t>
      </w:r>
      <w:proofErr w:type="gramStart"/>
      <w:r>
        <w:rPr>
          <w:rFonts w:ascii="標楷體" w:eastAsia="標楷體" w:hAnsi="標楷體" w:hint="eastAsia"/>
          <w:sz w:val="28"/>
          <w:szCs w:val="28"/>
        </w:rPr>
        <w:t>民防團考評</w:t>
      </w:r>
      <w:proofErr w:type="gramEnd"/>
      <w:r>
        <w:rPr>
          <w:rFonts w:ascii="標楷體" w:eastAsia="標楷體" w:hAnsi="標楷體" w:hint="eastAsia"/>
          <w:sz w:val="28"/>
          <w:szCs w:val="28"/>
        </w:rPr>
        <w:t>業務」全市第一、特優佳績，坑子里獲得</w:t>
      </w:r>
      <w:proofErr w:type="gramStart"/>
      <w:r>
        <w:rPr>
          <w:rFonts w:ascii="標楷體" w:eastAsia="標楷體" w:hAnsi="標楷體" w:hint="eastAsia"/>
          <w:sz w:val="28"/>
          <w:szCs w:val="28"/>
        </w:rPr>
        <w:t>衛福部</w:t>
      </w:r>
      <w:proofErr w:type="gramEnd"/>
      <w:r>
        <w:rPr>
          <w:rFonts w:ascii="標楷體" w:eastAsia="標楷體" w:hAnsi="標楷體" w:hint="eastAsia"/>
          <w:sz w:val="28"/>
          <w:szCs w:val="28"/>
        </w:rPr>
        <w:t>「社區業務推展卓越組」優等獎，中福里社區照顧關懷據點獲全市優等，累計全區十個關懷據點獲優等，另新興里、</w:t>
      </w:r>
      <w:proofErr w:type="gramStart"/>
      <w:r>
        <w:rPr>
          <w:rFonts w:ascii="標楷體" w:eastAsia="標楷體" w:hAnsi="標楷體" w:hint="eastAsia"/>
          <w:sz w:val="28"/>
          <w:szCs w:val="28"/>
        </w:rPr>
        <w:t>山鼻里</w:t>
      </w:r>
      <w:proofErr w:type="gramEnd"/>
      <w:r>
        <w:rPr>
          <w:rFonts w:ascii="標楷體" w:eastAsia="標楷體" w:hAnsi="標楷體" w:hint="eastAsia"/>
          <w:sz w:val="28"/>
          <w:szCs w:val="28"/>
        </w:rPr>
        <w:t>、長興里獲得甲等。</w:t>
      </w:r>
      <w:r w:rsidRPr="001028F0">
        <w:rPr>
          <w:rFonts w:ascii="標楷體" w:eastAsia="標楷體" w:hAnsi="標楷體" w:hint="eastAsia"/>
          <w:sz w:val="28"/>
          <w:szCs w:val="28"/>
        </w:rPr>
        <w:t>「</w:t>
      </w:r>
      <w:r>
        <w:rPr>
          <w:rFonts w:ascii="標楷體" w:eastAsia="標楷體" w:hAnsi="標楷體" w:hint="eastAsia"/>
          <w:sz w:val="28"/>
          <w:szCs w:val="28"/>
        </w:rPr>
        <w:t>檔案管理業務</w:t>
      </w:r>
      <w:r w:rsidRPr="001028F0">
        <w:rPr>
          <w:rFonts w:ascii="標楷體" w:eastAsia="標楷體" w:hAnsi="標楷體" w:hint="eastAsia"/>
          <w:sz w:val="28"/>
          <w:szCs w:val="28"/>
        </w:rPr>
        <w:t>」</w:t>
      </w:r>
      <w:r>
        <w:rPr>
          <w:rFonts w:ascii="標楷體" w:eastAsia="標楷體" w:hAnsi="標楷體" w:hint="eastAsia"/>
          <w:sz w:val="28"/>
          <w:szCs w:val="28"/>
        </w:rPr>
        <w:t>獲全市優等佳績，並獲得參加全國性「</w:t>
      </w:r>
      <w:proofErr w:type="gramStart"/>
      <w:r>
        <w:rPr>
          <w:rFonts w:ascii="標楷體" w:eastAsia="標楷體" w:hAnsi="標楷體" w:hint="eastAsia"/>
          <w:sz w:val="28"/>
          <w:szCs w:val="28"/>
        </w:rPr>
        <w:t>金檔獎</w:t>
      </w:r>
      <w:proofErr w:type="gramEnd"/>
      <w:r>
        <w:rPr>
          <w:rFonts w:ascii="標楷體" w:eastAsia="標楷體" w:hAnsi="標楷體" w:hint="eastAsia"/>
          <w:sz w:val="28"/>
          <w:szCs w:val="28"/>
        </w:rPr>
        <w:t>」考評榮譽，在</w:t>
      </w:r>
      <w:proofErr w:type="gramStart"/>
      <w:r>
        <w:rPr>
          <w:rFonts w:ascii="標楷體" w:eastAsia="標楷體" w:hAnsi="標楷體" w:hint="eastAsia"/>
          <w:sz w:val="28"/>
          <w:szCs w:val="28"/>
        </w:rPr>
        <w:t>在</w:t>
      </w:r>
      <w:proofErr w:type="gramEnd"/>
      <w:r>
        <w:rPr>
          <w:rFonts w:ascii="標楷體" w:eastAsia="標楷體" w:hAnsi="標楷體" w:hint="eastAsia"/>
          <w:sz w:val="28"/>
          <w:szCs w:val="28"/>
        </w:rPr>
        <w:t>都是公所全體同仁努力的成果。</w:t>
      </w:r>
      <w:r w:rsidRPr="001028F0">
        <w:rPr>
          <w:rFonts w:ascii="標楷體" w:eastAsia="標楷體" w:hAnsi="標楷體"/>
          <w:sz w:val="28"/>
          <w:szCs w:val="28"/>
        </w:rPr>
        <w:t xml:space="preserve">   </w:t>
      </w:r>
    </w:p>
    <w:p w:rsidR="00F852D8" w:rsidRPr="001028F0" w:rsidRDefault="00F852D8" w:rsidP="009760E1">
      <w:pPr>
        <w:snapToGrid w:val="0"/>
        <w:spacing w:line="440" w:lineRule="exact"/>
        <w:ind w:firstLine="560"/>
        <w:jc w:val="both"/>
        <w:rPr>
          <w:rFonts w:ascii="標楷體" w:eastAsia="標楷體" w:hAnsi="標楷體"/>
          <w:sz w:val="28"/>
          <w:szCs w:val="28"/>
        </w:rPr>
      </w:pPr>
      <w:r>
        <w:rPr>
          <w:rFonts w:ascii="標楷體" w:eastAsia="標楷體" w:hAnsi="標楷體" w:hint="eastAsia"/>
          <w:sz w:val="28"/>
          <w:szCs w:val="28"/>
        </w:rPr>
        <w:t>隨著捷運的開通啟用，將加速蘆竹建設的腳步，</w:t>
      </w:r>
      <w:r w:rsidRPr="001028F0">
        <w:rPr>
          <w:rFonts w:ascii="標楷體" w:eastAsia="標楷體" w:hAnsi="標楷體" w:hint="eastAsia"/>
          <w:sz w:val="28"/>
          <w:szCs w:val="28"/>
        </w:rPr>
        <w:t>「</w:t>
      </w:r>
      <w:r>
        <w:rPr>
          <w:rFonts w:ascii="標楷體" w:eastAsia="標楷體" w:hAnsi="標楷體" w:hint="eastAsia"/>
          <w:sz w:val="28"/>
          <w:szCs w:val="28"/>
        </w:rPr>
        <w:t>宜居</w:t>
      </w:r>
      <w:r w:rsidRPr="001028F0">
        <w:rPr>
          <w:rFonts w:ascii="標楷體" w:eastAsia="標楷體" w:hAnsi="標楷體" w:hint="eastAsia"/>
          <w:sz w:val="28"/>
          <w:szCs w:val="28"/>
        </w:rPr>
        <w:t>」、「</w:t>
      </w:r>
      <w:proofErr w:type="gramStart"/>
      <w:r>
        <w:rPr>
          <w:rFonts w:ascii="標楷體" w:eastAsia="標楷體" w:hAnsi="標楷體" w:hint="eastAsia"/>
          <w:sz w:val="28"/>
          <w:szCs w:val="28"/>
        </w:rPr>
        <w:t>宜樂</w:t>
      </w:r>
      <w:proofErr w:type="gramEnd"/>
      <w:r w:rsidRPr="001028F0">
        <w:rPr>
          <w:rFonts w:ascii="標楷體" w:eastAsia="標楷體" w:hAnsi="標楷體" w:hint="eastAsia"/>
          <w:sz w:val="28"/>
          <w:szCs w:val="28"/>
        </w:rPr>
        <w:t>」</w:t>
      </w:r>
      <w:r>
        <w:rPr>
          <w:rFonts w:ascii="標楷體" w:eastAsia="標楷體" w:hAnsi="標楷體" w:hint="eastAsia"/>
          <w:sz w:val="28"/>
          <w:szCs w:val="28"/>
        </w:rPr>
        <w:t>、</w:t>
      </w:r>
      <w:r w:rsidRPr="001028F0">
        <w:rPr>
          <w:rFonts w:ascii="標楷體" w:eastAsia="標楷體" w:hAnsi="標楷體" w:hint="eastAsia"/>
          <w:sz w:val="28"/>
          <w:szCs w:val="28"/>
        </w:rPr>
        <w:t>「</w:t>
      </w:r>
      <w:r>
        <w:rPr>
          <w:rFonts w:ascii="標楷體" w:eastAsia="標楷體" w:hAnsi="標楷體" w:hint="eastAsia"/>
          <w:sz w:val="28"/>
          <w:szCs w:val="28"/>
        </w:rPr>
        <w:t>宜行</w:t>
      </w:r>
      <w:r w:rsidRPr="001028F0">
        <w:rPr>
          <w:rFonts w:ascii="標楷體" w:eastAsia="標楷體" w:hAnsi="標楷體" w:hint="eastAsia"/>
          <w:sz w:val="28"/>
          <w:szCs w:val="28"/>
        </w:rPr>
        <w:t>」、「</w:t>
      </w:r>
      <w:proofErr w:type="gramStart"/>
      <w:r>
        <w:rPr>
          <w:rFonts w:ascii="標楷體" w:eastAsia="標楷體" w:hAnsi="標楷體" w:hint="eastAsia"/>
          <w:sz w:val="28"/>
          <w:szCs w:val="28"/>
        </w:rPr>
        <w:t>宜遊</w:t>
      </w:r>
      <w:proofErr w:type="gramEnd"/>
      <w:r w:rsidRPr="001028F0">
        <w:rPr>
          <w:rFonts w:ascii="標楷體" w:eastAsia="標楷體" w:hAnsi="標楷體" w:hint="eastAsia"/>
          <w:sz w:val="28"/>
          <w:szCs w:val="28"/>
        </w:rPr>
        <w:t>」是</w:t>
      </w:r>
      <w:r>
        <w:rPr>
          <w:rFonts w:ascii="標楷體" w:eastAsia="標楷體" w:hAnsi="標楷體" w:hint="eastAsia"/>
          <w:sz w:val="28"/>
          <w:szCs w:val="28"/>
        </w:rPr>
        <w:t>蘆竹建設的願景</w:t>
      </w:r>
      <w:r w:rsidRPr="001028F0">
        <w:rPr>
          <w:rFonts w:ascii="標楷體" w:eastAsia="標楷體" w:hAnsi="標楷體" w:hint="eastAsia"/>
          <w:sz w:val="28"/>
          <w:szCs w:val="28"/>
        </w:rPr>
        <w:t>，滿足「友善」、「</w:t>
      </w:r>
      <w:r>
        <w:rPr>
          <w:rFonts w:ascii="標楷體" w:eastAsia="標楷體" w:hAnsi="標楷體" w:hint="eastAsia"/>
          <w:sz w:val="28"/>
          <w:szCs w:val="28"/>
        </w:rPr>
        <w:t>溫馨</w:t>
      </w:r>
      <w:r w:rsidRPr="001028F0">
        <w:rPr>
          <w:rFonts w:ascii="標楷體" w:eastAsia="標楷體" w:hAnsi="標楷體" w:hint="eastAsia"/>
          <w:sz w:val="28"/>
          <w:szCs w:val="28"/>
        </w:rPr>
        <w:t>」、「安全」、「</w:t>
      </w:r>
      <w:r>
        <w:rPr>
          <w:rFonts w:ascii="標楷體" w:eastAsia="標楷體" w:hAnsi="標楷體" w:hint="eastAsia"/>
          <w:sz w:val="28"/>
          <w:szCs w:val="28"/>
        </w:rPr>
        <w:t>希望</w:t>
      </w:r>
      <w:r w:rsidRPr="001028F0">
        <w:rPr>
          <w:rFonts w:ascii="標楷體" w:eastAsia="標楷體" w:hAnsi="標楷體" w:hint="eastAsia"/>
          <w:sz w:val="28"/>
          <w:szCs w:val="28"/>
        </w:rPr>
        <w:t>」的生活環境是最基本的需求</w:t>
      </w:r>
      <w:r>
        <w:rPr>
          <w:rFonts w:ascii="標楷體" w:eastAsia="標楷體" w:hAnsi="標楷體" w:hint="eastAsia"/>
          <w:sz w:val="28"/>
          <w:szCs w:val="28"/>
        </w:rPr>
        <w:t>，未來更因應時勢的變化，加強深度、</w:t>
      </w:r>
      <w:proofErr w:type="gramStart"/>
      <w:r>
        <w:rPr>
          <w:rFonts w:ascii="標楷體" w:eastAsia="標楷體" w:hAnsi="標楷體" w:hint="eastAsia"/>
          <w:sz w:val="28"/>
          <w:szCs w:val="28"/>
        </w:rPr>
        <w:t>廣度及維度</w:t>
      </w:r>
      <w:proofErr w:type="gramEnd"/>
      <w:r>
        <w:rPr>
          <w:rFonts w:ascii="標楷體" w:eastAsia="標楷體" w:hAnsi="標楷體" w:hint="eastAsia"/>
          <w:sz w:val="28"/>
          <w:szCs w:val="28"/>
        </w:rPr>
        <w:t>的連結，讓整個轄區更具</w:t>
      </w:r>
      <w:r w:rsidRPr="001028F0">
        <w:rPr>
          <w:rFonts w:ascii="標楷體" w:eastAsia="標楷體" w:hAnsi="標楷體" w:hint="eastAsia"/>
          <w:sz w:val="28"/>
          <w:szCs w:val="28"/>
        </w:rPr>
        <w:t>「</w:t>
      </w:r>
      <w:r>
        <w:rPr>
          <w:rFonts w:ascii="標楷體" w:eastAsia="標楷體" w:hAnsi="標楷體" w:hint="eastAsia"/>
          <w:sz w:val="28"/>
          <w:szCs w:val="28"/>
        </w:rPr>
        <w:t>效率</w:t>
      </w:r>
      <w:r w:rsidRPr="001028F0">
        <w:rPr>
          <w:rFonts w:ascii="標楷體" w:eastAsia="標楷體" w:hAnsi="標楷體" w:hint="eastAsia"/>
          <w:sz w:val="28"/>
          <w:szCs w:val="28"/>
        </w:rPr>
        <w:t>」</w:t>
      </w:r>
      <w:r>
        <w:rPr>
          <w:rFonts w:ascii="標楷體" w:eastAsia="標楷體" w:hAnsi="標楷體" w:hint="eastAsia"/>
          <w:sz w:val="28"/>
          <w:szCs w:val="28"/>
        </w:rPr>
        <w:t>、</w:t>
      </w:r>
      <w:r w:rsidRPr="001028F0">
        <w:rPr>
          <w:rFonts w:ascii="標楷體" w:eastAsia="標楷體" w:hAnsi="標楷體" w:hint="eastAsia"/>
          <w:sz w:val="28"/>
          <w:szCs w:val="28"/>
        </w:rPr>
        <w:t>「</w:t>
      </w:r>
      <w:r>
        <w:rPr>
          <w:rFonts w:ascii="標楷體" w:eastAsia="標楷體" w:hAnsi="標楷體" w:hint="eastAsia"/>
          <w:sz w:val="28"/>
          <w:szCs w:val="28"/>
        </w:rPr>
        <w:t>動能</w:t>
      </w:r>
      <w:r w:rsidRPr="001028F0">
        <w:rPr>
          <w:rFonts w:ascii="標楷體" w:eastAsia="標楷體" w:hAnsi="標楷體" w:hint="eastAsia"/>
          <w:sz w:val="28"/>
          <w:szCs w:val="28"/>
        </w:rPr>
        <w:t>」</w:t>
      </w:r>
      <w:r>
        <w:rPr>
          <w:rFonts w:ascii="標楷體" w:eastAsia="標楷體" w:hAnsi="標楷體" w:hint="eastAsia"/>
          <w:sz w:val="28"/>
          <w:szCs w:val="28"/>
        </w:rPr>
        <w:t>的生命力</w:t>
      </w:r>
      <w:r w:rsidRPr="001028F0">
        <w:rPr>
          <w:rFonts w:ascii="標楷體" w:eastAsia="標楷體" w:hAnsi="標楷體" w:hint="eastAsia"/>
          <w:sz w:val="28"/>
          <w:szCs w:val="28"/>
        </w:rPr>
        <w:t>。春來深信在議會監督下，以及各位的關</w:t>
      </w:r>
      <w:r>
        <w:rPr>
          <w:rFonts w:ascii="標楷體" w:eastAsia="標楷體" w:hAnsi="標楷體" w:hint="eastAsia"/>
          <w:sz w:val="28"/>
          <w:szCs w:val="28"/>
        </w:rPr>
        <w:t>照</w:t>
      </w:r>
      <w:r w:rsidRPr="001028F0">
        <w:rPr>
          <w:rFonts w:ascii="標楷體" w:eastAsia="標楷體" w:hAnsi="標楷體" w:hint="eastAsia"/>
          <w:sz w:val="28"/>
          <w:szCs w:val="28"/>
        </w:rPr>
        <w:t>支持，配合市府施政步調，蘆竹</w:t>
      </w:r>
      <w:proofErr w:type="gramStart"/>
      <w:r>
        <w:rPr>
          <w:rFonts w:ascii="標楷體" w:eastAsia="標楷體" w:hAnsi="標楷體" w:hint="eastAsia"/>
          <w:sz w:val="28"/>
          <w:szCs w:val="28"/>
        </w:rPr>
        <w:t>將日新又日新</w:t>
      </w:r>
      <w:proofErr w:type="gramEnd"/>
      <w:r>
        <w:rPr>
          <w:rFonts w:ascii="標楷體" w:eastAsia="標楷體" w:hAnsi="標楷體" w:hint="eastAsia"/>
          <w:sz w:val="28"/>
          <w:szCs w:val="28"/>
        </w:rPr>
        <w:t>。</w:t>
      </w:r>
      <w:r w:rsidRPr="001028F0">
        <w:rPr>
          <w:rFonts w:ascii="標楷體" w:eastAsia="標楷體" w:hAnsi="標楷體"/>
          <w:sz w:val="28"/>
          <w:szCs w:val="28"/>
        </w:rPr>
        <w:t xml:space="preserve"> </w:t>
      </w:r>
    </w:p>
    <w:p w:rsidR="00F852D8" w:rsidRPr="001028F0" w:rsidRDefault="00F852D8" w:rsidP="009760E1">
      <w:pPr>
        <w:snapToGrid w:val="0"/>
        <w:spacing w:line="440" w:lineRule="exact"/>
        <w:ind w:firstLine="560"/>
        <w:jc w:val="both"/>
        <w:rPr>
          <w:rFonts w:ascii="標楷體" w:eastAsia="標楷體" w:hAnsi="標楷體"/>
          <w:sz w:val="28"/>
          <w:szCs w:val="28"/>
        </w:rPr>
      </w:pPr>
      <w:r>
        <w:rPr>
          <w:rFonts w:ascii="標楷體" w:eastAsia="標楷體" w:hAnsi="標楷體" w:hint="eastAsia"/>
          <w:sz w:val="28"/>
          <w:szCs w:val="28"/>
        </w:rPr>
        <w:t>感謝市府行政團隊，議會團隊，祝福大家平安喜樂，雞年行大運。謝謝大家。</w:t>
      </w:r>
    </w:p>
    <w:p w:rsidR="008728E5" w:rsidRPr="00AF0950" w:rsidRDefault="008728E5" w:rsidP="009760E1">
      <w:pPr>
        <w:snapToGrid w:val="0"/>
        <w:spacing w:line="440" w:lineRule="exact"/>
        <w:jc w:val="both"/>
        <w:rPr>
          <w:rFonts w:ascii="標楷體" w:eastAsia="標楷體" w:hAnsi="標楷體"/>
          <w:b/>
          <w:bCs/>
          <w:color w:val="000000" w:themeColor="text1"/>
          <w:sz w:val="32"/>
          <w:szCs w:val="32"/>
        </w:rPr>
      </w:pPr>
      <w:r w:rsidRPr="00AF0950">
        <w:rPr>
          <w:rFonts w:ascii="標楷體" w:eastAsia="標楷體" w:hAnsi="標楷體" w:hint="eastAsia"/>
          <w:b/>
          <w:bCs/>
          <w:color w:val="000000" w:themeColor="text1"/>
          <w:sz w:val="32"/>
          <w:szCs w:val="32"/>
        </w:rPr>
        <w:t>壹、現階段重要工作執行情形</w:t>
      </w:r>
    </w:p>
    <w:p w:rsidR="008728E5" w:rsidRDefault="008728E5" w:rsidP="009760E1">
      <w:pPr>
        <w:tabs>
          <w:tab w:val="left" w:pos="284"/>
          <w:tab w:val="left" w:pos="567"/>
        </w:tabs>
        <w:snapToGrid w:val="0"/>
        <w:spacing w:line="440" w:lineRule="exact"/>
        <w:ind w:leftChars="100" w:left="240"/>
        <w:jc w:val="both"/>
        <w:rPr>
          <w:rFonts w:ascii="標楷體" w:eastAsia="標楷體" w:hAnsi="標楷體"/>
          <w:b/>
          <w:bCs/>
          <w:color w:val="000000" w:themeColor="text1"/>
          <w:sz w:val="28"/>
          <w:szCs w:val="28"/>
        </w:rPr>
      </w:pPr>
      <w:r w:rsidRPr="00755F2C">
        <w:rPr>
          <w:rFonts w:ascii="標楷體" w:eastAsia="標楷體" w:hAnsi="標楷體" w:hint="eastAsia"/>
          <w:b/>
          <w:bCs/>
          <w:color w:val="000000" w:themeColor="text1"/>
          <w:sz w:val="28"/>
          <w:szCs w:val="28"/>
        </w:rPr>
        <w:t>一、民政業務</w:t>
      </w:r>
    </w:p>
    <w:p w:rsidR="00F852D8" w:rsidRPr="005C5D82" w:rsidRDefault="00F852D8" w:rsidP="009760E1">
      <w:pPr>
        <w:pStyle w:val="af1"/>
        <w:tabs>
          <w:tab w:val="left" w:pos="567"/>
          <w:tab w:val="left" w:pos="709"/>
        </w:tabs>
        <w:snapToGrid w:val="0"/>
        <w:spacing w:line="440" w:lineRule="exact"/>
        <w:ind w:left="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w:t>
      </w:r>
      <w:proofErr w:type="gramStart"/>
      <w:r w:rsidRPr="005C5D82">
        <w:rPr>
          <w:rFonts w:ascii="標楷體" w:eastAsia="標楷體" w:hAnsi="標楷體" w:hint="eastAsia"/>
          <w:color w:val="000000" w:themeColor="text1"/>
          <w:sz w:val="28"/>
          <w:szCs w:val="28"/>
        </w:rPr>
        <w:t>一</w:t>
      </w:r>
      <w:proofErr w:type="gramEnd"/>
      <w:r w:rsidRPr="005C5D82">
        <w:rPr>
          <w:rFonts w:ascii="標楷體" w:eastAsia="標楷體" w:hAnsi="標楷體" w:hint="eastAsia"/>
          <w:color w:val="000000" w:themeColor="text1"/>
          <w:sz w:val="28"/>
          <w:szCs w:val="28"/>
        </w:rPr>
        <w:t>)自治業務</w:t>
      </w:r>
    </w:p>
    <w:p w:rsidR="00F852D8" w:rsidRPr="005C5D82" w:rsidRDefault="00F852D8" w:rsidP="009760E1">
      <w:pPr>
        <w:tabs>
          <w:tab w:val="left" w:pos="851"/>
        </w:tabs>
        <w:spacing w:line="440" w:lineRule="exact"/>
        <w:ind w:left="56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1.健全基層組織，辦理自治業務、發揮村里組織功能</w:t>
      </w:r>
    </w:p>
    <w:p w:rsidR="00F852D8" w:rsidRPr="005C5D82" w:rsidRDefault="00F852D8" w:rsidP="009760E1">
      <w:pPr>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(1)加強抗旱整備工作，完成清查及確認設置臨時供水地點。</w:t>
      </w:r>
    </w:p>
    <w:p w:rsidR="00F852D8" w:rsidRPr="005C5D82" w:rsidRDefault="00F852D8" w:rsidP="009760E1">
      <w:pPr>
        <w:spacing w:line="440" w:lineRule="exact"/>
        <w:ind w:left="1248" w:hanging="39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(2)105年12月23日辦理</w:t>
      </w:r>
      <w:proofErr w:type="gramStart"/>
      <w:r w:rsidRPr="005C5D82">
        <w:rPr>
          <w:rFonts w:ascii="標楷體" w:eastAsia="標楷體" w:hAnsi="標楷體" w:hint="eastAsia"/>
          <w:color w:val="000000" w:themeColor="text1"/>
          <w:sz w:val="28"/>
          <w:szCs w:val="28"/>
        </w:rPr>
        <w:t>105</w:t>
      </w:r>
      <w:proofErr w:type="gramEnd"/>
      <w:r w:rsidRPr="005C5D82">
        <w:rPr>
          <w:rFonts w:ascii="標楷體" w:eastAsia="標楷體" w:hAnsi="標楷體" w:hint="eastAsia"/>
          <w:color w:val="000000" w:themeColor="text1"/>
          <w:sz w:val="28"/>
          <w:szCs w:val="28"/>
        </w:rPr>
        <w:t>年度</w:t>
      </w:r>
      <w:proofErr w:type="gramStart"/>
      <w:r w:rsidRPr="005C5D82">
        <w:rPr>
          <w:rFonts w:ascii="標楷體" w:eastAsia="標楷體" w:hAnsi="標楷體" w:hint="eastAsia"/>
          <w:color w:val="000000" w:themeColor="text1"/>
          <w:sz w:val="28"/>
          <w:szCs w:val="28"/>
        </w:rPr>
        <w:t>第四次里基層</w:t>
      </w:r>
      <w:proofErr w:type="gramEnd"/>
      <w:r w:rsidRPr="005C5D82">
        <w:rPr>
          <w:rFonts w:ascii="標楷體" w:eastAsia="標楷體" w:hAnsi="標楷體" w:hint="eastAsia"/>
          <w:color w:val="000000" w:themeColor="text1"/>
          <w:sz w:val="28"/>
          <w:szCs w:val="28"/>
        </w:rPr>
        <w:t>建設暨里長聯繫座談會。</w:t>
      </w:r>
    </w:p>
    <w:p w:rsidR="00F852D8" w:rsidRPr="005C5D82" w:rsidRDefault="00F852D8" w:rsidP="009760E1">
      <w:pPr>
        <w:spacing w:line="440" w:lineRule="exact"/>
        <w:ind w:left="1248" w:hanging="39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lastRenderedPageBreak/>
        <w:t>(3)106年2月10日辦理</w:t>
      </w:r>
      <w:proofErr w:type="gramStart"/>
      <w:r w:rsidRPr="005C5D82">
        <w:rPr>
          <w:rFonts w:ascii="標楷體" w:eastAsia="標楷體" w:hAnsi="標楷體" w:hint="eastAsia"/>
          <w:color w:val="000000" w:themeColor="text1"/>
          <w:sz w:val="28"/>
          <w:szCs w:val="28"/>
        </w:rPr>
        <w:t>106</w:t>
      </w:r>
      <w:proofErr w:type="gramEnd"/>
      <w:r w:rsidRPr="005C5D82">
        <w:rPr>
          <w:rFonts w:ascii="標楷體" w:eastAsia="標楷體" w:hAnsi="標楷體" w:hint="eastAsia"/>
          <w:color w:val="000000" w:themeColor="text1"/>
          <w:sz w:val="28"/>
          <w:szCs w:val="28"/>
        </w:rPr>
        <w:t>年度第一次里基層建設暨里長聯繫座談會。</w:t>
      </w:r>
    </w:p>
    <w:p w:rsidR="009C2995" w:rsidRDefault="00F852D8" w:rsidP="009760E1">
      <w:pPr>
        <w:spacing w:line="440" w:lineRule="exact"/>
        <w:ind w:left="1248" w:hanging="39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(4)本區人口快速成長，於105年辦理村里行政區調整計畫，計增加一里（正興里），並於106年1月3日陳報市府審核，冀使村里組織功能更</w:t>
      </w:r>
      <w:proofErr w:type="gramStart"/>
      <w:r w:rsidRPr="005C5D82">
        <w:rPr>
          <w:rFonts w:ascii="標楷體" w:eastAsia="標楷體" w:hAnsi="標楷體" w:hint="eastAsia"/>
          <w:color w:val="000000" w:themeColor="text1"/>
          <w:sz w:val="28"/>
          <w:szCs w:val="28"/>
        </w:rPr>
        <w:t>臻</w:t>
      </w:r>
      <w:proofErr w:type="gramEnd"/>
      <w:r w:rsidRPr="005C5D82">
        <w:rPr>
          <w:rFonts w:ascii="標楷體" w:eastAsia="標楷體" w:hAnsi="標楷體" w:hint="eastAsia"/>
          <w:color w:val="000000" w:themeColor="text1"/>
          <w:sz w:val="28"/>
          <w:szCs w:val="28"/>
        </w:rPr>
        <w:t>完善。</w:t>
      </w:r>
    </w:p>
    <w:p w:rsidR="00F852D8" w:rsidRPr="005C5D82" w:rsidRDefault="00F852D8" w:rsidP="009760E1">
      <w:pPr>
        <w:spacing w:line="440" w:lineRule="exact"/>
        <w:ind w:left="1248" w:hanging="39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(5)</w:t>
      </w:r>
      <w:proofErr w:type="gramStart"/>
      <w:r w:rsidRPr="005C5D82">
        <w:rPr>
          <w:rFonts w:ascii="標楷體" w:eastAsia="標楷體" w:hAnsi="標楷體" w:hint="eastAsia"/>
          <w:color w:val="000000" w:themeColor="text1"/>
          <w:sz w:val="28"/>
          <w:szCs w:val="28"/>
        </w:rPr>
        <w:t>賡</w:t>
      </w:r>
      <w:proofErr w:type="gramEnd"/>
      <w:r w:rsidRPr="005C5D82">
        <w:rPr>
          <w:rFonts w:ascii="標楷體" w:eastAsia="標楷體" w:hAnsi="標楷體" w:hint="eastAsia"/>
          <w:color w:val="000000" w:themeColor="text1"/>
          <w:sz w:val="28"/>
          <w:szCs w:val="28"/>
        </w:rPr>
        <w:t>續辦理推動村里基層工作經費計畫之執行，105年10月01日至106年02月28日辦理里環境清潔部分計92件申請案，溝渠疏通部分計4件，里守望相助事務(如監視系統..)計67件申請案，其他(諸如：活動中心設備及修繕等)計261件申請案。總執行經費共計981萬8</w:t>
      </w:r>
      <w:r w:rsidR="009C2995">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108元整。</w:t>
      </w:r>
    </w:p>
    <w:p w:rsidR="00F852D8" w:rsidRPr="005C5D82" w:rsidRDefault="00F852D8" w:rsidP="009760E1">
      <w:pPr>
        <w:snapToGrid w:val="0"/>
        <w:spacing w:line="440" w:lineRule="exact"/>
        <w:ind w:left="1248" w:hanging="39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(6)本區里民集會所計有：南</w:t>
      </w:r>
      <w:proofErr w:type="gramStart"/>
      <w:r w:rsidRPr="005C5D82">
        <w:rPr>
          <w:rFonts w:ascii="標楷體" w:eastAsia="標楷體" w:hAnsi="標楷體" w:hint="eastAsia"/>
          <w:color w:val="000000" w:themeColor="text1"/>
          <w:sz w:val="28"/>
          <w:szCs w:val="28"/>
        </w:rPr>
        <w:t>崁</w:t>
      </w:r>
      <w:proofErr w:type="gramEnd"/>
      <w:r w:rsidRPr="005C5D82">
        <w:rPr>
          <w:rFonts w:ascii="標楷體" w:eastAsia="標楷體" w:hAnsi="標楷體" w:hint="eastAsia"/>
          <w:color w:val="000000" w:themeColor="text1"/>
          <w:sz w:val="28"/>
          <w:szCs w:val="28"/>
        </w:rPr>
        <w:t>、南榮、山腳、外社、</w:t>
      </w:r>
      <w:proofErr w:type="gramStart"/>
      <w:r w:rsidRPr="005C5D82">
        <w:rPr>
          <w:rFonts w:ascii="標楷體" w:eastAsia="標楷體" w:hAnsi="標楷體" w:hint="eastAsia"/>
          <w:color w:val="000000" w:themeColor="text1"/>
          <w:sz w:val="28"/>
          <w:szCs w:val="28"/>
        </w:rPr>
        <w:t>宏竹</w:t>
      </w:r>
      <w:proofErr w:type="gramEnd"/>
      <w:r w:rsidRPr="005C5D82">
        <w:rPr>
          <w:rFonts w:ascii="標楷體" w:eastAsia="標楷體" w:hAnsi="標楷體" w:hint="eastAsia"/>
          <w:color w:val="000000" w:themeColor="text1"/>
          <w:sz w:val="28"/>
          <w:szCs w:val="28"/>
        </w:rPr>
        <w:t>、五福及山鼻內厝聯合里民活動中心及蘆竹（105年11月24日揭牌）等共8所對外開放，持續利用各種集會場合宣導各里辦公處租用里民活動中心與集會所辦理各項藝文活動，以提升使用率。</w:t>
      </w:r>
    </w:p>
    <w:p w:rsidR="00F852D8" w:rsidRPr="005C5D82" w:rsidRDefault="00F852D8" w:rsidP="009760E1">
      <w:pPr>
        <w:pStyle w:val="Default"/>
        <w:snapToGrid w:val="0"/>
        <w:spacing w:line="440" w:lineRule="exact"/>
        <w:ind w:left="1248" w:hanging="397"/>
        <w:jc w:val="both"/>
        <w:rPr>
          <w:rFonts w:hAnsi="標楷體"/>
          <w:color w:val="000000" w:themeColor="text1"/>
          <w:sz w:val="28"/>
          <w:szCs w:val="28"/>
        </w:rPr>
      </w:pPr>
      <w:r w:rsidRPr="005C5D82">
        <w:rPr>
          <w:rFonts w:hAnsi="標楷體" w:hint="eastAsia"/>
          <w:color w:val="000000" w:themeColor="text1"/>
          <w:sz w:val="28"/>
          <w:szCs w:val="28"/>
        </w:rPr>
        <w:t>(7)</w:t>
      </w:r>
      <w:proofErr w:type="gramStart"/>
      <w:r w:rsidRPr="005C5D82">
        <w:rPr>
          <w:rFonts w:hAnsi="標楷體" w:hint="eastAsia"/>
          <w:color w:val="000000" w:themeColor="text1"/>
          <w:sz w:val="28"/>
          <w:szCs w:val="28"/>
        </w:rPr>
        <w:t>105</w:t>
      </w:r>
      <w:proofErr w:type="gramEnd"/>
      <w:r w:rsidRPr="005C5D82">
        <w:rPr>
          <w:rFonts w:hAnsi="標楷體" w:hint="eastAsia"/>
          <w:color w:val="000000" w:themeColor="text1"/>
          <w:sz w:val="28"/>
          <w:szCs w:val="28"/>
        </w:rPr>
        <w:t>年度地方小型建設工程及設施計10案，全數已驗收結算完成結案，各項工程說明如下表：</w:t>
      </w:r>
    </w:p>
    <w:tbl>
      <w:tblPr>
        <w:tblW w:w="8419" w:type="dxa"/>
        <w:tblInd w:w="704" w:type="dxa"/>
        <w:tblCellMar>
          <w:left w:w="28" w:type="dxa"/>
          <w:right w:w="28" w:type="dxa"/>
        </w:tblCellMar>
        <w:tblLook w:val="04A0" w:firstRow="1" w:lastRow="0" w:firstColumn="1" w:lastColumn="0" w:noHBand="0" w:noVBand="1"/>
      </w:tblPr>
      <w:tblGrid>
        <w:gridCol w:w="764"/>
        <w:gridCol w:w="776"/>
        <w:gridCol w:w="4327"/>
        <w:gridCol w:w="1316"/>
        <w:gridCol w:w="1316"/>
      </w:tblGrid>
      <w:tr w:rsidR="00F852D8" w:rsidRPr="005C5D82" w:rsidTr="00F852D8">
        <w:trPr>
          <w:trHeight w:val="324"/>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項次</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proofErr w:type="gramStart"/>
            <w:r w:rsidRPr="005C5D82">
              <w:rPr>
                <w:rFonts w:ascii="標楷體" w:eastAsia="標楷體" w:hAnsi="標楷體" w:cs="新細明體" w:hint="eastAsia"/>
                <w:color w:val="000000" w:themeColor="text1"/>
                <w:kern w:val="0"/>
                <w:sz w:val="28"/>
                <w:szCs w:val="28"/>
              </w:rPr>
              <w:t>里別</w:t>
            </w:r>
            <w:proofErr w:type="gramEnd"/>
          </w:p>
        </w:tc>
        <w:tc>
          <w:tcPr>
            <w:tcW w:w="4327" w:type="dxa"/>
            <w:tcBorders>
              <w:top w:val="single" w:sz="4" w:space="0" w:color="auto"/>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核准標的名稱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核定金額</w:t>
            </w:r>
          </w:p>
        </w:tc>
        <w:tc>
          <w:tcPr>
            <w:tcW w:w="1276" w:type="dxa"/>
            <w:tcBorders>
              <w:top w:val="single" w:sz="4" w:space="0" w:color="auto"/>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發包後  結算金額</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中興</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中興里廣播系統</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548</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625</w:t>
            </w:r>
          </w:p>
        </w:tc>
        <w:tc>
          <w:tcPr>
            <w:tcW w:w="1276" w:type="dxa"/>
            <w:vMerge w:val="restart"/>
            <w:tcBorders>
              <w:top w:val="nil"/>
              <w:left w:val="nil"/>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0"/>
                <w:szCs w:val="20"/>
              </w:rPr>
              <w:t>倂案招標</w:t>
            </w:r>
            <w:r w:rsidRPr="005C5D82">
              <w:rPr>
                <w:rFonts w:ascii="標楷體" w:eastAsia="標楷體" w:hAnsi="標楷體" w:cs="新細明體" w:hint="eastAsia"/>
                <w:color w:val="000000" w:themeColor="text1"/>
                <w:kern w:val="0"/>
                <w:sz w:val="28"/>
                <w:szCs w:val="28"/>
              </w:rPr>
              <w:t>854</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988</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錦興</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錦興里廣播系統</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358</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450</w:t>
            </w:r>
          </w:p>
        </w:tc>
        <w:tc>
          <w:tcPr>
            <w:tcW w:w="1276" w:type="dxa"/>
            <w:vMerge/>
            <w:tcBorders>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蘆竹</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蘆竹里集會所設備增購</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625</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863</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320</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381</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南</w:t>
            </w:r>
            <w:proofErr w:type="gramStart"/>
            <w:r w:rsidRPr="005C5D82">
              <w:rPr>
                <w:rFonts w:ascii="標楷體" w:eastAsia="標楷體" w:hAnsi="標楷體" w:cs="新細明體" w:hint="eastAsia"/>
                <w:color w:val="000000" w:themeColor="text1"/>
                <w:kern w:val="0"/>
                <w:sz w:val="28"/>
                <w:szCs w:val="28"/>
              </w:rPr>
              <w:t>崁</w:t>
            </w:r>
            <w:proofErr w:type="gramEnd"/>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南</w:t>
            </w:r>
            <w:proofErr w:type="gramStart"/>
            <w:r w:rsidRPr="005C5D82">
              <w:rPr>
                <w:rFonts w:ascii="標楷體" w:eastAsia="標楷體" w:hAnsi="標楷體" w:cs="新細明體" w:hint="eastAsia"/>
                <w:color w:val="000000" w:themeColor="text1"/>
                <w:kern w:val="0"/>
                <w:sz w:val="28"/>
                <w:szCs w:val="28"/>
              </w:rPr>
              <w:t>崁</w:t>
            </w:r>
            <w:proofErr w:type="gramEnd"/>
            <w:r w:rsidRPr="005C5D82">
              <w:rPr>
                <w:rFonts w:ascii="標楷體" w:eastAsia="標楷體" w:hAnsi="標楷體" w:cs="新細明體" w:hint="eastAsia"/>
                <w:color w:val="000000" w:themeColor="text1"/>
                <w:kern w:val="0"/>
                <w:sz w:val="28"/>
                <w:szCs w:val="28"/>
              </w:rPr>
              <w:t>里集會所添購設備</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189</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130</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189</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130</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外社</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外社集會所</w:t>
            </w:r>
            <w:proofErr w:type="gramStart"/>
            <w:r w:rsidRPr="005C5D82">
              <w:rPr>
                <w:rFonts w:ascii="標楷體" w:eastAsia="標楷體" w:hAnsi="標楷體" w:cs="新細明體" w:hint="eastAsia"/>
                <w:color w:val="000000" w:themeColor="text1"/>
                <w:kern w:val="0"/>
                <w:sz w:val="28"/>
                <w:szCs w:val="28"/>
              </w:rPr>
              <w:t>增設輕鋼</w:t>
            </w:r>
            <w:proofErr w:type="gramEnd"/>
            <w:r w:rsidRPr="005C5D82">
              <w:rPr>
                <w:rFonts w:ascii="標楷體" w:eastAsia="標楷體" w:hAnsi="標楷體" w:cs="新細明體" w:hint="eastAsia"/>
                <w:color w:val="000000" w:themeColor="text1"/>
                <w:kern w:val="0"/>
                <w:sz w:val="28"/>
                <w:szCs w:val="28"/>
              </w:rPr>
              <w:t>架風扇工程</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374</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330</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165</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730</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新興</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新興里環境景觀彩繪工程</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569</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468</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535</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000</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上興</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大竹路355巷排水溝工程</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104</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475</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96</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905</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坑口</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活動中心影印機字幕機及健康器材</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290</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482</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290</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482</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海湖</w:t>
            </w:r>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活動中心影印機字幕機及健康器材</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219</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850</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219</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500</w:t>
            </w:r>
          </w:p>
        </w:tc>
      </w:tr>
      <w:tr w:rsidR="00F852D8" w:rsidRPr="005C5D82" w:rsidTr="00F852D8">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center"/>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proofErr w:type="gramStart"/>
            <w:r w:rsidRPr="005C5D82">
              <w:rPr>
                <w:rFonts w:ascii="標楷體" w:eastAsia="標楷體" w:hAnsi="標楷體" w:cs="新細明體" w:hint="eastAsia"/>
                <w:color w:val="000000" w:themeColor="text1"/>
                <w:kern w:val="0"/>
                <w:sz w:val="28"/>
                <w:szCs w:val="28"/>
              </w:rPr>
              <w:t>宏竹</w:t>
            </w:r>
            <w:proofErr w:type="gramEnd"/>
          </w:p>
        </w:tc>
        <w:tc>
          <w:tcPr>
            <w:tcW w:w="4327"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both"/>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集會所2樓空調設備</w:t>
            </w:r>
          </w:p>
        </w:tc>
        <w:tc>
          <w:tcPr>
            <w:tcW w:w="1276" w:type="dxa"/>
            <w:tcBorders>
              <w:top w:val="nil"/>
              <w:left w:val="nil"/>
              <w:bottom w:val="single" w:sz="4" w:space="0" w:color="auto"/>
              <w:right w:val="single" w:sz="4" w:space="0" w:color="auto"/>
            </w:tcBorders>
            <w:shd w:val="clear" w:color="auto" w:fill="auto"/>
            <w:noWrap/>
            <w:vAlign w:val="center"/>
            <w:hideMark/>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400</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912</w:t>
            </w:r>
          </w:p>
        </w:tc>
        <w:tc>
          <w:tcPr>
            <w:tcW w:w="1276" w:type="dxa"/>
            <w:tcBorders>
              <w:top w:val="nil"/>
              <w:left w:val="nil"/>
              <w:bottom w:val="single" w:sz="4" w:space="0" w:color="auto"/>
              <w:right w:val="single" w:sz="4" w:space="0" w:color="auto"/>
            </w:tcBorders>
            <w:shd w:val="clear" w:color="auto" w:fill="auto"/>
            <w:vAlign w:val="center"/>
          </w:tcPr>
          <w:p w:rsidR="00F852D8" w:rsidRPr="005C5D82" w:rsidRDefault="00F852D8" w:rsidP="009760E1">
            <w:pPr>
              <w:snapToGrid w:val="0"/>
              <w:spacing w:line="440" w:lineRule="exact"/>
              <w:jc w:val="right"/>
              <w:rPr>
                <w:rFonts w:ascii="標楷體" w:eastAsia="標楷體" w:hAnsi="標楷體" w:cs="新細明體"/>
                <w:color w:val="000000" w:themeColor="text1"/>
                <w:kern w:val="0"/>
                <w:sz w:val="28"/>
                <w:szCs w:val="28"/>
              </w:rPr>
            </w:pPr>
            <w:r w:rsidRPr="005C5D82">
              <w:rPr>
                <w:rFonts w:ascii="標楷體" w:eastAsia="標楷體" w:hAnsi="標楷體" w:cs="新細明體" w:hint="eastAsia"/>
                <w:color w:val="000000" w:themeColor="text1"/>
                <w:kern w:val="0"/>
                <w:sz w:val="28"/>
                <w:szCs w:val="28"/>
              </w:rPr>
              <w:t>400</w:t>
            </w:r>
            <w:r w:rsidR="009C2995">
              <w:rPr>
                <w:rFonts w:ascii="標楷體" w:eastAsia="標楷體" w:hAnsi="標楷體" w:cs="新細明體"/>
                <w:color w:val="000000" w:themeColor="text1"/>
                <w:kern w:val="0"/>
                <w:sz w:val="28"/>
                <w:szCs w:val="28"/>
              </w:rPr>
              <w:t>,</w:t>
            </w:r>
            <w:r w:rsidRPr="005C5D82">
              <w:rPr>
                <w:rFonts w:ascii="標楷體" w:eastAsia="標楷體" w:hAnsi="標楷體" w:cs="新細明體" w:hint="eastAsia"/>
                <w:color w:val="000000" w:themeColor="text1"/>
                <w:kern w:val="0"/>
                <w:sz w:val="28"/>
                <w:szCs w:val="28"/>
              </w:rPr>
              <w:t>912</w:t>
            </w:r>
          </w:p>
        </w:tc>
      </w:tr>
    </w:tbl>
    <w:p w:rsidR="00F852D8" w:rsidRPr="005C5D82" w:rsidRDefault="00F852D8" w:rsidP="009760E1">
      <w:pPr>
        <w:pStyle w:val="8"/>
        <w:numPr>
          <w:ilvl w:val="0"/>
          <w:numId w:val="0"/>
        </w:numPr>
        <w:tabs>
          <w:tab w:val="left" w:pos="709"/>
          <w:tab w:val="left" w:pos="1418"/>
        </w:tabs>
        <w:snapToGrid w:val="0"/>
        <w:spacing w:line="440" w:lineRule="exact"/>
        <w:ind w:left="567"/>
        <w:rPr>
          <w:color w:val="000000" w:themeColor="text1"/>
        </w:rPr>
      </w:pPr>
      <w:r w:rsidRPr="005C5D82">
        <w:rPr>
          <w:rFonts w:hint="eastAsia"/>
          <w:color w:val="000000" w:themeColor="text1"/>
        </w:rPr>
        <w:t>2.配合市政府相關政策加強村里宣導。</w:t>
      </w:r>
    </w:p>
    <w:p w:rsidR="00F852D8" w:rsidRPr="005C5D82" w:rsidRDefault="00F852D8" w:rsidP="009760E1">
      <w:pPr>
        <w:pStyle w:val="7"/>
        <w:numPr>
          <w:ilvl w:val="0"/>
          <w:numId w:val="0"/>
        </w:numPr>
        <w:tabs>
          <w:tab w:val="left" w:pos="993"/>
          <w:tab w:val="left" w:pos="1276"/>
        </w:tabs>
        <w:snapToGrid w:val="0"/>
        <w:spacing w:line="440" w:lineRule="exact"/>
        <w:ind w:left="1305" w:hanging="454"/>
        <w:jc w:val="both"/>
        <w:rPr>
          <w:color w:val="000000" w:themeColor="text1"/>
        </w:rPr>
      </w:pPr>
      <w:r w:rsidRPr="005C5D82">
        <w:rPr>
          <w:rFonts w:hint="eastAsia"/>
          <w:color w:val="000000" w:themeColor="text1"/>
        </w:rPr>
        <w:t>(1)利用鄰長會議及辦理相關活動，加強宣導本市「垃圾清運路線即時查詢系統」。</w:t>
      </w:r>
    </w:p>
    <w:p w:rsidR="00F852D8" w:rsidRPr="005C5D82" w:rsidRDefault="00F852D8" w:rsidP="009760E1">
      <w:pPr>
        <w:pStyle w:val="7"/>
        <w:numPr>
          <w:ilvl w:val="0"/>
          <w:numId w:val="0"/>
        </w:numPr>
        <w:tabs>
          <w:tab w:val="left" w:pos="993"/>
        </w:tabs>
        <w:snapToGrid w:val="0"/>
        <w:spacing w:line="440" w:lineRule="exact"/>
        <w:ind w:left="851"/>
        <w:jc w:val="both"/>
        <w:rPr>
          <w:color w:val="000000" w:themeColor="text1"/>
        </w:rPr>
      </w:pPr>
      <w:r w:rsidRPr="005C5D82">
        <w:rPr>
          <w:rFonts w:hint="eastAsia"/>
          <w:color w:val="000000" w:themeColor="text1"/>
        </w:rPr>
        <w:lastRenderedPageBreak/>
        <w:t>(2)加強各里辦公處辦理智慧節電及人口政策宣導計畫。</w:t>
      </w:r>
    </w:p>
    <w:p w:rsidR="00F852D8" w:rsidRPr="005C5D82" w:rsidRDefault="00F852D8" w:rsidP="009760E1">
      <w:pPr>
        <w:pStyle w:val="af1"/>
        <w:tabs>
          <w:tab w:val="left" w:pos="567"/>
          <w:tab w:val="left" w:pos="709"/>
          <w:tab w:val="left" w:pos="851"/>
        </w:tabs>
        <w:snapToGrid w:val="0"/>
        <w:spacing w:line="440" w:lineRule="exact"/>
        <w:ind w:left="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(二)區政業務</w:t>
      </w:r>
    </w:p>
    <w:p w:rsidR="00F852D8" w:rsidRPr="005C5D82" w:rsidRDefault="00F852D8" w:rsidP="009760E1">
      <w:pPr>
        <w:pStyle w:val="7"/>
        <w:numPr>
          <w:ilvl w:val="0"/>
          <w:numId w:val="0"/>
        </w:numPr>
        <w:snapToGrid w:val="0"/>
        <w:spacing w:line="440" w:lineRule="exact"/>
        <w:ind w:left="851" w:hanging="284"/>
        <w:jc w:val="both"/>
        <w:rPr>
          <w:color w:val="000000" w:themeColor="text1"/>
        </w:rPr>
      </w:pPr>
      <w:r w:rsidRPr="005C5D82">
        <w:rPr>
          <w:rFonts w:hint="eastAsia"/>
          <w:color w:val="000000" w:themeColor="text1"/>
        </w:rPr>
        <w:t>1.105年11月14日至11月29日召開</w:t>
      </w:r>
      <w:proofErr w:type="gramStart"/>
      <w:r w:rsidRPr="005C5D82">
        <w:rPr>
          <w:rFonts w:hint="eastAsia"/>
          <w:color w:val="000000" w:themeColor="text1"/>
        </w:rPr>
        <w:t>105</w:t>
      </w:r>
      <w:proofErr w:type="gramEnd"/>
      <w:r w:rsidRPr="005C5D82">
        <w:rPr>
          <w:rFonts w:hint="eastAsia"/>
          <w:color w:val="000000" w:themeColor="text1"/>
        </w:rPr>
        <w:t>年度蘆竹區第17-32次區政諮詢委員會議。</w:t>
      </w:r>
    </w:p>
    <w:p w:rsidR="00AC55C4" w:rsidRDefault="00F852D8" w:rsidP="009760E1">
      <w:pPr>
        <w:pStyle w:val="7"/>
        <w:numPr>
          <w:ilvl w:val="0"/>
          <w:numId w:val="0"/>
        </w:numPr>
        <w:snapToGrid w:val="0"/>
        <w:spacing w:line="440" w:lineRule="exact"/>
        <w:ind w:left="851" w:hanging="284"/>
        <w:jc w:val="both"/>
        <w:rPr>
          <w:color w:val="000000" w:themeColor="text1"/>
        </w:rPr>
      </w:pPr>
      <w:r w:rsidRPr="005C5D82">
        <w:rPr>
          <w:rFonts w:hint="eastAsia"/>
          <w:color w:val="000000" w:themeColor="text1"/>
        </w:rPr>
        <w:t>2.辦理上級臨時交辦事項。</w:t>
      </w:r>
    </w:p>
    <w:p w:rsidR="00F852D8" w:rsidRPr="005C5D82" w:rsidRDefault="00F852D8" w:rsidP="009760E1">
      <w:pPr>
        <w:pStyle w:val="7"/>
        <w:numPr>
          <w:ilvl w:val="0"/>
          <w:numId w:val="0"/>
        </w:numPr>
        <w:snapToGrid w:val="0"/>
        <w:spacing w:line="440" w:lineRule="exact"/>
        <w:ind w:left="284"/>
        <w:jc w:val="both"/>
        <w:rPr>
          <w:color w:val="000000" w:themeColor="text1"/>
        </w:rPr>
      </w:pPr>
      <w:r w:rsidRPr="005C5D82">
        <w:rPr>
          <w:rFonts w:hint="eastAsia"/>
          <w:color w:val="000000" w:themeColor="text1"/>
        </w:rPr>
        <w:t>(三)國教體育業務</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1.五福游泳池財產報廢案業經審計部桃園市審計處存查在案。</w:t>
      </w:r>
      <w:r w:rsidRPr="005C5D82">
        <w:rPr>
          <w:rFonts w:ascii="標楷體" w:eastAsia="標楷體" w:hAnsi="標楷體"/>
          <w:color w:val="000000" w:themeColor="text1"/>
          <w:sz w:val="28"/>
          <w:szCs w:val="28"/>
        </w:rPr>
        <w:t xml:space="preserve"> </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2.五福游泳池委託經營契約至105年12月31日終止。</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3.105年</w:t>
      </w:r>
      <w:r w:rsidRPr="005C5D82">
        <w:rPr>
          <w:rFonts w:ascii="標楷體" w:eastAsia="標楷體" w:hAnsi="標楷體"/>
          <w:color w:val="000000" w:themeColor="text1"/>
          <w:sz w:val="28"/>
          <w:szCs w:val="28"/>
        </w:rPr>
        <w:t>10</w:t>
      </w:r>
      <w:r w:rsidRPr="005C5D82">
        <w:rPr>
          <w:rFonts w:ascii="標楷體" w:eastAsia="標楷體" w:hAnsi="標楷體" w:hint="eastAsia"/>
          <w:color w:val="000000" w:themeColor="text1"/>
          <w:sz w:val="28"/>
          <w:szCs w:val="28"/>
        </w:rPr>
        <w:t>月</w:t>
      </w:r>
      <w:r w:rsidRPr="005C5D82">
        <w:rPr>
          <w:rFonts w:ascii="標楷體" w:eastAsia="標楷體" w:hAnsi="標楷體"/>
          <w:color w:val="000000" w:themeColor="text1"/>
          <w:sz w:val="28"/>
          <w:szCs w:val="28"/>
        </w:rPr>
        <w:t>5</w:t>
      </w:r>
      <w:r w:rsidRPr="005C5D82">
        <w:rPr>
          <w:rFonts w:ascii="標楷體" w:eastAsia="標楷體" w:hAnsi="標楷體" w:hint="eastAsia"/>
          <w:color w:val="000000" w:themeColor="text1"/>
          <w:sz w:val="28"/>
          <w:szCs w:val="28"/>
        </w:rPr>
        <w:t>日召開106學年度學區劃分會議暨強迫入學委員會,持續執行新生入學及強迫入學相關事宜。</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4.105年10月26日辦理大竹游泳池</w:t>
      </w:r>
      <w:proofErr w:type="gramStart"/>
      <w:r w:rsidRPr="005C5D82">
        <w:rPr>
          <w:rFonts w:ascii="標楷體" w:eastAsia="標楷體" w:hAnsi="標楷體" w:hint="eastAsia"/>
          <w:color w:val="000000" w:themeColor="text1"/>
          <w:sz w:val="28"/>
          <w:szCs w:val="28"/>
        </w:rPr>
        <w:t>年度督訪作業</w:t>
      </w:r>
      <w:proofErr w:type="gramEnd"/>
      <w:r w:rsidRPr="005C5D82">
        <w:rPr>
          <w:rFonts w:ascii="標楷體" w:eastAsia="標楷體" w:hAnsi="標楷體" w:hint="eastAsia"/>
          <w:color w:val="000000" w:themeColor="text1"/>
          <w:sz w:val="28"/>
          <w:szCs w:val="28"/>
        </w:rPr>
        <w:t>。</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5.105年11月15日辦理光明河濱天幕籃球場啟用典禮。</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6.補助光明國小運動場416萬經費核銷完成。</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7.本區運動社團申請補助案共計98件核銷完成。</w:t>
      </w:r>
    </w:p>
    <w:p w:rsidR="00F852D8" w:rsidRPr="005C5D82" w:rsidRDefault="00F852D8" w:rsidP="009760E1">
      <w:pPr>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8</w:t>
      </w:r>
      <w:r w:rsidRPr="005C5D82">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105年12月21日辦理蘆竹區體育會各單項委員會會議，</w:t>
      </w:r>
      <w:proofErr w:type="gramStart"/>
      <w:r w:rsidRPr="005C5D82">
        <w:rPr>
          <w:rFonts w:ascii="標楷體" w:eastAsia="標楷體" w:hAnsi="標楷體" w:hint="eastAsia"/>
          <w:color w:val="000000" w:themeColor="text1"/>
          <w:sz w:val="28"/>
          <w:szCs w:val="28"/>
        </w:rPr>
        <w:t>賡</w:t>
      </w:r>
      <w:proofErr w:type="gramEnd"/>
      <w:r w:rsidRPr="005C5D82">
        <w:rPr>
          <w:rFonts w:ascii="標楷體" w:eastAsia="標楷體" w:hAnsi="標楷體" w:hint="eastAsia"/>
          <w:color w:val="000000" w:themeColor="text1"/>
          <w:sz w:val="28"/>
          <w:szCs w:val="28"/>
        </w:rPr>
        <w:t>續推動全民運動精神，配合本區體育會辦理各項運動賽事。</w:t>
      </w:r>
    </w:p>
    <w:p w:rsidR="00F852D8" w:rsidRPr="005C5D82" w:rsidRDefault="00F852D8" w:rsidP="009760E1">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84"/>
        <w:rPr>
          <w:rFonts w:ascii="標楷體" w:eastAsia="標楷體" w:hAnsi="標楷體"/>
          <w:color w:val="000000" w:themeColor="text1"/>
          <w:sz w:val="28"/>
          <w:szCs w:val="28"/>
        </w:rPr>
      </w:pPr>
      <w:bookmarkStart w:id="0" w:name="_GoBack"/>
      <w:bookmarkEnd w:id="0"/>
      <w:r w:rsidRPr="005C5D82">
        <w:rPr>
          <w:rFonts w:ascii="標楷體" w:eastAsia="標楷體" w:hAnsi="標楷體" w:hint="eastAsia"/>
          <w:color w:val="000000" w:themeColor="text1"/>
          <w:sz w:val="28"/>
          <w:szCs w:val="28"/>
        </w:rPr>
        <w:t xml:space="preserve">(四)兵役業務  </w:t>
      </w:r>
    </w:p>
    <w:p w:rsidR="00F852D8" w:rsidRPr="005C5D82" w:rsidRDefault="00F852D8" w:rsidP="009760E1">
      <w:pPr>
        <w:tabs>
          <w:tab w:val="left" w:pos="142"/>
          <w:tab w:val="left" w:pos="567"/>
          <w:tab w:val="left" w:pos="709"/>
          <w:tab w:val="left" w:pos="851"/>
        </w:tabs>
        <w:kinsoku w:val="0"/>
        <w:adjustRightInd w:val="0"/>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bCs/>
          <w:color w:val="000000" w:themeColor="text1"/>
          <w:sz w:val="28"/>
          <w:szCs w:val="28"/>
        </w:rPr>
        <w:t>1.配合役男生涯規劃、出境就學，協助8</w:t>
      </w:r>
      <w:r w:rsidRPr="005C5D82">
        <w:rPr>
          <w:rFonts w:ascii="標楷體" w:eastAsia="標楷體" w:hAnsi="標楷體"/>
          <w:bCs/>
          <w:color w:val="000000" w:themeColor="text1"/>
          <w:sz w:val="28"/>
          <w:szCs w:val="28"/>
        </w:rPr>
        <w:t>8</w:t>
      </w:r>
      <w:r w:rsidRPr="005C5D82">
        <w:rPr>
          <w:rFonts w:ascii="標楷體" w:eastAsia="標楷體" w:hAnsi="標楷體" w:hint="eastAsia"/>
          <w:bCs/>
          <w:color w:val="000000" w:themeColor="text1"/>
          <w:sz w:val="28"/>
          <w:szCs w:val="28"/>
        </w:rPr>
        <w:t>年次役男申請提早辦理身家調查及徵兵檢查事宜。</w:t>
      </w:r>
    </w:p>
    <w:p w:rsidR="00F852D8" w:rsidRPr="005C5D82" w:rsidRDefault="00F852D8" w:rsidP="009760E1">
      <w:pPr>
        <w:tabs>
          <w:tab w:val="left" w:pos="142"/>
          <w:tab w:val="left" w:pos="567"/>
          <w:tab w:val="left" w:pos="709"/>
        </w:tabs>
        <w:kinsoku w:val="0"/>
        <w:adjustRightInd w:val="0"/>
        <w:snapToGrid w:val="0"/>
        <w:spacing w:line="440" w:lineRule="exact"/>
        <w:ind w:left="851" w:hanging="284"/>
        <w:jc w:val="both"/>
        <w:rPr>
          <w:rFonts w:ascii="標楷體" w:eastAsia="標楷體" w:hAnsi="標楷體"/>
          <w:bCs/>
          <w:color w:val="000000" w:themeColor="text1"/>
          <w:sz w:val="28"/>
          <w:szCs w:val="28"/>
        </w:rPr>
      </w:pPr>
      <w:r w:rsidRPr="005C5D82">
        <w:rPr>
          <w:rFonts w:ascii="標楷體" w:eastAsia="標楷體" w:hAnsi="標楷體" w:hint="eastAsia"/>
          <w:bCs/>
          <w:color w:val="000000" w:themeColor="text1"/>
          <w:sz w:val="28"/>
          <w:szCs w:val="28"/>
        </w:rPr>
        <w:t>2.兵籍調查業務自10</w:t>
      </w:r>
      <w:r w:rsidRPr="005C5D82">
        <w:rPr>
          <w:rFonts w:ascii="標楷體" w:eastAsia="標楷體" w:hAnsi="標楷體"/>
          <w:bCs/>
          <w:color w:val="000000" w:themeColor="text1"/>
          <w:sz w:val="28"/>
          <w:szCs w:val="28"/>
        </w:rPr>
        <w:t>5</w:t>
      </w:r>
      <w:r w:rsidRPr="005C5D82">
        <w:rPr>
          <w:rFonts w:ascii="標楷體" w:eastAsia="標楷體" w:hAnsi="標楷體" w:hint="eastAsia"/>
          <w:bCs/>
          <w:color w:val="000000" w:themeColor="text1"/>
          <w:sz w:val="28"/>
          <w:szCs w:val="28"/>
        </w:rPr>
        <w:t>年</w:t>
      </w:r>
      <w:r w:rsidRPr="005C5D82">
        <w:rPr>
          <w:rFonts w:ascii="標楷體" w:eastAsia="標楷體" w:hAnsi="標楷體"/>
          <w:bCs/>
          <w:color w:val="000000" w:themeColor="text1"/>
          <w:sz w:val="28"/>
          <w:szCs w:val="28"/>
        </w:rPr>
        <w:t>10</w:t>
      </w:r>
      <w:r w:rsidRPr="005C5D82">
        <w:rPr>
          <w:rFonts w:ascii="標楷體" w:eastAsia="標楷體" w:hAnsi="標楷體" w:hint="eastAsia"/>
          <w:bCs/>
          <w:color w:val="000000" w:themeColor="text1"/>
          <w:sz w:val="28"/>
          <w:szCs w:val="28"/>
        </w:rPr>
        <w:t>月1日至10</w:t>
      </w:r>
      <w:r w:rsidRPr="005C5D82">
        <w:rPr>
          <w:rFonts w:ascii="標楷體" w:eastAsia="標楷體" w:hAnsi="標楷體"/>
          <w:bCs/>
          <w:color w:val="000000" w:themeColor="text1"/>
          <w:sz w:val="28"/>
          <w:szCs w:val="28"/>
        </w:rPr>
        <w:t>6</w:t>
      </w:r>
      <w:r w:rsidRPr="005C5D82">
        <w:rPr>
          <w:rFonts w:ascii="標楷體" w:eastAsia="標楷體" w:hAnsi="標楷體" w:hint="eastAsia"/>
          <w:bCs/>
          <w:color w:val="000000" w:themeColor="text1"/>
          <w:sz w:val="28"/>
          <w:szCs w:val="28"/>
        </w:rPr>
        <w:t>年</w:t>
      </w:r>
      <w:r w:rsidRPr="005C5D82">
        <w:rPr>
          <w:rFonts w:ascii="標楷體" w:eastAsia="標楷體" w:hAnsi="標楷體"/>
          <w:bCs/>
          <w:color w:val="000000" w:themeColor="text1"/>
          <w:sz w:val="28"/>
          <w:szCs w:val="28"/>
        </w:rPr>
        <w:t>2</w:t>
      </w:r>
      <w:r w:rsidRPr="005C5D82">
        <w:rPr>
          <w:rFonts w:ascii="標楷體" w:eastAsia="標楷體" w:hAnsi="標楷體" w:hint="eastAsia"/>
          <w:bCs/>
          <w:color w:val="000000" w:themeColor="text1"/>
          <w:sz w:val="28"/>
          <w:szCs w:val="28"/>
        </w:rPr>
        <w:t>月28日止計完成</w:t>
      </w:r>
      <w:r w:rsidRPr="005C5D82">
        <w:rPr>
          <w:rFonts w:ascii="標楷體" w:eastAsia="標楷體" w:hAnsi="標楷體"/>
          <w:bCs/>
          <w:color w:val="000000" w:themeColor="text1"/>
          <w:sz w:val="28"/>
          <w:szCs w:val="28"/>
        </w:rPr>
        <w:t xml:space="preserve">    </w:t>
      </w:r>
      <w:r w:rsidRPr="005C5D82">
        <w:rPr>
          <w:rFonts w:ascii="標楷體" w:eastAsia="標楷體" w:hAnsi="標楷體" w:hint="eastAsia"/>
          <w:bCs/>
          <w:color w:val="000000" w:themeColor="text1"/>
          <w:sz w:val="28"/>
          <w:szCs w:val="28"/>
        </w:rPr>
        <w:t>1</w:t>
      </w:r>
      <w:r w:rsidR="00761EF0">
        <w:rPr>
          <w:rFonts w:ascii="標楷體" w:eastAsia="標楷體" w:hAnsi="標楷體"/>
          <w:bCs/>
          <w:color w:val="000000" w:themeColor="text1"/>
          <w:sz w:val="28"/>
          <w:szCs w:val="28"/>
        </w:rPr>
        <w:t>,</w:t>
      </w:r>
      <w:r w:rsidRPr="005C5D82">
        <w:rPr>
          <w:rFonts w:ascii="標楷體" w:eastAsia="標楷體" w:hAnsi="標楷體" w:hint="eastAsia"/>
          <w:bCs/>
          <w:color w:val="000000" w:themeColor="text1"/>
          <w:sz w:val="28"/>
          <w:szCs w:val="28"/>
        </w:rPr>
        <w:t>027件，並</w:t>
      </w:r>
      <w:r w:rsidRPr="005C5D82">
        <w:rPr>
          <w:rFonts w:ascii="標楷體" w:eastAsia="標楷體" w:hAnsi="標楷體" w:hint="eastAsia"/>
          <w:color w:val="000000" w:themeColor="text1"/>
          <w:sz w:val="28"/>
          <w:szCs w:val="28"/>
        </w:rPr>
        <w:t>擴大以通訊方式（傳真、電子郵件）及線上作業方式辦理，以符簡政便民原則並維護役男權益。</w:t>
      </w:r>
    </w:p>
    <w:p w:rsidR="00F852D8" w:rsidRPr="00AC55C4" w:rsidRDefault="00F852D8" w:rsidP="009760E1">
      <w:pPr>
        <w:pStyle w:val="7"/>
        <w:numPr>
          <w:ilvl w:val="0"/>
          <w:numId w:val="0"/>
        </w:numPr>
        <w:snapToGrid w:val="0"/>
        <w:spacing w:line="440" w:lineRule="exact"/>
        <w:ind w:left="851" w:hanging="284"/>
        <w:jc w:val="both"/>
        <w:rPr>
          <w:bCs/>
          <w:color w:val="000000" w:themeColor="text1"/>
        </w:rPr>
      </w:pPr>
      <w:r w:rsidRPr="005C5D82">
        <w:rPr>
          <w:rFonts w:hint="eastAsia"/>
          <w:bCs/>
          <w:color w:val="000000" w:themeColor="text1"/>
        </w:rPr>
        <w:t>3.兵役體檢業務自10</w:t>
      </w:r>
      <w:r w:rsidRPr="005C5D82">
        <w:rPr>
          <w:bCs/>
          <w:color w:val="000000" w:themeColor="text1"/>
        </w:rPr>
        <w:t>5</w:t>
      </w:r>
      <w:r w:rsidRPr="005C5D82">
        <w:rPr>
          <w:rFonts w:hint="eastAsia"/>
          <w:bCs/>
          <w:color w:val="000000" w:themeColor="text1"/>
        </w:rPr>
        <w:t>年</w:t>
      </w:r>
      <w:r w:rsidRPr="005C5D82">
        <w:rPr>
          <w:bCs/>
          <w:color w:val="000000" w:themeColor="text1"/>
        </w:rPr>
        <w:t>10</w:t>
      </w:r>
      <w:r w:rsidRPr="005C5D82">
        <w:rPr>
          <w:rFonts w:hint="eastAsia"/>
          <w:bCs/>
          <w:color w:val="000000" w:themeColor="text1"/>
        </w:rPr>
        <w:t>月1日至10</w:t>
      </w:r>
      <w:r w:rsidRPr="005C5D82">
        <w:rPr>
          <w:bCs/>
          <w:color w:val="000000" w:themeColor="text1"/>
        </w:rPr>
        <w:t>6</w:t>
      </w:r>
      <w:r w:rsidRPr="005C5D82">
        <w:rPr>
          <w:rFonts w:hint="eastAsia"/>
          <w:bCs/>
          <w:color w:val="000000" w:themeColor="text1"/>
        </w:rPr>
        <w:t>年</w:t>
      </w:r>
      <w:r w:rsidRPr="005C5D82">
        <w:rPr>
          <w:bCs/>
          <w:color w:val="000000" w:themeColor="text1"/>
        </w:rPr>
        <w:t>2</w:t>
      </w:r>
      <w:r w:rsidRPr="005C5D82">
        <w:rPr>
          <w:rFonts w:hint="eastAsia"/>
          <w:bCs/>
          <w:color w:val="000000" w:themeColor="text1"/>
        </w:rPr>
        <w:t>月28日止計完成役男體檢共904件</w:t>
      </w:r>
    </w:p>
    <w:p w:rsidR="00F852D8" w:rsidRPr="005C5D82" w:rsidRDefault="00F852D8" w:rsidP="009760E1">
      <w:pPr>
        <w:kinsoku w:val="0"/>
        <w:adjustRightInd w:val="0"/>
        <w:snapToGrid w:val="0"/>
        <w:spacing w:line="440" w:lineRule="exact"/>
        <w:ind w:left="851" w:hanging="284"/>
        <w:jc w:val="both"/>
        <w:rPr>
          <w:rFonts w:ascii="標楷體" w:eastAsia="標楷體" w:hAnsi="標楷體"/>
          <w:bCs/>
          <w:color w:val="000000" w:themeColor="text1"/>
          <w:sz w:val="28"/>
          <w:szCs w:val="28"/>
        </w:rPr>
      </w:pPr>
      <w:r w:rsidRPr="005C5D82">
        <w:rPr>
          <w:rFonts w:ascii="標楷體" w:eastAsia="標楷體" w:hAnsi="標楷體" w:hint="eastAsia"/>
          <w:bCs/>
          <w:color w:val="000000" w:themeColor="text1"/>
          <w:sz w:val="28"/>
          <w:szCs w:val="28"/>
        </w:rPr>
        <w:t>4.兵役抽籤徵集業務自10</w:t>
      </w:r>
      <w:r w:rsidRPr="005C5D82">
        <w:rPr>
          <w:rFonts w:ascii="標楷體" w:eastAsia="標楷體" w:hAnsi="標楷體"/>
          <w:bCs/>
          <w:color w:val="000000" w:themeColor="text1"/>
          <w:sz w:val="28"/>
          <w:szCs w:val="28"/>
        </w:rPr>
        <w:t>5</w:t>
      </w:r>
      <w:r w:rsidRPr="005C5D82">
        <w:rPr>
          <w:rFonts w:ascii="標楷體" w:eastAsia="標楷體" w:hAnsi="標楷體" w:hint="eastAsia"/>
          <w:bCs/>
          <w:color w:val="000000" w:themeColor="text1"/>
          <w:sz w:val="28"/>
          <w:szCs w:val="28"/>
        </w:rPr>
        <w:t>年</w:t>
      </w:r>
      <w:r w:rsidRPr="005C5D82">
        <w:rPr>
          <w:rFonts w:ascii="標楷體" w:eastAsia="標楷體" w:hAnsi="標楷體"/>
          <w:bCs/>
          <w:color w:val="000000" w:themeColor="text1"/>
          <w:sz w:val="28"/>
          <w:szCs w:val="28"/>
        </w:rPr>
        <w:t>10</w:t>
      </w:r>
      <w:r w:rsidRPr="005C5D82">
        <w:rPr>
          <w:rFonts w:ascii="標楷體" w:eastAsia="標楷體" w:hAnsi="標楷體" w:hint="eastAsia"/>
          <w:bCs/>
          <w:color w:val="000000" w:themeColor="text1"/>
          <w:sz w:val="28"/>
          <w:szCs w:val="28"/>
        </w:rPr>
        <w:t>月1日至10</w:t>
      </w:r>
      <w:r w:rsidRPr="005C5D82">
        <w:rPr>
          <w:rFonts w:ascii="標楷體" w:eastAsia="標楷體" w:hAnsi="標楷體"/>
          <w:bCs/>
          <w:color w:val="000000" w:themeColor="text1"/>
          <w:sz w:val="28"/>
          <w:szCs w:val="28"/>
        </w:rPr>
        <w:t>6</w:t>
      </w:r>
      <w:r w:rsidRPr="005C5D82">
        <w:rPr>
          <w:rFonts w:ascii="標楷體" w:eastAsia="標楷體" w:hAnsi="標楷體" w:hint="eastAsia"/>
          <w:bCs/>
          <w:color w:val="000000" w:themeColor="text1"/>
          <w:sz w:val="28"/>
          <w:szCs w:val="28"/>
        </w:rPr>
        <w:t>年</w:t>
      </w:r>
      <w:r w:rsidRPr="005C5D82">
        <w:rPr>
          <w:rFonts w:ascii="標楷體" w:eastAsia="標楷體" w:hAnsi="標楷體"/>
          <w:bCs/>
          <w:color w:val="000000" w:themeColor="text1"/>
          <w:sz w:val="28"/>
          <w:szCs w:val="28"/>
        </w:rPr>
        <w:t>2</w:t>
      </w:r>
      <w:r w:rsidRPr="005C5D82">
        <w:rPr>
          <w:rFonts w:ascii="標楷體" w:eastAsia="標楷體" w:hAnsi="標楷體" w:hint="eastAsia"/>
          <w:bCs/>
          <w:color w:val="000000" w:themeColor="text1"/>
          <w:sz w:val="28"/>
          <w:szCs w:val="28"/>
        </w:rPr>
        <w:t>月28日止計共有315位役男辦理抽籤，且共計444位役男徵集入營，並於役男入營後隔日以簡訊通知徵集役男家屬，讓家屬放心。</w:t>
      </w:r>
    </w:p>
    <w:p w:rsidR="00F852D8" w:rsidRPr="00AC55C4" w:rsidRDefault="00F852D8" w:rsidP="009760E1">
      <w:pPr>
        <w:pStyle w:val="7"/>
        <w:numPr>
          <w:ilvl w:val="0"/>
          <w:numId w:val="0"/>
        </w:numPr>
        <w:snapToGrid w:val="0"/>
        <w:spacing w:line="440" w:lineRule="exact"/>
        <w:ind w:left="851" w:hanging="284"/>
        <w:jc w:val="both"/>
        <w:rPr>
          <w:bCs/>
          <w:color w:val="000000" w:themeColor="text1"/>
        </w:rPr>
      </w:pPr>
      <w:r w:rsidRPr="005C5D82">
        <w:rPr>
          <w:rFonts w:hint="eastAsia"/>
          <w:color w:val="000000" w:themeColor="text1"/>
        </w:rPr>
        <w:t>5.兵役業務櫃台實施午間服務，便民申請出境、在營證明、免役、</w:t>
      </w:r>
      <w:proofErr w:type="gramStart"/>
      <w:r w:rsidRPr="005C5D82">
        <w:rPr>
          <w:rFonts w:hint="eastAsia"/>
          <w:color w:val="000000" w:themeColor="text1"/>
        </w:rPr>
        <w:t>禁役證明</w:t>
      </w:r>
      <w:proofErr w:type="gramEnd"/>
      <w:r w:rsidRPr="005C5D82">
        <w:rPr>
          <w:rFonts w:hint="eastAsia"/>
          <w:color w:val="000000" w:themeColor="text1"/>
        </w:rPr>
        <w:t>補發及</w:t>
      </w:r>
      <w:proofErr w:type="gramStart"/>
      <w:r w:rsidRPr="005C5D82">
        <w:rPr>
          <w:rFonts w:hint="eastAsia"/>
          <w:color w:val="000000" w:themeColor="text1"/>
        </w:rPr>
        <w:t>替代役備役</w:t>
      </w:r>
      <w:proofErr w:type="gramEnd"/>
      <w:r w:rsidRPr="005C5D82">
        <w:rPr>
          <w:rFonts w:hint="eastAsia"/>
          <w:color w:val="000000" w:themeColor="text1"/>
        </w:rPr>
        <w:t>證明補發等業務。</w:t>
      </w:r>
    </w:p>
    <w:p w:rsidR="00F852D8" w:rsidRPr="005C5D82" w:rsidRDefault="00F852D8" w:rsidP="009760E1">
      <w:pPr>
        <w:pStyle w:val="7"/>
        <w:numPr>
          <w:ilvl w:val="0"/>
          <w:numId w:val="0"/>
        </w:numPr>
        <w:adjustRightInd w:val="0"/>
        <w:snapToGrid w:val="0"/>
        <w:spacing w:line="440" w:lineRule="exact"/>
        <w:ind w:left="851" w:hanging="284"/>
        <w:jc w:val="both"/>
        <w:rPr>
          <w:color w:val="000000" w:themeColor="text1"/>
        </w:rPr>
      </w:pPr>
      <w:r w:rsidRPr="005C5D82">
        <w:rPr>
          <w:rFonts w:hint="eastAsia"/>
          <w:color w:val="000000" w:themeColor="text1"/>
        </w:rPr>
        <w:t>6.因應募兵制實施，協助役男申請服替代役、補充兵役及提前退伍(役)，確保役男權益。</w:t>
      </w:r>
    </w:p>
    <w:p w:rsidR="00F852D8" w:rsidRPr="005C5D82" w:rsidRDefault="00F852D8" w:rsidP="009760E1">
      <w:pPr>
        <w:pStyle w:val="7"/>
        <w:numPr>
          <w:ilvl w:val="0"/>
          <w:numId w:val="0"/>
        </w:numPr>
        <w:adjustRightInd w:val="0"/>
        <w:snapToGrid w:val="0"/>
        <w:spacing w:line="440" w:lineRule="exact"/>
        <w:ind w:left="851" w:hanging="284"/>
        <w:jc w:val="both"/>
        <w:rPr>
          <w:color w:val="000000" w:themeColor="text1"/>
        </w:rPr>
      </w:pPr>
      <w:r w:rsidRPr="005C5D82">
        <w:rPr>
          <w:rFonts w:hint="eastAsia"/>
          <w:color w:val="000000" w:themeColor="text1"/>
        </w:rPr>
        <w:lastRenderedPageBreak/>
        <w:t>7.重視役男及其家屬權益，善盡政府照顧貧困役男家屬社會責任，針對每一梯次役男於入營前辦理入營座談會；且對服役中因公傷亡或成殘者立即慰問，以展現關懷。</w:t>
      </w:r>
    </w:p>
    <w:p w:rsidR="00F852D8" w:rsidRPr="005C5D82" w:rsidRDefault="00F852D8" w:rsidP="009760E1">
      <w:pPr>
        <w:tabs>
          <w:tab w:val="left" w:pos="851"/>
        </w:tabs>
        <w:snapToGrid w:val="0"/>
        <w:spacing w:line="440" w:lineRule="exact"/>
        <w:ind w:left="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(五)民防業務工作報告</w:t>
      </w:r>
    </w:p>
    <w:p w:rsidR="00F852D8" w:rsidRPr="005C5D82" w:rsidRDefault="00F852D8" w:rsidP="009760E1">
      <w:pPr>
        <w:tabs>
          <w:tab w:val="left" w:pos="851"/>
          <w:tab w:val="left" w:pos="1134"/>
        </w:tabs>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1.本區已成立並實際運作之守望相助隊計16隊，本所持續加強推行守望相助工作，依據桃園市各區里守望相助隊運作經費補助要點，繼續辦理補助作業，讓各隊業務運作順遂。</w:t>
      </w:r>
    </w:p>
    <w:p w:rsidR="00F852D8" w:rsidRPr="005C5D82" w:rsidRDefault="00F852D8" w:rsidP="009760E1">
      <w:pPr>
        <w:tabs>
          <w:tab w:val="left" w:pos="851"/>
          <w:tab w:val="left" w:pos="993"/>
        </w:tabs>
        <w:snapToGrid w:val="0"/>
        <w:spacing w:line="440" w:lineRule="exact"/>
        <w:ind w:left="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(六)殯葬業務</w:t>
      </w:r>
    </w:p>
    <w:p w:rsidR="00F852D8" w:rsidRPr="005C5D82" w:rsidRDefault="00F852D8" w:rsidP="009760E1">
      <w:pPr>
        <w:tabs>
          <w:tab w:val="left" w:pos="851"/>
          <w:tab w:val="left" w:pos="993"/>
        </w:tabs>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1.本區蘆竹生命紀念園區公園</w:t>
      </w:r>
      <w:proofErr w:type="gramStart"/>
      <w:r w:rsidRPr="005C5D82">
        <w:rPr>
          <w:rFonts w:ascii="標楷體" w:eastAsia="標楷體" w:hAnsi="標楷體" w:hint="eastAsia"/>
          <w:color w:val="000000" w:themeColor="text1"/>
          <w:sz w:val="28"/>
          <w:szCs w:val="28"/>
        </w:rPr>
        <w:t>化墓基</w:t>
      </w:r>
      <w:proofErr w:type="gramEnd"/>
      <w:r w:rsidRPr="005C5D82">
        <w:rPr>
          <w:rFonts w:ascii="標楷體" w:eastAsia="標楷體" w:hAnsi="標楷體" w:hint="eastAsia"/>
          <w:color w:val="000000" w:themeColor="text1"/>
          <w:sz w:val="28"/>
          <w:szCs w:val="28"/>
        </w:rPr>
        <w:t>共有848座，累計使用情如下：</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proofErr w:type="gramStart"/>
      <w:r w:rsidRPr="005C5D82">
        <w:rPr>
          <w:rFonts w:ascii="標楷體" w:eastAsia="標楷體" w:hAnsi="標楷體" w:hint="eastAsia"/>
          <w:color w:val="000000" w:themeColor="text1"/>
          <w:sz w:val="28"/>
          <w:szCs w:val="28"/>
        </w:rPr>
        <w:t>忠區</w:t>
      </w:r>
      <w:proofErr w:type="gramEnd"/>
      <w:r w:rsidRPr="005C5D82">
        <w:rPr>
          <w:rFonts w:ascii="標楷體" w:eastAsia="標楷體" w:hAnsi="標楷體" w:hint="eastAsia"/>
          <w:color w:val="000000" w:themeColor="text1"/>
          <w:sz w:val="28"/>
          <w:szCs w:val="28"/>
        </w:rPr>
        <w:t>（座北朝南）共117座：已用117座、剩餘0座。</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孝區（座北朝南）共254座：已用170座、剩餘84座。</w:t>
      </w:r>
    </w:p>
    <w:p w:rsidR="00F852D8" w:rsidRPr="005C5D82" w:rsidRDefault="00F852D8" w:rsidP="009760E1">
      <w:pPr>
        <w:tabs>
          <w:tab w:val="left" w:pos="851"/>
        </w:tabs>
        <w:snapToGrid w:val="0"/>
        <w:spacing w:line="440" w:lineRule="exact"/>
        <w:ind w:left="851"/>
        <w:jc w:val="both"/>
        <w:rPr>
          <w:rFonts w:ascii="標楷體" w:eastAsia="標楷體" w:hAnsi="標楷體"/>
          <w:color w:val="000000" w:themeColor="text1"/>
          <w:sz w:val="28"/>
          <w:szCs w:val="28"/>
        </w:rPr>
      </w:pPr>
      <w:proofErr w:type="gramStart"/>
      <w:r w:rsidRPr="005C5D82">
        <w:rPr>
          <w:rFonts w:ascii="標楷體" w:eastAsia="標楷體" w:hAnsi="標楷體" w:hint="eastAsia"/>
          <w:color w:val="000000" w:themeColor="text1"/>
          <w:sz w:val="28"/>
          <w:szCs w:val="28"/>
        </w:rPr>
        <w:t>仁區</w:t>
      </w:r>
      <w:proofErr w:type="gramEnd"/>
      <w:r w:rsidRPr="005C5D82">
        <w:rPr>
          <w:rFonts w:ascii="標楷體" w:eastAsia="標楷體" w:hAnsi="標楷體" w:hint="eastAsia"/>
          <w:color w:val="000000" w:themeColor="text1"/>
          <w:sz w:val="28"/>
          <w:szCs w:val="28"/>
        </w:rPr>
        <w:t>（</w:t>
      </w:r>
      <w:proofErr w:type="gramStart"/>
      <w:r w:rsidRPr="005C5D82">
        <w:rPr>
          <w:rFonts w:ascii="標楷體" w:eastAsia="標楷體" w:hAnsi="標楷體" w:hint="eastAsia"/>
          <w:color w:val="000000" w:themeColor="text1"/>
          <w:sz w:val="28"/>
          <w:szCs w:val="28"/>
        </w:rPr>
        <w:t>座西</w:t>
      </w:r>
      <w:proofErr w:type="gramEnd"/>
      <w:r w:rsidRPr="005C5D82">
        <w:rPr>
          <w:rFonts w:ascii="標楷體" w:eastAsia="標楷體" w:hAnsi="標楷體" w:hint="eastAsia"/>
          <w:color w:val="000000" w:themeColor="text1"/>
          <w:sz w:val="28"/>
          <w:szCs w:val="28"/>
        </w:rPr>
        <w:t>朝東）共142座：已用142座、剩餘0座。</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proofErr w:type="gramStart"/>
      <w:r w:rsidRPr="005C5D82">
        <w:rPr>
          <w:rFonts w:ascii="標楷體" w:eastAsia="標楷體" w:hAnsi="標楷體" w:hint="eastAsia"/>
          <w:color w:val="000000" w:themeColor="text1"/>
          <w:sz w:val="28"/>
          <w:szCs w:val="28"/>
        </w:rPr>
        <w:t>愛區</w:t>
      </w:r>
      <w:proofErr w:type="gramEnd"/>
      <w:r w:rsidRPr="005C5D82">
        <w:rPr>
          <w:rFonts w:ascii="標楷體" w:eastAsia="標楷體" w:hAnsi="標楷體" w:hint="eastAsia"/>
          <w:color w:val="000000" w:themeColor="text1"/>
          <w:sz w:val="28"/>
          <w:szCs w:val="28"/>
        </w:rPr>
        <w:t>（座北朝南）共99座：已用70座、剩餘29座。</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信區（</w:t>
      </w:r>
      <w:proofErr w:type="gramStart"/>
      <w:r w:rsidRPr="005C5D82">
        <w:rPr>
          <w:rFonts w:ascii="標楷體" w:eastAsia="標楷體" w:hAnsi="標楷體" w:hint="eastAsia"/>
          <w:color w:val="000000" w:themeColor="text1"/>
          <w:sz w:val="28"/>
          <w:szCs w:val="28"/>
        </w:rPr>
        <w:t>座東</w:t>
      </w:r>
      <w:proofErr w:type="gramEnd"/>
      <w:r w:rsidRPr="005C5D82">
        <w:rPr>
          <w:rFonts w:ascii="標楷體" w:eastAsia="標楷體" w:hAnsi="標楷體" w:hint="eastAsia"/>
          <w:color w:val="000000" w:themeColor="text1"/>
          <w:sz w:val="28"/>
          <w:szCs w:val="28"/>
        </w:rPr>
        <w:t>朝西）共235座：已用235座、剩餘0座。</w:t>
      </w:r>
    </w:p>
    <w:p w:rsidR="00F852D8" w:rsidRPr="005C5D82" w:rsidRDefault="00F852D8" w:rsidP="009760E1">
      <w:pPr>
        <w:snapToGrid w:val="0"/>
        <w:spacing w:line="440" w:lineRule="exact"/>
        <w:ind w:left="56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2.信義堂納骨塔共有4,950塔位，累計使用情形如下：</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骨灰：1,154位，已使用1,154位，剩餘0位。</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骨骸：3,796位，已使用3</w:t>
      </w:r>
      <w:r w:rsidR="00761EF0">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636位，剩餘160位。</w:t>
      </w:r>
    </w:p>
    <w:p w:rsidR="00F852D8" w:rsidRPr="005C5D82" w:rsidRDefault="00F852D8" w:rsidP="009760E1">
      <w:pPr>
        <w:snapToGrid w:val="0"/>
        <w:spacing w:line="440" w:lineRule="exact"/>
        <w:ind w:left="56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3.忠孝納骨塔現可使用塔位38</w:t>
      </w:r>
      <w:r w:rsidRPr="005C5D82">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257塔位累計使用情形如下：</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骨灰(含</w:t>
      </w:r>
      <w:proofErr w:type="gramStart"/>
      <w:r w:rsidRPr="005C5D82">
        <w:rPr>
          <w:rFonts w:ascii="標楷體" w:eastAsia="標楷體" w:hAnsi="標楷體" w:hint="eastAsia"/>
          <w:color w:val="000000" w:themeColor="text1"/>
          <w:sz w:val="28"/>
          <w:szCs w:val="28"/>
        </w:rPr>
        <w:t>雙櫃)</w:t>
      </w:r>
      <w:proofErr w:type="gramEnd"/>
      <w:r w:rsidRPr="005C5D82">
        <w:rPr>
          <w:rFonts w:ascii="標楷體" w:eastAsia="標楷體" w:hAnsi="標楷體" w:hint="eastAsia"/>
          <w:color w:val="000000" w:themeColor="text1"/>
          <w:sz w:val="28"/>
          <w:szCs w:val="28"/>
        </w:rPr>
        <w:t>：30</w:t>
      </w:r>
      <w:r w:rsidRPr="005C5D82">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819位，已使用6</w:t>
      </w:r>
      <w:r w:rsidR="00761EF0">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232位，剩下24</w:t>
      </w:r>
      <w:r w:rsidR="00761EF0">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587位。</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骨骸：7</w:t>
      </w:r>
      <w:r w:rsidRPr="005C5D82">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438位，已使用4</w:t>
      </w:r>
      <w:r w:rsidR="00761EF0">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988位，剩餘2</w:t>
      </w:r>
      <w:r w:rsidR="00761EF0">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450位。</w:t>
      </w:r>
    </w:p>
    <w:p w:rsidR="00F852D8" w:rsidRPr="005C5D82" w:rsidRDefault="00F852D8" w:rsidP="009760E1">
      <w:pPr>
        <w:snapToGrid w:val="0"/>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神主牌：1</w:t>
      </w:r>
      <w:r w:rsidRPr="005C5D82">
        <w:rPr>
          <w:rFonts w:ascii="標楷體" w:eastAsia="標楷體" w:hAnsi="標楷體"/>
          <w:color w:val="000000" w:themeColor="text1"/>
          <w:sz w:val="28"/>
          <w:szCs w:val="28"/>
        </w:rPr>
        <w:t>,</w:t>
      </w:r>
      <w:r w:rsidRPr="005C5D82">
        <w:rPr>
          <w:rFonts w:ascii="標楷體" w:eastAsia="標楷體" w:hAnsi="標楷體" w:hint="eastAsia"/>
          <w:color w:val="000000" w:themeColor="text1"/>
          <w:sz w:val="28"/>
          <w:szCs w:val="28"/>
        </w:rPr>
        <w:t>740位 , 已使用819位 , 剩</w:t>
      </w:r>
      <w:proofErr w:type="gramStart"/>
      <w:r w:rsidRPr="005C5D82">
        <w:rPr>
          <w:rFonts w:ascii="標楷體" w:eastAsia="標楷體" w:hAnsi="標楷體" w:hint="eastAsia"/>
          <w:color w:val="000000" w:themeColor="text1"/>
          <w:sz w:val="28"/>
          <w:szCs w:val="28"/>
        </w:rPr>
        <w:t>921餘位</w:t>
      </w:r>
      <w:proofErr w:type="gramEnd"/>
      <w:r w:rsidRPr="005C5D82">
        <w:rPr>
          <w:rFonts w:ascii="標楷體" w:eastAsia="標楷體" w:hAnsi="標楷體" w:hint="eastAsia"/>
          <w:color w:val="000000" w:themeColor="text1"/>
          <w:sz w:val="28"/>
          <w:szCs w:val="28"/>
        </w:rPr>
        <w:t>。</w:t>
      </w:r>
    </w:p>
    <w:p w:rsidR="00F852D8" w:rsidRPr="005C5D82" w:rsidRDefault="00F852D8" w:rsidP="009760E1">
      <w:pPr>
        <w:tabs>
          <w:tab w:val="left" w:pos="851"/>
          <w:tab w:val="left" w:pos="993"/>
        </w:tabs>
        <w:spacing w:line="440" w:lineRule="exact"/>
        <w:ind w:left="567"/>
        <w:jc w:val="both"/>
        <w:rPr>
          <w:rFonts w:ascii="標楷體" w:eastAsia="標楷體" w:hAnsi="標楷體"/>
          <w:bCs/>
          <w:color w:val="000000" w:themeColor="text1"/>
          <w:sz w:val="28"/>
          <w:szCs w:val="28"/>
        </w:rPr>
      </w:pPr>
      <w:r w:rsidRPr="005C5D82">
        <w:rPr>
          <w:rFonts w:ascii="標楷體" w:eastAsia="標楷體" w:hAnsi="標楷體" w:hint="eastAsia"/>
          <w:bCs/>
          <w:color w:val="000000" w:themeColor="text1"/>
          <w:sz w:val="28"/>
          <w:szCs w:val="28"/>
        </w:rPr>
        <w:t>4.蘆竹生命紀念園區辦理環境監測工作，於105年11月24日完成</w:t>
      </w:r>
    </w:p>
    <w:p w:rsidR="00F852D8" w:rsidRPr="00AC55C4" w:rsidRDefault="00F852D8" w:rsidP="009760E1">
      <w:pPr>
        <w:tabs>
          <w:tab w:val="left" w:pos="851"/>
          <w:tab w:val="left" w:pos="993"/>
        </w:tabs>
        <w:spacing w:line="440" w:lineRule="exact"/>
        <w:ind w:left="851"/>
        <w:jc w:val="both"/>
        <w:rPr>
          <w:rFonts w:ascii="標楷體" w:eastAsia="標楷體" w:hAnsi="標楷體"/>
          <w:bCs/>
          <w:color w:val="000000" w:themeColor="text1"/>
          <w:sz w:val="28"/>
          <w:szCs w:val="28"/>
        </w:rPr>
      </w:pPr>
      <w:r w:rsidRPr="005C5D82">
        <w:rPr>
          <w:rFonts w:ascii="標楷體" w:eastAsia="標楷體" w:hAnsi="標楷體" w:hint="eastAsia"/>
          <w:bCs/>
          <w:color w:val="000000" w:themeColor="text1"/>
          <w:sz w:val="28"/>
          <w:szCs w:val="28"/>
        </w:rPr>
        <w:t>簽約委託執行，為2年期之監測作業，監測期為106年1月1日至107年12月31日。</w:t>
      </w:r>
    </w:p>
    <w:p w:rsidR="00F852D8" w:rsidRPr="005C5D82" w:rsidRDefault="00F852D8" w:rsidP="009760E1">
      <w:pPr>
        <w:tabs>
          <w:tab w:val="left" w:pos="851"/>
          <w:tab w:val="left" w:pos="1134"/>
        </w:tabs>
        <w:kinsoku w:val="0"/>
        <w:adjustRightInd w:val="0"/>
        <w:snapToGrid w:val="0"/>
        <w:spacing w:line="440" w:lineRule="exact"/>
        <w:ind w:left="851" w:hanging="284"/>
        <w:jc w:val="both"/>
        <w:rPr>
          <w:rFonts w:ascii="標楷體" w:eastAsia="標楷體" w:hAnsi="標楷體"/>
          <w:bCs/>
          <w:color w:val="000000" w:themeColor="text1"/>
          <w:sz w:val="28"/>
          <w:szCs w:val="28"/>
        </w:rPr>
      </w:pPr>
      <w:r w:rsidRPr="005C5D82">
        <w:rPr>
          <w:rFonts w:ascii="標楷體" w:eastAsia="標楷體" w:hAnsi="標楷體" w:hint="eastAsia"/>
          <w:color w:val="000000" w:themeColor="text1"/>
          <w:sz w:val="28"/>
          <w:szCs w:val="28"/>
        </w:rPr>
        <w:t>5.於105年12月28日辦理</w:t>
      </w:r>
      <w:r w:rsidRPr="005C5D82">
        <w:rPr>
          <w:rFonts w:ascii="標楷體" w:eastAsia="標楷體" w:hAnsi="標楷體" w:hint="eastAsia"/>
          <w:bCs/>
          <w:color w:val="000000" w:themeColor="text1"/>
          <w:sz w:val="28"/>
          <w:szCs w:val="28"/>
        </w:rPr>
        <w:t>蘆竹生命紀念園區人本志工教育訓練及業務檢討會，增進志工工作知能及業務缺失改善。</w:t>
      </w:r>
    </w:p>
    <w:p w:rsidR="00F852D8" w:rsidRPr="005C5D82" w:rsidRDefault="00F852D8" w:rsidP="009760E1">
      <w:pPr>
        <w:tabs>
          <w:tab w:val="left" w:pos="851"/>
          <w:tab w:val="left" w:pos="993"/>
        </w:tabs>
        <w:kinsoku w:val="0"/>
        <w:adjustRightInd w:val="0"/>
        <w:snapToGrid w:val="0"/>
        <w:spacing w:line="440" w:lineRule="exact"/>
        <w:ind w:left="851" w:hanging="284"/>
        <w:jc w:val="both"/>
        <w:rPr>
          <w:rFonts w:ascii="標楷體" w:eastAsia="標楷體" w:hAnsi="標楷體"/>
          <w:bCs/>
          <w:color w:val="000000" w:themeColor="text1"/>
          <w:sz w:val="28"/>
          <w:szCs w:val="28"/>
        </w:rPr>
      </w:pPr>
      <w:r w:rsidRPr="005C5D82">
        <w:rPr>
          <w:rFonts w:ascii="標楷體" w:eastAsia="標楷體" w:hAnsi="標楷體" w:hint="eastAsia"/>
          <w:bCs/>
          <w:color w:val="000000" w:themeColor="text1"/>
          <w:sz w:val="28"/>
          <w:szCs w:val="28"/>
        </w:rPr>
        <w:t>6.蘆竹生命紀念</w:t>
      </w:r>
      <w:proofErr w:type="gramStart"/>
      <w:r w:rsidRPr="005C5D82">
        <w:rPr>
          <w:rFonts w:ascii="標楷體" w:eastAsia="標楷體" w:hAnsi="標楷體" w:hint="eastAsia"/>
          <w:bCs/>
          <w:color w:val="000000" w:themeColor="text1"/>
          <w:sz w:val="28"/>
          <w:szCs w:val="28"/>
        </w:rPr>
        <w:t>園區樹葬追思</w:t>
      </w:r>
      <w:proofErr w:type="gramEnd"/>
      <w:r w:rsidRPr="005C5D82">
        <w:rPr>
          <w:rFonts w:ascii="標楷體" w:eastAsia="標楷體" w:hAnsi="標楷體" w:hint="eastAsia"/>
          <w:bCs/>
          <w:color w:val="000000" w:themeColor="text1"/>
          <w:sz w:val="28"/>
          <w:szCs w:val="28"/>
        </w:rPr>
        <w:t>園及土葬義區改善工程正持續進行，預定106年3月完工，並訂於106年3月28日舉行啟用典禮。</w:t>
      </w:r>
    </w:p>
    <w:p w:rsidR="00F852D8" w:rsidRPr="005C5D82" w:rsidRDefault="00F852D8" w:rsidP="009760E1">
      <w:pPr>
        <w:tabs>
          <w:tab w:val="left" w:pos="993"/>
        </w:tabs>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bCs/>
          <w:color w:val="000000" w:themeColor="text1"/>
          <w:sz w:val="28"/>
          <w:szCs w:val="28"/>
        </w:rPr>
        <w:t>7.追思園將提供約3</w:t>
      </w:r>
      <w:r w:rsidR="00761EF0">
        <w:rPr>
          <w:rFonts w:ascii="標楷體" w:eastAsia="標楷體" w:hAnsi="標楷體"/>
          <w:bCs/>
          <w:color w:val="000000" w:themeColor="text1"/>
          <w:sz w:val="28"/>
          <w:szCs w:val="28"/>
        </w:rPr>
        <w:t>,</w:t>
      </w:r>
      <w:r w:rsidRPr="005C5D82">
        <w:rPr>
          <w:rFonts w:ascii="標楷體" w:eastAsia="標楷體" w:hAnsi="標楷體" w:hint="eastAsia"/>
          <w:bCs/>
          <w:color w:val="000000" w:themeColor="text1"/>
          <w:sz w:val="28"/>
          <w:szCs w:val="28"/>
        </w:rPr>
        <w:t>600個以上</w:t>
      </w:r>
      <w:proofErr w:type="gramStart"/>
      <w:r w:rsidRPr="005C5D82">
        <w:rPr>
          <w:rFonts w:ascii="標楷體" w:eastAsia="標楷體" w:hAnsi="標楷體" w:hint="eastAsia"/>
          <w:bCs/>
          <w:color w:val="000000" w:themeColor="text1"/>
          <w:sz w:val="28"/>
          <w:szCs w:val="28"/>
        </w:rPr>
        <w:t>樹葬穴並</w:t>
      </w:r>
      <w:proofErr w:type="gramEnd"/>
      <w:r w:rsidRPr="005C5D82">
        <w:rPr>
          <w:rFonts w:ascii="標楷體" w:eastAsia="標楷體" w:hAnsi="標楷體" w:hint="eastAsia"/>
          <w:bCs/>
          <w:color w:val="000000" w:themeColor="text1"/>
          <w:sz w:val="28"/>
          <w:szCs w:val="28"/>
        </w:rPr>
        <w:t>可循環再使用；</w:t>
      </w:r>
      <w:r w:rsidRPr="005C5D82">
        <w:rPr>
          <w:rFonts w:ascii="標楷體" w:eastAsia="標楷體" w:hAnsi="標楷體" w:hint="eastAsia"/>
          <w:color w:val="000000" w:themeColor="text1"/>
          <w:sz w:val="28"/>
          <w:szCs w:val="28"/>
        </w:rPr>
        <w:t>土葬義區將提供約500個</w:t>
      </w:r>
      <w:proofErr w:type="gramStart"/>
      <w:r w:rsidRPr="005C5D82">
        <w:rPr>
          <w:rFonts w:ascii="標楷體" w:eastAsia="標楷體" w:hAnsi="標楷體" w:hint="eastAsia"/>
          <w:color w:val="000000" w:themeColor="text1"/>
          <w:sz w:val="28"/>
          <w:szCs w:val="28"/>
        </w:rPr>
        <w:t>以上墓座且</w:t>
      </w:r>
      <w:proofErr w:type="gramEnd"/>
      <w:r w:rsidRPr="005C5D82">
        <w:rPr>
          <w:rFonts w:ascii="標楷體" w:eastAsia="標楷體" w:hAnsi="標楷體" w:hint="eastAsia"/>
          <w:color w:val="000000" w:themeColor="text1"/>
          <w:sz w:val="28"/>
          <w:szCs w:val="28"/>
        </w:rPr>
        <w:t>方位多元，使本市、本區有更多元及符合潮流之殯葬設施。</w:t>
      </w:r>
    </w:p>
    <w:p w:rsidR="00F852D8" w:rsidRPr="005C5D82" w:rsidRDefault="00F852D8" w:rsidP="009760E1">
      <w:pPr>
        <w:widowControl w:val="0"/>
        <w:autoSpaceDE w:val="0"/>
        <w:autoSpaceDN w:val="0"/>
        <w:adjustRightInd w:val="0"/>
        <w:snapToGrid w:val="0"/>
        <w:spacing w:line="440" w:lineRule="exact"/>
        <w:ind w:left="851" w:hanging="284"/>
        <w:jc w:val="both"/>
        <w:rPr>
          <w:rFonts w:ascii="標楷體" w:eastAsia="標楷體" w:hAnsi="標楷體" w:cs="DFKaiShu-SB-Estd-BF"/>
          <w:color w:val="000000" w:themeColor="text1"/>
          <w:kern w:val="0"/>
          <w:sz w:val="28"/>
          <w:szCs w:val="28"/>
        </w:rPr>
      </w:pPr>
      <w:r w:rsidRPr="005C5D82">
        <w:rPr>
          <w:rFonts w:ascii="標楷體" w:eastAsia="標楷體" w:hAnsi="標楷體" w:hint="eastAsia"/>
          <w:color w:val="000000" w:themeColor="text1"/>
          <w:sz w:val="28"/>
          <w:szCs w:val="28"/>
        </w:rPr>
        <w:lastRenderedPageBreak/>
        <w:t>8</w:t>
      </w:r>
      <w:r w:rsidRPr="005C5D82">
        <w:rPr>
          <w:rFonts w:ascii="標楷體" w:eastAsia="標楷體" w:hAnsi="標楷體" w:cs="DFKaiShu-SB-Estd-BF" w:hint="eastAsia"/>
          <w:color w:val="000000" w:themeColor="text1"/>
          <w:kern w:val="0"/>
          <w:sz w:val="28"/>
          <w:szCs w:val="28"/>
        </w:rPr>
        <w:t>.於106年1月24日桃</w:t>
      </w:r>
      <w:proofErr w:type="gramStart"/>
      <w:r w:rsidRPr="005C5D82">
        <w:rPr>
          <w:rFonts w:ascii="標楷體" w:eastAsia="標楷體" w:hAnsi="標楷體" w:cs="DFKaiShu-SB-Estd-BF" w:hint="eastAsia"/>
          <w:color w:val="000000" w:themeColor="text1"/>
          <w:kern w:val="0"/>
          <w:sz w:val="28"/>
          <w:szCs w:val="28"/>
        </w:rPr>
        <w:t>市蘆民字</w:t>
      </w:r>
      <w:proofErr w:type="gramEnd"/>
      <w:r w:rsidRPr="005C5D82">
        <w:rPr>
          <w:rFonts w:ascii="標楷體" w:eastAsia="標楷體" w:hAnsi="標楷體" w:cs="DFKaiShu-SB-Estd-BF" w:hint="eastAsia"/>
          <w:color w:val="000000" w:themeColor="text1"/>
          <w:kern w:val="0"/>
          <w:sz w:val="28"/>
          <w:szCs w:val="28"/>
        </w:rPr>
        <w:t>第1060002496號及106年1月24日桃</w:t>
      </w:r>
      <w:proofErr w:type="gramStart"/>
      <w:r w:rsidRPr="005C5D82">
        <w:rPr>
          <w:rFonts w:ascii="標楷體" w:eastAsia="標楷體" w:hAnsi="標楷體" w:cs="DFKaiShu-SB-Estd-BF" w:hint="eastAsia"/>
          <w:color w:val="000000" w:themeColor="text1"/>
          <w:kern w:val="0"/>
          <w:sz w:val="28"/>
          <w:szCs w:val="28"/>
        </w:rPr>
        <w:t>市蘆民字</w:t>
      </w:r>
      <w:proofErr w:type="gramEnd"/>
      <w:r w:rsidRPr="005C5D82">
        <w:rPr>
          <w:rFonts w:ascii="標楷體" w:eastAsia="標楷體" w:hAnsi="標楷體" w:cs="DFKaiShu-SB-Estd-BF" w:hint="eastAsia"/>
          <w:color w:val="000000" w:themeColor="text1"/>
          <w:kern w:val="0"/>
          <w:sz w:val="28"/>
          <w:szCs w:val="28"/>
        </w:rPr>
        <w:t>第1060002510號函，</w:t>
      </w:r>
      <w:proofErr w:type="gramStart"/>
      <w:r w:rsidRPr="005C5D82">
        <w:rPr>
          <w:rFonts w:ascii="標楷體" w:eastAsia="標楷體" w:hAnsi="標楷體" w:cs="DFKaiShu-SB-Estd-BF" w:hint="eastAsia"/>
          <w:color w:val="000000" w:themeColor="text1"/>
          <w:kern w:val="0"/>
          <w:sz w:val="28"/>
          <w:szCs w:val="28"/>
        </w:rPr>
        <w:t>提報</w:t>
      </w:r>
      <w:r w:rsidRPr="005C5D82">
        <w:rPr>
          <w:rFonts w:ascii="標楷體" w:eastAsia="標楷體" w:hAnsi="標楷體" w:hint="eastAsia"/>
          <w:bCs/>
          <w:color w:val="000000" w:themeColor="text1"/>
          <w:sz w:val="28"/>
          <w:szCs w:val="28"/>
        </w:rPr>
        <w:t>樹葬追思</w:t>
      </w:r>
      <w:proofErr w:type="gramEnd"/>
      <w:r w:rsidRPr="005C5D82">
        <w:rPr>
          <w:rFonts w:ascii="標楷體" w:eastAsia="標楷體" w:hAnsi="標楷體" w:hint="eastAsia"/>
          <w:bCs/>
          <w:color w:val="000000" w:themeColor="text1"/>
          <w:sz w:val="28"/>
          <w:szCs w:val="28"/>
        </w:rPr>
        <w:t>園及土葬義區</w:t>
      </w:r>
      <w:r w:rsidRPr="005C5D82">
        <w:rPr>
          <w:rFonts w:ascii="標楷體" w:eastAsia="標楷體" w:hAnsi="標楷體" w:cs="DFKaiShu-SB-Estd-BF" w:hint="eastAsia"/>
          <w:color w:val="000000" w:themeColor="text1"/>
          <w:kern w:val="0"/>
          <w:sz w:val="28"/>
          <w:szCs w:val="28"/>
        </w:rPr>
        <w:t>申請核准啟用。</w:t>
      </w:r>
    </w:p>
    <w:p w:rsidR="00F852D8" w:rsidRPr="005C5D82" w:rsidRDefault="00F852D8" w:rsidP="009760E1">
      <w:pPr>
        <w:tabs>
          <w:tab w:val="left" w:pos="851"/>
          <w:tab w:val="left" w:pos="993"/>
        </w:tabs>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9.於106年2月13日召開本區106年春季祭典-清明祭祀期間交通疏導及紙錢集</w:t>
      </w:r>
      <w:proofErr w:type="gramStart"/>
      <w:r w:rsidRPr="005C5D82">
        <w:rPr>
          <w:rFonts w:ascii="標楷體" w:eastAsia="標楷體" w:hAnsi="標楷體" w:hint="eastAsia"/>
          <w:color w:val="000000" w:themeColor="text1"/>
          <w:sz w:val="28"/>
          <w:szCs w:val="28"/>
        </w:rPr>
        <w:t>焚</w:t>
      </w:r>
      <w:proofErr w:type="gramEnd"/>
      <w:r w:rsidRPr="005C5D82">
        <w:rPr>
          <w:rFonts w:ascii="標楷體" w:eastAsia="標楷體" w:hAnsi="標楷體" w:hint="eastAsia"/>
          <w:color w:val="000000" w:themeColor="text1"/>
          <w:sz w:val="28"/>
          <w:szCs w:val="28"/>
        </w:rPr>
        <w:t>協調會議，儘早做好完善準備工作，以應本區大量掃墓人潮。</w:t>
      </w:r>
    </w:p>
    <w:p w:rsidR="00F852D8" w:rsidRPr="00AC55C4" w:rsidRDefault="00F852D8" w:rsidP="00761EF0">
      <w:pPr>
        <w:widowControl w:val="0"/>
        <w:tabs>
          <w:tab w:val="left" w:pos="851"/>
        </w:tabs>
        <w:autoSpaceDE w:val="0"/>
        <w:autoSpaceDN w:val="0"/>
        <w:adjustRightInd w:val="0"/>
        <w:snapToGrid w:val="0"/>
        <w:spacing w:line="440" w:lineRule="exact"/>
        <w:ind w:left="1021" w:hanging="454"/>
        <w:jc w:val="both"/>
        <w:rPr>
          <w:rFonts w:ascii="標楷體" w:eastAsia="標楷體" w:hAnsi="標楷體" w:cs="DFKaiShu-SB-Estd-BF"/>
          <w:color w:val="000000" w:themeColor="text1"/>
          <w:kern w:val="0"/>
          <w:sz w:val="28"/>
          <w:szCs w:val="28"/>
        </w:rPr>
      </w:pPr>
      <w:r w:rsidRPr="005C5D82">
        <w:rPr>
          <w:rFonts w:ascii="標楷體" w:eastAsia="標楷體" w:hAnsi="標楷體" w:hint="eastAsia"/>
          <w:color w:val="000000" w:themeColor="text1"/>
          <w:sz w:val="28"/>
          <w:szCs w:val="28"/>
        </w:rPr>
        <w:t>10.本</w:t>
      </w:r>
      <w:r w:rsidRPr="005C5D82">
        <w:rPr>
          <w:rFonts w:ascii="標楷體" w:eastAsia="標楷體" w:hAnsi="標楷體" w:cs="DFKaiShu-SB-Estd-BF" w:hint="eastAsia"/>
          <w:color w:val="000000" w:themeColor="text1"/>
          <w:kern w:val="0"/>
          <w:sz w:val="28"/>
          <w:szCs w:val="28"/>
        </w:rPr>
        <w:t>區第一公墓廢墓計畫，業經市府</w:t>
      </w:r>
      <w:r w:rsidRPr="005C5D82">
        <w:rPr>
          <w:rFonts w:ascii="標楷體" w:eastAsia="標楷體" w:hAnsi="標楷體" w:cs="DFKaiShu-SB-Estd-BF"/>
          <w:color w:val="000000" w:themeColor="text1"/>
          <w:kern w:val="0"/>
          <w:sz w:val="28"/>
          <w:szCs w:val="28"/>
        </w:rPr>
        <w:t>105</w:t>
      </w:r>
      <w:r w:rsidRPr="005C5D82">
        <w:rPr>
          <w:rFonts w:ascii="標楷體" w:eastAsia="標楷體" w:hAnsi="標楷體" w:cs="DFKaiShu-SB-Estd-BF" w:hint="eastAsia"/>
          <w:color w:val="000000" w:themeColor="text1"/>
          <w:kern w:val="0"/>
          <w:sz w:val="28"/>
          <w:szCs w:val="28"/>
        </w:rPr>
        <w:t>年</w:t>
      </w:r>
      <w:r w:rsidRPr="005C5D82">
        <w:rPr>
          <w:rFonts w:ascii="標楷體" w:eastAsia="標楷體" w:hAnsi="標楷體" w:cs="DFKaiShu-SB-Estd-BF"/>
          <w:color w:val="000000" w:themeColor="text1"/>
          <w:kern w:val="0"/>
          <w:sz w:val="28"/>
          <w:szCs w:val="28"/>
        </w:rPr>
        <w:t>12</w:t>
      </w:r>
      <w:r w:rsidRPr="005C5D82">
        <w:rPr>
          <w:rFonts w:ascii="標楷體" w:eastAsia="標楷體" w:hAnsi="標楷體" w:cs="DFKaiShu-SB-Estd-BF" w:hint="eastAsia"/>
          <w:color w:val="000000" w:themeColor="text1"/>
          <w:kern w:val="0"/>
          <w:sz w:val="28"/>
          <w:szCs w:val="28"/>
        </w:rPr>
        <w:t>月</w:t>
      </w:r>
      <w:r w:rsidRPr="005C5D82">
        <w:rPr>
          <w:rFonts w:ascii="標楷體" w:eastAsia="標楷體" w:hAnsi="標楷體" w:cs="DFKaiShu-SB-Estd-BF"/>
          <w:color w:val="000000" w:themeColor="text1"/>
          <w:kern w:val="0"/>
          <w:sz w:val="28"/>
          <w:szCs w:val="28"/>
        </w:rPr>
        <w:t>1</w:t>
      </w:r>
      <w:r w:rsidRPr="005C5D82">
        <w:rPr>
          <w:rFonts w:ascii="標楷體" w:eastAsia="標楷體" w:hAnsi="標楷體" w:cs="DFKaiShu-SB-Estd-BF" w:hint="eastAsia"/>
          <w:color w:val="000000" w:themeColor="text1"/>
          <w:kern w:val="0"/>
          <w:sz w:val="28"/>
          <w:szCs w:val="28"/>
        </w:rPr>
        <w:t>日府</w:t>
      </w:r>
      <w:proofErr w:type="gramStart"/>
      <w:r w:rsidRPr="005C5D82">
        <w:rPr>
          <w:rFonts w:ascii="標楷體" w:eastAsia="標楷體" w:hAnsi="標楷體" w:cs="DFKaiShu-SB-Estd-BF" w:hint="eastAsia"/>
          <w:color w:val="000000" w:themeColor="text1"/>
          <w:kern w:val="0"/>
          <w:sz w:val="28"/>
          <w:szCs w:val="28"/>
        </w:rPr>
        <w:t>民儀字</w:t>
      </w:r>
      <w:proofErr w:type="gramEnd"/>
      <w:r w:rsidRPr="005C5D82">
        <w:rPr>
          <w:rFonts w:ascii="標楷體" w:eastAsia="標楷體" w:hAnsi="標楷體" w:cs="DFKaiShu-SB-Estd-BF" w:hint="eastAsia"/>
          <w:color w:val="000000" w:themeColor="text1"/>
          <w:kern w:val="0"/>
          <w:sz w:val="28"/>
          <w:szCs w:val="28"/>
        </w:rPr>
        <w:t>第</w:t>
      </w:r>
      <w:r w:rsidRPr="005C5D82">
        <w:rPr>
          <w:rFonts w:ascii="標楷體" w:eastAsia="標楷體" w:hAnsi="標楷體" w:cs="DFKaiShu-SB-Estd-BF"/>
          <w:color w:val="000000" w:themeColor="text1"/>
          <w:kern w:val="0"/>
          <w:sz w:val="28"/>
          <w:szCs w:val="28"/>
        </w:rPr>
        <w:t>1050297361</w:t>
      </w:r>
      <w:r w:rsidRPr="005C5D82">
        <w:rPr>
          <w:rFonts w:ascii="標楷體" w:eastAsia="標楷體" w:hAnsi="標楷體" w:cs="DFKaiShu-SB-Estd-BF" w:hint="eastAsia"/>
          <w:color w:val="000000" w:themeColor="text1"/>
          <w:kern w:val="0"/>
          <w:sz w:val="28"/>
          <w:szCs w:val="28"/>
        </w:rPr>
        <w:t>號函核定，後續之遷葬作業，依「桃園市殯葬管理自治條例」由桃園市政府殯葬</w:t>
      </w:r>
      <w:proofErr w:type="gramStart"/>
      <w:r w:rsidRPr="005C5D82">
        <w:rPr>
          <w:rFonts w:ascii="標楷體" w:eastAsia="標楷體" w:hAnsi="標楷體" w:cs="DFKaiShu-SB-Estd-BF" w:hint="eastAsia"/>
          <w:color w:val="000000" w:themeColor="text1"/>
          <w:kern w:val="0"/>
          <w:sz w:val="28"/>
          <w:szCs w:val="28"/>
        </w:rPr>
        <w:t>管理所續行</w:t>
      </w:r>
      <w:proofErr w:type="gramEnd"/>
      <w:r w:rsidRPr="005C5D82">
        <w:rPr>
          <w:rFonts w:ascii="標楷體" w:eastAsia="標楷體" w:hAnsi="標楷體" w:cs="DFKaiShu-SB-Estd-BF" w:hint="eastAsia"/>
          <w:color w:val="000000" w:themeColor="text1"/>
          <w:kern w:val="0"/>
          <w:sz w:val="28"/>
          <w:szCs w:val="28"/>
        </w:rPr>
        <w:t>。</w:t>
      </w:r>
    </w:p>
    <w:p w:rsidR="00F852D8" w:rsidRPr="005C5D82" w:rsidRDefault="00F852D8" w:rsidP="009760E1">
      <w:pPr>
        <w:tabs>
          <w:tab w:val="left" w:pos="426"/>
          <w:tab w:val="left" w:pos="709"/>
          <w:tab w:val="left" w:pos="851"/>
        </w:tabs>
        <w:snapToGrid w:val="0"/>
        <w:spacing w:line="440" w:lineRule="exact"/>
        <w:ind w:left="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(七)</w:t>
      </w:r>
      <w:r w:rsidRPr="005C5D82">
        <w:rPr>
          <w:rFonts w:ascii="標楷體" w:eastAsia="標楷體" w:hAnsi="標楷體"/>
          <w:color w:val="000000" w:themeColor="text1"/>
          <w:sz w:val="28"/>
          <w:szCs w:val="28"/>
        </w:rPr>
        <w:t>調解</w:t>
      </w:r>
      <w:r w:rsidRPr="005C5D82">
        <w:rPr>
          <w:rFonts w:ascii="標楷體" w:eastAsia="標楷體" w:hAnsi="標楷體" w:hint="eastAsia"/>
          <w:color w:val="000000" w:themeColor="text1"/>
          <w:sz w:val="28"/>
          <w:szCs w:val="28"/>
        </w:rPr>
        <w:t>會</w:t>
      </w:r>
      <w:r w:rsidRPr="005C5D82">
        <w:rPr>
          <w:rFonts w:ascii="標楷體" w:eastAsia="標楷體" w:hAnsi="標楷體"/>
          <w:color w:val="000000" w:themeColor="text1"/>
          <w:sz w:val="28"/>
          <w:szCs w:val="28"/>
        </w:rPr>
        <w:t>業務</w:t>
      </w:r>
    </w:p>
    <w:p w:rsidR="00F852D8" w:rsidRPr="005C5D82" w:rsidRDefault="00F852D8" w:rsidP="009760E1">
      <w:pPr>
        <w:tabs>
          <w:tab w:val="left" w:pos="851"/>
        </w:tabs>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w:t>
      </w:r>
      <w:r w:rsidRPr="005C5D82">
        <w:rPr>
          <w:rFonts w:ascii="標楷體" w:eastAsia="標楷體" w:hAnsi="標楷體"/>
          <w:color w:val="000000" w:themeColor="text1"/>
          <w:sz w:val="28"/>
          <w:szCs w:val="28"/>
        </w:rPr>
        <w:t>本</w:t>
      </w:r>
      <w:r w:rsidRPr="005C5D82">
        <w:rPr>
          <w:rFonts w:ascii="標楷體" w:eastAsia="標楷體" w:hAnsi="標楷體" w:hint="eastAsia"/>
          <w:color w:val="000000" w:themeColor="text1"/>
          <w:sz w:val="28"/>
          <w:szCs w:val="28"/>
        </w:rPr>
        <w:t>區</w:t>
      </w:r>
      <w:r w:rsidRPr="005C5D82">
        <w:rPr>
          <w:rFonts w:ascii="標楷體" w:eastAsia="標楷體" w:hAnsi="標楷體"/>
          <w:color w:val="000000" w:themeColor="text1"/>
          <w:sz w:val="28"/>
          <w:szCs w:val="28"/>
        </w:rPr>
        <w:t>調解會10</w:t>
      </w:r>
      <w:r w:rsidRPr="005C5D82">
        <w:rPr>
          <w:rFonts w:ascii="標楷體" w:eastAsia="標楷體" w:hAnsi="標楷體" w:hint="eastAsia"/>
          <w:color w:val="000000" w:themeColor="text1"/>
          <w:sz w:val="28"/>
          <w:szCs w:val="28"/>
        </w:rPr>
        <w:t>5年10月1日起至</w:t>
      </w:r>
      <w:r w:rsidRPr="005C5D82">
        <w:rPr>
          <w:rFonts w:ascii="標楷體" w:eastAsia="標楷體" w:hAnsi="標楷體"/>
          <w:color w:val="000000" w:themeColor="text1"/>
          <w:sz w:val="28"/>
          <w:szCs w:val="28"/>
        </w:rPr>
        <w:t>10</w:t>
      </w:r>
      <w:r w:rsidRPr="005C5D82">
        <w:rPr>
          <w:rFonts w:ascii="標楷體" w:eastAsia="標楷體" w:hAnsi="標楷體" w:hint="eastAsia"/>
          <w:color w:val="000000" w:themeColor="text1"/>
          <w:sz w:val="28"/>
          <w:szCs w:val="28"/>
        </w:rPr>
        <w:t>6年2月28日止</w:t>
      </w:r>
      <w:r w:rsidRPr="005C5D82">
        <w:rPr>
          <w:rFonts w:ascii="標楷體" w:eastAsia="標楷體" w:hAnsi="標楷體"/>
          <w:color w:val="000000" w:themeColor="text1"/>
          <w:sz w:val="28"/>
          <w:szCs w:val="28"/>
        </w:rPr>
        <w:t>，計受理申請調解事件</w:t>
      </w:r>
      <w:r w:rsidRPr="005C5D82">
        <w:rPr>
          <w:rFonts w:ascii="標楷體" w:eastAsia="標楷體" w:hAnsi="標楷體" w:hint="eastAsia"/>
          <w:color w:val="000000" w:themeColor="text1"/>
          <w:sz w:val="28"/>
          <w:szCs w:val="28"/>
        </w:rPr>
        <w:t>597</w:t>
      </w:r>
      <w:r w:rsidRPr="005C5D82">
        <w:rPr>
          <w:rFonts w:ascii="標楷體" w:eastAsia="標楷體" w:hAnsi="標楷體"/>
          <w:color w:val="000000" w:themeColor="text1"/>
          <w:sz w:val="28"/>
          <w:szCs w:val="28"/>
        </w:rPr>
        <w:t>件，調解件數計</w:t>
      </w:r>
      <w:r w:rsidRPr="005C5D82">
        <w:rPr>
          <w:rFonts w:ascii="標楷體" w:eastAsia="標楷體" w:hAnsi="標楷體" w:hint="eastAsia"/>
          <w:color w:val="000000" w:themeColor="text1"/>
          <w:sz w:val="28"/>
          <w:szCs w:val="28"/>
        </w:rPr>
        <w:t>371</w:t>
      </w:r>
      <w:r w:rsidRPr="005C5D82">
        <w:rPr>
          <w:rFonts w:ascii="標楷體" w:eastAsia="標楷體" w:hAnsi="標楷體"/>
          <w:color w:val="000000" w:themeColor="text1"/>
          <w:sz w:val="28"/>
          <w:szCs w:val="28"/>
        </w:rPr>
        <w:t>件，成立件數計</w:t>
      </w:r>
      <w:r w:rsidRPr="005C5D82">
        <w:rPr>
          <w:rFonts w:ascii="標楷體" w:eastAsia="標楷體" w:hAnsi="標楷體" w:hint="eastAsia"/>
          <w:color w:val="000000" w:themeColor="text1"/>
          <w:sz w:val="28"/>
          <w:szCs w:val="28"/>
        </w:rPr>
        <w:t>244</w:t>
      </w:r>
      <w:r w:rsidRPr="005C5D82">
        <w:rPr>
          <w:rFonts w:ascii="標楷體" w:eastAsia="標楷體" w:hAnsi="標楷體"/>
          <w:color w:val="000000" w:themeColor="text1"/>
          <w:sz w:val="28"/>
          <w:szCs w:val="28"/>
        </w:rPr>
        <w:t>件，調解成立比例為</w:t>
      </w:r>
      <w:r w:rsidRPr="005C5D82">
        <w:rPr>
          <w:rFonts w:ascii="標楷體" w:eastAsia="標楷體" w:hAnsi="標楷體" w:hint="eastAsia"/>
          <w:color w:val="000000" w:themeColor="text1"/>
          <w:sz w:val="28"/>
          <w:szCs w:val="28"/>
        </w:rPr>
        <w:t>65.77</w:t>
      </w:r>
      <w:r w:rsidRPr="005C5D82">
        <w:rPr>
          <w:rFonts w:ascii="標楷體" w:eastAsia="標楷體" w:hAnsi="標楷體"/>
          <w:color w:val="000000" w:themeColor="text1"/>
          <w:sz w:val="28"/>
          <w:szCs w:val="28"/>
        </w:rPr>
        <w:t>%。本</w:t>
      </w:r>
      <w:r w:rsidRPr="005C5D82">
        <w:rPr>
          <w:rFonts w:ascii="標楷體" w:eastAsia="標楷體" w:hAnsi="標楷體" w:hint="eastAsia"/>
          <w:color w:val="000000" w:themeColor="text1"/>
          <w:sz w:val="28"/>
          <w:szCs w:val="28"/>
        </w:rPr>
        <w:t>區</w:t>
      </w:r>
      <w:r w:rsidRPr="005C5D82">
        <w:rPr>
          <w:rFonts w:ascii="標楷體" w:eastAsia="標楷體" w:hAnsi="標楷體"/>
          <w:color w:val="000000" w:themeColor="text1"/>
          <w:sz w:val="28"/>
          <w:szCs w:val="28"/>
        </w:rPr>
        <w:t>調解業務除本會委員全力協調當事人，勸導雙方互為讓步達成合意和解</w:t>
      </w:r>
      <w:r w:rsidRPr="005C5D82">
        <w:rPr>
          <w:rFonts w:ascii="標楷體" w:eastAsia="標楷體" w:hAnsi="標楷體" w:hint="eastAsia"/>
          <w:color w:val="000000" w:themeColor="text1"/>
          <w:sz w:val="28"/>
          <w:szCs w:val="28"/>
        </w:rPr>
        <w:t>，</w:t>
      </w:r>
      <w:r w:rsidRPr="005C5D82">
        <w:rPr>
          <w:rFonts w:ascii="標楷體" w:eastAsia="標楷體" w:hAnsi="標楷體"/>
          <w:color w:val="000000" w:themeColor="text1"/>
          <w:sz w:val="28"/>
          <w:szCs w:val="28"/>
        </w:rPr>
        <w:t>促進</w:t>
      </w:r>
      <w:r w:rsidRPr="005C5D82">
        <w:rPr>
          <w:rFonts w:ascii="標楷體" w:eastAsia="標楷體" w:hAnsi="標楷體" w:hint="eastAsia"/>
          <w:color w:val="000000" w:themeColor="text1"/>
          <w:sz w:val="28"/>
          <w:szCs w:val="28"/>
        </w:rPr>
        <w:t>市</w:t>
      </w:r>
      <w:r w:rsidRPr="005C5D82">
        <w:rPr>
          <w:rFonts w:ascii="標楷體" w:eastAsia="標楷體" w:hAnsi="標楷體"/>
          <w:color w:val="000000" w:themeColor="text1"/>
          <w:sz w:val="28"/>
          <w:szCs w:val="28"/>
        </w:rPr>
        <w:t>民和諧團結，節省涉訟時間及金錢。</w:t>
      </w:r>
      <w:r w:rsidRPr="005C5D82">
        <w:rPr>
          <w:rFonts w:ascii="標楷體" w:eastAsia="標楷體" w:hAnsi="標楷體" w:hint="eastAsia"/>
          <w:color w:val="000000" w:themeColor="text1"/>
          <w:sz w:val="28"/>
          <w:szCs w:val="28"/>
        </w:rPr>
        <w:t xml:space="preserve">       </w:t>
      </w:r>
    </w:p>
    <w:p w:rsidR="00F852D8" w:rsidRPr="005C5D82" w:rsidRDefault="00F852D8" w:rsidP="009760E1">
      <w:pPr>
        <w:tabs>
          <w:tab w:val="left" w:pos="142"/>
          <w:tab w:val="left" w:pos="851"/>
        </w:tabs>
        <w:snapToGrid w:val="0"/>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2.</w:t>
      </w:r>
      <w:r w:rsidRPr="005C5D82">
        <w:rPr>
          <w:rFonts w:ascii="標楷體" w:eastAsia="標楷體" w:hAnsi="標楷體"/>
          <w:color w:val="000000" w:themeColor="text1"/>
          <w:sz w:val="28"/>
          <w:szCs w:val="28"/>
        </w:rPr>
        <w:t>由</w:t>
      </w:r>
      <w:r w:rsidRPr="005C5D82">
        <w:rPr>
          <w:rFonts w:ascii="標楷體" w:eastAsia="標楷體" w:hAnsi="標楷體" w:hint="eastAsia"/>
          <w:color w:val="000000" w:themeColor="text1"/>
          <w:sz w:val="28"/>
          <w:szCs w:val="28"/>
        </w:rPr>
        <w:t>市</w:t>
      </w:r>
      <w:r w:rsidRPr="005C5D82">
        <w:rPr>
          <w:rFonts w:ascii="標楷體" w:eastAsia="標楷體" w:hAnsi="標楷體"/>
          <w:color w:val="000000" w:themeColor="text1"/>
          <w:sz w:val="28"/>
          <w:szCs w:val="28"/>
        </w:rPr>
        <w:t>政府聘請學</w:t>
      </w:r>
      <w:r w:rsidRPr="005C5D82">
        <w:rPr>
          <w:rFonts w:ascii="標楷體" w:eastAsia="標楷體" w:hAnsi="標楷體" w:hint="eastAsia"/>
          <w:color w:val="000000" w:themeColor="text1"/>
          <w:sz w:val="28"/>
          <w:szCs w:val="28"/>
        </w:rPr>
        <w:t>經</w:t>
      </w:r>
      <w:r w:rsidRPr="005C5D82">
        <w:rPr>
          <w:rFonts w:ascii="標楷體" w:eastAsia="標楷體" w:hAnsi="標楷體"/>
          <w:color w:val="000000" w:themeColor="text1"/>
          <w:sz w:val="28"/>
          <w:szCs w:val="28"/>
        </w:rPr>
        <w:t>驗豐富之律師，至本</w:t>
      </w:r>
      <w:r w:rsidRPr="005C5D82">
        <w:rPr>
          <w:rFonts w:ascii="標楷體" w:eastAsia="標楷體" w:hAnsi="標楷體" w:hint="eastAsia"/>
          <w:color w:val="000000" w:themeColor="text1"/>
          <w:sz w:val="28"/>
          <w:szCs w:val="28"/>
        </w:rPr>
        <w:t>區</w:t>
      </w:r>
      <w:r w:rsidRPr="005C5D82">
        <w:rPr>
          <w:rFonts w:ascii="標楷體" w:eastAsia="標楷體" w:hAnsi="標楷體"/>
          <w:color w:val="000000" w:themeColor="text1"/>
          <w:sz w:val="28"/>
          <w:szCs w:val="28"/>
        </w:rPr>
        <w:t>調解會免費為</w:t>
      </w:r>
      <w:r w:rsidRPr="005C5D82">
        <w:rPr>
          <w:rFonts w:ascii="標楷體" w:eastAsia="標楷體" w:hAnsi="標楷體" w:hint="eastAsia"/>
          <w:color w:val="000000" w:themeColor="text1"/>
          <w:sz w:val="28"/>
          <w:szCs w:val="28"/>
        </w:rPr>
        <w:t>市</w:t>
      </w:r>
      <w:r w:rsidRPr="005C5D82">
        <w:rPr>
          <w:rFonts w:ascii="標楷體" w:eastAsia="標楷體" w:hAnsi="標楷體"/>
          <w:color w:val="000000" w:themeColor="text1"/>
          <w:sz w:val="28"/>
          <w:szCs w:val="28"/>
        </w:rPr>
        <w:t>民解答法律疑難問題</w:t>
      </w:r>
      <w:r w:rsidRPr="005C5D82">
        <w:rPr>
          <w:rFonts w:ascii="標楷體" w:eastAsia="標楷體" w:hAnsi="標楷體" w:hint="eastAsia"/>
          <w:color w:val="000000" w:themeColor="text1"/>
          <w:sz w:val="28"/>
          <w:szCs w:val="28"/>
        </w:rPr>
        <w:t>，</w:t>
      </w:r>
      <w:r w:rsidRPr="005C5D82">
        <w:rPr>
          <w:rFonts w:ascii="標楷體" w:eastAsia="標楷體" w:hAnsi="標楷體"/>
          <w:color w:val="000000" w:themeColor="text1"/>
          <w:sz w:val="28"/>
          <w:szCs w:val="28"/>
        </w:rPr>
        <w:t>諸如民、刑訟事件，均可洽律師諮商。本</w:t>
      </w:r>
      <w:r w:rsidRPr="005C5D82">
        <w:rPr>
          <w:rFonts w:ascii="標楷體" w:eastAsia="標楷體" w:hAnsi="標楷體" w:hint="eastAsia"/>
          <w:color w:val="000000" w:themeColor="text1"/>
          <w:sz w:val="28"/>
          <w:szCs w:val="28"/>
        </w:rPr>
        <w:t>區</w:t>
      </w:r>
      <w:r w:rsidRPr="005C5D82">
        <w:rPr>
          <w:rFonts w:ascii="標楷體" w:eastAsia="標楷體" w:hAnsi="標楷體"/>
          <w:color w:val="000000" w:themeColor="text1"/>
          <w:sz w:val="28"/>
          <w:szCs w:val="28"/>
        </w:rPr>
        <w:t>每月第一、第三</w:t>
      </w:r>
      <w:proofErr w:type="gramStart"/>
      <w:r w:rsidRPr="005C5D82">
        <w:rPr>
          <w:rFonts w:ascii="標楷體" w:eastAsia="標楷體" w:hAnsi="標楷體"/>
          <w:color w:val="000000" w:themeColor="text1"/>
          <w:sz w:val="28"/>
          <w:szCs w:val="28"/>
        </w:rPr>
        <w:t>週</w:t>
      </w:r>
      <w:proofErr w:type="gramEnd"/>
      <w:r w:rsidRPr="005C5D82">
        <w:rPr>
          <w:rFonts w:ascii="標楷體" w:eastAsia="標楷體" w:hAnsi="標楷體"/>
          <w:color w:val="000000" w:themeColor="text1"/>
          <w:sz w:val="28"/>
          <w:szCs w:val="28"/>
        </w:rPr>
        <w:t>星期</w:t>
      </w:r>
      <w:r w:rsidRPr="005C5D82">
        <w:rPr>
          <w:rFonts w:ascii="標楷體" w:eastAsia="標楷體" w:hAnsi="標楷體" w:hint="eastAsia"/>
          <w:color w:val="000000" w:themeColor="text1"/>
          <w:sz w:val="28"/>
          <w:szCs w:val="28"/>
        </w:rPr>
        <w:t>一</w:t>
      </w:r>
      <w:r w:rsidRPr="005C5D82">
        <w:rPr>
          <w:rFonts w:ascii="標楷體" w:eastAsia="標楷體" w:hAnsi="標楷體"/>
          <w:color w:val="000000" w:themeColor="text1"/>
          <w:sz w:val="28"/>
          <w:szCs w:val="28"/>
        </w:rPr>
        <w:t>下午</w:t>
      </w:r>
      <w:r w:rsidRPr="005C5D82">
        <w:rPr>
          <w:rFonts w:ascii="標楷體" w:eastAsia="標楷體" w:hAnsi="標楷體" w:hint="eastAsia"/>
          <w:color w:val="000000" w:themeColor="text1"/>
          <w:sz w:val="28"/>
          <w:szCs w:val="28"/>
        </w:rPr>
        <w:t>6</w:t>
      </w:r>
      <w:r w:rsidRPr="005C5D82">
        <w:rPr>
          <w:rFonts w:ascii="標楷體" w:eastAsia="標楷體" w:hAnsi="標楷體"/>
          <w:color w:val="000000" w:themeColor="text1"/>
          <w:sz w:val="28"/>
          <w:szCs w:val="28"/>
        </w:rPr>
        <w:t>時至</w:t>
      </w:r>
      <w:r w:rsidRPr="005C5D82">
        <w:rPr>
          <w:rFonts w:ascii="標楷體" w:eastAsia="標楷體" w:hAnsi="標楷體" w:hint="eastAsia"/>
          <w:color w:val="000000" w:themeColor="text1"/>
          <w:sz w:val="28"/>
          <w:szCs w:val="28"/>
        </w:rPr>
        <w:t>8</w:t>
      </w:r>
      <w:r w:rsidRPr="005C5D82">
        <w:rPr>
          <w:rFonts w:ascii="標楷體" w:eastAsia="標楷體" w:hAnsi="標楷體"/>
          <w:color w:val="000000" w:themeColor="text1"/>
          <w:sz w:val="28"/>
          <w:szCs w:val="28"/>
        </w:rPr>
        <w:t>時30分，辦理</w:t>
      </w:r>
      <w:r w:rsidRPr="005C5D82">
        <w:rPr>
          <w:rFonts w:ascii="標楷體" w:eastAsia="標楷體" w:hAnsi="標楷體" w:hint="eastAsia"/>
          <w:color w:val="000000" w:themeColor="text1"/>
          <w:sz w:val="28"/>
          <w:szCs w:val="28"/>
        </w:rPr>
        <w:t>共兩</w:t>
      </w:r>
      <w:r w:rsidRPr="005C5D82">
        <w:rPr>
          <w:rFonts w:ascii="標楷體" w:eastAsia="標楷體" w:hAnsi="標楷體"/>
          <w:color w:val="000000" w:themeColor="text1"/>
          <w:sz w:val="28"/>
          <w:szCs w:val="28"/>
        </w:rPr>
        <w:t>次法律諮詢，</w:t>
      </w:r>
      <w:r w:rsidRPr="005C5D82">
        <w:rPr>
          <w:rFonts w:ascii="標楷體" w:eastAsia="標楷體" w:hAnsi="標楷體" w:hint="eastAsia"/>
          <w:color w:val="000000" w:themeColor="text1"/>
          <w:sz w:val="28"/>
          <w:szCs w:val="28"/>
        </w:rPr>
        <w:t>自</w:t>
      </w:r>
      <w:r w:rsidRPr="005C5D82">
        <w:rPr>
          <w:rFonts w:ascii="標楷體" w:eastAsia="標楷體" w:hAnsi="標楷體"/>
          <w:color w:val="000000" w:themeColor="text1"/>
          <w:sz w:val="28"/>
          <w:szCs w:val="28"/>
        </w:rPr>
        <w:t>10</w:t>
      </w:r>
      <w:r w:rsidRPr="005C5D82">
        <w:rPr>
          <w:rFonts w:ascii="標楷體" w:eastAsia="標楷體" w:hAnsi="標楷體" w:hint="eastAsia"/>
          <w:color w:val="000000" w:themeColor="text1"/>
          <w:sz w:val="28"/>
          <w:szCs w:val="28"/>
        </w:rPr>
        <w:t>5年10月1日起至</w:t>
      </w:r>
      <w:r w:rsidRPr="005C5D82">
        <w:rPr>
          <w:rFonts w:ascii="標楷體" w:eastAsia="標楷體" w:hAnsi="標楷體"/>
          <w:color w:val="000000" w:themeColor="text1"/>
          <w:sz w:val="28"/>
          <w:szCs w:val="28"/>
        </w:rPr>
        <w:t>10</w:t>
      </w:r>
      <w:r w:rsidRPr="005C5D82">
        <w:rPr>
          <w:rFonts w:ascii="標楷體" w:eastAsia="標楷體" w:hAnsi="標楷體" w:hint="eastAsia"/>
          <w:color w:val="000000" w:themeColor="text1"/>
          <w:sz w:val="28"/>
          <w:szCs w:val="28"/>
        </w:rPr>
        <w:t>6年2月28日止</w:t>
      </w:r>
      <w:r w:rsidRPr="005C5D82">
        <w:rPr>
          <w:rFonts w:ascii="標楷體" w:eastAsia="標楷體" w:hAnsi="標楷體"/>
          <w:color w:val="000000" w:themeColor="text1"/>
          <w:sz w:val="28"/>
          <w:szCs w:val="28"/>
        </w:rPr>
        <w:t>，計辦理法律諮詢</w:t>
      </w:r>
      <w:r w:rsidRPr="005C5D82">
        <w:rPr>
          <w:rFonts w:ascii="標楷體" w:eastAsia="標楷體" w:hAnsi="標楷體" w:hint="eastAsia"/>
          <w:color w:val="000000" w:themeColor="text1"/>
          <w:sz w:val="28"/>
          <w:szCs w:val="28"/>
        </w:rPr>
        <w:t>9</w:t>
      </w:r>
      <w:r w:rsidRPr="005C5D82">
        <w:rPr>
          <w:rFonts w:ascii="標楷體" w:eastAsia="標楷體" w:hAnsi="標楷體"/>
          <w:color w:val="000000" w:themeColor="text1"/>
          <w:sz w:val="28"/>
          <w:szCs w:val="28"/>
        </w:rPr>
        <w:t>次，受理法律諮詢案件計</w:t>
      </w:r>
      <w:r w:rsidRPr="005C5D82">
        <w:rPr>
          <w:rFonts w:ascii="標楷體" w:eastAsia="標楷體" w:hAnsi="標楷體" w:hint="eastAsia"/>
          <w:color w:val="000000" w:themeColor="text1"/>
          <w:sz w:val="28"/>
          <w:szCs w:val="28"/>
        </w:rPr>
        <w:t>111</w:t>
      </w:r>
      <w:r w:rsidRPr="005C5D82">
        <w:rPr>
          <w:rFonts w:ascii="標楷體" w:eastAsia="標楷體" w:hAnsi="標楷體"/>
          <w:color w:val="000000" w:themeColor="text1"/>
          <w:sz w:val="28"/>
          <w:szCs w:val="28"/>
        </w:rPr>
        <w:t>件</w:t>
      </w:r>
      <w:r w:rsidRPr="005C5D82">
        <w:rPr>
          <w:rFonts w:ascii="標楷體" w:eastAsia="標楷體" w:hAnsi="標楷體" w:hint="eastAsia"/>
          <w:color w:val="000000" w:themeColor="text1"/>
          <w:sz w:val="28"/>
          <w:szCs w:val="28"/>
        </w:rPr>
        <w:t>，</w:t>
      </w:r>
      <w:r w:rsidRPr="005C5D82">
        <w:rPr>
          <w:rFonts w:ascii="標楷體" w:eastAsia="標楷體" w:hAnsi="標楷體"/>
          <w:color w:val="000000" w:themeColor="text1"/>
          <w:sz w:val="28"/>
          <w:szCs w:val="28"/>
        </w:rPr>
        <w:t>到場</w:t>
      </w:r>
      <w:proofErr w:type="gramStart"/>
      <w:r w:rsidRPr="005C5D82">
        <w:rPr>
          <w:rFonts w:ascii="標楷體" w:eastAsia="標楷體" w:hAnsi="標楷體"/>
          <w:color w:val="000000" w:themeColor="text1"/>
          <w:sz w:val="28"/>
          <w:szCs w:val="28"/>
        </w:rPr>
        <w:t>律師均能一本</w:t>
      </w:r>
      <w:proofErr w:type="gramEnd"/>
      <w:r w:rsidRPr="005C5D82">
        <w:rPr>
          <w:rFonts w:ascii="標楷體" w:eastAsia="標楷體" w:hAnsi="標楷體"/>
          <w:color w:val="000000" w:themeColor="text1"/>
          <w:sz w:val="28"/>
          <w:szCs w:val="28"/>
        </w:rPr>
        <w:t>服務精神，竭誠提供法律資訊，深獲諮商者之信任。</w:t>
      </w:r>
    </w:p>
    <w:p w:rsidR="00F852D8" w:rsidRPr="005C5D82" w:rsidRDefault="00F852D8" w:rsidP="009760E1">
      <w:pPr>
        <w:tabs>
          <w:tab w:val="left" w:pos="567"/>
          <w:tab w:val="left" w:pos="851"/>
        </w:tabs>
        <w:snapToGrid w:val="0"/>
        <w:spacing w:line="440" w:lineRule="exact"/>
        <w:ind w:left="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(八)防災業務工作報告</w:t>
      </w:r>
    </w:p>
    <w:p w:rsidR="00F852D8" w:rsidRPr="005C5D82" w:rsidRDefault="00F852D8" w:rsidP="009760E1">
      <w:pPr>
        <w:snapToGrid w:val="0"/>
        <w:spacing w:line="440" w:lineRule="exact"/>
        <w:ind w:left="56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1.辦理水災自主防災社區演練，本次推薦南興里參與。</w:t>
      </w:r>
    </w:p>
    <w:p w:rsidR="00F852D8" w:rsidRPr="005C5D82" w:rsidRDefault="00F852D8" w:rsidP="009760E1">
      <w:pPr>
        <w:snapToGrid w:val="0"/>
        <w:spacing w:line="440" w:lineRule="exact"/>
        <w:ind w:left="567"/>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2.完成</w:t>
      </w:r>
      <w:proofErr w:type="gramStart"/>
      <w:r w:rsidRPr="005C5D82">
        <w:rPr>
          <w:rFonts w:ascii="標楷體" w:eastAsia="標楷體" w:hAnsi="標楷體" w:hint="eastAsia"/>
          <w:color w:val="000000" w:themeColor="text1"/>
          <w:sz w:val="28"/>
          <w:szCs w:val="28"/>
        </w:rPr>
        <w:t>106</w:t>
      </w:r>
      <w:proofErr w:type="gramEnd"/>
      <w:r w:rsidRPr="005C5D82">
        <w:rPr>
          <w:rFonts w:ascii="標楷體" w:eastAsia="標楷體" w:hAnsi="標楷體" w:hint="eastAsia"/>
          <w:color w:val="000000" w:themeColor="text1"/>
          <w:sz w:val="28"/>
          <w:szCs w:val="28"/>
        </w:rPr>
        <w:t>年度災害防救會報及蘆竹地區災害防救計劃</w:t>
      </w:r>
      <w:r w:rsidRPr="005C5D82">
        <w:rPr>
          <w:rFonts w:eastAsia="標楷體" w:hint="eastAsia"/>
          <w:color w:val="000000" w:themeColor="text1"/>
          <w:sz w:val="28"/>
          <w:szCs w:val="28"/>
        </w:rPr>
        <w:t>。</w:t>
      </w:r>
      <w:r w:rsidRPr="005C5D82">
        <w:rPr>
          <w:rFonts w:ascii="標楷體" w:eastAsia="標楷體" w:hAnsi="標楷體" w:hint="eastAsia"/>
          <w:color w:val="000000" w:themeColor="text1"/>
          <w:sz w:val="28"/>
          <w:szCs w:val="28"/>
        </w:rPr>
        <w:t xml:space="preserve">        </w:t>
      </w:r>
    </w:p>
    <w:p w:rsidR="00F852D8" w:rsidRPr="009760E1" w:rsidRDefault="00F852D8" w:rsidP="009760E1">
      <w:pPr>
        <w:tabs>
          <w:tab w:val="left" w:pos="851"/>
          <w:tab w:val="left" w:pos="993"/>
        </w:tabs>
        <w:snapToGrid w:val="0"/>
        <w:spacing w:line="440" w:lineRule="exact"/>
        <w:ind w:left="567"/>
        <w:jc w:val="both"/>
        <w:rPr>
          <w:rFonts w:eastAsia="標楷體"/>
          <w:color w:val="000000" w:themeColor="text1"/>
          <w:sz w:val="28"/>
          <w:szCs w:val="28"/>
        </w:rPr>
      </w:pPr>
      <w:r w:rsidRPr="005C5D82">
        <w:rPr>
          <w:rFonts w:ascii="標楷體" w:eastAsia="標楷體" w:hAnsi="標楷體" w:hint="eastAsia"/>
          <w:color w:val="000000" w:themeColor="text1"/>
          <w:sz w:val="28"/>
          <w:szCs w:val="28"/>
        </w:rPr>
        <w:t>3.推動</w:t>
      </w:r>
      <w:r w:rsidRPr="005C5D82">
        <w:rPr>
          <w:rFonts w:eastAsia="標楷體" w:hint="eastAsia"/>
          <w:color w:val="000000" w:themeColor="text1"/>
          <w:sz w:val="28"/>
          <w:szCs w:val="28"/>
        </w:rPr>
        <w:t>汛期前防災整備相關宣導工作</w:t>
      </w:r>
    </w:p>
    <w:p w:rsidR="009760E1" w:rsidRDefault="00E72601" w:rsidP="009760E1">
      <w:pPr>
        <w:tabs>
          <w:tab w:val="left" w:pos="284"/>
          <w:tab w:val="left" w:pos="567"/>
        </w:tabs>
        <w:snapToGrid w:val="0"/>
        <w:spacing w:line="440" w:lineRule="exact"/>
        <w:ind w:leftChars="100" w:left="240"/>
        <w:jc w:val="both"/>
        <w:rPr>
          <w:rFonts w:ascii="標楷體" w:eastAsia="標楷體" w:hAnsi="標楷體"/>
          <w:b/>
          <w:bCs/>
          <w:color w:val="000000" w:themeColor="text1"/>
          <w:sz w:val="28"/>
          <w:szCs w:val="28"/>
        </w:rPr>
      </w:pPr>
      <w:r w:rsidRPr="00755F2C">
        <w:rPr>
          <w:rFonts w:ascii="標楷體" w:eastAsia="標楷體" w:hAnsi="標楷體" w:hint="eastAsia"/>
          <w:bCs/>
          <w:color w:val="000000" w:themeColor="text1"/>
          <w:sz w:val="28"/>
          <w:szCs w:val="28"/>
        </w:rPr>
        <w:t>二</w:t>
      </w:r>
      <w:r w:rsidRPr="00755F2C">
        <w:rPr>
          <w:rFonts w:ascii="標楷體" w:eastAsia="標楷體" w:hAnsi="標楷體" w:hint="eastAsia"/>
          <w:b/>
          <w:bCs/>
          <w:color w:val="000000" w:themeColor="text1"/>
          <w:sz w:val="28"/>
          <w:szCs w:val="28"/>
        </w:rPr>
        <w:t>、</w:t>
      </w:r>
      <w:r w:rsidR="00C36EB7" w:rsidRPr="00755F2C">
        <w:rPr>
          <w:rFonts w:ascii="標楷體" w:eastAsia="標楷體" w:hAnsi="標楷體" w:hint="eastAsia"/>
          <w:b/>
          <w:bCs/>
          <w:color w:val="000000" w:themeColor="text1"/>
          <w:sz w:val="28"/>
          <w:szCs w:val="28"/>
        </w:rPr>
        <w:t>社政業務</w:t>
      </w:r>
    </w:p>
    <w:p w:rsidR="00C75D41" w:rsidRPr="00C75D41" w:rsidRDefault="00C75D41" w:rsidP="00C75D41">
      <w:pPr>
        <w:pStyle w:val="3"/>
        <w:numPr>
          <w:ilvl w:val="0"/>
          <w:numId w:val="0"/>
        </w:numPr>
        <w:spacing w:line="440" w:lineRule="exact"/>
        <w:ind w:left="284"/>
        <w:rPr>
          <w:b w:val="0"/>
          <w:sz w:val="28"/>
          <w:szCs w:val="28"/>
        </w:rPr>
      </w:pPr>
      <w:r w:rsidRPr="00C75D41">
        <w:rPr>
          <w:rFonts w:hint="eastAsia"/>
          <w:b w:val="0"/>
          <w:sz w:val="28"/>
          <w:szCs w:val="28"/>
        </w:rPr>
        <w:t>(</w:t>
      </w:r>
      <w:proofErr w:type="gramStart"/>
      <w:r w:rsidRPr="00C75D41">
        <w:rPr>
          <w:rFonts w:hint="eastAsia"/>
          <w:b w:val="0"/>
          <w:sz w:val="28"/>
          <w:szCs w:val="28"/>
        </w:rPr>
        <w:t>一</w:t>
      </w:r>
      <w:proofErr w:type="gramEnd"/>
      <w:r w:rsidRPr="00C75D41">
        <w:rPr>
          <w:rFonts w:hint="eastAsia"/>
          <w:b w:val="0"/>
          <w:sz w:val="28"/>
          <w:szCs w:val="28"/>
        </w:rPr>
        <w:t>)社區發展業務</w:t>
      </w:r>
    </w:p>
    <w:p w:rsidR="00C75D41" w:rsidRPr="00C75D41" w:rsidRDefault="00C75D41" w:rsidP="00C75D41">
      <w:pPr>
        <w:spacing w:line="440" w:lineRule="exact"/>
        <w:ind w:left="567"/>
        <w:rPr>
          <w:rFonts w:ascii="標楷體" w:eastAsia="標楷體" w:hAnsi="標楷體"/>
          <w:sz w:val="28"/>
          <w:szCs w:val="28"/>
        </w:rPr>
      </w:pPr>
      <w:r>
        <w:rPr>
          <w:rFonts w:ascii="標楷體" w:eastAsia="標楷體" w:hAnsi="標楷體" w:hint="eastAsia"/>
          <w:sz w:val="28"/>
          <w:szCs w:val="28"/>
        </w:rPr>
        <w:t>1.</w:t>
      </w:r>
      <w:r w:rsidRPr="00C75D41">
        <w:rPr>
          <w:rFonts w:ascii="標楷體" w:eastAsia="標楷體" w:hAnsi="標楷體" w:hint="eastAsia"/>
          <w:sz w:val="28"/>
          <w:szCs w:val="28"/>
        </w:rPr>
        <w:t>會務輔導</w:t>
      </w:r>
    </w:p>
    <w:p w:rsidR="00C75D41" w:rsidRPr="00C75D41" w:rsidRDefault="00C75D41" w:rsidP="00C75D41">
      <w:pPr>
        <w:pStyle w:val="5"/>
        <w:numPr>
          <w:ilvl w:val="0"/>
          <w:numId w:val="0"/>
        </w:numPr>
        <w:spacing w:line="440" w:lineRule="exact"/>
        <w:ind w:left="1248" w:hanging="397"/>
      </w:pPr>
      <w:r>
        <w:t>(</w:t>
      </w:r>
      <w:r>
        <w:rPr>
          <w:rFonts w:hint="eastAsia"/>
        </w:rPr>
        <w:t>1</w:t>
      </w:r>
      <w:r>
        <w:t>)</w:t>
      </w:r>
      <w:r w:rsidRPr="00C75D41">
        <w:rPr>
          <w:rFonts w:hint="eastAsia"/>
        </w:rPr>
        <w:t>工作計畫輔導各社區發展協會召開定期會、依據社會團體財務處理辦法及人民團體相關法令規定編訂年度預算書、決算書、年度工作各項活動及業務推展事宜。</w:t>
      </w:r>
    </w:p>
    <w:p w:rsidR="00C75D41" w:rsidRPr="00C75D41" w:rsidRDefault="00C75D41" w:rsidP="00B60F74">
      <w:pPr>
        <w:pStyle w:val="5"/>
        <w:numPr>
          <w:ilvl w:val="0"/>
          <w:numId w:val="0"/>
        </w:numPr>
        <w:spacing w:line="440" w:lineRule="exact"/>
        <w:ind w:left="1248" w:hanging="397"/>
      </w:pPr>
      <w:r>
        <w:t>(</w:t>
      </w:r>
      <w:r>
        <w:rPr>
          <w:rFonts w:hint="eastAsia"/>
        </w:rPr>
        <w:t>2</w:t>
      </w:r>
      <w:r>
        <w:t>)</w:t>
      </w:r>
      <w:r w:rsidRPr="00C75D41">
        <w:rPr>
          <w:rFonts w:hint="eastAsia"/>
        </w:rPr>
        <w:t>輔導各社區發展協會所屬提報活動計畫，協助各社區發展協會向</w:t>
      </w:r>
      <w:r w:rsidRPr="00C75D41">
        <w:rPr>
          <w:rFonts w:hint="eastAsia"/>
        </w:rPr>
        <w:lastRenderedPageBreak/>
        <w:t>市府申請補助經費。</w:t>
      </w:r>
    </w:p>
    <w:p w:rsidR="00C75D41" w:rsidRPr="00C75D41" w:rsidRDefault="00C75D41" w:rsidP="00B60F74">
      <w:pPr>
        <w:pStyle w:val="5"/>
        <w:numPr>
          <w:ilvl w:val="0"/>
          <w:numId w:val="0"/>
        </w:numPr>
        <w:spacing w:line="440" w:lineRule="exact"/>
        <w:ind w:left="1248" w:hanging="397"/>
      </w:pPr>
      <w:r>
        <w:t>(</w:t>
      </w:r>
      <w:r>
        <w:rPr>
          <w:rFonts w:hint="eastAsia"/>
        </w:rPr>
        <w:t>3</w:t>
      </w:r>
      <w:r>
        <w:t>)</w:t>
      </w:r>
      <w:r w:rsidRPr="00C75D41">
        <w:rPr>
          <w:rFonts w:hint="eastAsia"/>
        </w:rPr>
        <w:t>輔導各社區發展協會辦理各項觀摩研習活動，藉著吸取觀摩外縣市優良社區經營社區營造之經驗與方法，增加本區各</w:t>
      </w:r>
      <w:proofErr w:type="gramStart"/>
      <w:r w:rsidRPr="00C75D41">
        <w:rPr>
          <w:rFonts w:hint="eastAsia"/>
        </w:rPr>
        <w:t>協會社造專業</w:t>
      </w:r>
      <w:proofErr w:type="gramEnd"/>
      <w:r w:rsidRPr="00C75D41">
        <w:rPr>
          <w:rFonts w:hint="eastAsia"/>
        </w:rPr>
        <w:t>知識及蓄積社區經營能量。</w:t>
      </w:r>
    </w:p>
    <w:p w:rsidR="00C75D41" w:rsidRPr="00C75D41" w:rsidRDefault="00C75D41" w:rsidP="00B60F74">
      <w:pPr>
        <w:spacing w:line="440" w:lineRule="exact"/>
        <w:ind w:left="567"/>
        <w:rPr>
          <w:rFonts w:ascii="標楷體" w:eastAsia="標楷體" w:hAnsi="標楷體"/>
          <w:sz w:val="28"/>
          <w:szCs w:val="28"/>
        </w:rPr>
      </w:pPr>
      <w:r>
        <w:rPr>
          <w:rFonts w:ascii="標楷體" w:eastAsia="標楷體" w:hAnsi="標楷體" w:hint="eastAsia"/>
          <w:sz w:val="28"/>
          <w:szCs w:val="28"/>
        </w:rPr>
        <w:t>2.</w:t>
      </w:r>
      <w:r w:rsidRPr="00C75D41">
        <w:rPr>
          <w:rFonts w:ascii="標楷體" w:eastAsia="標楷體" w:hAnsi="標楷體" w:hint="eastAsia"/>
          <w:sz w:val="28"/>
          <w:szCs w:val="28"/>
        </w:rPr>
        <w:t>社區推展</w:t>
      </w:r>
    </w:p>
    <w:p w:rsidR="00C75D41" w:rsidRPr="00C75D41" w:rsidRDefault="00C75D41" w:rsidP="00973E20">
      <w:pPr>
        <w:spacing w:line="440" w:lineRule="exact"/>
        <w:ind w:left="1248" w:hanging="397"/>
        <w:jc w:val="both"/>
        <w:rPr>
          <w:rFonts w:ascii="標楷體" w:eastAsia="標楷體" w:hAnsi="標楷體"/>
          <w:sz w:val="28"/>
          <w:szCs w:val="28"/>
        </w:rPr>
      </w:pPr>
      <w:r w:rsidRPr="00C75D41">
        <w:rPr>
          <w:rFonts w:ascii="標楷體" w:eastAsia="標楷體" w:hAnsi="標楷體" w:hint="eastAsia"/>
          <w:sz w:val="28"/>
          <w:szCs w:val="28"/>
        </w:rPr>
        <w:t>(1)105年下半年蘆竹區新設立長壽、吉祥、中山、</w:t>
      </w:r>
      <w:proofErr w:type="gramStart"/>
      <w:r w:rsidRPr="00C75D41">
        <w:rPr>
          <w:rFonts w:ascii="標楷體" w:eastAsia="標楷體" w:hAnsi="標楷體" w:hint="eastAsia"/>
          <w:sz w:val="28"/>
          <w:szCs w:val="28"/>
        </w:rPr>
        <w:t>營福等</w:t>
      </w:r>
      <w:proofErr w:type="gramEnd"/>
      <w:r w:rsidRPr="00C75D41">
        <w:rPr>
          <w:rFonts w:ascii="標楷體" w:eastAsia="標楷體" w:hAnsi="標楷體" w:hint="eastAsia"/>
          <w:sz w:val="28"/>
          <w:szCs w:val="28"/>
        </w:rPr>
        <w:t>4個社區發展協會，全區社區發展協會總數達29個。另長興里辦公處、海湖、南榮及瓦窯等4據點係105年陸續成立，全區社區照顧關懷據點總數達17個；106年將</w:t>
      </w:r>
      <w:proofErr w:type="gramStart"/>
      <w:r w:rsidRPr="00C75D41">
        <w:rPr>
          <w:rFonts w:ascii="標楷體" w:eastAsia="標楷體" w:hAnsi="標楷體" w:hint="eastAsia"/>
          <w:sz w:val="28"/>
          <w:szCs w:val="28"/>
        </w:rPr>
        <w:t>賡續拓</w:t>
      </w:r>
      <w:proofErr w:type="gramEnd"/>
      <w:r w:rsidRPr="00C75D41">
        <w:rPr>
          <w:rFonts w:ascii="標楷體" w:eastAsia="標楷體" w:hAnsi="標楷體" w:hint="eastAsia"/>
          <w:sz w:val="28"/>
          <w:szCs w:val="28"/>
        </w:rPr>
        <w:t>點及推動各項老人及弱勢族群之服務，使成為社會福利輸送平台。</w:t>
      </w:r>
    </w:p>
    <w:p w:rsidR="00C75D41" w:rsidRPr="00C75D41" w:rsidRDefault="00C75D41" w:rsidP="00973E20">
      <w:pPr>
        <w:spacing w:line="440" w:lineRule="exact"/>
        <w:ind w:left="1248" w:hanging="397"/>
        <w:jc w:val="both"/>
        <w:rPr>
          <w:rFonts w:ascii="標楷體" w:eastAsia="標楷體" w:hAnsi="標楷體"/>
          <w:sz w:val="28"/>
          <w:szCs w:val="28"/>
        </w:rPr>
      </w:pPr>
      <w:r w:rsidRPr="00C75D41">
        <w:rPr>
          <w:rFonts w:ascii="標楷體" w:eastAsia="標楷體" w:hAnsi="標楷體"/>
          <w:sz w:val="28"/>
          <w:szCs w:val="28"/>
        </w:rPr>
        <w:t>(2)</w:t>
      </w:r>
      <w:r w:rsidRPr="00C75D41">
        <w:rPr>
          <w:rFonts w:ascii="標楷體" w:eastAsia="標楷體" w:hAnsi="標楷體" w:hint="eastAsia"/>
          <w:sz w:val="28"/>
          <w:szCs w:val="28"/>
        </w:rPr>
        <w:t>每季定期召開社區發展業務檢討聯繫會報，邀請社區理事長及總幹事參加，以會議討論及經驗分享的方式檢討各社區業務推展得失，提供各協會集思廣益互相學習的成長空間，10</w:t>
      </w:r>
      <w:r w:rsidRPr="00C75D41">
        <w:rPr>
          <w:rFonts w:ascii="標楷體" w:eastAsia="標楷體" w:hAnsi="標楷體"/>
          <w:sz w:val="28"/>
          <w:szCs w:val="28"/>
        </w:rPr>
        <w:t>5</w:t>
      </w:r>
      <w:r w:rsidRPr="00C75D41">
        <w:rPr>
          <w:rFonts w:ascii="標楷體" w:eastAsia="標楷體" w:hAnsi="標楷體" w:hint="eastAsia"/>
          <w:sz w:val="28"/>
          <w:szCs w:val="28"/>
        </w:rPr>
        <w:t>年下半年度計辦理2場次。</w:t>
      </w:r>
    </w:p>
    <w:p w:rsidR="00C75D41" w:rsidRPr="00C75D41" w:rsidRDefault="00C75D41" w:rsidP="00973E20">
      <w:pPr>
        <w:spacing w:line="440" w:lineRule="exact"/>
        <w:ind w:left="1248" w:hanging="397"/>
        <w:jc w:val="both"/>
        <w:rPr>
          <w:rFonts w:ascii="標楷體" w:eastAsia="標楷體" w:hAnsi="標楷體"/>
          <w:sz w:val="28"/>
          <w:szCs w:val="28"/>
        </w:rPr>
      </w:pPr>
      <w:r w:rsidRPr="00C75D41">
        <w:rPr>
          <w:rFonts w:ascii="標楷體" w:eastAsia="標楷體" w:hAnsi="標楷體" w:hint="eastAsia"/>
          <w:sz w:val="28"/>
          <w:szCs w:val="28"/>
        </w:rPr>
        <w:t>(3)本區坑口、外社、吉祥、南興、新興等5個社區發展協會參與社會局106年參與式預算</w:t>
      </w:r>
      <w:proofErr w:type="gramStart"/>
      <w:r w:rsidRPr="00C75D41">
        <w:rPr>
          <w:rFonts w:ascii="標楷體" w:eastAsia="標楷體" w:hAnsi="標楷體" w:hint="eastAsia"/>
          <w:sz w:val="28"/>
          <w:szCs w:val="28"/>
        </w:rPr>
        <w:t>—</w:t>
      </w:r>
      <w:proofErr w:type="gramEnd"/>
      <w:r w:rsidRPr="00C75D41">
        <w:rPr>
          <w:rFonts w:ascii="標楷體" w:eastAsia="標楷體" w:hAnsi="標楷體" w:hint="eastAsia"/>
          <w:sz w:val="28"/>
          <w:szCs w:val="28"/>
        </w:rPr>
        <w:t>聯合社區旗艦方案提案，透過民主的程序，</w:t>
      </w:r>
      <w:r w:rsidRPr="00C75D41">
        <w:rPr>
          <w:rFonts w:ascii="標楷體" w:eastAsia="標楷體" w:hAnsi="標楷體" w:hint="eastAsia"/>
          <w:sz w:val="28"/>
          <w:szCs w:val="28"/>
          <w:lang w:val="x-none"/>
        </w:rPr>
        <w:t>讓市民直接參與政策規劃</w:t>
      </w:r>
      <w:r w:rsidRPr="00C75D41">
        <w:rPr>
          <w:rFonts w:ascii="標楷體" w:eastAsia="標楷體" w:hAnsi="標楷體" w:hint="eastAsia"/>
          <w:sz w:val="28"/>
          <w:szCs w:val="28"/>
        </w:rPr>
        <w:t>，</w:t>
      </w:r>
      <w:r w:rsidRPr="00C75D41">
        <w:rPr>
          <w:rFonts w:ascii="標楷體" w:eastAsia="標楷體" w:hAnsi="標楷體"/>
          <w:sz w:val="28"/>
          <w:szCs w:val="28"/>
        </w:rPr>
        <w:t>決定公共預算</w:t>
      </w:r>
      <w:r w:rsidRPr="00C75D41">
        <w:rPr>
          <w:rFonts w:ascii="標楷體" w:eastAsia="標楷體" w:hAnsi="標楷體" w:hint="eastAsia"/>
          <w:sz w:val="28"/>
          <w:szCs w:val="28"/>
        </w:rPr>
        <w:t>的</w:t>
      </w:r>
      <w:r w:rsidRPr="00C75D41">
        <w:rPr>
          <w:rFonts w:ascii="標楷體" w:eastAsia="標楷體" w:hAnsi="標楷體"/>
          <w:sz w:val="28"/>
          <w:szCs w:val="28"/>
        </w:rPr>
        <w:t>支出</w:t>
      </w:r>
      <w:r w:rsidRPr="00C75D41">
        <w:rPr>
          <w:rFonts w:ascii="標楷體" w:eastAsia="標楷體" w:hAnsi="標楷體" w:hint="eastAsia"/>
          <w:sz w:val="28"/>
          <w:szCs w:val="28"/>
        </w:rPr>
        <w:t>方式</w:t>
      </w:r>
      <w:r w:rsidRPr="00C75D41">
        <w:rPr>
          <w:rFonts w:ascii="標楷體" w:eastAsia="標楷體" w:hAnsi="標楷體" w:hint="eastAsia"/>
          <w:sz w:val="28"/>
          <w:szCs w:val="28"/>
          <w:lang w:val="x-none"/>
        </w:rPr>
        <w:t>，</w:t>
      </w:r>
      <w:r w:rsidRPr="00C75D41">
        <w:rPr>
          <w:rFonts w:ascii="標楷體" w:eastAsia="標楷體" w:hAnsi="標楷體"/>
          <w:sz w:val="28"/>
          <w:szCs w:val="28"/>
          <w:lang w:val="x-none"/>
        </w:rPr>
        <w:t>辦理符合需求的福利服務，</w:t>
      </w:r>
      <w:r w:rsidRPr="00C75D41">
        <w:rPr>
          <w:rFonts w:ascii="標楷體" w:eastAsia="標楷體" w:hAnsi="標楷體" w:hint="eastAsia"/>
          <w:sz w:val="28"/>
          <w:szCs w:val="28"/>
          <w:lang w:val="x-none"/>
        </w:rPr>
        <w:t>並</w:t>
      </w:r>
      <w:r w:rsidRPr="00C75D41">
        <w:rPr>
          <w:rFonts w:ascii="標楷體" w:eastAsia="標楷體" w:hAnsi="標楷體"/>
          <w:sz w:val="28"/>
          <w:szCs w:val="28"/>
          <w:lang w:val="x-none"/>
        </w:rPr>
        <w:t>促進地方發展</w:t>
      </w:r>
      <w:r w:rsidRPr="00C75D41">
        <w:rPr>
          <w:rFonts w:ascii="標楷體" w:eastAsia="標楷體" w:hAnsi="標楷體" w:hint="eastAsia"/>
          <w:sz w:val="28"/>
          <w:szCs w:val="28"/>
        </w:rPr>
        <w:t>，提高社會政策執行效益</w:t>
      </w:r>
      <w:r w:rsidRPr="00C75D41">
        <w:rPr>
          <w:rFonts w:ascii="標楷體" w:eastAsia="標楷體" w:hAnsi="標楷體"/>
          <w:sz w:val="28"/>
          <w:szCs w:val="28"/>
        </w:rPr>
        <w:t>。</w:t>
      </w:r>
    </w:p>
    <w:p w:rsidR="00C75D41" w:rsidRPr="00C75D41" w:rsidRDefault="00B60F74" w:rsidP="00B60F74">
      <w:pPr>
        <w:spacing w:line="440" w:lineRule="exact"/>
        <w:ind w:left="567"/>
        <w:rPr>
          <w:rFonts w:ascii="標楷體" w:eastAsia="標楷體" w:hAnsi="標楷體"/>
          <w:sz w:val="28"/>
          <w:szCs w:val="28"/>
        </w:rPr>
      </w:pPr>
      <w:r>
        <w:rPr>
          <w:rFonts w:ascii="標楷體" w:eastAsia="標楷體" w:hAnsi="標楷體" w:hint="eastAsia"/>
          <w:sz w:val="28"/>
          <w:szCs w:val="28"/>
        </w:rPr>
        <w:t>3</w:t>
      </w:r>
      <w:r w:rsidR="00C75D41">
        <w:rPr>
          <w:rFonts w:ascii="標楷體" w:eastAsia="標楷體" w:hAnsi="標楷體" w:hint="eastAsia"/>
          <w:sz w:val="28"/>
          <w:szCs w:val="28"/>
        </w:rPr>
        <w:t>.</w:t>
      </w:r>
      <w:r w:rsidR="00C75D41" w:rsidRPr="00C75D41">
        <w:rPr>
          <w:rFonts w:ascii="標楷體" w:eastAsia="標楷體" w:hAnsi="標楷體" w:hint="eastAsia"/>
          <w:sz w:val="28"/>
          <w:szCs w:val="28"/>
        </w:rPr>
        <w:t>館舍維護</w:t>
      </w:r>
    </w:p>
    <w:p w:rsidR="00C75D41" w:rsidRPr="00C75D41" w:rsidRDefault="00C75D41" w:rsidP="00B60F74">
      <w:pPr>
        <w:spacing w:line="440" w:lineRule="exact"/>
        <w:ind w:left="851"/>
        <w:jc w:val="both"/>
        <w:rPr>
          <w:rFonts w:ascii="標楷體" w:eastAsia="標楷體" w:hAnsi="標楷體"/>
          <w:sz w:val="28"/>
          <w:szCs w:val="28"/>
        </w:rPr>
      </w:pPr>
      <w:r w:rsidRPr="00C75D41">
        <w:rPr>
          <w:rFonts w:ascii="標楷體" w:eastAsia="標楷體" w:hAnsi="標楷體" w:hint="eastAsia"/>
          <w:sz w:val="28"/>
          <w:szCs w:val="28"/>
        </w:rPr>
        <w:t>辦理各社區活動中心內部設施設備維護、保全、加強維護社區活動中心之安全，推動社區辦理各項活動，凝聚居民意識，增進社區居民福利，提昇活動中心使用效能。具體作為如下：</w:t>
      </w:r>
    </w:p>
    <w:p w:rsidR="00C75D41" w:rsidRPr="00C75D41" w:rsidRDefault="00C75D41" w:rsidP="00973E20">
      <w:pPr>
        <w:spacing w:line="440" w:lineRule="exact"/>
        <w:ind w:left="1248" w:hanging="397"/>
        <w:jc w:val="both"/>
        <w:rPr>
          <w:rFonts w:ascii="標楷體" w:eastAsia="標楷體" w:hAnsi="標楷體"/>
          <w:sz w:val="28"/>
          <w:szCs w:val="28"/>
        </w:rPr>
      </w:pPr>
      <w:r w:rsidRPr="00C75D41">
        <w:rPr>
          <w:rFonts w:ascii="標楷體" w:eastAsia="標楷體" w:hAnsi="標楷體" w:hint="eastAsia"/>
          <w:sz w:val="28"/>
          <w:szCs w:val="28"/>
        </w:rPr>
        <w:t>(1)協助各社區(26所社區活動中心)定期維護飲水機(42筆)外表清理、過濾器清洗、溫度調節、</w:t>
      </w:r>
      <w:proofErr w:type="gramStart"/>
      <w:r w:rsidRPr="00C75D41">
        <w:rPr>
          <w:rFonts w:ascii="標楷體" w:eastAsia="標楷體" w:hAnsi="標楷體" w:hint="eastAsia"/>
          <w:sz w:val="28"/>
          <w:szCs w:val="28"/>
        </w:rPr>
        <w:t>飲水機濾心</w:t>
      </w:r>
      <w:proofErr w:type="gramEnd"/>
      <w:r w:rsidRPr="00C75D41">
        <w:rPr>
          <w:rFonts w:ascii="標楷體" w:eastAsia="標楷體" w:hAnsi="標楷體" w:hint="eastAsia"/>
          <w:sz w:val="28"/>
          <w:szCs w:val="28"/>
        </w:rPr>
        <w:t>更換及故障排除等，及每年二次飲水</w:t>
      </w:r>
      <w:proofErr w:type="gramStart"/>
      <w:r w:rsidRPr="00C75D41">
        <w:rPr>
          <w:rFonts w:ascii="標楷體" w:eastAsia="標楷體" w:hAnsi="標楷體" w:hint="eastAsia"/>
          <w:sz w:val="28"/>
          <w:szCs w:val="28"/>
        </w:rPr>
        <w:t>機巡檢及濾</w:t>
      </w:r>
      <w:proofErr w:type="gramEnd"/>
      <w:r w:rsidRPr="00C75D41">
        <w:rPr>
          <w:rFonts w:ascii="標楷體" w:eastAsia="標楷體" w:hAnsi="標楷體" w:hint="eastAsia"/>
          <w:sz w:val="28"/>
          <w:szCs w:val="28"/>
        </w:rPr>
        <w:t>心更換。</w:t>
      </w:r>
    </w:p>
    <w:p w:rsidR="00C75D41" w:rsidRPr="00C75D41" w:rsidRDefault="00C75D41" w:rsidP="00973E20">
      <w:pPr>
        <w:spacing w:line="440" w:lineRule="exact"/>
        <w:ind w:left="1248" w:hanging="397"/>
        <w:jc w:val="both"/>
        <w:rPr>
          <w:rFonts w:ascii="標楷體" w:eastAsia="標楷體" w:hAnsi="標楷體"/>
          <w:sz w:val="28"/>
          <w:szCs w:val="28"/>
        </w:rPr>
      </w:pPr>
      <w:r w:rsidRPr="00C75D41">
        <w:rPr>
          <w:rFonts w:ascii="標楷體" w:eastAsia="標楷體" w:hAnsi="標楷體" w:hint="eastAsia"/>
          <w:sz w:val="28"/>
          <w:szCs w:val="28"/>
        </w:rPr>
        <w:t>(2)彙整、代</w:t>
      </w:r>
      <w:proofErr w:type="gramStart"/>
      <w:r w:rsidRPr="00C75D41">
        <w:rPr>
          <w:rFonts w:ascii="標楷體" w:eastAsia="標楷體" w:hAnsi="標楷體" w:hint="eastAsia"/>
          <w:sz w:val="28"/>
          <w:szCs w:val="28"/>
        </w:rPr>
        <w:t>繳本所所轄</w:t>
      </w:r>
      <w:proofErr w:type="gramEnd"/>
      <w:r w:rsidRPr="00C75D41">
        <w:rPr>
          <w:rFonts w:ascii="標楷體" w:eastAsia="標楷體" w:hAnsi="標楷體" w:hint="eastAsia"/>
          <w:sz w:val="28"/>
          <w:szCs w:val="28"/>
        </w:rPr>
        <w:t>社區活動中心及老人會館105年各月份之水費(27筆)、電費(36筆)及電話費用(28筆)等繳納事宜。</w:t>
      </w:r>
    </w:p>
    <w:p w:rsidR="00C75D41" w:rsidRPr="00C75D41" w:rsidRDefault="00C75D41" w:rsidP="00973E20">
      <w:pPr>
        <w:spacing w:line="440" w:lineRule="exact"/>
        <w:ind w:left="1248" w:hanging="397"/>
        <w:jc w:val="both"/>
        <w:rPr>
          <w:rFonts w:ascii="標楷體" w:eastAsia="標楷體" w:hAnsi="標楷體"/>
          <w:sz w:val="28"/>
          <w:szCs w:val="28"/>
        </w:rPr>
      </w:pPr>
      <w:r w:rsidRPr="00C75D41">
        <w:rPr>
          <w:rFonts w:ascii="標楷體" w:eastAsia="標楷體" w:hAnsi="標楷體" w:hint="eastAsia"/>
          <w:sz w:val="28"/>
          <w:szCs w:val="28"/>
        </w:rPr>
        <w:t>(3)依據市府訂定之「里集會所及社區活動中心使用管理要點」及收費標準，合計105年10月至106年2月底活動中心場地使用費收入新台幣82,020元，落實市長開放社區活動中心與市民之政策。</w:t>
      </w:r>
    </w:p>
    <w:p w:rsidR="00C75D41" w:rsidRPr="00C75D41" w:rsidRDefault="00C75D41" w:rsidP="00B60F74">
      <w:pPr>
        <w:spacing w:line="440" w:lineRule="exact"/>
        <w:ind w:left="1248" w:hanging="397"/>
        <w:jc w:val="both"/>
        <w:rPr>
          <w:rFonts w:ascii="標楷體" w:eastAsia="標楷體" w:hAnsi="標楷體"/>
          <w:sz w:val="28"/>
          <w:szCs w:val="28"/>
        </w:rPr>
      </w:pPr>
      <w:r w:rsidRPr="00C75D41">
        <w:rPr>
          <w:rFonts w:ascii="標楷體" w:eastAsia="標楷體" w:hAnsi="標楷體" w:hint="eastAsia"/>
          <w:sz w:val="28"/>
          <w:szCs w:val="28"/>
        </w:rPr>
        <w:lastRenderedPageBreak/>
        <w:t>(4)</w:t>
      </w:r>
      <w:proofErr w:type="gramStart"/>
      <w:r w:rsidRPr="00C75D41">
        <w:rPr>
          <w:rFonts w:ascii="標楷體" w:eastAsia="標楷體" w:hAnsi="標楷體" w:hint="eastAsia"/>
          <w:sz w:val="28"/>
          <w:szCs w:val="28"/>
        </w:rPr>
        <w:t>賡續委</w:t>
      </w:r>
      <w:proofErr w:type="gramEnd"/>
      <w:r w:rsidRPr="00C75D41">
        <w:rPr>
          <w:rFonts w:ascii="標楷體" w:eastAsia="標楷體" w:hAnsi="標楷體" w:hint="eastAsia"/>
          <w:sz w:val="28"/>
          <w:szCs w:val="28"/>
        </w:rPr>
        <w:t>請專業廠商辦理</w:t>
      </w:r>
      <w:proofErr w:type="gramStart"/>
      <w:r w:rsidRPr="00C75D41">
        <w:rPr>
          <w:rFonts w:ascii="標楷體" w:eastAsia="標楷體" w:hAnsi="標楷體" w:hint="eastAsia"/>
          <w:sz w:val="28"/>
          <w:szCs w:val="28"/>
        </w:rPr>
        <w:t>106</w:t>
      </w:r>
      <w:proofErr w:type="gramEnd"/>
      <w:r w:rsidRPr="00C75D41">
        <w:rPr>
          <w:rFonts w:ascii="標楷體" w:eastAsia="標楷體" w:hAnsi="標楷體" w:hint="eastAsia"/>
          <w:sz w:val="28"/>
          <w:szCs w:val="28"/>
        </w:rPr>
        <w:t>年度本區7所社區活動中心(計有海湖、錦中、營盤、富竹、大竹老人會館、外社老人會館、蘆竹區老人會館等)電梯維護；錦中社區活動中心機械停車場升降梯維護。</w:t>
      </w:r>
    </w:p>
    <w:p w:rsidR="00C75D41" w:rsidRPr="00C75D41" w:rsidRDefault="00C75D41" w:rsidP="00B60F74">
      <w:pPr>
        <w:spacing w:line="440" w:lineRule="exact"/>
        <w:ind w:left="1248" w:hanging="397"/>
        <w:jc w:val="both"/>
        <w:rPr>
          <w:rFonts w:ascii="標楷體" w:eastAsia="標楷體" w:hAnsi="標楷體"/>
          <w:sz w:val="28"/>
          <w:szCs w:val="28"/>
        </w:rPr>
      </w:pPr>
      <w:r w:rsidRPr="00C75D41">
        <w:rPr>
          <w:rFonts w:ascii="標楷體" w:eastAsia="標楷體" w:hAnsi="標楷體" w:hint="eastAsia"/>
          <w:sz w:val="28"/>
          <w:szCs w:val="28"/>
        </w:rPr>
        <w:t>(5)辦理本區26所社區活動中心辦公事務機器、休閒康樂器材維護、房屋修繕及設施維護等。</w:t>
      </w:r>
    </w:p>
    <w:p w:rsidR="00C75D41" w:rsidRPr="00C75D41" w:rsidRDefault="00C75D41" w:rsidP="00B60F74">
      <w:pPr>
        <w:pStyle w:val="3"/>
        <w:numPr>
          <w:ilvl w:val="0"/>
          <w:numId w:val="0"/>
        </w:numPr>
        <w:spacing w:line="440" w:lineRule="exact"/>
        <w:ind w:left="284"/>
        <w:rPr>
          <w:b w:val="0"/>
          <w:sz w:val="28"/>
          <w:szCs w:val="28"/>
        </w:rPr>
      </w:pPr>
      <w:r w:rsidRPr="00C75D41">
        <w:rPr>
          <w:rFonts w:hint="eastAsia"/>
          <w:b w:val="0"/>
          <w:sz w:val="28"/>
          <w:szCs w:val="28"/>
        </w:rPr>
        <w:t>(二)社會福利業務</w:t>
      </w:r>
    </w:p>
    <w:p w:rsidR="00C75D41" w:rsidRPr="00C75D41" w:rsidRDefault="00C75D41" w:rsidP="00B60F74">
      <w:pPr>
        <w:pStyle w:val="4"/>
        <w:numPr>
          <w:ilvl w:val="0"/>
          <w:numId w:val="0"/>
        </w:numPr>
        <w:spacing w:line="440" w:lineRule="exact"/>
        <w:ind w:left="567"/>
      </w:pPr>
      <w:r>
        <w:rPr>
          <w:rFonts w:hint="eastAsia"/>
        </w:rPr>
        <w:t>1.</w:t>
      </w:r>
      <w:r w:rsidRPr="00C75D41">
        <w:rPr>
          <w:rFonts w:hint="eastAsia"/>
        </w:rPr>
        <w:t>婦幼館管理</w:t>
      </w:r>
    </w:p>
    <w:p w:rsidR="00C75D41" w:rsidRPr="00C75D41" w:rsidRDefault="00C75D41" w:rsidP="00B60F74">
      <w:pPr>
        <w:pStyle w:val="HTML"/>
        <w:spacing w:line="440" w:lineRule="exact"/>
        <w:ind w:left="1248" w:hanging="397"/>
        <w:jc w:val="both"/>
        <w:rPr>
          <w:rFonts w:ascii="標楷體" w:eastAsia="標楷體" w:hAnsi="標楷體" w:cstheme="minorBidi"/>
          <w:sz w:val="28"/>
          <w:szCs w:val="28"/>
        </w:rPr>
      </w:pPr>
      <w:r w:rsidRPr="00C75D41">
        <w:rPr>
          <w:rFonts w:ascii="標楷體" w:eastAsia="標楷體" w:hAnsi="標楷體" w:cstheme="minorBidi" w:hint="eastAsia"/>
          <w:sz w:val="28"/>
          <w:szCs w:val="28"/>
        </w:rPr>
        <w:t>(1)</w:t>
      </w:r>
      <w:r w:rsidRPr="00C75D41">
        <w:rPr>
          <w:rFonts w:ascii="標楷體" w:eastAsia="標楷體" w:hAnsi="標楷體" w:cstheme="minorBidi"/>
          <w:sz w:val="28"/>
          <w:szCs w:val="28"/>
        </w:rPr>
        <w:t>105年10-12月辦理婦幼館親子活動室「空間設計改造」及「增購相關教具、玩具」案。對於5歲以下幼童而言，「玩」是全世界最重要的事情，除可</w:t>
      </w:r>
      <w:r w:rsidR="00761EF0">
        <w:rPr>
          <w:rFonts w:ascii="標楷體" w:eastAsia="標楷體" w:hAnsi="標楷體" w:cstheme="minorBidi" w:hint="eastAsia"/>
          <w:sz w:val="28"/>
          <w:szCs w:val="28"/>
        </w:rPr>
        <w:t>消</w:t>
      </w:r>
      <w:r w:rsidRPr="00C75D41">
        <w:rPr>
          <w:rFonts w:ascii="標楷體" w:eastAsia="標楷體" w:hAnsi="標楷體" w:cstheme="minorBidi"/>
          <w:sz w:val="28"/>
          <w:szCs w:val="28"/>
        </w:rPr>
        <w:t>耗孩子的大量體力外，亦可藉由玩耍學習認知這世界。</w:t>
      </w:r>
      <w:proofErr w:type="gramStart"/>
      <w:r w:rsidRPr="00C75D41">
        <w:rPr>
          <w:rFonts w:ascii="標楷體" w:eastAsia="標楷體" w:hAnsi="標楷體" w:cstheme="minorBidi"/>
          <w:sz w:val="28"/>
          <w:szCs w:val="28"/>
        </w:rPr>
        <w:t>爰</w:t>
      </w:r>
      <w:proofErr w:type="gramEnd"/>
      <w:r w:rsidRPr="00C75D41">
        <w:rPr>
          <w:rFonts w:ascii="標楷體" w:eastAsia="標楷體" w:hAnsi="標楷體" w:cstheme="minorBidi"/>
          <w:sz w:val="28"/>
          <w:szCs w:val="28"/>
        </w:rPr>
        <w:t>此，</w:t>
      </w:r>
      <w:r w:rsidRPr="00C75D41">
        <w:rPr>
          <w:rFonts w:ascii="標楷體" w:eastAsia="標楷體" w:hAnsi="標楷體" w:cstheme="minorBidi" w:hint="eastAsia"/>
          <w:sz w:val="28"/>
          <w:szCs w:val="28"/>
        </w:rPr>
        <w:t>蘆竹區</w:t>
      </w:r>
      <w:r w:rsidRPr="00C75D41">
        <w:rPr>
          <w:rFonts w:ascii="標楷體" w:eastAsia="標楷體" w:hAnsi="標楷體" w:cstheme="minorBidi"/>
          <w:sz w:val="28"/>
          <w:szCs w:val="28"/>
        </w:rPr>
        <w:t>公所主動規劃「打造一個合適的兒童遊戲天地」方案，針對軟硬體設施加以改善，期能藉由適合幼兒遊戲空間的鮮明色調及提供各種安全又有趣的玩具與遊戲，讓孩子透過角色扮演、畫畫及運動，鍛鍊手腳協調、社交技巧及增進邏輯思維等各項能力。</w:t>
      </w:r>
    </w:p>
    <w:p w:rsidR="00C75D41" w:rsidRPr="00C75D41" w:rsidRDefault="00C75D41" w:rsidP="00B60F74">
      <w:pPr>
        <w:spacing w:line="440" w:lineRule="exact"/>
        <w:ind w:left="1276" w:hanging="425"/>
        <w:jc w:val="both"/>
        <w:rPr>
          <w:rFonts w:ascii="標楷體" w:eastAsia="標楷體" w:hAnsi="標楷體"/>
          <w:sz w:val="28"/>
          <w:szCs w:val="28"/>
        </w:rPr>
      </w:pPr>
      <w:r w:rsidRPr="00C75D41">
        <w:rPr>
          <w:rFonts w:ascii="標楷體" w:eastAsia="標楷體" w:hAnsi="標楷體" w:hint="eastAsia"/>
          <w:sz w:val="28"/>
          <w:szCs w:val="28"/>
        </w:rPr>
        <w:t>(2)目前另透過跨機關合作方式設置蘆竹區就業服務台，</w:t>
      </w:r>
      <w:proofErr w:type="gramStart"/>
      <w:r w:rsidRPr="00C75D41">
        <w:rPr>
          <w:rFonts w:ascii="標楷體" w:eastAsia="標楷體" w:hAnsi="標楷體" w:hint="eastAsia"/>
          <w:sz w:val="28"/>
          <w:szCs w:val="28"/>
        </w:rPr>
        <w:t>以媒合本</w:t>
      </w:r>
      <w:proofErr w:type="gramEnd"/>
      <w:r w:rsidRPr="00C75D41">
        <w:rPr>
          <w:rFonts w:ascii="標楷體" w:eastAsia="標楷體" w:hAnsi="標楷體" w:hint="eastAsia"/>
          <w:sz w:val="28"/>
          <w:szCs w:val="28"/>
        </w:rPr>
        <w:t>區內廠商及市民就業需求，自10</w:t>
      </w:r>
      <w:r w:rsidRPr="00C75D41">
        <w:rPr>
          <w:rFonts w:ascii="標楷體" w:eastAsia="標楷體" w:hAnsi="標楷體"/>
          <w:sz w:val="28"/>
          <w:szCs w:val="28"/>
        </w:rPr>
        <w:t>5</w:t>
      </w:r>
      <w:r w:rsidRPr="00C75D41">
        <w:rPr>
          <w:rFonts w:ascii="標楷體" w:eastAsia="標楷體" w:hAnsi="標楷體" w:hint="eastAsia"/>
          <w:sz w:val="28"/>
          <w:szCs w:val="28"/>
        </w:rPr>
        <w:t>年</w:t>
      </w:r>
      <w:r w:rsidRPr="00C75D41">
        <w:rPr>
          <w:rFonts w:ascii="標楷體" w:eastAsia="標楷體" w:hAnsi="標楷體"/>
          <w:sz w:val="28"/>
          <w:szCs w:val="28"/>
        </w:rPr>
        <w:t>10</w:t>
      </w:r>
      <w:r w:rsidRPr="00C75D41">
        <w:rPr>
          <w:rFonts w:ascii="標楷體" w:eastAsia="標楷體" w:hAnsi="標楷體" w:hint="eastAsia"/>
          <w:sz w:val="28"/>
          <w:szCs w:val="28"/>
        </w:rPr>
        <w:t>月1日起至10</w:t>
      </w:r>
      <w:r w:rsidRPr="00C75D41">
        <w:rPr>
          <w:rFonts w:ascii="標楷體" w:eastAsia="標楷體" w:hAnsi="標楷體"/>
          <w:sz w:val="28"/>
          <w:szCs w:val="28"/>
        </w:rPr>
        <w:t>6</w:t>
      </w:r>
      <w:r w:rsidRPr="00C75D41">
        <w:rPr>
          <w:rFonts w:ascii="標楷體" w:eastAsia="標楷體" w:hAnsi="標楷體" w:hint="eastAsia"/>
          <w:sz w:val="28"/>
          <w:szCs w:val="28"/>
        </w:rPr>
        <w:t>年</w:t>
      </w:r>
      <w:r w:rsidRPr="00C75D41">
        <w:rPr>
          <w:rFonts w:ascii="標楷體" w:eastAsia="標楷體" w:hAnsi="標楷體"/>
          <w:sz w:val="28"/>
          <w:szCs w:val="28"/>
        </w:rPr>
        <w:t>2</w:t>
      </w:r>
      <w:r w:rsidRPr="00C75D41">
        <w:rPr>
          <w:rFonts w:ascii="標楷體" w:eastAsia="標楷體" w:hAnsi="標楷體" w:hint="eastAsia"/>
          <w:sz w:val="28"/>
          <w:szCs w:val="28"/>
        </w:rPr>
        <w:t>月</w:t>
      </w:r>
      <w:r w:rsidRPr="00C75D41">
        <w:rPr>
          <w:rFonts w:ascii="標楷體" w:eastAsia="標楷體" w:hAnsi="標楷體"/>
          <w:sz w:val="28"/>
          <w:szCs w:val="28"/>
        </w:rPr>
        <w:t>28</w:t>
      </w:r>
      <w:r w:rsidRPr="00C75D41">
        <w:rPr>
          <w:rFonts w:ascii="標楷體" w:eastAsia="標楷體" w:hAnsi="標楷體" w:hint="eastAsia"/>
          <w:sz w:val="28"/>
          <w:szCs w:val="28"/>
        </w:rPr>
        <w:t>日止，總計辦理</w:t>
      </w:r>
      <w:r w:rsidRPr="00C75D41">
        <w:rPr>
          <w:rFonts w:ascii="標楷體" w:eastAsia="標楷體" w:hAnsi="標楷體"/>
          <w:sz w:val="28"/>
          <w:szCs w:val="28"/>
        </w:rPr>
        <w:t>4</w:t>
      </w:r>
      <w:r w:rsidRPr="00C75D41">
        <w:rPr>
          <w:rFonts w:ascii="標楷體" w:eastAsia="標楷體" w:hAnsi="標楷體" w:hint="eastAsia"/>
          <w:sz w:val="28"/>
          <w:szCs w:val="28"/>
        </w:rPr>
        <w:t>場徵才活動，共計</w:t>
      </w:r>
      <w:r w:rsidRPr="00C75D41">
        <w:rPr>
          <w:rFonts w:ascii="標楷體" w:eastAsia="標楷體" w:hAnsi="標楷體"/>
          <w:sz w:val="28"/>
          <w:szCs w:val="28"/>
        </w:rPr>
        <w:t>255</w:t>
      </w:r>
      <w:r w:rsidRPr="00C75D41">
        <w:rPr>
          <w:rFonts w:ascii="標楷體" w:eastAsia="標楷體" w:hAnsi="標楷體" w:hint="eastAsia"/>
          <w:sz w:val="28"/>
          <w:szCs w:val="28"/>
        </w:rPr>
        <w:t>位民眾參加，成功媒合錄取1</w:t>
      </w:r>
      <w:r w:rsidRPr="00C75D41">
        <w:rPr>
          <w:rFonts w:ascii="標楷體" w:eastAsia="標楷體" w:hAnsi="標楷體"/>
          <w:sz w:val="28"/>
          <w:szCs w:val="28"/>
        </w:rPr>
        <w:t>49</w:t>
      </w:r>
      <w:r w:rsidRPr="00C75D41">
        <w:rPr>
          <w:rFonts w:ascii="標楷體" w:eastAsia="標楷體" w:hAnsi="標楷體" w:hint="eastAsia"/>
          <w:sz w:val="28"/>
          <w:szCs w:val="28"/>
        </w:rPr>
        <w:t>人。</w:t>
      </w:r>
    </w:p>
    <w:p w:rsidR="00C75D41" w:rsidRPr="00C75D41" w:rsidRDefault="00C75D41" w:rsidP="00B60F74">
      <w:pPr>
        <w:spacing w:line="440" w:lineRule="exact"/>
        <w:ind w:left="567"/>
        <w:rPr>
          <w:rStyle w:val="40"/>
        </w:rPr>
      </w:pPr>
      <w:r>
        <w:rPr>
          <w:rStyle w:val="40"/>
          <w:rFonts w:hint="eastAsia"/>
        </w:rPr>
        <w:t>2.</w:t>
      </w:r>
      <w:r w:rsidRPr="00C75D41">
        <w:rPr>
          <w:rStyle w:val="40"/>
          <w:rFonts w:hint="eastAsia"/>
        </w:rPr>
        <w:t>育兒津貼</w:t>
      </w:r>
    </w:p>
    <w:p w:rsidR="00C75D41" w:rsidRPr="00C75D41" w:rsidRDefault="00C75D41" w:rsidP="00B60F74">
      <w:pPr>
        <w:pStyle w:val="5"/>
        <w:numPr>
          <w:ilvl w:val="0"/>
          <w:numId w:val="0"/>
        </w:numPr>
        <w:spacing w:line="440" w:lineRule="exact"/>
        <w:ind w:left="1305" w:hanging="454"/>
      </w:pPr>
      <w:r>
        <w:rPr>
          <w:rFonts w:hint="eastAsia"/>
        </w:rPr>
        <w:t>(1)</w:t>
      </w:r>
      <w:r w:rsidRPr="00C75D41">
        <w:rPr>
          <w:rFonts w:hint="eastAsia"/>
        </w:rPr>
        <w:t>父母未就業育兒津貼：</w:t>
      </w:r>
      <w:r w:rsidRPr="00C75D41">
        <w:t>為減輕家庭育兒經濟負擔，</w:t>
      </w:r>
      <w:proofErr w:type="gramStart"/>
      <w:r w:rsidRPr="00C75D41">
        <w:t>爰</w:t>
      </w:r>
      <w:proofErr w:type="gramEnd"/>
      <w:r w:rsidRPr="00C75D41">
        <w:t>針對本市</w:t>
      </w:r>
      <w:r w:rsidRPr="00C75D41">
        <w:rPr>
          <w:rFonts w:hint="eastAsia"/>
        </w:rPr>
        <w:t>0~2歲兒童</w:t>
      </w:r>
      <w:r w:rsidRPr="00C75D41">
        <w:t>因育兒需要致父母至少一方未能就業家庭，提供本項津貼每月</w:t>
      </w:r>
      <w:r w:rsidRPr="00C75D41">
        <w:rPr>
          <w:rFonts w:hint="eastAsia"/>
        </w:rPr>
        <w:t>2,500元，自105年10月1日至106年2月28日止共辦理374件。</w:t>
      </w:r>
    </w:p>
    <w:p w:rsidR="00C75D41" w:rsidRPr="00C75D41" w:rsidRDefault="00C75D41" w:rsidP="00B60F74">
      <w:pPr>
        <w:pStyle w:val="5"/>
        <w:numPr>
          <w:ilvl w:val="0"/>
          <w:numId w:val="0"/>
        </w:numPr>
        <w:spacing w:line="440" w:lineRule="exact"/>
        <w:ind w:left="1305" w:hanging="454"/>
      </w:pPr>
      <w:r>
        <w:rPr>
          <w:rFonts w:hint="eastAsia"/>
        </w:rPr>
        <w:t>(2)</w:t>
      </w:r>
      <w:r w:rsidRPr="00C75D41">
        <w:rPr>
          <w:rFonts w:hint="eastAsia"/>
        </w:rPr>
        <w:t>桃園市育兒津貼：育兒津貼為本市新開辦之福利措施，為實際照顧</w:t>
      </w:r>
      <w:proofErr w:type="gramStart"/>
      <w:r w:rsidRPr="00C75D41">
        <w:rPr>
          <w:rFonts w:hint="eastAsia"/>
        </w:rPr>
        <w:t>設籍且居住</w:t>
      </w:r>
      <w:proofErr w:type="gramEnd"/>
      <w:r w:rsidRPr="00C75D41">
        <w:rPr>
          <w:rFonts w:hint="eastAsia"/>
        </w:rPr>
        <w:t>於本市之育兒家庭，補助3歲以下兒童每人每月3,000元至滿3足歲當月止，本區自105年10月1日至106年2月28日共辦理778件。</w:t>
      </w:r>
    </w:p>
    <w:p w:rsidR="00C75D41" w:rsidRPr="00C75D41" w:rsidRDefault="00C75D41" w:rsidP="00B60F74">
      <w:pPr>
        <w:pStyle w:val="5"/>
        <w:numPr>
          <w:ilvl w:val="0"/>
          <w:numId w:val="0"/>
        </w:numPr>
        <w:spacing w:line="440" w:lineRule="exact"/>
        <w:ind w:left="1305" w:hanging="454"/>
      </w:pPr>
      <w:r>
        <w:rPr>
          <w:rFonts w:hint="eastAsia"/>
        </w:rPr>
        <w:t>(3)</w:t>
      </w:r>
      <w:r w:rsidRPr="00C75D41">
        <w:rPr>
          <w:rFonts w:hint="eastAsia"/>
        </w:rPr>
        <w:t>市民卡：配合推動市民卡發行，</w:t>
      </w:r>
      <w:proofErr w:type="gramStart"/>
      <w:r w:rsidRPr="00C75D41">
        <w:rPr>
          <w:rFonts w:hint="eastAsia"/>
        </w:rPr>
        <w:t>本公所</w:t>
      </w:r>
      <w:proofErr w:type="gramEnd"/>
      <w:r w:rsidRPr="00C75D41">
        <w:rPr>
          <w:rFonts w:hint="eastAsia"/>
        </w:rPr>
        <w:t>透過臨櫃及各里辦公處加強宣導，讓民眾能充分了解市民卡是一張整合</w:t>
      </w:r>
      <w:proofErr w:type="gramStart"/>
      <w:r w:rsidRPr="00C75D41">
        <w:rPr>
          <w:rFonts w:hint="eastAsia"/>
        </w:rPr>
        <w:t>多種「</w:t>
      </w:r>
      <w:proofErr w:type="gramEnd"/>
      <w:r w:rsidRPr="00C75D41">
        <w:rPr>
          <w:rFonts w:hint="eastAsia"/>
        </w:rPr>
        <w:t>公共服務」</w:t>
      </w:r>
      <w:r w:rsidRPr="00C75D41">
        <w:rPr>
          <w:rFonts w:hint="eastAsia"/>
        </w:rPr>
        <w:lastRenderedPageBreak/>
        <w:t>及「市民日常生活應用」的「多功能卡」及辦卡方式。自105年10月1日至106年2月28日止，辦理敬老卡、愛心卡、陪伴卡共計1,099件。</w:t>
      </w:r>
    </w:p>
    <w:p w:rsidR="00C75D41" w:rsidRPr="00C75D41" w:rsidRDefault="00C75D41" w:rsidP="00B60F74">
      <w:pPr>
        <w:pStyle w:val="3"/>
        <w:numPr>
          <w:ilvl w:val="0"/>
          <w:numId w:val="0"/>
        </w:numPr>
        <w:spacing w:line="440" w:lineRule="exact"/>
        <w:ind w:left="284"/>
        <w:rPr>
          <w:b w:val="0"/>
          <w:sz w:val="28"/>
          <w:szCs w:val="28"/>
        </w:rPr>
      </w:pPr>
      <w:r w:rsidRPr="00C75D41">
        <w:rPr>
          <w:rFonts w:hint="eastAsia"/>
          <w:b w:val="0"/>
          <w:sz w:val="28"/>
          <w:szCs w:val="28"/>
        </w:rPr>
        <w:t>(三)社會救助業務</w:t>
      </w:r>
    </w:p>
    <w:p w:rsidR="00C75D41" w:rsidRPr="00C75D41" w:rsidRDefault="00C75D41" w:rsidP="00B60F74">
      <w:pPr>
        <w:pStyle w:val="7"/>
        <w:numPr>
          <w:ilvl w:val="0"/>
          <w:numId w:val="0"/>
        </w:numPr>
        <w:spacing w:line="440" w:lineRule="exact"/>
        <w:ind w:left="851" w:hanging="284"/>
        <w:jc w:val="both"/>
      </w:pPr>
      <w:r w:rsidRPr="00C75D41">
        <w:rPr>
          <w:rFonts w:hint="eastAsia"/>
        </w:rPr>
        <w:t>1.特殊境遇家庭生活扶助業務：扶助項目包括緊急生活扶助、子女生活津貼、子女教育補助、傷病醫療補助、兒童托育津貼、法律訴訟補助及創業貸款補助。本區除原核定99個家庭繼續核列補助外，自106年1月1日起至106年2月28日止，續增15個特殊境遇家庭申辦相關項目之扶助。</w:t>
      </w:r>
    </w:p>
    <w:p w:rsidR="00C75D41" w:rsidRPr="00C75D41" w:rsidRDefault="00C75D41" w:rsidP="00B60F74">
      <w:pPr>
        <w:pStyle w:val="7"/>
        <w:numPr>
          <w:ilvl w:val="0"/>
          <w:numId w:val="0"/>
        </w:numPr>
        <w:spacing w:line="440" w:lineRule="exact"/>
        <w:ind w:left="851" w:hanging="284"/>
        <w:jc w:val="both"/>
      </w:pPr>
      <w:r w:rsidRPr="00C75D41">
        <w:rPr>
          <w:rFonts w:hint="eastAsia"/>
        </w:rPr>
        <w:t>2.兒少生活扶助及弱勢家庭兒少緊急生活扶助：為協助弱勢家庭之兒童及少年度過困境，促進其健康成長辦理生活扶助。本區除原核定268個家庭繼續核列補助外，自106年1月1日起至106年2月28日止，續增36個家庭申辦相關項目之扶助。</w:t>
      </w:r>
    </w:p>
    <w:p w:rsidR="00C75D41" w:rsidRPr="00C75D41" w:rsidRDefault="00C75D41" w:rsidP="00B60F74">
      <w:pPr>
        <w:pStyle w:val="7"/>
        <w:numPr>
          <w:ilvl w:val="0"/>
          <w:numId w:val="0"/>
        </w:numPr>
        <w:spacing w:line="440" w:lineRule="exact"/>
        <w:ind w:left="851" w:hanging="284"/>
        <w:jc w:val="both"/>
      </w:pPr>
      <w:r w:rsidRPr="00C75D41">
        <w:rPr>
          <w:rFonts w:hint="eastAsia"/>
        </w:rPr>
        <w:t>3.身心障礙者業務：為落實照顧身心障礙者，依其障礙類別及家庭經濟狀況，提供身障生活補助，及各式身障福利補助，持續辦理相關</w:t>
      </w:r>
      <w:proofErr w:type="gramStart"/>
      <w:r w:rsidRPr="00C75D41">
        <w:rPr>
          <w:rFonts w:hint="eastAsia"/>
        </w:rPr>
        <w:t>服務如托育</w:t>
      </w:r>
      <w:proofErr w:type="gramEnd"/>
      <w:r w:rsidRPr="00C75D41">
        <w:rPr>
          <w:rFonts w:hint="eastAsia"/>
        </w:rPr>
        <w:t>、輔具、租屋、停車證補助等。</w:t>
      </w:r>
      <w:r w:rsidRPr="00C75D41">
        <w:t>10</w:t>
      </w:r>
      <w:r w:rsidRPr="00C75D41">
        <w:rPr>
          <w:rFonts w:hint="eastAsia"/>
        </w:rPr>
        <w:t>5年10月1日〜</w:t>
      </w:r>
      <w:r w:rsidRPr="00C75D41">
        <w:t>10</w:t>
      </w:r>
      <w:r w:rsidRPr="00C75D41">
        <w:rPr>
          <w:rFonts w:hint="eastAsia"/>
        </w:rPr>
        <w:t>6年2月28日辦理身障生活補助計1,148件；托育補助計162件；租屋補助計86件；身心障礙生活輔助器具補助計108件；身心障礙停車</w:t>
      </w:r>
      <w:proofErr w:type="gramStart"/>
      <w:r w:rsidRPr="00C75D41">
        <w:rPr>
          <w:rFonts w:hint="eastAsia"/>
        </w:rPr>
        <w:t>識別證計377件</w:t>
      </w:r>
      <w:proofErr w:type="gramEnd"/>
      <w:r w:rsidRPr="00C75D41">
        <w:rPr>
          <w:rFonts w:hint="eastAsia"/>
        </w:rPr>
        <w:t>；申請「身心障礙手冊」計779件，總計受益民眾達2,660人次。</w:t>
      </w:r>
    </w:p>
    <w:p w:rsidR="00C75D41" w:rsidRPr="00C75D41" w:rsidRDefault="00C75D41" w:rsidP="00B60F74">
      <w:pPr>
        <w:pStyle w:val="7"/>
        <w:numPr>
          <w:ilvl w:val="0"/>
          <w:numId w:val="0"/>
        </w:numPr>
        <w:spacing w:line="440" w:lineRule="exact"/>
        <w:ind w:left="851" w:hanging="284"/>
        <w:jc w:val="both"/>
      </w:pPr>
      <w:r w:rsidRPr="00C75D41">
        <w:rPr>
          <w:rFonts w:hint="eastAsia"/>
        </w:rPr>
        <w:t>4.中低收入老人業務：有關經濟補助方面，桃園市市民獎勵金及重陽敬老禮金共服務685位民眾；中低收入老人生活津貼累計辦理 共201件(每月補助3,731元計29人、每月補助7,463元計172人，含新增35件申請案)。有關健康維護方面，105年10月1日至106年2月28日完成以下服務：</w:t>
      </w:r>
    </w:p>
    <w:p w:rsidR="00C75D41" w:rsidRPr="00C75D41" w:rsidRDefault="00C75D41" w:rsidP="00B60F74">
      <w:pPr>
        <w:spacing w:line="440" w:lineRule="exact"/>
        <w:ind w:left="1305" w:hanging="454"/>
        <w:jc w:val="both"/>
        <w:rPr>
          <w:rFonts w:ascii="標楷體" w:eastAsia="標楷體" w:hAnsi="標楷體"/>
          <w:sz w:val="28"/>
          <w:szCs w:val="28"/>
        </w:rPr>
      </w:pPr>
      <w:r>
        <w:rPr>
          <w:rFonts w:ascii="標楷體" w:eastAsia="標楷體" w:hAnsi="標楷體" w:hint="eastAsia"/>
          <w:sz w:val="28"/>
          <w:szCs w:val="28"/>
        </w:rPr>
        <w:t>(1)</w:t>
      </w:r>
      <w:r w:rsidRPr="00C75D41">
        <w:rPr>
          <w:rFonts w:ascii="標楷體" w:eastAsia="標楷體" w:hAnsi="標楷體" w:hint="eastAsia"/>
          <w:sz w:val="28"/>
          <w:szCs w:val="28"/>
        </w:rPr>
        <w:t>失能老人長期照顧服務業務：轉</w:t>
      </w:r>
      <w:proofErr w:type="gramStart"/>
      <w:r w:rsidRPr="00C75D41">
        <w:rPr>
          <w:rFonts w:ascii="標楷體" w:eastAsia="標楷體" w:hAnsi="標楷體" w:hint="eastAsia"/>
          <w:sz w:val="28"/>
          <w:szCs w:val="28"/>
        </w:rPr>
        <w:t>介</w:t>
      </w:r>
      <w:proofErr w:type="gramEnd"/>
      <w:r w:rsidRPr="00C75D41">
        <w:rPr>
          <w:rFonts w:ascii="標楷體" w:eastAsia="標楷體" w:hAnsi="標楷體" w:hint="eastAsia"/>
          <w:sz w:val="28"/>
          <w:szCs w:val="28"/>
        </w:rPr>
        <w:t>衛生局長期照顧管理中心評估共24件，5名通過市府補助；辦理輔具購買補助之申請共9件，由市府補助共9件。</w:t>
      </w:r>
    </w:p>
    <w:p w:rsidR="00C75D41" w:rsidRPr="00C75D41" w:rsidRDefault="00C75D41" w:rsidP="00B60F74">
      <w:pPr>
        <w:spacing w:line="440" w:lineRule="exact"/>
        <w:ind w:left="1305" w:hanging="454"/>
        <w:jc w:val="both"/>
        <w:rPr>
          <w:rFonts w:ascii="標楷體" w:eastAsia="標楷體" w:hAnsi="標楷體"/>
          <w:sz w:val="28"/>
          <w:szCs w:val="28"/>
        </w:rPr>
      </w:pPr>
      <w:r>
        <w:rPr>
          <w:rFonts w:ascii="標楷體" w:eastAsia="標楷體" w:hAnsi="標楷體" w:hint="eastAsia"/>
          <w:sz w:val="28"/>
          <w:szCs w:val="28"/>
        </w:rPr>
        <w:t>(2)</w:t>
      </w:r>
      <w:r w:rsidRPr="00C75D41">
        <w:rPr>
          <w:rFonts w:ascii="標楷體" w:eastAsia="標楷體" w:hAnsi="標楷體" w:hint="eastAsia"/>
          <w:sz w:val="28"/>
          <w:szCs w:val="28"/>
        </w:rPr>
        <w:t>低收、中低收入戶老人假牙補助之申請共12件，5件通過市府補助。</w:t>
      </w:r>
    </w:p>
    <w:p w:rsidR="00C75D41" w:rsidRPr="00C75D41" w:rsidRDefault="00C75D41" w:rsidP="00B60F74">
      <w:pPr>
        <w:widowControl w:val="0"/>
        <w:spacing w:line="440" w:lineRule="exact"/>
        <w:ind w:left="1305" w:hanging="454"/>
        <w:jc w:val="both"/>
        <w:rPr>
          <w:rFonts w:ascii="標楷體" w:eastAsia="標楷體" w:hAnsi="標楷體"/>
          <w:sz w:val="28"/>
          <w:szCs w:val="28"/>
        </w:rPr>
      </w:pPr>
      <w:r>
        <w:rPr>
          <w:rFonts w:ascii="標楷體" w:eastAsia="標楷體" w:hAnsi="標楷體" w:hint="eastAsia"/>
          <w:sz w:val="28"/>
          <w:szCs w:val="28"/>
        </w:rPr>
        <w:t>(3)</w:t>
      </w:r>
      <w:r w:rsidRPr="00C75D41">
        <w:rPr>
          <w:rFonts w:ascii="標楷體" w:eastAsia="標楷體" w:hAnsi="標楷體" w:hint="eastAsia"/>
          <w:sz w:val="28"/>
          <w:szCs w:val="28"/>
        </w:rPr>
        <w:t>中低收入老人重病住院看護補助之申請共5件，由市府補助共5</w:t>
      </w:r>
      <w:r w:rsidRPr="00C75D41">
        <w:rPr>
          <w:rFonts w:ascii="標楷體" w:eastAsia="標楷體" w:hAnsi="標楷體" w:hint="eastAsia"/>
          <w:sz w:val="28"/>
          <w:szCs w:val="28"/>
        </w:rPr>
        <w:lastRenderedPageBreak/>
        <w:t>件。</w:t>
      </w:r>
    </w:p>
    <w:p w:rsidR="00C75D41" w:rsidRPr="00C75D41" w:rsidRDefault="00C75D41" w:rsidP="00B60F74">
      <w:pPr>
        <w:spacing w:line="440" w:lineRule="exact"/>
        <w:ind w:left="1305" w:hanging="454"/>
        <w:jc w:val="both"/>
        <w:rPr>
          <w:rFonts w:ascii="標楷體" w:eastAsia="標楷體" w:hAnsi="標楷體"/>
          <w:sz w:val="28"/>
          <w:szCs w:val="28"/>
        </w:rPr>
      </w:pPr>
      <w:r w:rsidRPr="00C75D41">
        <w:rPr>
          <w:rFonts w:ascii="標楷體" w:eastAsia="標楷體" w:hAnsi="標楷體" w:hint="eastAsia"/>
          <w:sz w:val="28"/>
          <w:szCs w:val="28"/>
        </w:rPr>
        <w:t>(4)預防走失愛的手</w:t>
      </w:r>
      <w:proofErr w:type="gramStart"/>
      <w:r w:rsidRPr="00C75D41">
        <w:rPr>
          <w:rFonts w:ascii="標楷體" w:eastAsia="標楷體" w:hAnsi="標楷體" w:hint="eastAsia"/>
          <w:sz w:val="28"/>
          <w:szCs w:val="28"/>
        </w:rPr>
        <w:t>鍊</w:t>
      </w:r>
      <w:proofErr w:type="gramEnd"/>
      <w:r w:rsidRPr="00C75D41">
        <w:rPr>
          <w:rFonts w:ascii="標楷體" w:eastAsia="標楷體" w:hAnsi="標楷體" w:hint="eastAsia"/>
          <w:sz w:val="28"/>
          <w:szCs w:val="28"/>
        </w:rPr>
        <w:t>業務：申請市府補助發放共計8件。</w:t>
      </w:r>
    </w:p>
    <w:p w:rsidR="00C75D41" w:rsidRPr="00C75D41" w:rsidRDefault="00C75D41" w:rsidP="00B60F74">
      <w:pPr>
        <w:pStyle w:val="7"/>
        <w:numPr>
          <w:ilvl w:val="0"/>
          <w:numId w:val="0"/>
        </w:numPr>
        <w:spacing w:line="440" w:lineRule="exact"/>
        <w:ind w:left="851" w:hanging="284"/>
        <w:jc w:val="both"/>
      </w:pPr>
      <w:r w:rsidRPr="00C75D41">
        <w:rPr>
          <w:rFonts w:hint="eastAsia"/>
        </w:rPr>
        <w:t>5.</w:t>
      </w:r>
      <w:proofErr w:type="gramStart"/>
      <w:r w:rsidRPr="00C75D41">
        <w:rPr>
          <w:rFonts w:hint="eastAsia"/>
        </w:rPr>
        <w:t>列冊低收入</w:t>
      </w:r>
      <w:proofErr w:type="gramEnd"/>
      <w:r w:rsidRPr="00C75D41">
        <w:rPr>
          <w:rFonts w:hint="eastAsia"/>
        </w:rPr>
        <w:t>戶：至106年2月28日</w:t>
      </w:r>
      <w:proofErr w:type="gramStart"/>
      <w:r w:rsidRPr="00C75D41">
        <w:rPr>
          <w:rFonts w:hint="eastAsia"/>
        </w:rPr>
        <w:t>止列冊低</w:t>
      </w:r>
      <w:proofErr w:type="gramEnd"/>
      <w:r w:rsidRPr="00C75D41">
        <w:rPr>
          <w:rFonts w:hint="eastAsia"/>
        </w:rPr>
        <w:t>收入戶共474戶(2款計68戶、3款計406戶)。除新增案件之審查，並辦理補助期間因戶籍遷移、或家庭狀況異動</w:t>
      </w:r>
      <w:proofErr w:type="gramStart"/>
      <w:r w:rsidRPr="00C75D41">
        <w:rPr>
          <w:rFonts w:hint="eastAsia"/>
        </w:rPr>
        <w:t>等之申覆</w:t>
      </w:r>
      <w:proofErr w:type="gramEnd"/>
      <w:r w:rsidRPr="00C75D41">
        <w:rPr>
          <w:rFonts w:hint="eastAsia"/>
        </w:rPr>
        <w:t>(</w:t>
      </w:r>
      <w:r w:rsidRPr="00C75D41">
        <w:t>/</w:t>
      </w:r>
      <w:r w:rsidRPr="00C75D41">
        <w:rPr>
          <w:rFonts w:hint="eastAsia"/>
        </w:rPr>
        <w:t xml:space="preserve">重審)及案件移轉與健保(福保)加退保事宜。 </w:t>
      </w:r>
    </w:p>
    <w:p w:rsidR="00C75D41" w:rsidRPr="00C75D41" w:rsidRDefault="00C75D41" w:rsidP="00B60F74">
      <w:pPr>
        <w:pStyle w:val="7"/>
        <w:numPr>
          <w:ilvl w:val="0"/>
          <w:numId w:val="0"/>
        </w:numPr>
        <w:spacing w:line="440" w:lineRule="exact"/>
        <w:ind w:left="851" w:hanging="284"/>
        <w:jc w:val="both"/>
      </w:pPr>
      <w:r w:rsidRPr="00C75D41">
        <w:rPr>
          <w:rFonts w:hint="eastAsia"/>
        </w:rPr>
        <w:t>6.列冊中低收入戶：至</w:t>
      </w:r>
      <w:proofErr w:type="gramStart"/>
      <w:r w:rsidRPr="00C75D41">
        <w:rPr>
          <w:rFonts w:hint="eastAsia"/>
        </w:rPr>
        <w:t>106年2月28日止列冊</w:t>
      </w:r>
      <w:proofErr w:type="gramEnd"/>
      <w:r w:rsidRPr="00C75D41">
        <w:rPr>
          <w:rFonts w:hint="eastAsia"/>
        </w:rPr>
        <w:t>中低收入戶共167戶</w:t>
      </w:r>
      <w:r w:rsidRPr="00C75D41">
        <w:t>(</w:t>
      </w:r>
      <w:r w:rsidRPr="00C75D41">
        <w:rPr>
          <w:rFonts w:hint="eastAsia"/>
        </w:rPr>
        <w:t>享健保及學雜費部份減免</w:t>
      </w:r>
      <w:r w:rsidRPr="00C75D41">
        <w:t>)</w:t>
      </w:r>
      <w:r w:rsidRPr="00C75D41">
        <w:rPr>
          <w:rFonts w:hint="eastAsia"/>
        </w:rPr>
        <w:t>，中</w:t>
      </w:r>
      <w:proofErr w:type="gramStart"/>
      <w:r w:rsidRPr="00C75D41">
        <w:rPr>
          <w:rFonts w:hint="eastAsia"/>
        </w:rPr>
        <w:t>低收身障</w:t>
      </w:r>
      <w:proofErr w:type="gramEnd"/>
      <w:r w:rsidRPr="00C75D41">
        <w:rPr>
          <w:rFonts w:hint="eastAsia"/>
        </w:rPr>
        <w:t>輕度每人</w:t>
      </w:r>
      <w:r w:rsidRPr="00C75D41">
        <w:t>3</w:t>
      </w:r>
      <w:r w:rsidR="00761EF0">
        <w:t>,</w:t>
      </w:r>
      <w:r w:rsidRPr="00C75D41">
        <w:rPr>
          <w:rFonts w:hint="eastAsia"/>
        </w:rPr>
        <w:t>628元</w:t>
      </w:r>
      <w:r w:rsidRPr="00C75D41">
        <w:t>/</w:t>
      </w:r>
      <w:r w:rsidRPr="00C75D41">
        <w:rPr>
          <w:rFonts w:hint="eastAsia"/>
        </w:rPr>
        <w:t>月、中度以上每人</w:t>
      </w:r>
      <w:r w:rsidRPr="00C75D41">
        <w:t>4</w:t>
      </w:r>
      <w:r w:rsidR="00761EF0">
        <w:t>,</w:t>
      </w:r>
      <w:r w:rsidRPr="00C75D41">
        <w:rPr>
          <w:rFonts w:hint="eastAsia"/>
        </w:rPr>
        <w:t>872元</w:t>
      </w:r>
      <w:r w:rsidRPr="00C75D41">
        <w:t>/</w:t>
      </w:r>
      <w:r w:rsidRPr="00C75D41">
        <w:rPr>
          <w:rFonts w:hint="eastAsia"/>
        </w:rPr>
        <w:t>月，共計32人。</w:t>
      </w:r>
    </w:p>
    <w:p w:rsidR="00C75D41" w:rsidRPr="00C75D41" w:rsidRDefault="00C75D41" w:rsidP="00B60F74">
      <w:pPr>
        <w:pStyle w:val="7"/>
        <w:numPr>
          <w:ilvl w:val="0"/>
          <w:numId w:val="0"/>
        </w:numPr>
        <w:spacing w:line="440" w:lineRule="exact"/>
        <w:ind w:left="851" w:hanging="284"/>
        <w:jc w:val="both"/>
      </w:pPr>
      <w:r w:rsidRPr="00C75D41">
        <w:rPr>
          <w:rFonts w:hint="eastAsia"/>
        </w:rPr>
        <w:t>7.急難救助補助業務：針對遭逢急難之民眾及時給予救助，經由民眾、里長或其他單位提出申請，使民眾得以渡過難關迅速恢復正常生活，105年10月1日至106年2月28日，申請案件共68件，核發金額新台幣659,000元。</w:t>
      </w:r>
    </w:p>
    <w:p w:rsidR="00C75D41" w:rsidRPr="00C75D41" w:rsidRDefault="00C75D41" w:rsidP="00B60F74">
      <w:pPr>
        <w:pStyle w:val="7"/>
        <w:numPr>
          <w:ilvl w:val="0"/>
          <w:numId w:val="0"/>
        </w:numPr>
        <w:spacing w:line="440" w:lineRule="exact"/>
        <w:ind w:left="851" w:hanging="284"/>
        <w:jc w:val="both"/>
      </w:pPr>
      <w:r w:rsidRPr="00C75D41">
        <w:rPr>
          <w:rFonts w:hint="eastAsia"/>
        </w:rPr>
        <w:t>8.</w:t>
      </w:r>
      <w:r w:rsidRPr="00C75D41">
        <w:t>馬上關懷：依據衛生福利部</w:t>
      </w:r>
      <w:r w:rsidRPr="00C75D41">
        <w:rPr>
          <w:rFonts w:hint="eastAsia"/>
        </w:rPr>
        <w:t>馬上關懷急難救助作業要點，</w:t>
      </w:r>
      <w:r w:rsidRPr="00C75D41">
        <w:rPr>
          <w:rFonts w:hint="eastAsia"/>
          <w:bCs/>
        </w:rPr>
        <w:t>運用村(里)在地化通報系統，及早發現遭逢急迫性變故致生活陷於困境之民眾，發揮政府馬上關懷，提供及時</w:t>
      </w:r>
      <w:r w:rsidRPr="00C75D41">
        <w:rPr>
          <w:rFonts w:cs="新細明體" w:hint="eastAsia"/>
          <w:kern w:val="0"/>
        </w:rPr>
        <w:t xml:space="preserve">經濟紓困，105年10月1日至106年2月28日，申請案件共17件，核發金額新台幣270,000元。   </w:t>
      </w:r>
      <w:r w:rsidRPr="00C75D41">
        <w:rPr>
          <w:rFonts w:hint="eastAsia"/>
        </w:rPr>
        <w:t xml:space="preserve">        </w:t>
      </w:r>
    </w:p>
    <w:p w:rsidR="00C75D41" w:rsidRPr="00C75D41" w:rsidRDefault="00C75D41" w:rsidP="00B60F74">
      <w:pPr>
        <w:pStyle w:val="7"/>
        <w:numPr>
          <w:ilvl w:val="0"/>
          <w:numId w:val="0"/>
        </w:numPr>
        <w:spacing w:line="440" w:lineRule="exact"/>
        <w:ind w:left="851" w:hanging="284"/>
        <w:jc w:val="both"/>
      </w:pPr>
      <w:r w:rsidRPr="00C75D41">
        <w:rPr>
          <w:rFonts w:hint="eastAsia"/>
        </w:rPr>
        <w:t>9.國民年金業務：</w:t>
      </w:r>
      <w:r w:rsidRPr="00C75D41">
        <w:t>凡設籍於本市之市民，收到國民年金繳費單，而有繳費困難者，可至戶籍所在地公所社會課，申辦國民年金所得未達一定標準之保險費補助，以保障民眾給付權益。</w:t>
      </w:r>
      <w:r w:rsidRPr="00C75D41">
        <w:rPr>
          <w:rFonts w:hint="eastAsia"/>
        </w:rPr>
        <w:t>自105年10月1日至106年2月28日止「所得未達一定標準資格」保費減免業務申請計71件，</w:t>
      </w:r>
      <w:proofErr w:type="gramStart"/>
      <w:r w:rsidRPr="00C75D41">
        <w:rPr>
          <w:rFonts w:hint="eastAsia"/>
        </w:rPr>
        <w:t>協助國保被保險人</w:t>
      </w:r>
      <w:proofErr w:type="gramEnd"/>
      <w:r w:rsidRPr="00C75D41">
        <w:rPr>
          <w:rFonts w:hint="eastAsia"/>
        </w:rPr>
        <w:t>申領「老年基本保證年金、老年年金、原住民给付」計158件、「身心障礙(基本保證)年金」計10件、「喪葬給付、遺囑年金」計23件、「生育補助」計46件、各項異動資料處理計27件、國民年金宣導及訪視自105年10月1日至106年2月28日止共計17場次、訪視人數5,213人。</w:t>
      </w:r>
    </w:p>
    <w:p w:rsidR="00C75D41" w:rsidRPr="00C75D41" w:rsidRDefault="00C75D41" w:rsidP="00B60F74">
      <w:pPr>
        <w:pStyle w:val="3"/>
        <w:numPr>
          <w:ilvl w:val="0"/>
          <w:numId w:val="0"/>
        </w:numPr>
        <w:spacing w:line="440" w:lineRule="exact"/>
        <w:ind w:left="284"/>
        <w:rPr>
          <w:b w:val="0"/>
          <w:sz w:val="28"/>
          <w:szCs w:val="28"/>
        </w:rPr>
      </w:pPr>
      <w:r w:rsidRPr="00C75D41">
        <w:rPr>
          <w:rFonts w:hint="eastAsia"/>
          <w:b w:val="0"/>
          <w:sz w:val="28"/>
          <w:szCs w:val="28"/>
        </w:rPr>
        <w:t>(</w:t>
      </w:r>
      <w:r w:rsidR="00727A76">
        <w:rPr>
          <w:rFonts w:hint="eastAsia"/>
          <w:b w:val="0"/>
          <w:sz w:val="28"/>
          <w:szCs w:val="28"/>
        </w:rPr>
        <w:t>四</w:t>
      </w:r>
      <w:r w:rsidRPr="00C75D41">
        <w:rPr>
          <w:rFonts w:hint="eastAsia"/>
          <w:b w:val="0"/>
          <w:sz w:val="28"/>
          <w:szCs w:val="28"/>
        </w:rPr>
        <w:t>)社政業務</w:t>
      </w:r>
    </w:p>
    <w:p w:rsidR="00C75D41" w:rsidRPr="00C75D41" w:rsidRDefault="00C75D41" w:rsidP="00B60F74">
      <w:pPr>
        <w:spacing w:line="440" w:lineRule="exact"/>
        <w:ind w:left="851"/>
        <w:jc w:val="both"/>
        <w:rPr>
          <w:rFonts w:ascii="標楷體" w:eastAsia="標楷體" w:hAnsi="標楷體"/>
          <w:sz w:val="28"/>
          <w:szCs w:val="28"/>
        </w:rPr>
      </w:pPr>
      <w:r w:rsidRPr="00C75D41">
        <w:rPr>
          <w:rFonts w:ascii="標楷體" w:eastAsia="標楷體" w:hAnsi="標楷體" w:hint="eastAsia"/>
          <w:sz w:val="28"/>
          <w:szCs w:val="28"/>
        </w:rPr>
        <w:t>105年10月1日蘆竹區賡續舉辦慶祝重陽節表揚活動，計表揚各里模範爺爺、模範奶奶、長青楷模、敬老楷模共145人。</w:t>
      </w:r>
    </w:p>
    <w:p w:rsidR="00C75D41" w:rsidRPr="00C75D41" w:rsidRDefault="00C75D41" w:rsidP="00B60F74">
      <w:pPr>
        <w:pStyle w:val="3"/>
        <w:numPr>
          <w:ilvl w:val="0"/>
          <w:numId w:val="0"/>
        </w:numPr>
        <w:spacing w:line="440" w:lineRule="exact"/>
        <w:ind w:left="284"/>
        <w:rPr>
          <w:b w:val="0"/>
          <w:sz w:val="28"/>
          <w:szCs w:val="28"/>
        </w:rPr>
      </w:pPr>
      <w:r w:rsidRPr="00C75D41">
        <w:rPr>
          <w:rFonts w:hint="eastAsia"/>
          <w:b w:val="0"/>
          <w:sz w:val="28"/>
          <w:szCs w:val="28"/>
        </w:rPr>
        <w:t>(</w:t>
      </w:r>
      <w:r w:rsidR="00727A76">
        <w:rPr>
          <w:rFonts w:hint="eastAsia"/>
          <w:b w:val="0"/>
          <w:sz w:val="28"/>
          <w:szCs w:val="28"/>
        </w:rPr>
        <w:t>五</w:t>
      </w:r>
      <w:r w:rsidRPr="00C75D41">
        <w:rPr>
          <w:rFonts w:hint="eastAsia"/>
          <w:b w:val="0"/>
          <w:sz w:val="28"/>
          <w:szCs w:val="28"/>
        </w:rPr>
        <w:t>)全民健康保險業務</w:t>
      </w:r>
    </w:p>
    <w:p w:rsidR="009760E1" w:rsidRPr="00C75D41" w:rsidRDefault="00C75D41" w:rsidP="00B60F74">
      <w:pPr>
        <w:spacing w:line="440" w:lineRule="exact"/>
        <w:ind w:left="851"/>
        <w:jc w:val="both"/>
        <w:rPr>
          <w:rFonts w:ascii="標楷體" w:eastAsia="標楷體" w:hAnsi="標楷體"/>
          <w:sz w:val="28"/>
          <w:szCs w:val="28"/>
        </w:rPr>
      </w:pPr>
      <w:r w:rsidRPr="00C75D41">
        <w:rPr>
          <w:rFonts w:ascii="標楷體" w:eastAsia="標楷體" w:hAnsi="標楷體" w:hint="eastAsia"/>
          <w:sz w:val="28"/>
          <w:szCs w:val="28"/>
        </w:rPr>
        <w:lastRenderedPageBreak/>
        <w:t>第六類保險由區公所承辦，截至106年2月底止，投保地區人口及</w:t>
      </w:r>
      <w:r w:rsidRPr="00700783">
        <w:rPr>
          <w:rFonts w:ascii="標楷體" w:eastAsia="標楷體" w:hAnsi="標楷體" w:hint="eastAsia"/>
          <w:sz w:val="28"/>
          <w:szCs w:val="28"/>
        </w:rPr>
        <w:t>眷屬共計1</w:t>
      </w:r>
      <w:r>
        <w:rPr>
          <w:rFonts w:ascii="標楷體" w:eastAsia="標楷體" w:hAnsi="標楷體" w:hint="eastAsia"/>
          <w:sz w:val="28"/>
          <w:szCs w:val="28"/>
        </w:rPr>
        <w:t>9,113</w:t>
      </w:r>
      <w:r w:rsidRPr="00700783">
        <w:rPr>
          <w:rFonts w:ascii="標楷體" w:eastAsia="標楷體" w:hAnsi="標楷體" w:hint="eastAsia"/>
          <w:sz w:val="28"/>
          <w:szCs w:val="28"/>
        </w:rPr>
        <w:t>人。</w:t>
      </w:r>
    </w:p>
    <w:p w:rsidR="00CB6477" w:rsidRDefault="00CB6477" w:rsidP="009760E1">
      <w:pPr>
        <w:snapToGrid w:val="0"/>
        <w:spacing w:line="440" w:lineRule="exac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三、工務業務</w:t>
      </w:r>
    </w:p>
    <w:p w:rsidR="00AA2065" w:rsidRPr="00D5305D" w:rsidRDefault="00AA2065" w:rsidP="00AA2065">
      <w:pPr>
        <w:pStyle w:val="af1"/>
        <w:snapToGrid w:val="0"/>
        <w:spacing w:line="440" w:lineRule="atLeast"/>
        <w:ind w:left="284"/>
        <w:jc w:val="both"/>
        <w:rPr>
          <w:rFonts w:ascii="標楷體" w:eastAsia="標楷體" w:hAnsi="標楷體"/>
          <w:sz w:val="28"/>
          <w:szCs w:val="28"/>
        </w:rPr>
      </w:pPr>
      <w:r w:rsidRPr="00D5305D">
        <w:rPr>
          <w:rFonts w:ascii="標楷體" w:eastAsia="標楷體" w:hAnsi="標楷體" w:hint="eastAsia"/>
          <w:sz w:val="28"/>
          <w:szCs w:val="28"/>
        </w:rPr>
        <w:t>(</w:t>
      </w:r>
      <w:proofErr w:type="gramStart"/>
      <w:r w:rsidRPr="00D5305D">
        <w:rPr>
          <w:rFonts w:ascii="標楷體" w:eastAsia="標楷體" w:hAnsi="標楷體" w:hint="eastAsia"/>
          <w:sz w:val="28"/>
          <w:szCs w:val="28"/>
        </w:rPr>
        <w:t>一</w:t>
      </w:r>
      <w:proofErr w:type="gramEnd"/>
      <w:r w:rsidRPr="00D5305D">
        <w:rPr>
          <w:rFonts w:ascii="標楷體" w:eastAsia="標楷體" w:hAnsi="標楷體" w:hint="eastAsia"/>
          <w:sz w:val="28"/>
          <w:szCs w:val="28"/>
        </w:rPr>
        <w:t>)道路及相關附屬設施養護業務</w:t>
      </w:r>
    </w:p>
    <w:p w:rsidR="00AA2065" w:rsidRPr="0007300F" w:rsidRDefault="00AA2065" w:rsidP="00AA2065">
      <w:pPr>
        <w:snapToGrid w:val="0"/>
        <w:spacing w:line="440" w:lineRule="atLeast"/>
        <w:ind w:left="851" w:hanging="284"/>
        <w:jc w:val="both"/>
        <w:rPr>
          <w:rFonts w:ascii="標楷體" w:eastAsia="標楷體" w:hAnsi="標楷體"/>
          <w:bCs/>
          <w:sz w:val="28"/>
          <w:szCs w:val="28"/>
        </w:rPr>
      </w:pPr>
      <w:r w:rsidRPr="0007300F">
        <w:rPr>
          <w:rFonts w:ascii="標楷體" w:eastAsia="標楷體" w:hAnsi="標楷體" w:hint="eastAsia"/>
          <w:bCs/>
          <w:sz w:val="28"/>
          <w:szCs w:val="28"/>
        </w:rPr>
        <w:t>1.綜合辦理全區村里道路機動修補及歲修業務。</w:t>
      </w:r>
    </w:p>
    <w:p w:rsidR="00AA2065" w:rsidRPr="0007300F" w:rsidRDefault="00AA2065" w:rsidP="00AA2065">
      <w:pPr>
        <w:snapToGrid w:val="0"/>
        <w:spacing w:line="440" w:lineRule="atLeast"/>
        <w:ind w:left="851" w:hanging="284"/>
        <w:jc w:val="both"/>
        <w:rPr>
          <w:rFonts w:ascii="標楷體" w:eastAsia="標楷體" w:hAnsi="標楷體"/>
          <w:bCs/>
          <w:sz w:val="28"/>
          <w:szCs w:val="28"/>
        </w:rPr>
      </w:pPr>
      <w:r>
        <w:rPr>
          <w:rFonts w:ascii="標楷體" w:eastAsia="標楷體" w:hAnsi="標楷體"/>
          <w:bCs/>
          <w:sz w:val="28"/>
          <w:szCs w:val="28"/>
        </w:rPr>
        <w:t>2</w:t>
      </w:r>
      <w:r w:rsidRPr="0007300F">
        <w:rPr>
          <w:rFonts w:ascii="標楷體" w:eastAsia="標楷體" w:hAnsi="標楷體" w:hint="eastAsia"/>
          <w:bCs/>
          <w:sz w:val="28"/>
          <w:szCs w:val="28"/>
        </w:rPr>
        <w:t>.辦理大華北街三期改善工程，已於7月底開工，預計106年5月底完工</w:t>
      </w:r>
      <w:r>
        <w:rPr>
          <w:rFonts w:ascii="標楷體" w:eastAsia="標楷體" w:hAnsi="標楷體" w:hint="eastAsia"/>
          <w:bCs/>
          <w:sz w:val="28"/>
          <w:szCs w:val="28"/>
        </w:rPr>
        <w:t>，本案將串聯</w:t>
      </w:r>
      <w:proofErr w:type="gramStart"/>
      <w:r>
        <w:rPr>
          <w:rFonts w:ascii="標楷體" w:eastAsia="標楷體" w:hAnsi="標楷體" w:hint="eastAsia"/>
          <w:bCs/>
          <w:sz w:val="28"/>
          <w:szCs w:val="28"/>
        </w:rPr>
        <w:t>南青路</w:t>
      </w:r>
      <w:proofErr w:type="gramEnd"/>
      <w:r>
        <w:rPr>
          <w:rFonts w:ascii="標楷體" w:eastAsia="標楷體" w:hAnsi="標楷體" w:hint="eastAsia"/>
          <w:bCs/>
          <w:sz w:val="28"/>
          <w:szCs w:val="28"/>
        </w:rPr>
        <w:t>至大華街，一二三期全長1.5公里路寬24米，全面已海綿路面辦理設計施工，期望可以成為一條生態保水的示範道路</w:t>
      </w:r>
      <w:r w:rsidRPr="0007300F">
        <w:rPr>
          <w:rFonts w:ascii="標楷體" w:eastAsia="標楷體" w:hAnsi="標楷體" w:hint="eastAsia"/>
          <w:bCs/>
          <w:sz w:val="28"/>
          <w:szCs w:val="28"/>
        </w:rPr>
        <w:t>。</w:t>
      </w:r>
      <w:r w:rsidRPr="0007300F">
        <w:rPr>
          <w:rFonts w:ascii="標楷體" w:eastAsia="標楷體" w:hAnsi="標楷體"/>
          <w:bCs/>
          <w:sz w:val="28"/>
          <w:szCs w:val="28"/>
        </w:rPr>
        <w:t xml:space="preserve"> </w:t>
      </w:r>
    </w:p>
    <w:p w:rsidR="00AA2065" w:rsidRPr="0007300F" w:rsidRDefault="00AA2065" w:rsidP="00AA2065">
      <w:pPr>
        <w:snapToGrid w:val="0"/>
        <w:spacing w:line="440" w:lineRule="atLeast"/>
        <w:ind w:left="851" w:hanging="284"/>
        <w:jc w:val="both"/>
        <w:rPr>
          <w:rFonts w:ascii="標楷體" w:eastAsia="標楷體" w:hAnsi="標楷體"/>
          <w:bCs/>
          <w:sz w:val="28"/>
          <w:szCs w:val="28"/>
        </w:rPr>
      </w:pPr>
      <w:r>
        <w:rPr>
          <w:rFonts w:ascii="標楷體" w:eastAsia="標楷體" w:hAnsi="標楷體"/>
          <w:bCs/>
          <w:sz w:val="28"/>
          <w:szCs w:val="28"/>
        </w:rPr>
        <w:t>3</w:t>
      </w:r>
      <w:r w:rsidRPr="0007300F">
        <w:rPr>
          <w:rFonts w:ascii="標楷體" w:eastAsia="標楷體" w:hAnsi="標楷體" w:hint="eastAsia"/>
          <w:bCs/>
          <w:sz w:val="28"/>
          <w:szCs w:val="28"/>
        </w:rPr>
        <w:t>.五酒桶山徵收案</w:t>
      </w:r>
      <w:r>
        <w:rPr>
          <w:rFonts w:ascii="標楷體" w:eastAsia="標楷體" w:hAnsi="標楷體" w:hint="eastAsia"/>
          <w:bCs/>
          <w:sz w:val="28"/>
          <w:szCs w:val="28"/>
        </w:rPr>
        <w:t>：</w:t>
      </w:r>
      <w:r w:rsidRPr="0007300F">
        <w:rPr>
          <w:rFonts w:ascii="標楷體" w:eastAsia="標楷體" w:hAnsi="標楷體" w:hint="eastAsia"/>
          <w:bCs/>
          <w:sz w:val="28"/>
          <w:szCs w:val="28"/>
        </w:rPr>
        <w:t>目前已針對道路部分辦理協議價購，</w:t>
      </w:r>
      <w:r>
        <w:rPr>
          <w:rFonts w:ascii="標楷體" w:eastAsia="標楷體" w:hAnsi="標楷體" w:hint="eastAsia"/>
          <w:bCs/>
          <w:sz w:val="28"/>
          <w:szCs w:val="28"/>
        </w:rPr>
        <w:t>106年</w:t>
      </w:r>
      <w:r w:rsidRPr="00D16D7C">
        <w:rPr>
          <w:rFonts w:ascii="標楷體" w:eastAsia="標楷體" w:hAnsi="標楷體" w:hint="eastAsia"/>
          <w:sz w:val="28"/>
          <w:szCs w:val="28"/>
        </w:rPr>
        <w:t>1月底完成地價評估及地上物查估,並已發放通知所有權人2/24開協議價購會議。</w:t>
      </w:r>
    </w:p>
    <w:p w:rsidR="00AA2065" w:rsidRPr="0007300F" w:rsidRDefault="00AA2065" w:rsidP="00AA2065">
      <w:pPr>
        <w:snapToGrid w:val="0"/>
        <w:spacing w:line="440" w:lineRule="atLeast"/>
        <w:ind w:left="851" w:hanging="284"/>
        <w:jc w:val="both"/>
        <w:rPr>
          <w:rFonts w:ascii="標楷體" w:eastAsia="標楷體" w:hAnsi="標楷體"/>
          <w:bCs/>
          <w:sz w:val="28"/>
          <w:szCs w:val="28"/>
        </w:rPr>
      </w:pPr>
      <w:r>
        <w:rPr>
          <w:rFonts w:ascii="標楷體" w:eastAsia="標楷體" w:hAnsi="標楷體"/>
          <w:bCs/>
          <w:sz w:val="28"/>
          <w:szCs w:val="28"/>
        </w:rPr>
        <w:t>4</w:t>
      </w:r>
      <w:r w:rsidRPr="0007300F">
        <w:rPr>
          <w:rFonts w:ascii="標楷體" w:eastAsia="標楷體" w:hAnsi="標楷體" w:hint="eastAsia"/>
          <w:bCs/>
          <w:sz w:val="28"/>
          <w:szCs w:val="28"/>
        </w:rPr>
        <w:t>.大竹路288</w:t>
      </w:r>
      <w:proofErr w:type="gramStart"/>
      <w:r w:rsidRPr="0007300F">
        <w:rPr>
          <w:rFonts w:ascii="標楷體" w:eastAsia="標楷體" w:hAnsi="標楷體" w:hint="eastAsia"/>
          <w:bCs/>
          <w:sz w:val="28"/>
          <w:szCs w:val="28"/>
        </w:rPr>
        <w:t>巷用道路</w:t>
      </w:r>
      <w:proofErr w:type="gramEnd"/>
      <w:r w:rsidRPr="0007300F">
        <w:rPr>
          <w:rFonts w:ascii="標楷體" w:eastAsia="標楷體" w:hAnsi="標楷體" w:hint="eastAsia"/>
          <w:bCs/>
          <w:sz w:val="28"/>
          <w:szCs w:val="28"/>
        </w:rPr>
        <w:t>新</w:t>
      </w:r>
      <w:proofErr w:type="gramStart"/>
      <w:r w:rsidRPr="0007300F">
        <w:rPr>
          <w:rFonts w:ascii="標楷體" w:eastAsia="標楷體" w:hAnsi="標楷體" w:hint="eastAsia"/>
          <w:bCs/>
          <w:sz w:val="28"/>
          <w:szCs w:val="28"/>
        </w:rPr>
        <w:t>闢</w:t>
      </w:r>
      <w:proofErr w:type="gramEnd"/>
      <w:r w:rsidRPr="0007300F">
        <w:rPr>
          <w:rFonts w:ascii="標楷體" w:eastAsia="標楷體" w:hAnsi="標楷體" w:hint="eastAsia"/>
          <w:bCs/>
          <w:sz w:val="28"/>
          <w:szCs w:val="28"/>
        </w:rPr>
        <w:t>工程(上竹路打通大竹路段)，</w:t>
      </w:r>
      <w:r>
        <w:rPr>
          <w:rFonts w:ascii="標楷體" w:eastAsia="標楷體" w:hAnsi="標楷體" w:hint="eastAsia"/>
          <w:bCs/>
          <w:sz w:val="28"/>
          <w:szCs w:val="28"/>
        </w:rPr>
        <w:t>台電公司及北桃有線電視遷</w:t>
      </w:r>
      <w:proofErr w:type="gramStart"/>
      <w:r>
        <w:rPr>
          <w:rFonts w:ascii="標楷體" w:eastAsia="標楷體" w:hAnsi="標楷體" w:hint="eastAsia"/>
          <w:bCs/>
          <w:sz w:val="28"/>
          <w:szCs w:val="28"/>
        </w:rPr>
        <w:t>桿</w:t>
      </w:r>
      <w:proofErr w:type="gramEnd"/>
      <w:r>
        <w:rPr>
          <w:rFonts w:ascii="標楷體" w:eastAsia="標楷體" w:hAnsi="標楷體" w:hint="eastAsia"/>
          <w:bCs/>
          <w:sz w:val="28"/>
          <w:szCs w:val="28"/>
        </w:rPr>
        <w:t>工作預計3月25日完成，本案預計3月底復工</w:t>
      </w:r>
      <w:r w:rsidRPr="0007300F">
        <w:rPr>
          <w:rFonts w:ascii="標楷體" w:eastAsia="標楷體" w:hAnsi="標楷體" w:hint="eastAsia"/>
          <w:bCs/>
          <w:sz w:val="28"/>
          <w:szCs w:val="28"/>
        </w:rPr>
        <w:t>，預計</w:t>
      </w:r>
      <w:r>
        <w:rPr>
          <w:rFonts w:ascii="標楷體" w:eastAsia="標楷體" w:hAnsi="標楷體" w:hint="eastAsia"/>
          <w:bCs/>
          <w:sz w:val="28"/>
          <w:szCs w:val="28"/>
        </w:rPr>
        <w:t>6</w:t>
      </w:r>
      <w:r w:rsidRPr="0007300F">
        <w:rPr>
          <w:rFonts w:ascii="標楷體" w:eastAsia="標楷體" w:hAnsi="標楷體" w:hint="eastAsia"/>
          <w:bCs/>
          <w:sz w:val="28"/>
          <w:szCs w:val="28"/>
        </w:rPr>
        <w:t>月底即可完工</w:t>
      </w:r>
      <w:r>
        <w:rPr>
          <w:rFonts w:ascii="標楷體" w:eastAsia="標楷體" w:hAnsi="標楷體" w:hint="eastAsia"/>
          <w:bCs/>
          <w:sz w:val="28"/>
          <w:szCs w:val="28"/>
        </w:rPr>
        <w:t>，</w:t>
      </w:r>
      <w:r w:rsidRPr="00DB39CF">
        <w:rPr>
          <w:rFonts w:ascii="標楷體" w:eastAsia="標楷體" w:hAnsi="標楷體" w:hint="eastAsia"/>
          <w:bCs/>
          <w:sz w:val="28"/>
          <w:szCs w:val="28"/>
        </w:rPr>
        <w:t>寬24米全長約300公尺，聯通上竹路至大竹路，旁邊上竹</w:t>
      </w:r>
      <w:proofErr w:type="gramStart"/>
      <w:r w:rsidRPr="00DB39CF">
        <w:rPr>
          <w:rFonts w:ascii="標楷體" w:eastAsia="標楷體" w:hAnsi="標楷體" w:hint="eastAsia"/>
          <w:bCs/>
          <w:sz w:val="28"/>
          <w:szCs w:val="28"/>
        </w:rPr>
        <w:t>埤塘及</w:t>
      </w:r>
      <w:proofErr w:type="gramEnd"/>
      <w:r w:rsidRPr="00DB39CF">
        <w:rPr>
          <w:rFonts w:ascii="標楷體" w:eastAsia="標楷體" w:hAnsi="標楷體" w:hint="eastAsia"/>
          <w:bCs/>
          <w:sz w:val="28"/>
          <w:szCs w:val="28"/>
        </w:rPr>
        <w:t>上竹幼兒園，</w:t>
      </w:r>
      <w:r>
        <w:rPr>
          <w:rFonts w:ascii="標楷體" w:eastAsia="標楷體" w:hAnsi="標楷體" w:hint="eastAsia"/>
          <w:bCs/>
          <w:sz w:val="28"/>
          <w:szCs w:val="28"/>
        </w:rPr>
        <w:t>改善</w:t>
      </w:r>
      <w:r w:rsidRPr="00DB39CF">
        <w:rPr>
          <w:rFonts w:ascii="標楷體" w:eastAsia="標楷體" w:hAnsi="標楷體" w:hint="eastAsia"/>
          <w:bCs/>
          <w:sz w:val="28"/>
          <w:szCs w:val="28"/>
        </w:rPr>
        <w:t>大竹地區的交通</w:t>
      </w:r>
      <w:r w:rsidRPr="0007300F">
        <w:rPr>
          <w:rFonts w:ascii="標楷體" w:eastAsia="標楷體" w:hAnsi="標楷體" w:hint="eastAsia"/>
          <w:bCs/>
          <w:sz w:val="28"/>
          <w:szCs w:val="28"/>
        </w:rPr>
        <w:t>。</w:t>
      </w:r>
    </w:p>
    <w:p w:rsidR="00AA2065" w:rsidRPr="0007300F" w:rsidRDefault="00AA2065" w:rsidP="00AA2065">
      <w:pPr>
        <w:snapToGrid w:val="0"/>
        <w:spacing w:line="440" w:lineRule="atLeast"/>
        <w:ind w:left="851" w:hanging="284"/>
        <w:jc w:val="both"/>
        <w:rPr>
          <w:rFonts w:ascii="標楷體" w:eastAsia="標楷體" w:hAnsi="標楷體"/>
          <w:bCs/>
          <w:sz w:val="28"/>
          <w:szCs w:val="28"/>
        </w:rPr>
      </w:pPr>
      <w:r>
        <w:rPr>
          <w:rFonts w:ascii="標楷體" w:eastAsia="標楷體" w:hAnsi="標楷體"/>
          <w:bCs/>
          <w:sz w:val="28"/>
          <w:szCs w:val="28"/>
        </w:rPr>
        <w:t>5</w:t>
      </w:r>
      <w:r w:rsidRPr="0007300F">
        <w:rPr>
          <w:rFonts w:ascii="標楷體" w:eastAsia="標楷體" w:hAnsi="標楷體" w:hint="eastAsia"/>
          <w:bCs/>
          <w:sz w:val="28"/>
          <w:szCs w:val="28"/>
        </w:rPr>
        <w:t>.辦理小古山道路拓寬工程，預計改善路段為3公里，惟其中間1.5公里涉及新北市政府用地，因此先就前後段桃園市境內合計1.5公里進行改善，已於</w:t>
      </w:r>
      <w:r>
        <w:rPr>
          <w:rFonts w:ascii="標楷體" w:eastAsia="標楷體" w:hAnsi="標楷體" w:hint="eastAsia"/>
          <w:bCs/>
          <w:sz w:val="28"/>
          <w:szCs w:val="28"/>
        </w:rPr>
        <w:t>105年12</w:t>
      </w:r>
      <w:r w:rsidRPr="0007300F">
        <w:rPr>
          <w:rFonts w:ascii="標楷體" w:eastAsia="標楷體" w:hAnsi="標楷體" w:hint="eastAsia"/>
          <w:bCs/>
          <w:sz w:val="28"/>
          <w:szCs w:val="28"/>
        </w:rPr>
        <w:t>月底完工。現正請規劃公司評估修正中間段路線，將道路修正於桃園市境內方式辦理初步規劃，預算費用粗估約4,500萬元</w:t>
      </w:r>
      <w:r>
        <w:rPr>
          <w:rFonts w:ascii="標楷體" w:eastAsia="標楷體" w:hAnsi="標楷體" w:hint="eastAsia"/>
          <w:bCs/>
          <w:sz w:val="28"/>
          <w:szCs w:val="28"/>
        </w:rPr>
        <w:t>，初步資料已送桃園市政府工務局</w:t>
      </w:r>
      <w:r w:rsidRPr="0007300F">
        <w:rPr>
          <w:rFonts w:ascii="標楷體" w:eastAsia="標楷體" w:hAnsi="標楷體" w:hint="eastAsia"/>
          <w:bCs/>
          <w:sz w:val="28"/>
          <w:szCs w:val="28"/>
        </w:rPr>
        <w:t>。。</w:t>
      </w:r>
    </w:p>
    <w:p w:rsidR="00AA2065" w:rsidRPr="0007300F" w:rsidRDefault="00AA2065" w:rsidP="00AA2065">
      <w:pPr>
        <w:snapToGrid w:val="0"/>
        <w:spacing w:line="440" w:lineRule="atLeast"/>
        <w:ind w:left="851" w:hanging="284"/>
        <w:jc w:val="both"/>
        <w:rPr>
          <w:rFonts w:ascii="標楷體" w:eastAsia="標楷體" w:hAnsi="標楷體"/>
          <w:bCs/>
          <w:sz w:val="28"/>
          <w:szCs w:val="28"/>
        </w:rPr>
      </w:pPr>
      <w:r>
        <w:rPr>
          <w:rFonts w:ascii="標楷體" w:eastAsia="標楷體" w:hAnsi="標楷體"/>
          <w:bCs/>
          <w:sz w:val="28"/>
          <w:szCs w:val="28"/>
        </w:rPr>
        <w:t>6</w:t>
      </w:r>
      <w:r w:rsidRPr="0007300F">
        <w:rPr>
          <w:rFonts w:ascii="標楷體" w:eastAsia="標楷體" w:hAnsi="標楷體" w:hint="eastAsia"/>
          <w:bCs/>
          <w:sz w:val="28"/>
          <w:szCs w:val="28"/>
        </w:rPr>
        <w:t>.蘆竹區汙水下水道路面及排水系統恢復工程，第一期部分已於</w:t>
      </w:r>
      <w:r>
        <w:rPr>
          <w:rFonts w:ascii="標楷體" w:eastAsia="標楷體" w:hAnsi="標楷體" w:hint="eastAsia"/>
          <w:bCs/>
          <w:sz w:val="28"/>
          <w:szCs w:val="28"/>
        </w:rPr>
        <w:t>105年12月結案</w:t>
      </w:r>
      <w:r w:rsidRPr="0007300F">
        <w:rPr>
          <w:rFonts w:ascii="標楷體" w:eastAsia="標楷體" w:hAnsi="標楷體" w:hint="eastAsia"/>
          <w:bCs/>
          <w:sz w:val="28"/>
          <w:szCs w:val="28"/>
        </w:rPr>
        <w:t>，第二期部分</w:t>
      </w:r>
      <w:r>
        <w:rPr>
          <w:rFonts w:ascii="標楷體" w:eastAsia="標楷體" w:hAnsi="標楷體" w:hint="eastAsia"/>
          <w:bCs/>
          <w:sz w:val="28"/>
          <w:szCs w:val="28"/>
        </w:rPr>
        <w:t>已於106年3</w:t>
      </w:r>
      <w:r w:rsidRPr="0007300F">
        <w:rPr>
          <w:rFonts w:ascii="標楷體" w:eastAsia="標楷體" w:hAnsi="標楷體" w:hint="eastAsia"/>
          <w:bCs/>
          <w:sz w:val="28"/>
          <w:szCs w:val="28"/>
        </w:rPr>
        <w:t>月開工</w:t>
      </w:r>
      <w:r>
        <w:rPr>
          <w:rFonts w:ascii="標楷體" w:eastAsia="標楷體" w:hAnsi="標楷體" w:hint="eastAsia"/>
          <w:bCs/>
          <w:sz w:val="28"/>
          <w:szCs w:val="28"/>
        </w:rPr>
        <w:t>預計同年6月完工，另外三期部分先正規畫設計中，水</w:t>
      </w:r>
      <w:proofErr w:type="gramStart"/>
      <w:r>
        <w:rPr>
          <w:rFonts w:ascii="標楷體" w:eastAsia="標楷體" w:hAnsi="標楷體" w:hint="eastAsia"/>
          <w:bCs/>
          <w:sz w:val="28"/>
          <w:szCs w:val="28"/>
        </w:rPr>
        <w:t>務</w:t>
      </w:r>
      <w:proofErr w:type="gramEnd"/>
      <w:r>
        <w:rPr>
          <w:rFonts w:ascii="標楷體" w:eastAsia="標楷體" w:hAnsi="標楷體" w:hint="eastAsia"/>
          <w:bCs/>
          <w:sz w:val="28"/>
          <w:szCs w:val="28"/>
        </w:rPr>
        <w:t>局預計106年10月底移交，</w:t>
      </w:r>
      <w:proofErr w:type="gramStart"/>
      <w:r>
        <w:rPr>
          <w:rFonts w:ascii="標楷體" w:eastAsia="標楷體" w:hAnsi="標楷體" w:hint="eastAsia"/>
          <w:bCs/>
          <w:sz w:val="28"/>
          <w:szCs w:val="28"/>
        </w:rPr>
        <w:t>本公所</w:t>
      </w:r>
      <w:proofErr w:type="gramEnd"/>
      <w:r>
        <w:rPr>
          <w:rFonts w:ascii="標楷體" w:eastAsia="標楷體" w:hAnsi="標楷體" w:hint="eastAsia"/>
          <w:bCs/>
          <w:sz w:val="28"/>
          <w:szCs w:val="28"/>
        </w:rPr>
        <w:t>配合106年11月開工</w:t>
      </w:r>
      <w:r w:rsidRPr="0007300F">
        <w:rPr>
          <w:rFonts w:ascii="標楷體" w:eastAsia="標楷體" w:hAnsi="標楷體" w:hint="eastAsia"/>
          <w:bCs/>
          <w:sz w:val="28"/>
          <w:szCs w:val="28"/>
        </w:rPr>
        <w:t>。</w:t>
      </w:r>
    </w:p>
    <w:p w:rsidR="00AA2065" w:rsidRPr="00755F2C" w:rsidRDefault="00AA2065" w:rsidP="00AA2065">
      <w:pPr>
        <w:pStyle w:val="af1"/>
        <w:snapToGrid w:val="0"/>
        <w:spacing w:line="440" w:lineRule="atLeast"/>
        <w:ind w:left="284"/>
        <w:jc w:val="both"/>
        <w:rPr>
          <w:rFonts w:ascii="標楷體" w:eastAsia="標楷體" w:hAnsi="標楷體"/>
          <w:sz w:val="28"/>
          <w:szCs w:val="28"/>
        </w:rPr>
      </w:pPr>
      <w:r w:rsidRPr="00D5305D">
        <w:rPr>
          <w:rFonts w:ascii="標楷體" w:eastAsia="標楷體" w:hAnsi="標楷體" w:hint="eastAsia"/>
          <w:sz w:val="28"/>
          <w:szCs w:val="28"/>
        </w:rPr>
        <w:t xml:space="preserve"> (</w:t>
      </w:r>
      <w:r>
        <w:rPr>
          <w:rFonts w:ascii="標楷體" w:eastAsia="標楷體" w:hAnsi="標楷體" w:hint="eastAsia"/>
          <w:sz w:val="28"/>
          <w:szCs w:val="28"/>
        </w:rPr>
        <w:t>二</w:t>
      </w:r>
      <w:r w:rsidRPr="00D5305D">
        <w:rPr>
          <w:rFonts w:ascii="標楷體" w:eastAsia="標楷體" w:hAnsi="標楷體" w:hint="eastAsia"/>
          <w:sz w:val="28"/>
          <w:szCs w:val="28"/>
        </w:rPr>
        <w:t>)</w:t>
      </w:r>
      <w:r w:rsidRPr="00755F2C">
        <w:rPr>
          <w:rFonts w:ascii="標楷體" w:eastAsia="標楷體" w:hAnsi="標楷體" w:hint="eastAsia"/>
          <w:sz w:val="28"/>
          <w:szCs w:val="28"/>
        </w:rPr>
        <w:t>道路除草及行道樹修剪暨防汛整備業務</w:t>
      </w:r>
    </w:p>
    <w:p w:rsidR="00AA2065" w:rsidRPr="00755F2C" w:rsidRDefault="00AA2065" w:rsidP="00AA2065">
      <w:pPr>
        <w:widowControl w:val="0"/>
        <w:kinsoku w:val="0"/>
        <w:adjustRightInd w:val="0"/>
        <w:snapToGrid w:val="0"/>
        <w:spacing w:line="440" w:lineRule="atLeast"/>
        <w:ind w:left="851" w:hanging="284"/>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1.升直轄市後全區無論行道樹修剪、路邊除草等全交由</w:t>
      </w:r>
      <w:proofErr w:type="gramStart"/>
      <w:r w:rsidRPr="00755F2C">
        <w:rPr>
          <w:rFonts w:ascii="標楷體" w:eastAsia="標楷體" w:hAnsi="標楷體" w:hint="eastAsia"/>
          <w:bCs/>
          <w:color w:val="000000"/>
          <w:sz w:val="28"/>
          <w:szCs w:val="28"/>
        </w:rPr>
        <w:t>本公所</w:t>
      </w:r>
      <w:proofErr w:type="gramEnd"/>
      <w:r w:rsidRPr="00755F2C">
        <w:rPr>
          <w:rFonts w:ascii="標楷體" w:eastAsia="標楷體" w:hAnsi="標楷體" w:hint="eastAsia"/>
          <w:bCs/>
          <w:color w:val="000000"/>
          <w:sz w:val="28"/>
          <w:szCs w:val="28"/>
        </w:rPr>
        <w:t>處理，有鑑於此，</w:t>
      </w:r>
      <w:proofErr w:type="gramStart"/>
      <w:r w:rsidRPr="00755F2C">
        <w:rPr>
          <w:rFonts w:ascii="標楷體" w:eastAsia="標楷體" w:hAnsi="標楷體" w:hint="eastAsia"/>
          <w:bCs/>
          <w:color w:val="000000"/>
          <w:sz w:val="28"/>
          <w:szCs w:val="28"/>
        </w:rPr>
        <w:t>本公所</w:t>
      </w:r>
      <w:proofErr w:type="gramEnd"/>
      <w:r w:rsidRPr="00755F2C">
        <w:rPr>
          <w:rFonts w:ascii="標楷體" w:eastAsia="標楷體" w:hAnsi="標楷體" w:hint="eastAsia"/>
          <w:bCs/>
          <w:color w:val="000000"/>
          <w:sz w:val="28"/>
          <w:szCs w:val="28"/>
        </w:rPr>
        <w:t>分別就山腳區、大竹區及南</w:t>
      </w:r>
      <w:proofErr w:type="gramStart"/>
      <w:r w:rsidRPr="00755F2C">
        <w:rPr>
          <w:rFonts w:ascii="標楷體" w:eastAsia="標楷體" w:hAnsi="標楷體" w:hint="eastAsia"/>
          <w:bCs/>
          <w:color w:val="000000"/>
          <w:sz w:val="28"/>
          <w:szCs w:val="28"/>
        </w:rPr>
        <w:t>崁</w:t>
      </w:r>
      <w:proofErr w:type="gramEnd"/>
      <w:r w:rsidRPr="00755F2C">
        <w:rPr>
          <w:rFonts w:ascii="標楷體" w:eastAsia="標楷體" w:hAnsi="標楷體" w:hint="eastAsia"/>
          <w:bCs/>
          <w:color w:val="000000"/>
          <w:sz w:val="28"/>
          <w:szCs w:val="28"/>
        </w:rPr>
        <w:t>區分三區發包，共三家廠商分區維護各區內道路除草及行道樹修剪。</w:t>
      </w:r>
      <w:r w:rsidRPr="00755F2C">
        <w:rPr>
          <w:rFonts w:ascii="標楷體" w:eastAsia="標楷體" w:hAnsi="標楷體"/>
          <w:bCs/>
          <w:color w:val="000000"/>
          <w:sz w:val="28"/>
          <w:szCs w:val="28"/>
        </w:rPr>
        <w:t xml:space="preserve"> </w:t>
      </w:r>
    </w:p>
    <w:p w:rsidR="00761EF0" w:rsidRPr="00755F2C" w:rsidRDefault="00AA2065" w:rsidP="00761EF0">
      <w:pPr>
        <w:widowControl w:val="0"/>
        <w:kinsoku w:val="0"/>
        <w:adjustRightInd w:val="0"/>
        <w:snapToGrid w:val="0"/>
        <w:spacing w:line="440" w:lineRule="atLeast"/>
        <w:ind w:left="851" w:hanging="284"/>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2.除辦理相關路樹修剪外，並於防汛搶險時擔任第一線巡</w:t>
      </w:r>
      <w:r w:rsidR="00761EF0">
        <w:rPr>
          <w:rFonts w:ascii="標楷體" w:eastAsia="標楷體" w:hAnsi="標楷體" w:hint="eastAsia"/>
          <w:bCs/>
          <w:color w:val="000000"/>
          <w:sz w:val="28"/>
          <w:szCs w:val="28"/>
        </w:rPr>
        <w:t>防業務，於市府通知一級開設時經由本所通知進駐本所，辦理業務如下：</w:t>
      </w:r>
    </w:p>
    <w:p w:rsidR="00AA2065" w:rsidRPr="00755F2C" w:rsidRDefault="00AA2065" w:rsidP="00AA2065">
      <w:pPr>
        <w:pStyle w:val="8"/>
        <w:numPr>
          <w:ilvl w:val="0"/>
          <w:numId w:val="0"/>
        </w:numPr>
        <w:snapToGrid w:val="0"/>
        <w:spacing w:line="440" w:lineRule="atLeast"/>
        <w:ind w:left="1135" w:hanging="284"/>
      </w:pPr>
      <w:r w:rsidRPr="00755F2C">
        <w:rPr>
          <w:rFonts w:hint="eastAsia"/>
        </w:rPr>
        <w:lastRenderedPageBreak/>
        <w:t>(1)災情查報業務。</w:t>
      </w:r>
    </w:p>
    <w:p w:rsidR="00AA2065" w:rsidRPr="00755F2C" w:rsidRDefault="00AA2065" w:rsidP="00AA2065">
      <w:pPr>
        <w:pStyle w:val="8"/>
        <w:numPr>
          <w:ilvl w:val="0"/>
          <w:numId w:val="0"/>
        </w:numPr>
        <w:snapToGrid w:val="0"/>
        <w:spacing w:line="440" w:lineRule="atLeast"/>
        <w:ind w:left="1135" w:hanging="284"/>
      </w:pPr>
      <w:r w:rsidRPr="00755F2C">
        <w:rPr>
          <w:rFonts w:hint="eastAsia"/>
        </w:rPr>
        <w:t>(2)災情拉設</w:t>
      </w:r>
      <w:proofErr w:type="gramStart"/>
      <w:r w:rsidRPr="00755F2C">
        <w:rPr>
          <w:rFonts w:hint="eastAsia"/>
        </w:rPr>
        <w:t>警示帶封鎖線</w:t>
      </w:r>
      <w:proofErr w:type="gramEnd"/>
      <w:r w:rsidRPr="00755F2C">
        <w:rPr>
          <w:rFonts w:hint="eastAsia"/>
        </w:rPr>
        <w:t>及封橋業務。</w:t>
      </w:r>
    </w:p>
    <w:p w:rsidR="00AA2065" w:rsidRPr="00755F2C" w:rsidRDefault="00AA2065" w:rsidP="00AA2065">
      <w:pPr>
        <w:pStyle w:val="8"/>
        <w:numPr>
          <w:ilvl w:val="0"/>
          <w:numId w:val="0"/>
        </w:numPr>
        <w:snapToGrid w:val="0"/>
        <w:spacing w:line="440" w:lineRule="atLeast"/>
        <w:ind w:left="1135" w:hanging="284"/>
      </w:pPr>
      <w:r w:rsidRPr="00755F2C">
        <w:rPr>
          <w:rFonts w:hint="eastAsia"/>
        </w:rPr>
        <w:t>(3)抽水機調度</w:t>
      </w:r>
      <w:proofErr w:type="gramStart"/>
      <w:r w:rsidRPr="00755F2C">
        <w:rPr>
          <w:rFonts w:hint="eastAsia"/>
        </w:rPr>
        <w:t>及布設業務</w:t>
      </w:r>
      <w:proofErr w:type="gramEnd"/>
      <w:r w:rsidRPr="00755F2C">
        <w:rPr>
          <w:rFonts w:hint="eastAsia"/>
        </w:rPr>
        <w:t>。</w:t>
      </w:r>
    </w:p>
    <w:p w:rsidR="00AA2065" w:rsidRPr="00755F2C" w:rsidRDefault="00AA2065" w:rsidP="00AA2065">
      <w:pPr>
        <w:pStyle w:val="8"/>
        <w:numPr>
          <w:ilvl w:val="0"/>
          <w:numId w:val="0"/>
        </w:numPr>
        <w:snapToGrid w:val="0"/>
        <w:spacing w:line="440" w:lineRule="atLeast"/>
        <w:ind w:left="1135" w:hanging="284"/>
      </w:pPr>
      <w:r w:rsidRPr="00755F2C">
        <w:rPr>
          <w:rFonts w:hint="eastAsia"/>
        </w:rPr>
        <w:t>(4)協助沙包裝填業務。</w:t>
      </w:r>
    </w:p>
    <w:p w:rsidR="00AA2065" w:rsidRPr="00755F2C" w:rsidRDefault="00AA2065" w:rsidP="00AA2065">
      <w:pPr>
        <w:widowControl w:val="0"/>
        <w:kinsoku w:val="0"/>
        <w:adjustRightInd w:val="0"/>
        <w:snapToGrid w:val="0"/>
        <w:spacing w:line="440" w:lineRule="atLeast"/>
        <w:ind w:left="851" w:hanging="284"/>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3.另本區每年度汛期前，會同廠商辦理各級施工人員之防救災講習或教育，依相關災害防救計畫及防汛應變計畫進行演練及整備，並督導廠商採取以下作為：</w:t>
      </w:r>
    </w:p>
    <w:p w:rsidR="00AA2065" w:rsidRPr="00755F2C" w:rsidRDefault="00AA2065" w:rsidP="00AA2065">
      <w:pPr>
        <w:pStyle w:val="8"/>
        <w:numPr>
          <w:ilvl w:val="0"/>
          <w:numId w:val="0"/>
        </w:numPr>
        <w:snapToGrid w:val="0"/>
        <w:spacing w:line="440" w:lineRule="atLeast"/>
        <w:ind w:left="1305" w:hanging="454"/>
      </w:pPr>
      <w:r w:rsidRPr="00755F2C">
        <w:rPr>
          <w:rFonts w:hint="eastAsia"/>
        </w:rPr>
        <w:t>(1)依施工情形評估工區潛在之受災風險及影響範圍。</w:t>
      </w:r>
    </w:p>
    <w:p w:rsidR="00AA2065" w:rsidRPr="00755F2C" w:rsidRDefault="00AA2065" w:rsidP="00AA2065">
      <w:pPr>
        <w:pStyle w:val="8"/>
        <w:numPr>
          <w:ilvl w:val="0"/>
          <w:numId w:val="0"/>
        </w:numPr>
        <w:snapToGrid w:val="0"/>
        <w:spacing w:line="440" w:lineRule="atLeast"/>
        <w:ind w:left="1248" w:hanging="397"/>
      </w:pPr>
      <w:r w:rsidRPr="00755F2C">
        <w:rPr>
          <w:rFonts w:hint="eastAsia"/>
        </w:rPr>
        <w:t>(2)全面清查工區防汛缺口，預為準備備用砂包、移動式抽水機、緊急臨時用電、照明等緊急應變措施。</w:t>
      </w:r>
    </w:p>
    <w:p w:rsidR="00AA2065" w:rsidRPr="00755F2C" w:rsidRDefault="00AA2065" w:rsidP="00AA2065">
      <w:pPr>
        <w:pStyle w:val="8"/>
        <w:numPr>
          <w:ilvl w:val="0"/>
          <w:numId w:val="0"/>
        </w:numPr>
        <w:snapToGrid w:val="0"/>
        <w:spacing w:line="440" w:lineRule="atLeast"/>
        <w:ind w:left="1248" w:hanging="397"/>
      </w:pPr>
      <w:r w:rsidRPr="00755F2C">
        <w:rPr>
          <w:rFonts w:hint="eastAsia"/>
        </w:rPr>
        <w:t>(3)跨年度汛期施工之延續性工程，依施工現況對核定之施工計畫有關汛期防災內容、防汛應變計畫，作必要之檢討修正並報核，以符實際。</w:t>
      </w:r>
    </w:p>
    <w:p w:rsidR="00AA2065" w:rsidRPr="00755F2C" w:rsidRDefault="00AA2065" w:rsidP="00AA2065">
      <w:pPr>
        <w:pStyle w:val="af1"/>
        <w:snapToGrid w:val="0"/>
        <w:spacing w:line="440" w:lineRule="atLeast"/>
        <w:ind w:left="284"/>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三</w:t>
      </w:r>
      <w:r w:rsidRPr="00D5305D">
        <w:rPr>
          <w:rFonts w:ascii="標楷體" w:eastAsia="標楷體" w:hAnsi="標楷體" w:hint="eastAsia"/>
          <w:sz w:val="28"/>
          <w:szCs w:val="28"/>
        </w:rPr>
        <w:t>)</w:t>
      </w:r>
      <w:r w:rsidRPr="00755F2C">
        <w:rPr>
          <w:rFonts w:ascii="標楷體" w:eastAsia="標楷體" w:hAnsi="標楷體" w:hint="eastAsia"/>
          <w:sz w:val="28"/>
          <w:szCs w:val="28"/>
        </w:rPr>
        <w:t>公有建築物興建與修繕及區內公共工程建設業務</w:t>
      </w:r>
    </w:p>
    <w:p w:rsidR="00AA2065" w:rsidRPr="0007300F" w:rsidRDefault="00AA2065" w:rsidP="00AA2065">
      <w:pPr>
        <w:kinsoku w:val="0"/>
        <w:adjustRightInd w:val="0"/>
        <w:snapToGrid w:val="0"/>
        <w:spacing w:line="440" w:lineRule="atLeast"/>
        <w:ind w:left="851" w:hanging="284"/>
        <w:jc w:val="both"/>
        <w:rPr>
          <w:rFonts w:ascii="標楷體" w:eastAsia="標楷體" w:hAnsi="標楷體"/>
          <w:sz w:val="28"/>
          <w:szCs w:val="28"/>
        </w:rPr>
      </w:pPr>
      <w:r w:rsidRPr="0007300F">
        <w:rPr>
          <w:rFonts w:ascii="標楷體" w:eastAsia="標楷體" w:hAnsi="標楷體" w:hint="eastAsia"/>
          <w:sz w:val="28"/>
          <w:szCs w:val="28"/>
        </w:rPr>
        <w:t>1.</w:t>
      </w:r>
      <w:r w:rsidRPr="008E0B7D">
        <w:rPr>
          <w:rFonts w:ascii="標楷體" w:eastAsia="標楷體" w:hAnsi="標楷體" w:hint="eastAsia"/>
          <w:sz w:val="28"/>
          <w:szCs w:val="28"/>
        </w:rPr>
        <w:t>蘆竹生命紀念園區改善工程已</w:t>
      </w:r>
      <w:r>
        <w:rPr>
          <w:rFonts w:ascii="標楷體" w:eastAsia="標楷體" w:hAnsi="標楷體" w:hint="eastAsia"/>
          <w:sz w:val="28"/>
          <w:szCs w:val="28"/>
        </w:rPr>
        <w:t>106年</w:t>
      </w:r>
      <w:r w:rsidRPr="008E0B7D">
        <w:rPr>
          <w:rFonts w:ascii="標楷體" w:eastAsia="標楷體" w:hAnsi="標楷體" w:hint="eastAsia"/>
          <w:sz w:val="28"/>
          <w:szCs w:val="28"/>
        </w:rPr>
        <w:t>1</w:t>
      </w:r>
      <w:r>
        <w:rPr>
          <w:rFonts w:ascii="標楷體" w:eastAsia="標楷體" w:hAnsi="標楷體" w:hint="eastAsia"/>
          <w:sz w:val="28"/>
          <w:szCs w:val="28"/>
        </w:rPr>
        <w:t>月</w:t>
      </w:r>
      <w:r w:rsidRPr="008E0B7D">
        <w:rPr>
          <w:rFonts w:ascii="標楷體" w:eastAsia="標楷體" w:hAnsi="標楷體" w:hint="eastAsia"/>
          <w:sz w:val="28"/>
          <w:szCs w:val="28"/>
        </w:rPr>
        <w:t>13</w:t>
      </w:r>
      <w:r>
        <w:rPr>
          <w:rFonts w:ascii="標楷體" w:eastAsia="標楷體" w:hAnsi="標楷體" w:hint="eastAsia"/>
          <w:sz w:val="28"/>
          <w:szCs w:val="28"/>
        </w:rPr>
        <w:t>日</w:t>
      </w:r>
      <w:r w:rsidRPr="008E0B7D">
        <w:rPr>
          <w:rFonts w:ascii="標楷體" w:eastAsia="標楷體" w:hAnsi="標楷體" w:hint="eastAsia"/>
          <w:sz w:val="28"/>
          <w:szCs w:val="28"/>
        </w:rPr>
        <w:t>開工，預計進度</w:t>
      </w:r>
      <w:r>
        <w:rPr>
          <w:rFonts w:ascii="標楷體" w:eastAsia="標楷體" w:hAnsi="標楷體" w:hint="eastAsia"/>
          <w:sz w:val="28"/>
          <w:szCs w:val="28"/>
        </w:rPr>
        <w:t>40</w:t>
      </w:r>
      <w:r w:rsidRPr="008E0B7D">
        <w:rPr>
          <w:rFonts w:ascii="標楷體" w:eastAsia="標楷體" w:hAnsi="標楷體" w:hint="eastAsia"/>
          <w:sz w:val="28"/>
          <w:szCs w:val="28"/>
        </w:rPr>
        <w:t>%，實際進度</w:t>
      </w:r>
      <w:r>
        <w:rPr>
          <w:rFonts w:ascii="標楷體" w:eastAsia="標楷體" w:hAnsi="標楷體" w:hint="eastAsia"/>
          <w:sz w:val="28"/>
          <w:szCs w:val="28"/>
        </w:rPr>
        <w:t>46</w:t>
      </w:r>
      <w:r w:rsidRPr="008E0B7D">
        <w:rPr>
          <w:rFonts w:ascii="標楷體" w:eastAsia="標楷體" w:hAnsi="標楷體" w:hint="eastAsia"/>
          <w:sz w:val="28"/>
          <w:szCs w:val="28"/>
        </w:rPr>
        <w:t>%</w:t>
      </w:r>
      <w:r>
        <w:rPr>
          <w:rFonts w:ascii="標楷體" w:eastAsia="標楷體" w:hAnsi="標楷體" w:hint="eastAsia"/>
          <w:sz w:val="28"/>
          <w:szCs w:val="28"/>
        </w:rPr>
        <w:t>，預計3月28日完工，配合民政局辦理啟用工程</w:t>
      </w:r>
      <w:r w:rsidRPr="0007300F">
        <w:rPr>
          <w:rFonts w:ascii="標楷體" w:eastAsia="標楷體" w:hAnsi="標楷體" w:hint="eastAsia"/>
          <w:sz w:val="28"/>
          <w:szCs w:val="28"/>
        </w:rPr>
        <w:t>。</w:t>
      </w:r>
    </w:p>
    <w:p w:rsidR="00AA2065" w:rsidRDefault="00AA2065" w:rsidP="00AA2065">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2</w:t>
      </w:r>
      <w:r w:rsidRPr="0007300F">
        <w:rPr>
          <w:rFonts w:ascii="標楷體" w:eastAsia="標楷體" w:hAnsi="標楷體" w:hint="eastAsia"/>
          <w:sz w:val="28"/>
          <w:szCs w:val="28"/>
        </w:rPr>
        <w:t>.</w:t>
      </w:r>
      <w:r w:rsidRPr="0007300F">
        <w:rPr>
          <w:rFonts w:ascii="標楷體" w:eastAsia="標楷體" w:hAnsi="標楷體" w:cs="Times New Roman" w:hint="eastAsia"/>
          <w:sz w:val="28"/>
          <w:szCs w:val="28"/>
        </w:rPr>
        <w:t>桃園市</w:t>
      </w:r>
      <w:r w:rsidRPr="00EA7C7C">
        <w:rPr>
          <w:rFonts w:ascii="標楷體" w:eastAsia="標楷體" w:hAnsi="標楷體" w:hint="eastAsia"/>
          <w:sz w:val="28"/>
          <w:szCs w:val="28"/>
        </w:rPr>
        <w:t>蘆竹區老人福利服務中心，都市設計審查已於105年11月1日審查，已於106年</w:t>
      </w:r>
      <w:r>
        <w:rPr>
          <w:rFonts w:ascii="標楷體" w:eastAsia="標楷體" w:hAnsi="標楷體" w:hint="eastAsia"/>
          <w:sz w:val="28"/>
          <w:szCs w:val="28"/>
        </w:rPr>
        <w:t>2</w:t>
      </w:r>
      <w:r w:rsidRPr="00EA7C7C">
        <w:rPr>
          <w:rFonts w:ascii="標楷體" w:eastAsia="標楷體" w:hAnsi="標楷體" w:hint="eastAsia"/>
          <w:sz w:val="28"/>
          <w:szCs w:val="28"/>
        </w:rPr>
        <w:t>月</w:t>
      </w:r>
      <w:r>
        <w:rPr>
          <w:rFonts w:ascii="標楷體" w:eastAsia="標楷體" w:hAnsi="標楷體" w:hint="eastAsia"/>
          <w:sz w:val="28"/>
          <w:szCs w:val="28"/>
        </w:rPr>
        <w:t>23</w:t>
      </w:r>
      <w:r w:rsidRPr="00EA7C7C">
        <w:rPr>
          <w:rFonts w:ascii="標楷體" w:eastAsia="標楷體" w:hAnsi="標楷體" w:hint="eastAsia"/>
          <w:sz w:val="28"/>
          <w:szCs w:val="28"/>
        </w:rPr>
        <w:t>日</w:t>
      </w:r>
      <w:r>
        <w:rPr>
          <w:rFonts w:ascii="標楷體" w:eastAsia="標楷體" w:hAnsi="標楷體" w:hint="eastAsia"/>
          <w:sz w:val="28"/>
          <w:szCs w:val="28"/>
        </w:rPr>
        <w:t>通過</w:t>
      </w:r>
      <w:r w:rsidRPr="00EA7C7C">
        <w:rPr>
          <w:rFonts w:ascii="標楷體" w:eastAsia="標楷體" w:hAnsi="標楷體" w:hint="eastAsia"/>
          <w:sz w:val="28"/>
          <w:szCs w:val="28"/>
        </w:rPr>
        <w:t>，建造已於106年2月14日提送，</w:t>
      </w:r>
      <w:proofErr w:type="gramStart"/>
      <w:r w:rsidRPr="00EA7C7C">
        <w:rPr>
          <w:rFonts w:ascii="標楷體" w:eastAsia="標楷體" w:hAnsi="標楷體" w:hint="eastAsia"/>
          <w:sz w:val="28"/>
          <w:szCs w:val="28"/>
        </w:rPr>
        <w:t>目前正審建造</w:t>
      </w:r>
      <w:proofErr w:type="gramEnd"/>
      <w:r w:rsidRPr="00EA7C7C">
        <w:rPr>
          <w:rFonts w:ascii="標楷體" w:eastAsia="標楷體" w:hAnsi="標楷體" w:hint="eastAsia"/>
          <w:sz w:val="28"/>
          <w:szCs w:val="28"/>
        </w:rPr>
        <w:t>中，另工程已訂3月21日開資格標，預計3月底評選出施工廠商</w:t>
      </w:r>
      <w:r w:rsidRPr="0007300F">
        <w:rPr>
          <w:rFonts w:ascii="標楷體" w:eastAsia="標楷體" w:hAnsi="標楷體" w:cs="Times New Roman" w:hint="eastAsia"/>
          <w:kern w:val="0"/>
          <w:sz w:val="28"/>
          <w:szCs w:val="28"/>
        </w:rPr>
        <w:t>。</w:t>
      </w:r>
      <w:r w:rsidRPr="0007300F">
        <w:rPr>
          <w:rFonts w:ascii="標楷體" w:eastAsia="標楷體" w:hAnsi="標楷體"/>
          <w:sz w:val="28"/>
          <w:szCs w:val="28"/>
        </w:rPr>
        <w:t xml:space="preserve"> </w:t>
      </w:r>
    </w:p>
    <w:p w:rsidR="00AA2065" w:rsidRDefault="00AA2065" w:rsidP="00AA2065">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3.</w:t>
      </w:r>
      <w:r w:rsidRPr="00D16D7C">
        <w:rPr>
          <w:rFonts w:ascii="標楷體" w:eastAsia="標楷體" w:hAnsi="標楷體" w:hint="eastAsia"/>
          <w:sz w:val="28"/>
          <w:szCs w:val="28"/>
        </w:rPr>
        <w:t>大南興</w:t>
      </w:r>
      <w:r w:rsidRPr="008E0B7D">
        <w:rPr>
          <w:rFonts w:ascii="標楷體" w:eastAsia="標楷體" w:hAnsi="標楷體" w:hint="eastAsia"/>
          <w:sz w:val="28"/>
          <w:szCs w:val="28"/>
        </w:rPr>
        <w:t>五里集會所及</w:t>
      </w:r>
      <w:r>
        <w:rPr>
          <w:rFonts w:ascii="標楷體" w:eastAsia="標楷體" w:hAnsi="標楷體" w:hint="eastAsia"/>
          <w:sz w:val="28"/>
          <w:szCs w:val="28"/>
        </w:rPr>
        <w:t>錦興</w:t>
      </w:r>
      <w:r w:rsidRPr="008E0B7D">
        <w:rPr>
          <w:rFonts w:ascii="標楷體" w:eastAsia="標楷體" w:hAnsi="標楷體" w:hint="eastAsia"/>
          <w:sz w:val="28"/>
          <w:szCs w:val="28"/>
        </w:rPr>
        <w:t>兩里集會所兩件工程，</w:t>
      </w:r>
      <w:r>
        <w:rPr>
          <w:rFonts w:ascii="標楷體" w:eastAsia="標楷體" w:hAnsi="標楷體" w:hint="eastAsia"/>
          <w:sz w:val="28"/>
          <w:szCs w:val="28"/>
        </w:rPr>
        <w:t>106年</w:t>
      </w:r>
      <w:r w:rsidRPr="008E0B7D">
        <w:rPr>
          <w:rFonts w:ascii="標楷體" w:eastAsia="標楷體" w:hAnsi="標楷體" w:hint="eastAsia"/>
          <w:sz w:val="28"/>
          <w:szCs w:val="28"/>
        </w:rPr>
        <w:t>1</w:t>
      </w:r>
      <w:r>
        <w:rPr>
          <w:rFonts w:ascii="標楷體" w:eastAsia="標楷體" w:hAnsi="標楷體" w:hint="eastAsia"/>
          <w:sz w:val="28"/>
          <w:szCs w:val="28"/>
        </w:rPr>
        <w:t>月</w:t>
      </w:r>
      <w:r w:rsidRPr="008E0B7D">
        <w:rPr>
          <w:rFonts w:ascii="標楷體" w:eastAsia="標楷體" w:hAnsi="標楷體" w:hint="eastAsia"/>
          <w:sz w:val="28"/>
          <w:szCs w:val="28"/>
        </w:rPr>
        <w:t>24</w:t>
      </w:r>
      <w:r>
        <w:rPr>
          <w:rFonts w:ascii="標楷體" w:eastAsia="標楷體" w:hAnsi="標楷體" w:hint="eastAsia"/>
          <w:sz w:val="28"/>
          <w:szCs w:val="28"/>
        </w:rPr>
        <w:t>日</w:t>
      </w:r>
      <w:r w:rsidRPr="008E0B7D">
        <w:rPr>
          <w:rFonts w:ascii="標楷體" w:eastAsia="標楷體" w:hAnsi="標楷體" w:hint="eastAsia"/>
          <w:sz w:val="28"/>
          <w:szCs w:val="28"/>
        </w:rPr>
        <w:t>已提送初步規劃資料，</w:t>
      </w:r>
      <w:r>
        <w:rPr>
          <w:rFonts w:ascii="標楷體" w:eastAsia="標楷體" w:hAnsi="標楷體" w:hint="eastAsia"/>
          <w:sz w:val="28"/>
          <w:szCs w:val="28"/>
        </w:rPr>
        <w:t>已於106年</w:t>
      </w:r>
      <w:r w:rsidRPr="008E0B7D">
        <w:rPr>
          <w:rFonts w:ascii="標楷體" w:eastAsia="標楷體" w:hAnsi="標楷體" w:hint="eastAsia"/>
          <w:sz w:val="28"/>
          <w:szCs w:val="28"/>
        </w:rPr>
        <w:t>2</w:t>
      </w:r>
      <w:r>
        <w:rPr>
          <w:rFonts w:ascii="標楷體" w:eastAsia="標楷體" w:hAnsi="標楷體" w:hint="eastAsia"/>
          <w:sz w:val="28"/>
          <w:szCs w:val="28"/>
        </w:rPr>
        <w:t>月</w:t>
      </w:r>
      <w:r w:rsidRPr="008E0B7D">
        <w:rPr>
          <w:rFonts w:ascii="標楷體" w:eastAsia="標楷體" w:hAnsi="標楷體" w:hint="eastAsia"/>
          <w:sz w:val="28"/>
          <w:szCs w:val="28"/>
        </w:rPr>
        <w:t>15</w:t>
      </w:r>
      <w:r>
        <w:rPr>
          <w:rFonts w:ascii="標楷體" w:eastAsia="標楷體" w:hAnsi="標楷體" w:hint="eastAsia"/>
          <w:sz w:val="28"/>
          <w:szCs w:val="28"/>
        </w:rPr>
        <w:t>日</w:t>
      </w:r>
      <w:r w:rsidRPr="008E0B7D">
        <w:rPr>
          <w:rFonts w:ascii="標楷體" w:eastAsia="標楷體" w:hAnsi="標楷體" w:hint="eastAsia"/>
          <w:sz w:val="28"/>
          <w:szCs w:val="28"/>
        </w:rPr>
        <w:t>提送修正後資料，</w:t>
      </w:r>
      <w:r>
        <w:rPr>
          <w:rFonts w:ascii="標楷體" w:eastAsia="標楷體" w:hAnsi="標楷體" w:hint="eastAsia"/>
          <w:sz w:val="28"/>
          <w:szCs w:val="28"/>
        </w:rPr>
        <w:t>已於106年</w:t>
      </w:r>
      <w:r w:rsidRPr="008E0B7D">
        <w:rPr>
          <w:rFonts w:ascii="標楷體" w:eastAsia="標楷體" w:hAnsi="標楷體" w:hint="eastAsia"/>
          <w:sz w:val="28"/>
          <w:szCs w:val="28"/>
        </w:rPr>
        <w:t>3</w:t>
      </w:r>
      <w:r>
        <w:rPr>
          <w:rFonts w:ascii="標楷體" w:eastAsia="標楷體" w:hAnsi="標楷體" w:hint="eastAsia"/>
          <w:sz w:val="28"/>
          <w:szCs w:val="28"/>
        </w:rPr>
        <w:t>月</w:t>
      </w:r>
      <w:r w:rsidRPr="008E0B7D">
        <w:rPr>
          <w:rFonts w:ascii="標楷體" w:eastAsia="標楷體" w:hAnsi="標楷體" w:hint="eastAsia"/>
          <w:sz w:val="28"/>
          <w:szCs w:val="28"/>
        </w:rPr>
        <w:t>17</w:t>
      </w:r>
      <w:r>
        <w:rPr>
          <w:rFonts w:ascii="標楷體" w:eastAsia="標楷體" w:hAnsi="標楷體" w:hint="eastAsia"/>
          <w:sz w:val="28"/>
          <w:szCs w:val="28"/>
        </w:rPr>
        <w:t>日</w:t>
      </w:r>
      <w:r w:rsidRPr="008E0B7D">
        <w:rPr>
          <w:rFonts w:ascii="標楷體" w:eastAsia="標楷體" w:hAnsi="標楷體" w:hint="eastAsia"/>
          <w:sz w:val="28"/>
          <w:szCs w:val="28"/>
        </w:rPr>
        <w:t>邀集里長召開基本設計討論會議</w:t>
      </w:r>
      <w:r>
        <w:rPr>
          <w:rFonts w:ascii="標楷體" w:eastAsia="標楷體" w:hAnsi="標楷體" w:hint="eastAsia"/>
          <w:sz w:val="28"/>
          <w:szCs w:val="28"/>
        </w:rPr>
        <w:t>，審查後通過，預計5月分提</w:t>
      </w:r>
      <w:proofErr w:type="gramStart"/>
      <w:r>
        <w:rPr>
          <w:rFonts w:ascii="標楷體" w:eastAsia="標楷體" w:hAnsi="標楷體" w:hint="eastAsia"/>
          <w:sz w:val="28"/>
          <w:szCs w:val="28"/>
        </w:rPr>
        <w:t>送計部</w:t>
      </w:r>
      <w:proofErr w:type="gramEnd"/>
      <w:r>
        <w:rPr>
          <w:rFonts w:ascii="標楷體" w:eastAsia="標楷體" w:hAnsi="標楷體" w:hint="eastAsia"/>
          <w:sz w:val="28"/>
          <w:szCs w:val="28"/>
        </w:rPr>
        <w:t>設計圖說</w:t>
      </w:r>
      <w:r w:rsidRPr="008E0B7D">
        <w:rPr>
          <w:rFonts w:ascii="標楷體" w:eastAsia="標楷體" w:hAnsi="標楷體" w:hint="eastAsia"/>
          <w:sz w:val="28"/>
          <w:szCs w:val="28"/>
        </w:rPr>
        <w:t>。</w:t>
      </w:r>
    </w:p>
    <w:p w:rsidR="00AA2065" w:rsidRPr="00755F2C" w:rsidRDefault="00AA2065" w:rsidP="00AA2065">
      <w:pPr>
        <w:snapToGrid w:val="0"/>
        <w:spacing w:line="440" w:lineRule="atLeast"/>
        <w:ind w:left="568" w:hanging="284"/>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四</w:t>
      </w:r>
      <w:r w:rsidRPr="00D5305D">
        <w:rPr>
          <w:rFonts w:ascii="標楷體" w:eastAsia="標楷體" w:hAnsi="標楷體" w:hint="eastAsia"/>
          <w:sz w:val="28"/>
          <w:szCs w:val="28"/>
        </w:rPr>
        <w:t>)</w:t>
      </w:r>
      <w:r w:rsidRPr="00755F2C">
        <w:rPr>
          <w:rFonts w:ascii="標楷體" w:eastAsia="標楷體" w:hAnsi="標楷體" w:hint="eastAsia"/>
          <w:sz w:val="28"/>
          <w:szCs w:val="28"/>
        </w:rPr>
        <w:t>水利設施興建及維護業務</w:t>
      </w:r>
    </w:p>
    <w:p w:rsidR="00AA2065" w:rsidRPr="00755F2C" w:rsidRDefault="00AA2065" w:rsidP="00AA2065">
      <w:pPr>
        <w:tabs>
          <w:tab w:val="left" w:pos="567"/>
        </w:tabs>
        <w:kinsoku w:val="0"/>
        <w:adjustRightInd w:val="0"/>
        <w:snapToGrid w:val="0"/>
        <w:spacing w:line="440" w:lineRule="atLeast"/>
        <w:ind w:left="851" w:hanging="284"/>
        <w:jc w:val="both"/>
        <w:rPr>
          <w:rFonts w:ascii="標楷體" w:eastAsia="標楷體" w:hAnsi="標楷體"/>
          <w:sz w:val="28"/>
          <w:szCs w:val="28"/>
        </w:rPr>
      </w:pPr>
      <w:r w:rsidRPr="00755F2C">
        <w:rPr>
          <w:rFonts w:ascii="標楷體" w:eastAsia="標楷體" w:hAnsi="標楷體" w:hint="eastAsia"/>
          <w:sz w:val="28"/>
          <w:szCs w:val="28"/>
        </w:rPr>
        <w:t>1.辦理區域排水相關設施興建與維護-辦理大竹及南</w:t>
      </w:r>
      <w:proofErr w:type="gramStart"/>
      <w:r w:rsidRPr="00755F2C">
        <w:rPr>
          <w:rFonts w:ascii="標楷體" w:eastAsia="標楷體" w:hAnsi="標楷體" w:hint="eastAsia"/>
          <w:sz w:val="28"/>
          <w:szCs w:val="28"/>
        </w:rPr>
        <w:t>崁</w:t>
      </w:r>
      <w:proofErr w:type="gramEnd"/>
      <w:r w:rsidRPr="00755F2C">
        <w:rPr>
          <w:rFonts w:ascii="標楷體" w:eastAsia="標楷體" w:hAnsi="標楷體" w:hint="eastAsia"/>
          <w:sz w:val="28"/>
          <w:szCs w:val="28"/>
        </w:rPr>
        <w:t>區雨水下水道工程，</w:t>
      </w:r>
      <w:r>
        <w:rPr>
          <w:rFonts w:ascii="標楷體" w:eastAsia="標楷體" w:hAnsi="標楷體" w:hint="eastAsia"/>
          <w:sz w:val="28"/>
          <w:szCs w:val="28"/>
        </w:rPr>
        <w:t>已於106年3月1日</w:t>
      </w:r>
      <w:r w:rsidRPr="00755F2C">
        <w:rPr>
          <w:rFonts w:ascii="標楷體" w:eastAsia="標楷體" w:hAnsi="標楷體" w:hint="eastAsia"/>
          <w:sz w:val="28"/>
          <w:szCs w:val="28"/>
        </w:rPr>
        <w:t>開工</w:t>
      </w:r>
      <w:r>
        <w:rPr>
          <w:rFonts w:ascii="標楷體" w:eastAsia="標楷體" w:hAnsi="標楷體" w:hint="eastAsia"/>
          <w:sz w:val="28"/>
          <w:szCs w:val="28"/>
        </w:rPr>
        <w:t>預計同年10月完工</w:t>
      </w:r>
      <w:r w:rsidRPr="00755F2C">
        <w:rPr>
          <w:rFonts w:ascii="標楷體" w:eastAsia="標楷體" w:hAnsi="標楷體" w:hint="eastAsia"/>
          <w:sz w:val="28"/>
          <w:szCs w:val="28"/>
        </w:rPr>
        <w:t>。</w:t>
      </w:r>
    </w:p>
    <w:p w:rsidR="00AA2065" w:rsidRPr="00755F2C" w:rsidRDefault="00AA2065" w:rsidP="00AA2065">
      <w:pPr>
        <w:kinsoku w:val="0"/>
        <w:adjustRightInd w:val="0"/>
        <w:snapToGrid w:val="0"/>
        <w:spacing w:line="440" w:lineRule="atLeast"/>
        <w:ind w:left="851" w:hanging="284"/>
        <w:jc w:val="both"/>
        <w:rPr>
          <w:rFonts w:ascii="標楷體" w:eastAsia="標楷體" w:hAnsi="標楷體"/>
          <w:sz w:val="28"/>
          <w:szCs w:val="28"/>
        </w:rPr>
      </w:pPr>
      <w:r w:rsidRPr="00755F2C">
        <w:rPr>
          <w:rFonts w:ascii="標楷體" w:eastAsia="標楷體" w:hAnsi="標楷體" w:hint="eastAsia"/>
          <w:sz w:val="28"/>
          <w:szCs w:val="28"/>
        </w:rPr>
        <w:t>2.辦理區內野溪整治及清疏相關業務。</w:t>
      </w:r>
    </w:p>
    <w:p w:rsidR="00AA2065" w:rsidRPr="00755F2C" w:rsidRDefault="00AA2065" w:rsidP="00AA2065">
      <w:pPr>
        <w:pStyle w:val="af1"/>
        <w:snapToGrid w:val="0"/>
        <w:spacing w:line="440" w:lineRule="atLeast"/>
        <w:ind w:left="284"/>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五</w:t>
      </w:r>
      <w:r w:rsidRPr="00D5305D">
        <w:rPr>
          <w:rFonts w:ascii="標楷體" w:eastAsia="標楷體" w:hAnsi="標楷體" w:hint="eastAsia"/>
          <w:sz w:val="28"/>
          <w:szCs w:val="28"/>
        </w:rPr>
        <w:t>)</w:t>
      </w:r>
      <w:r w:rsidRPr="00755F2C">
        <w:rPr>
          <w:rFonts w:ascii="標楷體" w:eastAsia="標楷體" w:hAnsi="標楷體" w:hint="eastAsia"/>
          <w:sz w:val="28"/>
          <w:szCs w:val="28"/>
        </w:rPr>
        <w:t>路燈新設及維護管理業務</w:t>
      </w:r>
    </w:p>
    <w:p w:rsidR="00AA2065" w:rsidRPr="00755F2C" w:rsidRDefault="00AA2065" w:rsidP="00AA2065">
      <w:pPr>
        <w:widowControl w:val="0"/>
        <w:snapToGrid w:val="0"/>
        <w:spacing w:line="440" w:lineRule="atLeast"/>
        <w:ind w:left="851"/>
        <w:jc w:val="both"/>
        <w:rPr>
          <w:rFonts w:ascii="標楷體" w:eastAsia="標楷體" w:hAnsi="標楷體"/>
          <w:sz w:val="28"/>
          <w:szCs w:val="28"/>
        </w:rPr>
      </w:pPr>
      <w:r>
        <w:rPr>
          <w:rFonts w:ascii="標楷體" w:eastAsia="標楷體" w:hAnsi="標楷體" w:hint="eastAsia"/>
          <w:sz w:val="28"/>
          <w:szCs w:val="28"/>
        </w:rPr>
        <w:t>辦理全區路燈維護及管理工作，確保用路人行車安全。</w:t>
      </w:r>
    </w:p>
    <w:p w:rsidR="00AA2065" w:rsidRPr="00755F2C" w:rsidRDefault="00AA2065" w:rsidP="00AA2065">
      <w:pPr>
        <w:kinsoku w:val="0"/>
        <w:adjustRightInd w:val="0"/>
        <w:snapToGrid w:val="0"/>
        <w:spacing w:line="440" w:lineRule="atLeast"/>
        <w:ind w:left="567"/>
        <w:jc w:val="both"/>
        <w:rPr>
          <w:rFonts w:ascii="標楷體" w:eastAsia="標楷體" w:hAnsi="標楷體"/>
          <w:sz w:val="28"/>
          <w:szCs w:val="28"/>
        </w:rPr>
      </w:pPr>
      <w:r w:rsidRPr="00755F2C">
        <w:rPr>
          <w:rFonts w:ascii="標楷體" w:eastAsia="標楷體" w:hAnsi="標楷體" w:hint="eastAsia"/>
          <w:sz w:val="28"/>
          <w:szCs w:val="28"/>
        </w:rPr>
        <w:t>1.調查區內需新設路燈地段及現場評估，以辦理路燈新設工程。</w:t>
      </w:r>
    </w:p>
    <w:p w:rsidR="00AA2065" w:rsidRPr="00755F2C" w:rsidRDefault="00AA2065" w:rsidP="00AA2065">
      <w:pPr>
        <w:kinsoku w:val="0"/>
        <w:adjustRightInd w:val="0"/>
        <w:snapToGrid w:val="0"/>
        <w:spacing w:line="440" w:lineRule="atLeast"/>
        <w:ind w:left="567"/>
        <w:jc w:val="both"/>
        <w:rPr>
          <w:rFonts w:ascii="標楷體" w:eastAsia="標楷體" w:hAnsi="標楷體"/>
          <w:sz w:val="28"/>
          <w:szCs w:val="28"/>
        </w:rPr>
      </w:pPr>
      <w:r w:rsidRPr="00755F2C">
        <w:rPr>
          <w:rFonts w:ascii="標楷體" w:eastAsia="標楷體" w:hAnsi="標楷體" w:hint="eastAsia"/>
          <w:sz w:val="28"/>
          <w:szCs w:val="28"/>
        </w:rPr>
        <w:lastRenderedPageBreak/>
        <w:t>2.隨時依民眾及里長等通報系統，辦理即時性路燈修繕業務。</w:t>
      </w:r>
    </w:p>
    <w:p w:rsidR="00AA2065" w:rsidRDefault="00AA2065" w:rsidP="00AA2065">
      <w:pPr>
        <w:pStyle w:val="af1"/>
        <w:snapToGrid w:val="0"/>
        <w:spacing w:line="440" w:lineRule="atLeast"/>
        <w:ind w:left="284"/>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六</w:t>
      </w:r>
      <w:r w:rsidRPr="00D5305D">
        <w:rPr>
          <w:rFonts w:ascii="標楷體" w:eastAsia="標楷體" w:hAnsi="標楷體" w:hint="eastAsia"/>
          <w:sz w:val="28"/>
          <w:szCs w:val="28"/>
        </w:rPr>
        <w:t>)</w:t>
      </w:r>
      <w:r w:rsidRPr="00755F2C">
        <w:rPr>
          <w:rFonts w:ascii="標楷體" w:eastAsia="標楷體" w:hAnsi="標楷體" w:hint="eastAsia"/>
          <w:sz w:val="28"/>
          <w:szCs w:val="28"/>
        </w:rPr>
        <w:t>免費公車管理業務</w:t>
      </w:r>
    </w:p>
    <w:p w:rsidR="00AA2065" w:rsidRPr="00755F2C" w:rsidRDefault="00AA2065" w:rsidP="00AA2065">
      <w:pPr>
        <w:pStyle w:val="af1"/>
        <w:snapToGrid w:val="0"/>
        <w:spacing w:line="440" w:lineRule="atLeast"/>
        <w:ind w:left="851"/>
        <w:jc w:val="both"/>
        <w:rPr>
          <w:rFonts w:ascii="標楷體" w:eastAsia="標楷體" w:hAnsi="標楷體"/>
          <w:sz w:val="28"/>
          <w:szCs w:val="28"/>
        </w:rPr>
      </w:pPr>
      <w:r w:rsidRPr="00755F2C">
        <w:rPr>
          <w:rFonts w:ascii="標楷體" w:eastAsia="標楷體" w:hAnsi="標楷體" w:hint="eastAsia"/>
          <w:sz w:val="28"/>
          <w:szCs w:val="28"/>
        </w:rPr>
        <w:t>蘆竹區全區免費公車服務業務：</w:t>
      </w:r>
    </w:p>
    <w:p w:rsidR="00AA2065" w:rsidRPr="00755F2C" w:rsidRDefault="00AA2065" w:rsidP="00AA2065">
      <w:pPr>
        <w:kinsoku w:val="0"/>
        <w:adjustRightInd w:val="0"/>
        <w:snapToGrid w:val="0"/>
        <w:spacing w:line="440" w:lineRule="atLeast"/>
        <w:ind w:left="851" w:hanging="284"/>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1.本區免費公車由桃園市政府交通局辦理契約簽訂，委由</w:t>
      </w:r>
      <w:proofErr w:type="gramStart"/>
      <w:r w:rsidRPr="00755F2C">
        <w:rPr>
          <w:rFonts w:ascii="標楷體" w:eastAsia="標楷體" w:hAnsi="標楷體" w:hint="eastAsia"/>
          <w:bCs/>
          <w:color w:val="000000"/>
          <w:sz w:val="28"/>
          <w:szCs w:val="28"/>
        </w:rPr>
        <w:t>本公所</w:t>
      </w:r>
      <w:proofErr w:type="gramEnd"/>
      <w:r w:rsidRPr="00755F2C">
        <w:rPr>
          <w:rFonts w:ascii="標楷體" w:eastAsia="標楷體" w:hAnsi="標楷體" w:hint="eastAsia"/>
          <w:bCs/>
          <w:color w:val="000000"/>
          <w:sz w:val="28"/>
          <w:szCs w:val="28"/>
        </w:rPr>
        <w:t>辦理履約、驗收等事項，並自10</w:t>
      </w:r>
      <w:r>
        <w:rPr>
          <w:rFonts w:ascii="標楷體" w:eastAsia="標楷體" w:hAnsi="標楷體" w:hint="eastAsia"/>
          <w:bCs/>
          <w:color w:val="000000"/>
          <w:sz w:val="28"/>
          <w:szCs w:val="28"/>
        </w:rPr>
        <w:t>6</w:t>
      </w:r>
      <w:r w:rsidRPr="00755F2C">
        <w:rPr>
          <w:rFonts w:ascii="標楷體" w:eastAsia="標楷體" w:hAnsi="標楷體" w:hint="eastAsia"/>
          <w:bCs/>
          <w:color w:val="000000"/>
          <w:sz w:val="28"/>
          <w:szCs w:val="28"/>
        </w:rPr>
        <w:t>年1月1日至10</w:t>
      </w:r>
      <w:r>
        <w:rPr>
          <w:rFonts w:ascii="標楷體" w:eastAsia="標楷體" w:hAnsi="標楷體" w:hint="eastAsia"/>
          <w:bCs/>
          <w:color w:val="000000"/>
          <w:sz w:val="28"/>
          <w:szCs w:val="28"/>
        </w:rPr>
        <w:t>7</w:t>
      </w:r>
      <w:r w:rsidRPr="00755F2C">
        <w:rPr>
          <w:rFonts w:ascii="標楷體" w:eastAsia="標楷體" w:hAnsi="標楷體" w:hint="eastAsia"/>
          <w:bCs/>
          <w:color w:val="000000"/>
          <w:sz w:val="28"/>
          <w:szCs w:val="28"/>
        </w:rPr>
        <w:t>年12月31日由桃園汽車客運股份有限公司經營行駛蘆竹區全區。</w:t>
      </w:r>
    </w:p>
    <w:p w:rsidR="00AA2065" w:rsidRPr="00755F2C" w:rsidRDefault="00AA2065" w:rsidP="00AA2065">
      <w:pPr>
        <w:kinsoku w:val="0"/>
        <w:adjustRightInd w:val="0"/>
        <w:snapToGrid w:val="0"/>
        <w:spacing w:line="440" w:lineRule="atLeast"/>
        <w:ind w:left="851" w:hanging="284"/>
        <w:jc w:val="both"/>
        <w:rPr>
          <w:rFonts w:ascii="標楷體" w:eastAsia="標楷體" w:hAnsi="標楷體"/>
          <w:sz w:val="28"/>
          <w:szCs w:val="28"/>
        </w:rPr>
      </w:pPr>
      <w:r w:rsidRPr="00755F2C">
        <w:rPr>
          <w:rFonts w:ascii="標楷體" w:eastAsia="標楷體" w:hAnsi="標楷體" w:hint="eastAsia"/>
          <w:bCs/>
          <w:color w:val="000000"/>
          <w:sz w:val="28"/>
          <w:szCs w:val="28"/>
        </w:rPr>
        <w:t>2.本</w:t>
      </w:r>
      <w:r w:rsidRPr="00755F2C">
        <w:rPr>
          <w:rFonts w:ascii="標楷體" w:eastAsia="標楷體" w:hAnsi="標楷體" w:hint="eastAsia"/>
          <w:sz w:val="28"/>
          <w:szCs w:val="28"/>
        </w:rPr>
        <w:t>區免費公車目前除有紅線、</w:t>
      </w:r>
      <w:proofErr w:type="gramStart"/>
      <w:r w:rsidRPr="00755F2C">
        <w:rPr>
          <w:rFonts w:ascii="標楷體" w:eastAsia="標楷體" w:hAnsi="標楷體" w:hint="eastAsia"/>
          <w:sz w:val="28"/>
          <w:szCs w:val="28"/>
        </w:rPr>
        <w:t>紫線</w:t>
      </w:r>
      <w:proofErr w:type="gramEnd"/>
      <w:r w:rsidRPr="00755F2C">
        <w:rPr>
          <w:rFonts w:ascii="標楷體" w:eastAsia="標楷體" w:hAnsi="標楷體" w:hint="eastAsia"/>
          <w:sz w:val="28"/>
          <w:szCs w:val="28"/>
        </w:rPr>
        <w:t>、青山線、藍海線、黃線、棕線等路線，且為服務本區民眾醫療需求及跨區通勤需要，另有綠線(長庚)高鐵線等路線，故共計有8條公車路線服務本區民眾。</w:t>
      </w:r>
    </w:p>
    <w:p w:rsidR="00AA2065" w:rsidRDefault="00AA2065" w:rsidP="00AA2065">
      <w:pPr>
        <w:kinsoku w:val="0"/>
        <w:adjustRightInd w:val="0"/>
        <w:snapToGrid w:val="0"/>
        <w:spacing w:line="440" w:lineRule="atLeast"/>
        <w:ind w:left="851" w:hanging="284"/>
        <w:jc w:val="both"/>
        <w:rPr>
          <w:rFonts w:ascii="標楷體" w:eastAsia="標楷體" w:hAnsi="標楷體"/>
          <w:sz w:val="28"/>
          <w:szCs w:val="28"/>
        </w:rPr>
      </w:pPr>
      <w:r w:rsidRPr="00755F2C">
        <w:rPr>
          <w:rFonts w:ascii="標楷體" w:eastAsia="標楷體" w:hAnsi="標楷體" w:hint="eastAsia"/>
          <w:sz w:val="28"/>
          <w:szCs w:val="28"/>
        </w:rPr>
        <w:t>3.維持免費公車服務品質，持續站牌更新、免費公車動態系統建置，並視實際需求調整路線、班次相關業務。</w:t>
      </w:r>
    </w:p>
    <w:p w:rsidR="00AA2065" w:rsidRPr="00755F2C" w:rsidRDefault="00AA2065" w:rsidP="00AA2065">
      <w:pPr>
        <w:kinsoku w:val="0"/>
        <w:adjustRightInd w:val="0"/>
        <w:snapToGrid w:val="0"/>
        <w:spacing w:line="440" w:lineRule="atLeast"/>
        <w:ind w:left="284"/>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七</w:t>
      </w:r>
      <w:r w:rsidRPr="00D5305D">
        <w:rPr>
          <w:rFonts w:ascii="標楷體" w:eastAsia="標楷體" w:hAnsi="標楷體" w:hint="eastAsia"/>
          <w:sz w:val="28"/>
          <w:szCs w:val="28"/>
        </w:rPr>
        <w:t>)</w:t>
      </w:r>
      <w:r w:rsidRPr="00755F2C">
        <w:rPr>
          <w:rFonts w:ascii="標楷體" w:eastAsia="標楷體" w:hAnsi="標楷體" w:hint="eastAsia"/>
          <w:sz w:val="28"/>
          <w:szCs w:val="28"/>
        </w:rPr>
        <w:t>停車場管理業務</w:t>
      </w:r>
    </w:p>
    <w:p w:rsidR="00AA2065" w:rsidRPr="00AA2065" w:rsidRDefault="00AA2065" w:rsidP="00AA2065">
      <w:pPr>
        <w:pStyle w:val="7"/>
        <w:numPr>
          <w:ilvl w:val="0"/>
          <w:numId w:val="0"/>
        </w:numPr>
        <w:snapToGrid w:val="0"/>
        <w:spacing w:line="440" w:lineRule="atLeast"/>
        <w:ind w:left="851"/>
        <w:jc w:val="both"/>
      </w:pPr>
      <w:proofErr w:type="gramStart"/>
      <w:r w:rsidRPr="00755F2C">
        <w:rPr>
          <w:rFonts w:hint="eastAsia"/>
        </w:rPr>
        <w:t>本公所</w:t>
      </w:r>
      <w:proofErr w:type="gramEnd"/>
      <w:r w:rsidRPr="00755F2C">
        <w:rPr>
          <w:rFonts w:hint="eastAsia"/>
        </w:rPr>
        <w:t>目前管有南</w:t>
      </w:r>
      <w:proofErr w:type="gramStart"/>
      <w:r w:rsidRPr="00755F2C">
        <w:rPr>
          <w:rFonts w:hint="eastAsia"/>
        </w:rPr>
        <w:t>崁</w:t>
      </w:r>
      <w:proofErr w:type="gramEnd"/>
      <w:r w:rsidRPr="00755F2C">
        <w:rPr>
          <w:rFonts w:hint="eastAsia"/>
        </w:rPr>
        <w:t>公</w:t>
      </w:r>
      <w:proofErr w:type="gramStart"/>
      <w:r w:rsidRPr="00755F2C">
        <w:rPr>
          <w:rFonts w:hint="eastAsia"/>
        </w:rPr>
        <w:t>一</w:t>
      </w:r>
      <w:proofErr w:type="gramEnd"/>
      <w:r w:rsidRPr="00755F2C">
        <w:rPr>
          <w:rFonts w:hint="eastAsia"/>
        </w:rPr>
        <w:t>地下停車場、五福地下停車場</w:t>
      </w:r>
      <w:r>
        <w:rPr>
          <w:rFonts w:ascii="新細明體" w:eastAsia="新細明體" w:hAnsi="新細明體" w:hint="eastAsia"/>
        </w:rPr>
        <w:t>、</w:t>
      </w:r>
      <w:r w:rsidRPr="00755F2C">
        <w:rPr>
          <w:rFonts w:hint="eastAsia"/>
        </w:rPr>
        <w:t>南榮地下停車場</w:t>
      </w:r>
      <w:r>
        <w:rPr>
          <w:rFonts w:hint="eastAsia"/>
        </w:rPr>
        <w:t>及大竹平面停車場</w:t>
      </w:r>
      <w:r w:rsidRPr="00755F2C">
        <w:rPr>
          <w:rFonts w:hint="eastAsia"/>
        </w:rPr>
        <w:t>，</w:t>
      </w:r>
      <w:r>
        <w:rPr>
          <w:rFonts w:hint="eastAsia"/>
        </w:rPr>
        <w:t>已於106年1月1日評選出廠商辦理經營；</w:t>
      </w:r>
      <w:r w:rsidRPr="00755F2C">
        <w:rPr>
          <w:rFonts w:hint="eastAsia"/>
        </w:rPr>
        <w:t>南</w:t>
      </w:r>
      <w:proofErr w:type="gramStart"/>
      <w:r w:rsidRPr="00755F2C">
        <w:rPr>
          <w:rFonts w:hint="eastAsia"/>
        </w:rPr>
        <w:t>崁</w:t>
      </w:r>
      <w:proofErr w:type="gramEnd"/>
      <w:r w:rsidRPr="00755F2C">
        <w:rPr>
          <w:rFonts w:hint="eastAsia"/>
        </w:rPr>
        <w:t>公</w:t>
      </w:r>
      <w:proofErr w:type="gramStart"/>
      <w:r w:rsidRPr="00755F2C">
        <w:rPr>
          <w:rFonts w:hint="eastAsia"/>
        </w:rPr>
        <w:t>一</w:t>
      </w:r>
      <w:proofErr w:type="gramEnd"/>
      <w:r w:rsidRPr="00755F2C">
        <w:rPr>
          <w:rFonts w:hint="eastAsia"/>
        </w:rPr>
        <w:t>地下停車場</w:t>
      </w:r>
      <w:r>
        <w:rPr>
          <w:rFonts w:hint="eastAsia"/>
        </w:rPr>
        <w:t>已於106年1月1日</w:t>
      </w:r>
      <w:r w:rsidRPr="00755F2C">
        <w:rPr>
          <w:rFonts w:hint="eastAsia"/>
        </w:rPr>
        <w:t>修繕B2及B3設施部分，</w:t>
      </w:r>
      <w:r>
        <w:rPr>
          <w:rFonts w:hint="eastAsia"/>
        </w:rPr>
        <w:t>預計106年6月修繕完成可望全面更新完成使用</w:t>
      </w:r>
      <w:r w:rsidRPr="00755F2C">
        <w:rPr>
          <w:rFonts w:hint="eastAsia"/>
        </w:rPr>
        <w:t>。</w:t>
      </w:r>
    </w:p>
    <w:p w:rsidR="00C64E67" w:rsidRDefault="00C64E67" w:rsidP="009760E1">
      <w:pPr>
        <w:snapToGrid w:val="0"/>
        <w:spacing w:line="440" w:lineRule="exac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四、農經業務</w:t>
      </w:r>
    </w:p>
    <w:p w:rsidR="00AD72AF" w:rsidRPr="00E11F65" w:rsidRDefault="00AD72AF" w:rsidP="00AD72AF">
      <w:pPr>
        <w:snapToGrid w:val="0"/>
        <w:spacing w:line="440" w:lineRule="atLeast"/>
        <w:ind w:left="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w:t>
      </w:r>
      <w:proofErr w:type="gramStart"/>
      <w:r w:rsidRPr="00E11F65">
        <w:rPr>
          <w:rFonts w:ascii="標楷體" w:eastAsia="標楷體" w:hAnsi="標楷體" w:hint="eastAsia"/>
          <w:color w:val="000000" w:themeColor="text1"/>
          <w:sz w:val="28"/>
          <w:szCs w:val="28"/>
        </w:rPr>
        <w:t>一</w:t>
      </w:r>
      <w:proofErr w:type="gramEnd"/>
      <w:r w:rsidRPr="00E11F65">
        <w:rPr>
          <w:rFonts w:ascii="標楷體" w:eastAsia="標楷體" w:hAnsi="標楷體" w:hint="eastAsia"/>
          <w:color w:val="000000" w:themeColor="text1"/>
          <w:sz w:val="28"/>
          <w:szCs w:val="28"/>
        </w:rPr>
        <w:t>)工商管理業務：</w:t>
      </w:r>
    </w:p>
    <w:p w:rsidR="00AD72AF" w:rsidRPr="00E11F65" w:rsidRDefault="00AD72AF" w:rsidP="00761EF0">
      <w:pPr>
        <w:snapToGrid w:val="0"/>
        <w:spacing w:line="440" w:lineRule="atLeast"/>
        <w:ind w:left="851"/>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定期辦理商品標示抽查及保護消費者權益講習，讓消費者了解消費權益，並將標示不全的商品函報市政府並要求業者限期改善。自105年10月1日至106年2月28日止共抽查175件。</w:t>
      </w:r>
    </w:p>
    <w:p w:rsidR="00AD72AF" w:rsidRPr="00E11F65" w:rsidRDefault="00AD72AF" w:rsidP="00AD72AF">
      <w:pPr>
        <w:snapToGrid w:val="0"/>
        <w:spacing w:line="440" w:lineRule="atLeast"/>
        <w:ind w:left="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(二)市場攤販商圈管理業務</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1.公有市場目前計有南</w:t>
      </w:r>
      <w:proofErr w:type="gramStart"/>
      <w:r w:rsidRPr="00E11F65">
        <w:rPr>
          <w:rFonts w:ascii="標楷體" w:eastAsia="標楷體" w:hAnsi="標楷體" w:hint="eastAsia"/>
          <w:color w:val="000000" w:themeColor="text1"/>
          <w:sz w:val="28"/>
          <w:szCs w:val="28"/>
        </w:rPr>
        <w:t>崁</w:t>
      </w:r>
      <w:proofErr w:type="gramEnd"/>
      <w:r w:rsidRPr="00E11F65">
        <w:rPr>
          <w:rFonts w:ascii="標楷體" w:eastAsia="標楷體" w:hAnsi="標楷體" w:hint="eastAsia"/>
          <w:color w:val="000000" w:themeColor="text1"/>
          <w:sz w:val="28"/>
          <w:szCs w:val="28"/>
        </w:rPr>
        <w:t>及大竹等2處，市場店</w:t>
      </w:r>
      <w:proofErr w:type="gramStart"/>
      <w:r w:rsidRPr="00E11F65">
        <w:rPr>
          <w:rFonts w:ascii="標楷體" w:eastAsia="標楷體" w:hAnsi="標楷體" w:hint="eastAsia"/>
          <w:color w:val="000000" w:themeColor="text1"/>
          <w:sz w:val="28"/>
          <w:szCs w:val="28"/>
        </w:rPr>
        <w:t>舖</w:t>
      </w:r>
      <w:proofErr w:type="gramEnd"/>
      <w:r w:rsidRPr="00E11F65">
        <w:rPr>
          <w:rFonts w:ascii="標楷體" w:eastAsia="標楷體" w:hAnsi="標楷體" w:hint="eastAsia"/>
          <w:color w:val="000000" w:themeColor="text1"/>
          <w:sz w:val="28"/>
          <w:szCs w:val="28"/>
        </w:rPr>
        <w:t>己全數出租，租金收入自10</w:t>
      </w:r>
      <w:r w:rsidRPr="00E11F65">
        <w:rPr>
          <w:rFonts w:ascii="標楷體" w:eastAsia="標楷體" w:hAnsi="標楷體"/>
          <w:color w:val="000000" w:themeColor="text1"/>
          <w:sz w:val="28"/>
          <w:szCs w:val="28"/>
        </w:rPr>
        <w:t>5</w:t>
      </w:r>
      <w:r w:rsidRPr="00E11F65">
        <w:rPr>
          <w:rFonts w:ascii="標楷體" w:eastAsia="標楷體" w:hAnsi="標楷體" w:hint="eastAsia"/>
          <w:color w:val="000000" w:themeColor="text1"/>
          <w:sz w:val="28"/>
          <w:szCs w:val="28"/>
        </w:rPr>
        <w:t>年10月1日至106年2月28</w:t>
      </w:r>
      <w:r w:rsidR="00380D2B">
        <w:rPr>
          <w:rFonts w:ascii="標楷體" w:eastAsia="標楷體" w:hAnsi="標楷體" w:hint="eastAsia"/>
          <w:color w:val="000000" w:themeColor="text1"/>
          <w:sz w:val="28"/>
          <w:szCs w:val="28"/>
        </w:rPr>
        <w:t>日止，收</w:t>
      </w:r>
      <w:r w:rsidRPr="00E11F65">
        <w:rPr>
          <w:rFonts w:ascii="標楷體" w:eastAsia="標楷體" w:hAnsi="標楷體" w:hint="eastAsia"/>
          <w:color w:val="000000" w:themeColor="text1"/>
          <w:sz w:val="28"/>
          <w:szCs w:val="28"/>
        </w:rPr>
        <w:t>入租金1</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533</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600元。</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2.民有傳統市場，區內目前</w:t>
      </w:r>
      <w:proofErr w:type="gramStart"/>
      <w:r w:rsidRPr="00E11F65">
        <w:rPr>
          <w:rFonts w:ascii="標楷體" w:eastAsia="標楷體" w:hAnsi="標楷體" w:hint="eastAsia"/>
          <w:color w:val="000000" w:themeColor="text1"/>
          <w:sz w:val="28"/>
          <w:szCs w:val="28"/>
        </w:rPr>
        <w:t>列管計有</w:t>
      </w:r>
      <w:proofErr w:type="gramEnd"/>
      <w:r w:rsidRPr="00E11F65">
        <w:rPr>
          <w:rFonts w:ascii="標楷體" w:eastAsia="標楷體" w:hAnsi="標楷體" w:hint="eastAsia"/>
          <w:color w:val="000000" w:themeColor="text1"/>
          <w:sz w:val="28"/>
          <w:szCs w:val="28"/>
        </w:rPr>
        <w:t>大竹黃昏市場、南華市場及仁愛黃昏市場等，配合政府相關政策進行宣導及輔導工作。</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3.配合警政單位聯合辦理攤販管理取締等業務。</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4.市場用地檢查。</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5.為維護南</w:t>
      </w:r>
      <w:proofErr w:type="gramStart"/>
      <w:r w:rsidRPr="00E11F65">
        <w:rPr>
          <w:rFonts w:ascii="標楷體" w:eastAsia="標楷體" w:hAnsi="標楷體" w:hint="eastAsia"/>
          <w:color w:val="000000" w:themeColor="text1"/>
          <w:sz w:val="28"/>
          <w:szCs w:val="28"/>
        </w:rPr>
        <w:t>崁</w:t>
      </w:r>
      <w:proofErr w:type="gramEnd"/>
      <w:r w:rsidRPr="00E11F65">
        <w:rPr>
          <w:rFonts w:ascii="標楷體" w:eastAsia="標楷體" w:hAnsi="標楷體" w:hint="eastAsia"/>
          <w:color w:val="000000" w:themeColor="text1"/>
          <w:sz w:val="28"/>
          <w:szCs w:val="28"/>
        </w:rPr>
        <w:t>公有市場公共空間，辦理105年委外清潔維護工作，廠商每日派員1至2人進行清潔維護，以提供民眾更佳休憩空間。</w:t>
      </w:r>
    </w:p>
    <w:p w:rsidR="00AD72AF" w:rsidRPr="00E11F65" w:rsidRDefault="00AD72AF" w:rsidP="00AD72AF">
      <w:pPr>
        <w:snapToGrid w:val="0"/>
        <w:spacing w:line="440" w:lineRule="atLeast"/>
        <w:ind w:left="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lastRenderedPageBreak/>
        <w:t>(三)公用事業業務</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1.</w:t>
      </w:r>
      <w:r w:rsidRPr="00E11F65">
        <w:rPr>
          <w:rFonts w:ascii="標楷體" w:eastAsia="標楷體" w:hAnsi="標楷體"/>
          <w:color w:val="000000" w:themeColor="text1"/>
          <w:sz w:val="28"/>
          <w:szCs w:val="28"/>
        </w:rPr>
        <w:t>海湖發電廠營運回饋金業務:105年10月1日至106年2月28日，申請案件為442件，核銷案件為434件，已撥款金額合計23,941,667元，5萬元</w:t>
      </w:r>
      <w:proofErr w:type="gramStart"/>
      <w:r w:rsidRPr="00E11F65">
        <w:rPr>
          <w:rFonts w:ascii="標楷體" w:eastAsia="標楷體" w:hAnsi="標楷體"/>
          <w:color w:val="000000" w:themeColor="text1"/>
          <w:sz w:val="28"/>
          <w:szCs w:val="28"/>
        </w:rPr>
        <w:t>以上府簽</w:t>
      </w:r>
      <w:proofErr w:type="gramEnd"/>
      <w:r w:rsidRPr="00E11F65">
        <w:rPr>
          <w:rFonts w:ascii="標楷體" w:eastAsia="標楷體" w:hAnsi="標楷體"/>
          <w:color w:val="000000" w:themeColor="text1"/>
          <w:sz w:val="28"/>
          <w:szCs w:val="28"/>
        </w:rPr>
        <w:t>案件為67件。</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color w:val="000000" w:themeColor="text1"/>
          <w:sz w:val="28"/>
          <w:szCs w:val="28"/>
        </w:rPr>
        <w:t>2</w:t>
      </w:r>
      <w:r w:rsidRPr="00E11F65">
        <w:rPr>
          <w:rFonts w:ascii="標楷體" w:eastAsia="標楷體" w:hAnsi="標楷體" w:hint="eastAsia"/>
          <w:color w:val="000000" w:themeColor="text1"/>
          <w:sz w:val="28"/>
          <w:szCs w:val="28"/>
        </w:rPr>
        <w:t>.公用事業為自來水公司、台電公司管線施作時或區民反映電</w:t>
      </w:r>
      <w:proofErr w:type="gramStart"/>
      <w:r w:rsidRPr="00E11F65">
        <w:rPr>
          <w:rFonts w:ascii="標楷體" w:eastAsia="標楷體" w:hAnsi="標楷體" w:hint="eastAsia"/>
          <w:color w:val="000000" w:themeColor="text1"/>
          <w:sz w:val="28"/>
          <w:szCs w:val="28"/>
        </w:rPr>
        <w:t>桿</w:t>
      </w:r>
      <w:proofErr w:type="gramEnd"/>
      <w:r w:rsidRPr="00E11F65">
        <w:rPr>
          <w:rFonts w:ascii="標楷體" w:eastAsia="標楷體" w:hAnsi="標楷體" w:hint="eastAsia"/>
          <w:color w:val="000000" w:themeColor="text1"/>
          <w:sz w:val="28"/>
          <w:szCs w:val="28"/>
        </w:rPr>
        <w:t>遷移、電纜地下化、自來水水壓不足及停水停電之聯絡窗口。</w:t>
      </w:r>
    </w:p>
    <w:p w:rsidR="00AD72AF" w:rsidRPr="00E11F65" w:rsidRDefault="00AD72AF" w:rsidP="00AD72AF">
      <w:pPr>
        <w:snapToGrid w:val="0"/>
        <w:spacing w:line="440" w:lineRule="atLeast"/>
        <w:ind w:left="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(四)地政業務</w:t>
      </w:r>
    </w:p>
    <w:p w:rsidR="00AD72AF" w:rsidRPr="00E11F65" w:rsidRDefault="00AD72AF" w:rsidP="00AD72AF">
      <w:pPr>
        <w:snapToGrid w:val="0"/>
        <w:spacing w:line="440" w:lineRule="atLeast"/>
        <w:ind w:left="907" w:hanging="340"/>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1.受理耕地三七五租約6年總檢案件計有141件，5</w:t>
      </w:r>
      <w:r w:rsidRPr="00E11F65">
        <w:rPr>
          <w:rFonts w:ascii="標楷體" w:eastAsia="標楷體" w:hAnsi="標楷體"/>
          <w:color w:val="000000" w:themeColor="text1"/>
          <w:sz w:val="28"/>
          <w:szCs w:val="28"/>
        </w:rPr>
        <w:t>88</w:t>
      </w:r>
      <w:r w:rsidRPr="00E11F65">
        <w:rPr>
          <w:rFonts w:ascii="標楷體" w:eastAsia="標楷體" w:hAnsi="標楷體" w:hint="eastAsia"/>
          <w:color w:val="000000" w:themeColor="text1"/>
          <w:sz w:val="28"/>
          <w:szCs w:val="28"/>
        </w:rPr>
        <w:t>筆土地，面積約1</w:t>
      </w:r>
      <w:r w:rsidRPr="00E11F65">
        <w:rPr>
          <w:rFonts w:ascii="標楷體" w:eastAsia="標楷體" w:hAnsi="標楷體"/>
          <w:color w:val="000000" w:themeColor="text1"/>
          <w:sz w:val="28"/>
          <w:szCs w:val="28"/>
        </w:rPr>
        <w:t>07</w:t>
      </w:r>
      <w:r w:rsidRPr="00E11F65">
        <w:rPr>
          <w:rFonts w:ascii="標楷體" w:eastAsia="標楷體" w:hAnsi="標楷體" w:hint="eastAsia"/>
          <w:color w:val="000000" w:themeColor="text1"/>
          <w:sz w:val="28"/>
          <w:szCs w:val="28"/>
        </w:rPr>
        <w:t>公頃。</w:t>
      </w:r>
    </w:p>
    <w:p w:rsidR="00AD72AF" w:rsidRPr="00E11F65" w:rsidRDefault="00AD72AF" w:rsidP="00AD72AF">
      <w:pPr>
        <w:snapToGrid w:val="0"/>
        <w:spacing w:line="440" w:lineRule="atLeast"/>
        <w:ind w:left="907" w:hanging="340"/>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2.受理桃園地方法院暨其他單位查</w:t>
      </w:r>
      <w:proofErr w:type="gramStart"/>
      <w:r w:rsidRPr="00E11F65">
        <w:rPr>
          <w:rFonts w:ascii="標楷體" w:eastAsia="標楷體" w:hAnsi="標楷體" w:hint="eastAsia"/>
          <w:color w:val="000000" w:themeColor="text1"/>
          <w:sz w:val="28"/>
          <w:szCs w:val="28"/>
        </w:rPr>
        <w:t>註</w:t>
      </w:r>
      <w:proofErr w:type="gramEnd"/>
      <w:r w:rsidRPr="00E11F65">
        <w:rPr>
          <w:rFonts w:ascii="標楷體" w:eastAsia="標楷體" w:hAnsi="標楷體" w:hint="eastAsia"/>
          <w:color w:val="000000" w:themeColor="text1"/>
          <w:sz w:val="28"/>
          <w:szCs w:val="28"/>
        </w:rPr>
        <w:t>有無三七五租約案件約</w:t>
      </w:r>
      <w:r w:rsidRPr="00E11F65">
        <w:rPr>
          <w:rFonts w:ascii="標楷體" w:eastAsia="標楷體" w:hAnsi="標楷體"/>
          <w:color w:val="000000" w:themeColor="text1"/>
          <w:sz w:val="28"/>
          <w:szCs w:val="28"/>
        </w:rPr>
        <w:t>36</w:t>
      </w:r>
      <w:r w:rsidRPr="00E11F65">
        <w:rPr>
          <w:rFonts w:ascii="標楷體" w:eastAsia="標楷體" w:hAnsi="標楷體" w:hint="eastAsia"/>
          <w:color w:val="000000" w:themeColor="text1"/>
          <w:sz w:val="28"/>
          <w:szCs w:val="28"/>
        </w:rPr>
        <w:t>件。</w:t>
      </w:r>
    </w:p>
    <w:p w:rsidR="00AD72AF" w:rsidRPr="00E11F65" w:rsidRDefault="00AD72AF" w:rsidP="00AD72AF">
      <w:pPr>
        <w:snapToGrid w:val="0"/>
        <w:spacing w:line="440" w:lineRule="atLeast"/>
        <w:ind w:left="907" w:hanging="340"/>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3.查報非都市土地違規使用1</w:t>
      </w:r>
      <w:r w:rsidRPr="00E11F65">
        <w:rPr>
          <w:rFonts w:ascii="標楷體" w:eastAsia="標楷體" w:hAnsi="標楷體"/>
          <w:color w:val="000000" w:themeColor="text1"/>
          <w:sz w:val="28"/>
          <w:szCs w:val="28"/>
        </w:rPr>
        <w:t>05</w:t>
      </w:r>
      <w:r w:rsidRPr="00E11F65">
        <w:rPr>
          <w:rFonts w:ascii="標楷體" w:eastAsia="標楷體" w:hAnsi="標楷體" w:hint="eastAsia"/>
          <w:color w:val="000000" w:themeColor="text1"/>
          <w:sz w:val="28"/>
          <w:szCs w:val="28"/>
        </w:rPr>
        <w:t>年10月1日至1</w:t>
      </w:r>
      <w:r w:rsidRPr="00E11F65">
        <w:rPr>
          <w:rFonts w:ascii="標楷體" w:eastAsia="標楷體" w:hAnsi="標楷體"/>
          <w:color w:val="000000" w:themeColor="text1"/>
          <w:sz w:val="28"/>
          <w:szCs w:val="28"/>
        </w:rPr>
        <w:t>06</w:t>
      </w:r>
      <w:r w:rsidRPr="00E11F65">
        <w:rPr>
          <w:rFonts w:ascii="標楷體" w:eastAsia="標楷體" w:hAnsi="標楷體" w:hint="eastAsia"/>
          <w:color w:val="000000" w:themeColor="text1"/>
          <w:sz w:val="28"/>
          <w:szCs w:val="28"/>
        </w:rPr>
        <w:t>年2月28日約有39件。</w:t>
      </w:r>
    </w:p>
    <w:p w:rsidR="00AD72AF" w:rsidRPr="00E11F65" w:rsidRDefault="00AD72AF" w:rsidP="00AD72AF">
      <w:pPr>
        <w:snapToGrid w:val="0"/>
        <w:spacing w:line="440" w:lineRule="atLeast"/>
        <w:ind w:left="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(五)農林漁牧業務</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1.辦理農業用地農業使用證明勘查核發業務，105年</w:t>
      </w:r>
      <w:r w:rsidRPr="00E11F65">
        <w:rPr>
          <w:rFonts w:ascii="標楷體" w:eastAsia="標楷體" w:hAnsi="標楷體"/>
          <w:color w:val="000000" w:themeColor="text1"/>
          <w:sz w:val="28"/>
          <w:szCs w:val="28"/>
        </w:rPr>
        <w:t>10</w:t>
      </w:r>
      <w:r w:rsidRPr="00E11F65">
        <w:rPr>
          <w:rFonts w:ascii="標楷體" w:eastAsia="標楷體" w:hAnsi="標楷體" w:hint="eastAsia"/>
          <w:color w:val="000000" w:themeColor="text1"/>
          <w:sz w:val="28"/>
          <w:szCs w:val="28"/>
        </w:rPr>
        <w:t>月1日至106年2月28日</w:t>
      </w:r>
      <w:proofErr w:type="gramStart"/>
      <w:r w:rsidRPr="00E11F65">
        <w:rPr>
          <w:rFonts w:ascii="標楷體" w:eastAsia="標楷體" w:hAnsi="標楷體" w:hint="eastAsia"/>
          <w:color w:val="000000" w:themeColor="text1"/>
          <w:sz w:val="28"/>
          <w:szCs w:val="28"/>
        </w:rPr>
        <w:t>止</w:t>
      </w:r>
      <w:proofErr w:type="gramEnd"/>
      <w:r w:rsidRPr="00E11F65">
        <w:rPr>
          <w:rFonts w:ascii="標楷體" w:eastAsia="標楷體" w:hAnsi="標楷體" w:hint="eastAsia"/>
          <w:color w:val="000000" w:themeColor="text1"/>
          <w:sz w:val="28"/>
          <w:szCs w:val="28"/>
        </w:rPr>
        <w:t>受理約189件，核發約154件，駁回及其他約35件。</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2.受理農業用地</w:t>
      </w:r>
      <w:proofErr w:type="gramStart"/>
      <w:r w:rsidRPr="00E11F65">
        <w:rPr>
          <w:rFonts w:ascii="標楷體" w:eastAsia="標楷體" w:hAnsi="標楷體" w:hint="eastAsia"/>
          <w:color w:val="000000" w:themeColor="text1"/>
          <w:sz w:val="28"/>
          <w:szCs w:val="28"/>
        </w:rPr>
        <w:t>容許作產銷</w:t>
      </w:r>
      <w:proofErr w:type="gramEnd"/>
      <w:r w:rsidRPr="00E11F65">
        <w:rPr>
          <w:rFonts w:ascii="標楷體" w:eastAsia="標楷體" w:hAnsi="標楷體" w:hint="eastAsia"/>
          <w:color w:val="000000" w:themeColor="text1"/>
          <w:sz w:val="28"/>
          <w:szCs w:val="28"/>
        </w:rPr>
        <w:t>設施使用16件，核發3件。</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3.防治紅火蟻業務，10</w:t>
      </w:r>
      <w:r w:rsidRPr="00E11F65">
        <w:rPr>
          <w:rFonts w:ascii="標楷體" w:eastAsia="標楷體" w:hAnsi="標楷體"/>
          <w:color w:val="000000" w:themeColor="text1"/>
          <w:sz w:val="28"/>
          <w:szCs w:val="28"/>
        </w:rPr>
        <w:t>5</w:t>
      </w:r>
      <w:r w:rsidRPr="00E11F65">
        <w:rPr>
          <w:rFonts w:ascii="標楷體" w:eastAsia="標楷體" w:hAnsi="標楷體" w:hint="eastAsia"/>
          <w:color w:val="000000" w:themeColor="text1"/>
          <w:sz w:val="28"/>
          <w:szCs w:val="28"/>
        </w:rPr>
        <w:t>年獲市政府補助紅火蟻防治經費</w:t>
      </w:r>
      <w:r w:rsidRPr="00E11F65">
        <w:rPr>
          <w:rFonts w:ascii="標楷體" w:eastAsia="標楷體" w:hAnsi="標楷體"/>
          <w:color w:val="000000" w:themeColor="text1"/>
          <w:sz w:val="28"/>
          <w:szCs w:val="28"/>
        </w:rPr>
        <w:t>277</w:t>
      </w:r>
      <w:r w:rsidRPr="00E11F65">
        <w:rPr>
          <w:rFonts w:ascii="標楷體" w:eastAsia="標楷體" w:hAnsi="標楷體" w:hint="eastAsia"/>
          <w:color w:val="000000" w:themeColor="text1"/>
          <w:sz w:val="28"/>
          <w:szCs w:val="28"/>
        </w:rPr>
        <w:t>萬6</w:t>
      </w:r>
      <w:r w:rsidRPr="00E11F65">
        <w:rPr>
          <w:rFonts w:ascii="標楷體" w:eastAsia="標楷體" w:hAnsi="標楷體"/>
          <w:color w:val="000000" w:themeColor="text1"/>
          <w:sz w:val="28"/>
          <w:szCs w:val="28"/>
        </w:rPr>
        <w:t>,320</w:t>
      </w:r>
      <w:r w:rsidRPr="00E11F65">
        <w:rPr>
          <w:rFonts w:ascii="標楷體" w:eastAsia="標楷體" w:hAnsi="標楷體" w:hint="eastAsia"/>
          <w:color w:val="000000" w:themeColor="text1"/>
          <w:sz w:val="28"/>
          <w:szCs w:val="28"/>
        </w:rPr>
        <w:t>元，防治方式以私有農地自主管理為主，共購買餌劑6</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600公斤，提供有需求的農民領取，另已完成全面防治面積1</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387.7公頃，完成2次紅火蟻自主性防治教育訓練。10</w:t>
      </w:r>
      <w:r w:rsidRPr="00E11F65">
        <w:rPr>
          <w:rFonts w:ascii="標楷體" w:eastAsia="標楷體" w:hAnsi="標楷體"/>
          <w:color w:val="000000" w:themeColor="text1"/>
          <w:sz w:val="28"/>
          <w:szCs w:val="28"/>
        </w:rPr>
        <w:t>6</w:t>
      </w:r>
      <w:r w:rsidRPr="00E11F65">
        <w:rPr>
          <w:rFonts w:ascii="標楷體" w:eastAsia="標楷體" w:hAnsi="標楷體" w:hint="eastAsia"/>
          <w:color w:val="000000" w:themeColor="text1"/>
          <w:sz w:val="28"/>
          <w:szCs w:val="28"/>
        </w:rPr>
        <w:t>年獲市政府補助紅火</w:t>
      </w:r>
      <w:proofErr w:type="gramStart"/>
      <w:r w:rsidRPr="00E11F65">
        <w:rPr>
          <w:rFonts w:ascii="標楷體" w:eastAsia="標楷體" w:hAnsi="標楷體" w:hint="eastAsia"/>
          <w:color w:val="000000" w:themeColor="text1"/>
          <w:sz w:val="28"/>
          <w:szCs w:val="28"/>
        </w:rPr>
        <w:t>蟻</w:t>
      </w:r>
      <w:proofErr w:type="gramEnd"/>
      <w:r w:rsidRPr="00E11F65">
        <w:rPr>
          <w:rFonts w:ascii="標楷體" w:eastAsia="標楷體" w:hAnsi="標楷體" w:hint="eastAsia"/>
          <w:color w:val="000000" w:themeColor="text1"/>
          <w:sz w:val="28"/>
          <w:szCs w:val="28"/>
        </w:rPr>
        <w:t>防治經費</w:t>
      </w:r>
      <w:r w:rsidRPr="00E11F65">
        <w:rPr>
          <w:rFonts w:ascii="標楷體" w:eastAsia="標楷體" w:hAnsi="標楷體"/>
          <w:color w:val="000000" w:themeColor="text1"/>
          <w:sz w:val="28"/>
          <w:szCs w:val="28"/>
        </w:rPr>
        <w:t>580</w:t>
      </w:r>
      <w:r w:rsidRPr="00E11F65">
        <w:rPr>
          <w:rFonts w:ascii="標楷體" w:eastAsia="標楷體" w:hAnsi="標楷體" w:hint="eastAsia"/>
          <w:color w:val="000000" w:themeColor="text1"/>
          <w:sz w:val="28"/>
          <w:szCs w:val="28"/>
        </w:rPr>
        <w:t>萬元，防治方式仍以私有農地自主管理為主，並輔以宣導翻耕浸水之自然防治方法，預計辦理1次全面防治及2次紅火</w:t>
      </w:r>
      <w:proofErr w:type="gramStart"/>
      <w:r w:rsidRPr="00E11F65">
        <w:rPr>
          <w:rFonts w:ascii="標楷體" w:eastAsia="標楷體" w:hAnsi="標楷體" w:hint="eastAsia"/>
          <w:color w:val="000000" w:themeColor="text1"/>
          <w:sz w:val="28"/>
          <w:szCs w:val="28"/>
        </w:rPr>
        <w:t>蟻</w:t>
      </w:r>
      <w:proofErr w:type="gramEnd"/>
      <w:r w:rsidRPr="00E11F65">
        <w:rPr>
          <w:rFonts w:ascii="標楷體" w:eastAsia="標楷體" w:hAnsi="標楷體" w:hint="eastAsia"/>
          <w:color w:val="000000" w:themeColor="text1"/>
          <w:sz w:val="28"/>
          <w:szCs w:val="28"/>
        </w:rPr>
        <w:t>自主性防治教育訓練。</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4.10</w:t>
      </w:r>
      <w:r w:rsidRPr="00E11F65">
        <w:rPr>
          <w:rFonts w:ascii="標楷體" w:eastAsia="標楷體" w:hAnsi="標楷體"/>
          <w:color w:val="000000" w:themeColor="text1"/>
          <w:sz w:val="28"/>
          <w:szCs w:val="28"/>
        </w:rPr>
        <w:t>5</w:t>
      </w:r>
      <w:r w:rsidRPr="00E11F65">
        <w:rPr>
          <w:rFonts w:ascii="標楷體" w:eastAsia="標楷體" w:hAnsi="標楷體" w:hint="eastAsia"/>
          <w:color w:val="000000" w:themeColor="text1"/>
          <w:sz w:val="28"/>
          <w:szCs w:val="28"/>
        </w:rPr>
        <w:t>年度</w:t>
      </w:r>
      <w:r w:rsidRPr="00E11F65">
        <w:rPr>
          <w:rFonts w:ascii="標楷體" w:eastAsia="標楷體" w:hAnsi="標楷體"/>
          <w:color w:val="000000" w:themeColor="text1"/>
          <w:sz w:val="28"/>
          <w:szCs w:val="28"/>
        </w:rPr>
        <w:t>2</w:t>
      </w:r>
      <w:r w:rsidRPr="00E11F65">
        <w:rPr>
          <w:rFonts w:ascii="標楷體" w:eastAsia="標楷體" w:hAnsi="標楷體" w:hint="eastAsia"/>
          <w:color w:val="000000" w:themeColor="text1"/>
          <w:sz w:val="28"/>
          <w:szCs w:val="28"/>
        </w:rPr>
        <w:t>期作調整耕作制度活化農地計畫(</w:t>
      </w:r>
      <w:proofErr w:type="gramStart"/>
      <w:r w:rsidRPr="00E11F65">
        <w:rPr>
          <w:rFonts w:ascii="標楷體" w:eastAsia="標楷體" w:hAnsi="標楷體" w:hint="eastAsia"/>
          <w:color w:val="000000" w:themeColor="text1"/>
          <w:sz w:val="28"/>
          <w:szCs w:val="28"/>
        </w:rPr>
        <w:t>休耕轉作</w:t>
      </w:r>
      <w:proofErr w:type="gramEnd"/>
      <w:r w:rsidRPr="00E11F65">
        <w:rPr>
          <w:rFonts w:ascii="標楷體" w:eastAsia="標楷體" w:hAnsi="標楷體" w:hint="eastAsia"/>
          <w:color w:val="000000" w:themeColor="text1"/>
          <w:sz w:val="28"/>
          <w:szCs w:val="28"/>
        </w:rPr>
        <w:t>)已完成勘查，</w:t>
      </w:r>
      <w:proofErr w:type="gramStart"/>
      <w:r w:rsidRPr="00E11F65">
        <w:rPr>
          <w:rFonts w:ascii="標楷體" w:eastAsia="標楷體" w:hAnsi="標楷體" w:hint="eastAsia"/>
          <w:color w:val="000000" w:themeColor="text1"/>
          <w:sz w:val="28"/>
          <w:szCs w:val="28"/>
        </w:rPr>
        <w:t>105</w:t>
      </w:r>
      <w:proofErr w:type="gramEnd"/>
      <w:r w:rsidRPr="00E11F65">
        <w:rPr>
          <w:rFonts w:ascii="標楷體" w:eastAsia="標楷體" w:hAnsi="標楷體" w:hint="eastAsia"/>
          <w:color w:val="000000" w:themeColor="text1"/>
          <w:sz w:val="28"/>
          <w:szCs w:val="28"/>
        </w:rPr>
        <w:t>年度2期作勘查1</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607戶，面積約為915公頃耕地。</w:t>
      </w:r>
      <w:proofErr w:type="gramStart"/>
      <w:r w:rsidRPr="00E11F65">
        <w:rPr>
          <w:rFonts w:ascii="標楷體" w:eastAsia="標楷體" w:hAnsi="標楷體" w:hint="eastAsia"/>
          <w:color w:val="000000" w:themeColor="text1"/>
          <w:sz w:val="28"/>
          <w:szCs w:val="28"/>
        </w:rPr>
        <w:t>10</w:t>
      </w:r>
      <w:r w:rsidRPr="00E11F65">
        <w:rPr>
          <w:rFonts w:ascii="標楷體" w:eastAsia="標楷體" w:hAnsi="標楷體"/>
          <w:color w:val="000000" w:themeColor="text1"/>
          <w:sz w:val="28"/>
          <w:szCs w:val="28"/>
        </w:rPr>
        <w:t>6</w:t>
      </w:r>
      <w:proofErr w:type="gramEnd"/>
      <w:r w:rsidRPr="00E11F65">
        <w:rPr>
          <w:rFonts w:ascii="標楷體" w:eastAsia="標楷體" w:hAnsi="標楷體" w:hint="eastAsia"/>
          <w:color w:val="000000" w:themeColor="text1"/>
          <w:sz w:val="28"/>
          <w:szCs w:val="28"/>
        </w:rPr>
        <w:t>年度</w:t>
      </w:r>
      <w:r w:rsidRPr="00E11F65">
        <w:rPr>
          <w:rFonts w:ascii="標楷體" w:eastAsia="標楷體" w:hAnsi="標楷體"/>
          <w:color w:val="000000" w:themeColor="text1"/>
          <w:sz w:val="28"/>
          <w:szCs w:val="28"/>
        </w:rPr>
        <w:t>1</w:t>
      </w:r>
      <w:r w:rsidRPr="00E11F65">
        <w:rPr>
          <w:rFonts w:ascii="標楷體" w:eastAsia="標楷體" w:hAnsi="標楷體" w:hint="eastAsia"/>
          <w:color w:val="000000" w:themeColor="text1"/>
          <w:sz w:val="28"/>
          <w:szCs w:val="28"/>
        </w:rPr>
        <w:t>期作調整耕作制度活化農地計畫(</w:t>
      </w:r>
      <w:proofErr w:type="gramStart"/>
      <w:r w:rsidRPr="00E11F65">
        <w:rPr>
          <w:rFonts w:ascii="標楷體" w:eastAsia="標楷體" w:hAnsi="標楷體" w:hint="eastAsia"/>
          <w:color w:val="000000" w:themeColor="text1"/>
          <w:sz w:val="28"/>
          <w:szCs w:val="28"/>
        </w:rPr>
        <w:t>休耕轉作</w:t>
      </w:r>
      <w:proofErr w:type="gramEnd"/>
      <w:r w:rsidRPr="00E11F65">
        <w:rPr>
          <w:rFonts w:ascii="標楷體" w:eastAsia="標楷體" w:hAnsi="標楷體" w:hint="eastAsia"/>
          <w:color w:val="000000" w:themeColor="text1"/>
          <w:sz w:val="28"/>
          <w:szCs w:val="28"/>
        </w:rPr>
        <w:t>)申請戶數共504戶，面積約為225公頃耕地，配合節水獎勵之休</w:t>
      </w:r>
      <w:proofErr w:type="gramStart"/>
      <w:r w:rsidRPr="00E11F65">
        <w:rPr>
          <w:rFonts w:ascii="標楷體" w:eastAsia="標楷體" w:hAnsi="標楷體" w:hint="eastAsia"/>
          <w:color w:val="000000" w:themeColor="text1"/>
          <w:sz w:val="28"/>
          <w:szCs w:val="28"/>
        </w:rPr>
        <w:t>耕變耕</w:t>
      </w:r>
      <w:proofErr w:type="gramEnd"/>
      <w:r w:rsidRPr="00E11F65">
        <w:rPr>
          <w:rFonts w:ascii="標楷體" w:eastAsia="標楷體" w:hAnsi="標楷體" w:hint="eastAsia"/>
          <w:color w:val="000000" w:themeColor="text1"/>
          <w:sz w:val="28"/>
          <w:szCs w:val="28"/>
        </w:rPr>
        <w:t>農戶共34戶，面積約為17.5公頃耕地(含外鄉鎮)。</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5.積極輔導合法申請成立之產銷班隊，有花卉部份－花卉一班、二班，蔬菜部份－蔬菜一班、二班，還有茶葉產銷班及農事服務班（代耕</w:t>
      </w:r>
      <w:r w:rsidRPr="00E11F65">
        <w:rPr>
          <w:rFonts w:ascii="標楷體" w:eastAsia="標楷體" w:hAnsi="標楷體" w:hint="eastAsia"/>
          <w:color w:val="000000" w:themeColor="text1"/>
          <w:sz w:val="28"/>
          <w:szCs w:val="28"/>
        </w:rPr>
        <w:lastRenderedPageBreak/>
        <w:t>班）、</w:t>
      </w:r>
      <w:proofErr w:type="gramStart"/>
      <w:r w:rsidRPr="00E11F65">
        <w:rPr>
          <w:rFonts w:ascii="標楷體" w:eastAsia="標楷體" w:hAnsi="標楷體" w:hint="eastAsia"/>
          <w:color w:val="000000" w:themeColor="text1"/>
          <w:sz w:val="28"/>
          <w:szCs w:val="28"/>
        </w:rPr>
        <w:t>養豬班</w:t>
      </w:r>
      <w:proofErr w:type="gramEnd"/>
      <w:r w:rsidRPr="00E11F65">
        <w:rPr>
          <w:rFonts w:ascii="標楷體" w:eastAsia="標楷體" w:hAnsi="標楷體" w:hint="eastAsia"/>
          <w:color w:val="000000" w:themeColor="text1"/>
          <w:sz w:val="28"/>
          <w:szCs w:val="28"/>
        </w:rPr>
        <w:t>、養雞班等，並輔導接受政府補助相關農業資材、有機肥料。</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6.協助推動休閒農業區通過劃定，目前完成籌設申請為</w:t>
      </w:r>
      <w:r w:rsidRPr="00E11F65">
        <w:rPr>
          <w:rFonts w:ascii="標楷體" w:eastAsia="標楷體" w:hAnsi="標楷體"/>
          <w:color w:val="000000" w:themeColor="text1"/>
          <w:sz w:val="28"/>
          <w:szCs w:val="28"/>
        </w:rPr>
        <w:t>6</w:t>
      </w:r>
      <w:r w:rsidRPr="00E11F65">
        <w:rPr>
          <w:rFonts w:ascii="標楷體" w:eastAsia="標楷體" w:hAnsi="標楷體" w:hint="eastAsia"/>
          <w:color w:val="000000" w:themeColor="text1"/>
          <w:sz w:val="28"/>
          <w:szCs w:val="28"/>
        </w:rPr>
        <w:t>家，有</w:t>
      </w:r>
      <w:proofErr w:type="gramStart"/>
      <w:r w:rsidRPr="00E11F65">
        <w:rPr>
          <w:rFonts w:ascii="標楷體" w:eastAsia="標楷體" w:hAnsi="標楷體" w:hint="eastAsia"/>
          <w:color w:val="000000" w:themeColor="text1"/>
          <w:sz w:val="28"/>
          <w:szCs w:val="28"/>
        </w:rPr>
        <w:t>桃蘆坑</w:t>
      </w:r>
      <w:proofErr w:type="gramEnd"/>
      <w:r w:rsidRPr="00E11F65">
        <w:rPr>
          <w:rFonts w:ascii="標楷體" w:eastAsia="標楷體" w:hAnsi="標楷體" w:hint="eastAsia"/>
          <w:color w:val="000000" w:themeColor="text1"/>
          <w:sz w:val="28"/>
          <w:szCs w:val="28"/>
        </w:rPr>
        <w:t>休閒農場、微風休閒農場、豐田休閒農場</w:t>
      </w:r>
      <w:r w:rsidRPr="00E11F65">
        <w:rPr>
          <w:rFonts w:ascii="標楷體" w:eastAsia="標楷體" w:hAnsi="標楷體"/>
          <w:color w:val="000000" w:themeColor="text1"/>
          <w:sz w:val="28"/>
          <w:szCs w:val="28"/>
        </w:rPr>
        <w:t> </w:t>
      </w:r>
      <w:r w:rsidRPr="00E11F65">
        <w:rPr>
          <w:rFonts w:ascii="標楷體" w:eastAsia="標楷體" w:hAnsi="標楷體" w:hint="eastAsia"/>
          <w:color w:val="000000" w:themeColor="text1"/>
          <w:sz w:val="28"/>
          <w:szCs w:val="28"/>
        </w:rPr>
        <w:t>、大古山休閒農場</w:t>
      </w:r>
      <w:r w:rsidRPr="00E11F65">
        <w:rPr>
          <w:rFonts w:ascii="標楷體" w:eastAsia="標楷體" w:hAnsi="標楷體"/>
          <w:color w:val="000000" w:themeColor="text1"/>
          <w:sz w:val="28"/>
          <w:szCs w:val="28"/>
        </w:rPr>
        <w:t> </w:t>
      </w:r>
      <w:r w:rsidRPr="00E11F65">
        <w:rPr>
          <w:rFonts w:ascii="標楷體" w:eastAsia="標楷體" w:hAnsi="標楷體" w:hint="eastAsia"/>
          <w:color w:val="000000" w:themeColor="text1"/>
          <w:sz w:val="28"/>
          <w:szCs w:val="28"/>
        </w:rPr>
        <w:t>、人和休閒農場、幸福莊園休閒農場</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農委會有意見，尚未核准備查</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，取得許可證為4家，有小木屋休閒農場、</w:t>
      </w:r>
      <w:r w:rsidRPr="00E11F65">
        <w:rPr>
          <w:rFonts w:ascii="標楷體" w:eastAsia="標楷體" w:hAnsi="標楷體"/>
          <w:color w:val="000000" w:themeColor="text1"/>
          <w:sz w:val="28"/>
          <w:szCs w:val="28"/>
        </w:rPr>
        <w:t>108</w:t>
      </w:r>
      <w:r w:rsidRPr="00E11F65">
        <w:rPr>
          <w:rFonts w:ascii="標楷體" w:eastAsia="標楷體" w:hAnsi="標楷體" w:hint="eastAsia"/>
          <w:color w:val="000000" w:themeColor="text1"/>
          <w:sz w:val="28"/>
          <w:szCs w:val="28"/>
        </w:rPr>
        <w:t>賴家休閒農場、戀戀空港灣休閒農場、泉園休閒農場，希望透過休閒農業區的劃定設立，發展蘆竹區地方農業文化特色，提高農民經濟所得。</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7.近年紅茶受到國人喜愛，桃園市所生產的紅茶由桃園市政府統一命名「</w:t>
      </w:r>
      <w:proofErr w:type="gramStart"/>
      <w:r w:rsidRPr="00E11F65">
        <w:rPr>
          <w:rFonts w:ascii="標楷體" w:eastAsia="標楷體" w:hAnsi="標楷體" w:hint="eastAsia"/>
          <w:color w:val="000000" w:themeColor="text1"/>
          <w:sz w:val="28"/>
          <w:szCs w:val="28"/>
        </w:rPr>
        <w:t>桃映紅茶</w:t>
      </w:r>
      <w:proofErr w:type="gramEnd"/>
      <w:r w:rsidRPr="00E11F65">
        <w:rPr>
          <w:rFonts w:ascii="標楷體" w:eastAsia="標楷體" w:hAnsi="標楷體" w:hint="eastAsia"/>
          <w:color w:val="000000" w:themeColor="text1"/>
          <w:sz w:val="28"/>
          <w:szCs w:val="28"/>
        </w:rPr>
        <w:t>」，為不斷鑽研製茶技術，本公所</w:t>
      </w:r>
      <w:proofErr w:type="gramStart"/>
      <w:r w:rsidRPr="00E11F65">
        <w:rPr>
          <w:rFonts w:ascii="標楷體" w:eastAsia="標楷體" w:hAnsi="標楷體" w:hint="eastAsia"/>
          <w:color w:val="000000" w:themeColor="text1"/>
          <w:sz w:val="28"/>
          <w:szCs w:val="28"/>
        </w:rPr>
        <w:t>特</w:t>
      </w:r>
      <w:proofErr w:type="gramEnd"/>
      <w:r w:rsidRPr="00E11F65">
        <w:rPr>
          <w:rFonts w:ascii="標楷體" w:eastAsia="標楷體" w:hAnsi="標楷體" w:hint="eastAsia"/>
          <w:color w:val="000000" w:themeColor="text1"/>
          <w:sz w:val="28"/>
          <w:szCs w:val="28"/>
        </w:rPr>
        <w:t>將辦理第二</w:t>
      </w:r>
      <w:proofErr w:type="gramStart"/>
      <w:r w:rsidRPr="00E11F65">
        <w:rPr>
          <w:rFonts w:ascii="標楷體" w:eastAsia="標楷體" w:hAnsi="標楷體" w:hint="eastAsia"/>
          <w:color w:val="000000" w:themeColor="text1"/>
          <w:sz w:val="28"/>
          <w:szCs w:val="28"/>
        </w:rPr>
        <w:t>屆蘆峰</w:t>
      </w:r>
      <w:proofErr w:type="gramEnd"/>
      <w:r w:rsidRPr="00E11F65">
        <w:rPr>
          <w:rFonts w:ascii="標楷體" w:eastAsia="標楷體" w:hAnsi="標楷體" w:hint="eastAsia"/>
          <w:color w:val="000000" w:themeColor="text1"/>
          <w:sz w:val="28"/>
          <w:szCs w:val="28"/>
        </w:rPr>
        <w:t>紅茶技術競賽活動，可有效提升茶葉新口味及附加價值，提昇製茶技術，提高茶農提高競爭力與收益。</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8.106年度景觀綠肥面積達560公頃，為全市之冠，</w:t>
      </w:r>
      <w:proofErr w:type="gramStart"/>
      <w:r w:rsidRPr="00E11F65">
        <w:rPr>
          <w:rFonts w:ascii="標楷體" w:eastAsia="標楷體" w:hAnsi="標楷體" w:hint="eastAsia"/>
          <w:color w:val="000000" w:themeColor="text1"/>
          <w:sz w:val="28"/>
          <w:szCs w:val="28"/>
        </w:rPr>
        <w:t>花彩節活動</w:t>
      </w:r>
      <w:proofErr w:type="gramEnd"/>
      <w:r w:rsidRPr="00E11F65">
        <w:rPr>
          <w:rFonts w:ascii="標楷體" w:eastAsia="標楷體" w:hAnsi="標楷體" w:hint="eastAsia"/>
          <w:color w:val="000000" w:themeColor="text1"/>
          <w:sz w:val="28"/>
          <w:szCs w:val="28"/>
        </w:rPr>
        <w:t>計畫及</w:t>
      </w:r>
      <w:proofErr w:type="gramStart"/>
      <w:r w:rsidRPr="00E11F65">
        <w:rPr>
          <w:rFonts w:ascii="標楷體" w:eastAsia="標楷體" w:hAnsi="標楷體" w:hint="eastAsia"/>
          <w:color w:val="000000" w:themeColor="text1"/>
          <w:sz w:val="28"/>
          <w:szCs w:val="28"/>
        </w:rPr>
        <w:t>預算待府核</w:t>
      </w:r>
      <w:proofErr w:type="gramEnd"/>
      <w:r w:rsidRPr="00E11F65">
        <w:rPr>
          <w:rFonts w:ascii="標楷體" w:eastAsia="標楷體" w:hAnsi="標楷體" w:hint="eastAsia"/>
          <w:color w:val="000000" w:themeColor="text1"/>
          <w:sz w:val="28"/>
          <w:szCs w:val="28"/>
        </w:rPr>
        <w:t>備，待核定。</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9.</w:t>
      </w:r>
      <w:r w:rsidRPr="00E11F65">
        <w:rPr>
          <w:rFonts w:ascii="標楷體" w:eastAsia="標楷體" w:hAnsi="標楷體"/>
          <w:color w:val="000000" w:themeColor="text1"/>
          <w:sz w:val="28"/>
          <w:szCs w:val="28"/>
        </w:rPr>
        <w:t>105年度</w:t>
      </w:r>
      <w:r w:rsidRPr="00E11F65">
        <w:rPr>
          <w:rFonts w:ascii="標楷體" w:eastAsia="標楷體" w:hAnsi="標楷體" w:hint="eastAsia"/>
          <w:color w:val="000000" w:themeColor="text1"/>
          <w:sz w:val="28"/>
          <w:szCs w:val="28"/>
        </w:rPr>
        <w:t>工業及服務業</w:t>
      </w:r>
      <w:r w:rsidRPr="00E11F65">
        <w:rPr>
          <w:rFonts w:ascii="標楷體" w:eastAsia="標楷體" w:hAnsi="標楷體"/>
          <w:color w:val="000000" w:themeColor="text1"/>
          <w:sz w:val="28"/>
          <w:szCs w:val="28"/>
        </w:rPr>
        <w:t>普查，共</w:t>
      </w:r>
      <w:r w:rsidRPr="00E11F65">
        <w:rPr>
          <w:rFonts w:ascii="標楷體" w:eastAsia="標楷體" w:hAnsi="標楷體" w:hint="eastAsia"/>
          <w:color w:val="000000" w:themeColor="text1"/>
          <w:sz w:val="28"/>
          <w:szCs w:val="28"/>
        </w:rPr>
        <w:t>需</w:t>
      </w:r>
      <w:r w:rsidRPr="00E11F65">
        <w:rPr>
          <w:rFonts w:ascii="標楷體" w:eastAsia="標楷體" w:hAnsi="標楷體"/>
          <w:color w:val="000000" w:themeColor="text1"/>
          <w:sz w:val="28"/>
          <w:szCs w:val="28"/>
        </w:rPr>
        <w:t>普查家戶數</w:t>
      </w:r>
      <w:r w:rsidRPr="00E11F65">
        <w:rPr>
          <w:rFonts w:ascii="標楷體" w:eastAsia="標楷體" w:hAnsi="標楷體" w:hint="eastAsia"/>
          <w:color w:val="000000" w:themeColor="text1"/>
          <w:sz w:val="28"/>
          <w:szCs w:val="28"/>
        </w:rPr>
        <w:t>7</w:t>
      </w:r>
      <w:r w:rsidRPr="00E11F65">
        <w:rPr>
          <w:rFonts w:ascii="標楷體" w:eastAsia="標楷體" w:hAnsi="標楷體"/>
          <w:color w:val="000000" w:themeColor="text1"/>
          <w:sz w:val="28"/>
          <w:szCs w:val="28"/>
        </w:rPr>
        <w:t>,</w:t>
      </w:r>
      <w:r w:rsidRPr="00E11F65">
        <w:rPr>
          <w:rFonts w:ascii="標楷體" w:eastAsia="標楷體" w:hAnsi="標楷體" w:hint="eastAsia"/>
          <w:color w:val="000000" w:themeColor="text1"/>
          <w:sz w:val="28"/>
          <w:szCs w:val="28"/>
        </w:rPr>
        <w:t>564</w:t>
      </w:r>
      <w:r w:rsidRPr="00E11F65">
        <w:rPr>
          <w:rFonts w:ascii="標楷體" w:eastAsia="標楷體" w:hAnsi="標楷體"/>
          <w:color w:val="000000" w:themeColor="text1"/>
          <w:sz w:val="28"/>
          <w:szCs w:val="28"/>
        </w:rPr>
        <w:t>戶，普查日期為4月15日至6月15日止，</w:t>
      </w:r>
      <w:proofErr w:type="gramStart"/>
      <w:r w:rsidRPr="00E11F65">
        <w:rPr>
          <w:rFonts w:ascii="標楷體" w:eastAsia="標楷體" w:hAnsi="標楷體" w:hint="eastAsia"/>
          <w:color w:val="000000" w:themeColor="text1"/>
          <w:sz w:val="28"/>
          <w:szCs w:val="28"/>
        </w:rPr>
        <w:t>本公所</w:t>
      </w:r>
      <w:proofErr w:type="gramEnd"/>
      <w:r w:rsidRPr="00E11F65">
        <w:rPr>
          <w:rFonts w:ascii="標楷體" w:eastAsia="標楷體" w:hAnsi="標楷體" w:hint="eastAsia"/>
          <w:color w:val="000000" w:themeColor="text1"/>
          <w:sz w:val="28"/>
          <w:szCs w:val="28"/>
        </w:rPr>
        <w:t>已於2月1</w:t>
      </w:r>
      <w:r w:rsidRPr="00E11F65">
        <w:rPr>
          <w:rFonts w:ascii="標楷體" w:eastAsia="標楷體" w:hAnsi="標楷體"/>
          <w:color w:val="000000" w:themeColor="text1"/>
          <w:sz w:val="28"/>
          <w:szCs w:val="28"/>
        </w:rPr>
        <w:t>6</w:t>
      </w:r>
      <w:r w:rsidRPr="00E11F65">
        <w:rPr>
          <w:rFonts w:ascii="標楷體" w:eastAsia="標楷體" w:hAnsi="標楷體" w:hint="eastAsia"/>
          <w:color w:val="000000" w:themeColor="text1"/>
          <w:sz w:val="28"/>
          <w:szCs w:val="28"/>
        </w:rPr>
        <w:t>日成立普查所，共劃分30個普查區</w:t>
      </w:r>
      <w:r w:rsidRPr="00E11F65">
        <w:rPr>
          <w:rFonts w:ascii="標楷體" w:eastAsia="標楷體" w:hAnsi="標楷體"/>
          <w:color w:val="000000" w:themeColor="text1"/>
          <w:sz w:val="28"/>
          <w:szCs w:val="28"/>
        </w:rPr>
        <w:t>。</w:t>
      </w:r>
    </w:p>
    <w:p w:rsidR="00AD72AF" w:rsidRPr="00E11F65" w:rsidRDefault="00AD72AF" w:rsidP="00AD72AF">
      <w:pPr>
        <w:snapToGrid w:val="0"/>
        <w:spacing w:line="440" w:lineRule="atLeast"/>
        <w:ind w:left="964" w:hanging="397"/>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10.105年受理核發農機用證件120件，其中小型農機108件，大型農機12件。</w:t>
      </w:r>
    </w:p>
    <w:p w:rsidR="00AD72AF" w:rsidRPr="00E11F65" w:rsidRDefault="00AD72AF" w:rsidP="00AD72AF">
      <w:pPr>
        <w:snapToGrid w:val="0"/>
        <w:spacing w:line="440" w:lineRule="atLeast"/>
        <w:ind w:left="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(六)公園綠地維護管理</w:t>
      </w:r>
    </w:p>
    <w:p w:rsidR="00AD72AF" w:rsidRPr="00E11F65"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1.本課目前維護管理之公園綠地有66處，含都市計畫公園、</w:t>
      </w:r>
      <w:proofErr w:type="gramStart"/>
      <w:r w:rsidRPr="00E11F65">
        <w:rPr>
          <w:rFonts w:ascii="標楷體" w:eastAsia="標楷體" w:hAnsi="標楷體" w:hint="eastAsia"/>
          <w:color w:val="000000" w:themeColor="text1"/>
          <w:sz w:val="28"/>
          <w:szCs w:val="28"/>
        </w:rPr>
        <w:t>埤</w:t>
      </w:r>
      <w:proofErr w:type="gramEnd"/>
      <w:r w:rsidRPr="00E11F65">
        <w:rPr>
          <w:rFonts w:ascii="標楷體" w:eastAsia="標楷體" w:hAnsi="標楷體" w:hint="eastAsia"/>
          <w:color w:val="000000" w:themeColor="text1"/>
          <w:sz w:val="28"/>
          <w:szCs w:val="28"/>
        </w:rPr>
        <w:t>塘公園、兒童遊戲區、社區公園、河川浮覆地帶狀公園等，面積約69公頃，仍陸續增加中。</w:t>
      </w:r>
    </w:p>
    <w:p w:rsidR="00AD72AF" w:rsidRPr="00AD72AF" w:rsidRDefault="00AD72AF" w:rsidP="00AD72AF">
      <w:pPr>
        <w:snapToGrid w:val="0"/>
        <w:spacing w:line="440" w:lineRule="atLeast"/>
        <w:ind w:left="851" w:hanging="284"/>
        <w:jc w:val="both"/>
        <w:rPr>
          <w:rFonts w:ascii="標楷體" w:eastAsia="標楷體" w:hAnsi="標楷體"/>
          <w:color w:val="000000" w:themeColor="text1"/>
          <w:sz w:val="28"/>
          <w:szCs w:val="28"/>
        </w:rPr>
      </w:pPr>
      <w:r w:rsidRPr="00E11F65">
        <w:rPr>
          <w:rFonts w:ascii="標楷體" w:eastAsia="標楷體" w:hAnsi="標楷體" w:hint="eastAsia"/>
          <w:color w:val="000000" w:themeColor="text1"/>
          <w:sz w:val="28"/>
          <w:szCs w:val="28"/>
        </w:rPr>
        <w:t>2.為維護管理約66處公園綠地，本課自</w:t>
      </w:r>
      <w:proofErr w:type="gramStart"/>
      <w:r w:rsidRPr="00E11F65">
        <w:rPr>
          <w:rFonts w:ascii="標楷體" w:eastAsia="標楷體" w:hAnsi="標楷體" w:hint="eastAsia"/>
          <w:color w:val="000000" w:themeColor="text1"/>
          <w:sz w:val="28"/>
          <w:szCs w:val="28"/>
        </w:rPr>
        <w:t>1月續雇清潔工</w:t>
      </w:r>
      <w:proofErr w:type="gramEnd"/>
      <w:r w:rsidRPr="00E11F65">
        <w:rPr>
          <w:rFonts w:ascii="標楷體" w:eastAsia="標楷體" w:hAnsi="標楷體" w:hint="eastAsia"/>
          <w:color w:val="000000" w:themeColor="text1"/>
          <w:sz w:val="28"/>
          <w:szCs w:val="28"/>
        </w:rPr>
        <w:t>26人，除草工10人，每日辦理公園綠地清潔維護工作，並定期修剪灌木、綠籬、草皮綠美化工作，以提供居民優質休憩環境。</w:t>
      </w:r>
    </w:p>
    <w:p w:rsidR="004B7305" w:rsidRPr="00755F2C" w:rsidRDefault="004B7305" w:rsidP="009760E1">
      <w:pPr>
        <w:tabs>
          <w:tab w:val="left" w:pos="284"/>
          <w:tab w:val="left" w:pos="851"/>
        </w:tabs>
        <w:snapToGrid w:val="0"/>
        <w:spacing w:line="440" w:lineRule="exac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五、人文業務</w:t>
      </w:r>
    </w:p>
    <w:p w:rsidR="00AD72AF" w:rsidRPr="00AD72AF" w:rsidRDefault="00AD72AF" w:rsidP="00D33786">
      <w:pPr>
        <w:pStyle w:val="3"/>
        <w:numPr>
          <w:ilvl w:val="0"/>
          <w:numId w:val="0"/>
        </w:numPr>
        <w:spacing w:line="440" w:lineRule="exact"/>
        <w:ind w:left="284"/>
        <w:rPr>
          <w:b w:val="0"/>
          <w:sz w:val="28"/>
          <w:szCs w:val="28"/>
        </w:rPr>
      </w:pPr>
      <w:r w:rsidRPr="00AD72AF">
        <w:rPr>
          <w:rFonts w:hint="eastAsia"/>
          <w:b w:val="0"/>
          <w:sz w:val="28"/>
          <w:szCs w:val="28"/>
        </w:rPr>
        <w:t>(</w:t>
      </w:r>
      <w:proofErr w:type="gramStart"/>
      <w:r w:rsidRPr="00AD72AF">
        <w:rPr>
          <w:rFonts w:hint="eastAsia"/>
          <w:b w:val="0"/>
          <w:sz w:val="28"/>
          <w:szCs w:val="28"/>
        </w:rPr>
        <w:t>一</w:t>
      </w:r>
      <w:proofErr w:type="gramEnd"/>
      <w:r w:rsidRPr="00AD72AF">
        <w:rPr>
          <w:rFonts w:hint="eastAsia"/>
          <w:b w:val="0"/>
          <w:sz w:val="28"/>
          <w:szCs w:val="28"/>
        </w:rPr>
        <w:t>)宗教寺廟禮俗、祭祀公</w:t>
      </w:r>
      <w:proofErr w:type="gramStart"/>
      <w:r w:rsidRPr="00AD72AF">
        <w:rPr>
          <w:rFonts w:hint="eastAsia"/>
          <w:b w:val="0"/>
          <w:sz w:val="28"/>
          <w:szCs w:val="28"/>
        </w:rPr>
        <w:t>業</w:t>
      </w:r>
      <w:proofErr w:type="gramEnd"/>
      <w:r w:rsidRPr="00AD72AF">
        <w:rPr>
          <w:rFonts w:hint="eastAsia"/>
          <w:b w:val="0"/>
          <w:sz w:val="28"/>
          <w:szCs w:val="28"/>
        </w:rPr>
        <w:t>業務</w:t>
      </w:r>
    </w:p>
    <w:p w:rsidR="00AD72AF" w:rsidRPr="00AD72AF" w:rsidRDefault="00AD72AF" w:rsidP="00D33786">
      <w:pPr>
        <w:pStyle w:val="7"/>
        <w:numPr>
          <w:ilvl w:val="0"/>
          <w:numId w:val="0"/>
        </w:numPr>
        <w:spacing w:line="440" w:lineRule="exact"/>
        <w:ind w:left="567"/>
        <w:jc w:val="both"/>
      </w:pPr>
      <w:r w:rsidRPr="00AD72AF">
        <w:rPr>
          <w:rFonts w:hint="eastAsia"/>
        </w:rPr>
        <w:t>1.持續輔導合法寺廟登記，截至10</w:t>
      </w:r>
      <w:r w:rsidRPr="00AD72AF">
        <w:t>6.2</w:t>
      </w:r>
      <w:r w:rsidRPr="00AD72AF">
        <w:rPr>
          <w:rFonts w:hint="eastAsia"/>
        </w:rPr>
        <w:t>.28</w:t>
      </w:r>
      <w:proofErr w:type="gramStart"/>
      <w:r w:rsidRPr="00AD72AF">
        <w:rPr>
          <w:rFonts w:hint="eastAsia"/>
        </w:rPr>
        <w:t>止列管</w:t>
      </w:r>
      <w:proofErr w:type="gramEnd"/>
      <w:r w:rsidRPr="00AD72AF">
        <w:rPr>
          <w:rFonts w:hint="eastAsia"/>
        </w:rPr>
        <w:t>登記有案的有20件。</w:t>
      </w:r>
    </w:p>
    <w:p w:rsidR="00AD72AF" w:rsidRPr="00AD72AF" w:rsidRDefault="00AD72AF" w:rsidP="00D33786">
      <w:pPr>
        <w:pStyle w:val="7"/>
        <w:numPr>
          <w:ilvl w:val="0"/>
          <w:numId w:val="0"/>
        </w:numPr>
        <w:spacing w:line="440" w:lineRule="exact"/>
        <w:ind w:left="567"/>
        <w:jc w:val="both"/>
      </w:pPr>
      <w:r w:rsidRPr="00AD72AF">
        <w:rPr>
          <w:rFonts w:hint="eastAsia"/>
        </w:rPr>
        <w:t>2</w:t>
      </w:r>
      <w:r w:rsidRPr="00AD72AF">
        <w:t>.</w:t>
      </w:r>
      <w:r w:rsidRPr="00AD72AF">
        <w:rPr>
          <w:rFonts w:hint="eastAsia"/>
        </w:rPr>
        <w:t>祭祀公業清理情形：</w:t>
      </w:r>
      <w:proofErr w:type="gramStart"/>
      <w:r w:rsidRPr="00AD72AF">
        <w:rPr>
          <w:rFonts w:hint="eastAsia"/>
        </w:rPr>
        <w:t>列冊已清理</w:t>
      </w:r>
      <w:proofErr w:type="gramEnd"/>
      <w:r w:rsidRPr="00AD72AF">
        <w:rPr>
          <w:rFonts w:hint="eastAsia"/>
        </w:rPr>
        <w:t>有3</w:t>
      </w:r>
      <w:r w:rsidRPr="00AD72AF">
        <w:t>4</w:t>
      </w:r>
      <w:r w:rsidRPr="00AD72AF">
        <w:rPr>
          <w:rFonts w:hint="eastAsia"/>
        </w:rPr>
        <w:t>件、</w:t>
      </w:r>
      <w:proofErr w:type="gramStart"/>
      <w:r w:rsidRPr="00AD72AF">
        <w:rPr>
          <w:rFonts w:hint="eastAsia"/>
        </w:rPr>
        <w:t>列冊未依法</w:t>
      </w:r>
      <w:proofErr w:type="gramEnd"/>
      <w:r w:rsidRPr="00AD72AF">
        <w:rPr>
          <w:rFonts w:hint="eastAsia"/>
        </w:rPr>
        <w:t>清理有4件。</w:t>
      </w:r>
    </w:p>
    <w:p w:rsidR="00AD72AF" w:rsidRPr="00AD72AF" w:rsidRDefault="00D33786" w:rsidP="00D33786">
      <w:pPr>
        <w:pStyle w:val="3"/>
        <w:numPr>
          <w:ilvl w:val="0"/>
          <w:numId w:val="0"/>
        </w:numPr>
        <w:spacing w:line="440" w:lineRule="exact"/>
        <w:ind w:left="284"/>
        <w:rPr>
          <w:b w:val="0"/>
          <w:sz w:val="28"/>
          <w:szCs w:val="28"/>
        </w:rPr>
      </w:pPr>
      <w:r>
        <w:rPr>
          <w:rFonts w:hint="eastAsia"/>
          <w:b w:val="0"/>
          <w:sz w:val="28"/>
          <w:szCs w:val="28"/>
        </w:rPr>
        <w:t>(二)</w:t>
      </w:r>
      <w:r w:rsidR="00AD72AF" w:rsidRPr="00AD72AF">
        <w:rPr>
          <w:rFonts w:hint="eastAsia"/>
          <w:b w:val="0"/>
          <w:sz w:val="28"/>
          <w:szCs w:val="28"/>
        </w:rPr>
        <w:t>慶典藝文活動、觀光發展其他有關人文事項</w:t>
      </w:r>
    </w:p>
    <w:p w:rsidR="00AD72AF" w:rsidRPr="00AD72AF" w:rsidRDefault="00AD72AF" w:rsidP="00D33786">
      <w:pPr>
        <w:pStyle w:val="7"/>
        <w:numPr>
          <w:ilvl w:val="0"/>
          <w:numId w:val="0"/>
        </w:numPr>
        <w:spacing w:line="440" w:lineRule="exact"/>
        <w:ind w:left="851" w:hanging="284"/>
        <w:jc w:val="both"/>
      </w:pPr>
      <w:r w:rsidRPr="00AD72AF">
        <w:rPr>
          <w:rFonts w:hint="eastAsia"/>
        </w:rPr>
        <w:lastRenderedPageBreak/>
        <w:t>1.觀光發展及建設設施管理維護及修繕：配合推廣行銷市府觀光產業活動，105年</w:t>
      </w:r>
      <w:r w:rsidRPr="00AD72AF">
        <w:t>11月20日於本區外社橋辦理千人健走活動</w:t>
      </w:r>
      <w:r w:rsidRPr="00AD72AF">
        <w:rPr>
          <w:rFonts w:hint="eastAsia"/>
        </w:rPr>
        <w:t>，</w:t>
      </w:r>
      <w:r w:rsidRPr="00AD72AF">
        <w:t>當日人山人海</w:t>
      </w:r>
      <w:r w:rsidRPr="00AD72AF">
        <w:rPr>
          <w:rFonts w:hint="eastAsia"/>
        </w:rPr>
        <w:t>，</w:t>
      </w:r>
      <w:r w:rsidRPr="00AD72AF">
        <w:t>場面熱絡</w:t>
      </w:r>
      <w:r w:rsidRPr="00AD72AF">
        <w:rPr>
          <w:rFonts w:hint="eastAsia"/>
        </w:rPr>
        <w:t>。濱海遊憩區定期清潔維護。</w:t>
      </w:r>
    </w:p>
    <w:p w:rsidR="00AD72AF" w:rsidRPr="00AD72AF" w:rsidRDefault="00AD72AF" w:rsidP="00D33786">
      <w:pPr>
        <w:pStyle w:val="7"/>
        <w:numPr>
          <w:ilvl w:val="0"/>
          <w:numId w:val="0"/>
        </w:numPr>
        <w:spacing w:line="440" w:lineRule="exact"/>
        <w:ind w:left="851" w:hanging="284"/>
        <w:jc w:val="both"/>
      </w:pPr>
      <w:r w:rsidRPr="00AD72AF">
        <w:rPr>
          <w:rFonts w:hint="eastAsia"/>
        </w:rPr>
        <w:t>2.市民大學業務：</w:t>
      </w:r>
      <w:proofErr w:type="gramStart"/>
      <w:r w:rsidRPr="00AD72AF">
        <w:rPr>
          <w:rFonts w:hint="eastAsia"/>
        </w:rPr>
        <w:t>105</w:t>
      </w:r>
      <w:proofErr w:type="gramEnd"/>
      <w:r w:rsidRPr="00AD72AF">
        <w:rPr>
          <w:rFonts w:hint="eastAsia"/>
        </w:rPr>
        <w:t>年度並依民眾需求新增多項藝文課程並因應民情開設學齡前課程，由開南大學承接辦理，全年課程</w:t>
      </w:r>
      <w:r w:rsidRPr="00AD72AF">
        <w:t>已</w:t>
      </w:r>
      <w:r w:rsidRPr="00AD72AF">
        <w:rPr>
          <w:rFonts w:hint="eastAsia"/>
        </w:rPr>
        <w:t>於</w:t>
      </w:r>
      <w:r w:rsidRPr="00AD72AF">
        <w:t>11月27日結束</w:t>
      </w:r>
      <w:r w:rsidRPr="00AD72AF">
        <w:rPr>
          <w:rFonts w:hint="eastAsia"/>
        </w:rPr>
        <w:t>，</w:t>
      </w:r>
      <w:proofErr w:type="gramStart"/>
      <w:r w:rsidRPr="00AD72AF">
        <w:t>106</w:t>
      </w:r>
      <w:proofErr w:type="gramEnd"/>
      <w:r w:rsidRPr="00AD72AF">
        <w:t>年度配合市政府推廣蘆山園社區大學本區課程行銷</w:t>
      </w:r>
      <w:r w:rsidRPr="00AD72AF">
        <w:rPr>
          <w:rFonts w:hint="eastAsia"/>
        </w:rPr>
        <w:t>。</w:t>
      </w:r>
    </w:p>
    <w:p w:rsidR="00AD72AF" w:rsidRPr="00AD72AF" w:rsidRDefault="00AD72AF" w:rsidP="00D33786">
      <w:pPr>
        <w:pStyle w:val="7"/>
        <w:numPr>
          <w:ilvl w:val="0"/>
          <w:numId w:val="0"/>
        </w:numPr>
        <w:spacing w:line="440" w:lineRule="exact"/>
        <w:ind w:left="851" w:hanging="284"/>
        <w:jc w:val="both"/>
      </w:pPr>
      <w:r w:rsidRPr="00AD72AF">
        <w:rPr>
          <w:rFonts w:hint="eastAsia"/>
        </w:rPr>
        <w:t>3.藝文活動推廣：</w:t>
      </w:r>
      <w:r w:rsidRPr="00AD72AF">
        <w:t>105-106年陸續辦理區內小型藝文活動補助</w:t>
      </w:r>
      <w:r w:rsidRPr="00AD72AF">
        <w:rPr>
          <w:rFonts w:hint="eastAsia"/>
        </w:rPr>
        <w:t>，</w:t>
      </w:r>
      <w:proofErr w:type="gramStart"/>
      <w:r w:rsidRPr="00AD72AF">
        <w:rPr>
          <w:rFonts w:hint="eastAsia"/>
        </w:rPr>
        <w:t>105</w:t>
      </w:r>
      <w:proofErr w:type="gramEnd"/>
      <w:r w:rsidRPr="00AD72AF">
        <w:rPr>
          <w:rFonts w:hint="eastAsia"/>
        </w:rPr>
        <w:t>年度本區特色藝文活動「</w:t>
      </w:r>
      <w:proofErr w:type="gramStart"/>
      <w:r w:rsidRPr="00AD72AF">
        <w:rPr>
          <w:rFonts w:hint="eastAsia"/>
        </w:rPr>
        <w:t>美蘆美畫</w:t>
      </w:r>
      <w:proofErr w:type="gramEnd"/>
      <w:r w:rsidRPr="00AD72AF">
        <w:rPr>
          <w:rFonts w:hint="eastAsia"/>
        </w:rPr>
        <w:t>」繪畫比賽</w:t>
      </w:r>
      <w:r w:rsidRPr="00AD72AF">
        <w:t>已</w:t>
      </w:r>
      <w:r w:rsidRPr="00AD72AF">
        <w:rPr>
          <w:rFonts w:hint="eastAsia"/>
        </w:rPr>
        <w:t>於</w:t>
      </w:r>
      <w:r w:rsidRPr="00AD72AF">
        <w:t>11月12日辦理頒獎典禮</w:t>
      </w:r>
      <w:r w:rsidRPr="00AD72AF">
        <w:rPr>
          <w:rFonts w:hint="eastAsia"/>
        </w:rPr>
        <w:t>，</w:t>
      </w:r>
      <w:r w:rsidRPr="00AD72AF">
        <w:t>當天有近千人參與</w:t>
      </w:r>
      <w:r w:rsidRPr="00AD72AF">
        <w:rPr>
          <w:rFonts w:hint="eastAsia"/>
        </w:rPr>
        <w:t>；並在光明國小及龍安國小後續辦理金牌獎展覽，並印製名信片做宣導品，學生反應熱絡。11/19到</w:t>
      </w:r>
      <w:r w:rsidRPr="00AD72AF">
        <w:t>11/27配合</w:t>
      </w:r>
      <w:proofErr w:type="gramStart"/>
      <w:r w:rsidRPr="00AD72AF">
        <w:t>花彩節於</w:t>
      </w:r>
      <w:proofErr w:type="gramEnd"/>
      <w:r w:rsidRPr="00AD72AF">
        <w:t>外社里及山</w:t>
      </w:r>
      <w:proofErr w:type="gramStart"/>
      <w:r w:rsidRPr="00AD72AF">
        <w:t>鼻德馨堂</w:t>
      </w:r>
      <w:proofErr w:type="gramEnd"/>
      <w:r w:rsidRPr="00AD72AF">
        <w:t>輔導社區</w:t>
      </w:r>
      <w:proofErr w:type="gramStart"/>
      <w:r w:rsidRPr="00AD72AF">
        <w:t>辦理社造小</w:t>
      </w:r>
      <w:proofErr w:type="gramEnd"/>
      <w:r w:rsidRPr="00AD72AF">
        <w:t>旅行</w:t>
      </w:r>
      <w:r w:rsidRPr="00AD72AF">
        <w:rPr>
          <w:rFonts w:hint="eastAsia"/>
        </w:rPr>
        <w:t>。</w:t>
      </w:r>
    </w:p>
    <w:p w:rsidR="00AD72AF" w:rsidRPr="00AD72AF" w:rsidRDefault="00D33786" w:rsidP="00D33786">
      <w:pPr>
        <w:pStyle w:val="3"/>
        <w:numPr>
          <w:ilvl w:val="0"/>
          <w:numId w:val="0"/>
        </w:numPr>
        <w:spacing w:line="440" w:lineRule="exact"/>
        <w:ind w:left="284"/>
        <w:rPr>
          <w:b w:val="0"/>
          <w:sz w:val="28"/>
          <w:szCs w:val="28"/>
        </w:rPr>
      </w:pPr>
      <w:r>
        <w:rPr>
          <w:rFonts w:hint="eastAsia"/>
          <w:b w:val="0"/>
          <w:sz w:val="28"/>
          <w:szCs w:val="28"/>
        </w:rPr>
        <w:t>(三)</w:t>
      </w:r>
      <w:r w:rsidR="00AD72AF" w:rsidRPr="00AD72AF">
        <w:rPr>
          <w:rFonts w:hint="eastAsia"/>
          <w:b w:val="0"/>
          <w:sz w:val="28"/>
          <w:szCs w:val="28"/>
        </w:rPr>
        <w:t>原住民行政、人口政策及新住民事務、客家事務。</w:t>
      </w:r>
    </w:p>
    <w:p w:rsidR="00AD72AF" w:rsidRPr="00AD72AF" w:rsidRDefault="00D33786" w:rsidP="00D33786">
      <w:pPr>
        <w:pStyle w:val="7"/>
        <w:numPr>
          <w:ilvl w:val="0"/>
          <w:numId w:val="0"/>
        </w:numPr>
        <w:spacing w:line="440" w:lineRule="exact"/>
        <w:ind w:left="567"/>
        <w:jc w:val="both"/>
      </w:pPr>
      <w:r>
        <w:rPr>
          <w:rFonts w:hint="eastAsia"/>
        </w:rPr>
        <w:t>1.</w:t>
      </w:r>
      <w:r w:rsidR="00AD72AF" w:rsidRPr="00AD72AF">
        <w:rPr>
          <w:rFonts w:hint="eastAsia"/>
        </w:rPr>
        <w:t>輔導原住民生活協進會活動管理及選舉。</w:t>
      </w:r>
    </w:p>
    <w:p w:rsidR="00AD72AF" w:rsidRPr="00AD72AF" w:rsidRDefault="00AD72AF" w:rsidP="00973E20">
      <w:pPr>
        <w:pStyle w:val="a1"/>
        <w:spacing w:line="440" w:lineRule="exact"/>
        <w:ind w:leftChars="0" w:left="851"/>
        <w:jc w:val="both"/>
        <w:rPr>
          <w:rFonts w:ascii="標楷體" w:eastAsia="標楷體" w:hAnsi="標楷體"/>
          <w:sz w:val="28"/>
          <w:szCs w:val="28"/>
        </w:rPr>
      </w:pPr>
      <w:r w:rsidRPr="00AD72AF">
        <w:rPr>
          <w:rFonts w:ascii="標楷體" w:eastAsia="標楷體" w:hAnsi="標楷體" w:hint="eastAsia"/>
          <w:sz w:val="28"/>
          <w:szCs w:val="28"/>
        </w:rPr>
        <w:t>1</w:t>
      </w:r>
      <w:r w:rsidRPr="00AD72AF">
        <w:rPr>
          <w:rFonts w:ascii="標楷體" w:eastAsia="標楷體" w:hAnsi="標楷體"/>
          <w:sz w:val="28"/>
          <w:szCs w:val="28"/>
        </w:rPr>
        <w:t>06</w:t>
      </w:r>
      <w:r w:rsidRPr="00AD72AF">
        <w:rPr>
          <w:rFonts w:ascii="標楷體" w:eastAsia="標楷體" w:hAnsi="標楷體" w:hint="eastAsia"/>
          <w:sz w:val="28"/>
          <w:szCs w:val="28"/>
        </w:rPr>
        <w:t>～</w:t>
      </w:r>
      <w:r w:rsidRPr="00AD72AF">
        <w:rPr>
          <w:rFonts w:ascii="標楷體" w:eastAsia="標楷體" w:hAnsi="標楷體"/>
          <w:sz w:val="28"/>
          <w:szCs w:val="28"/>
        </w:rPr>
        <w:t>108年原住民協進會主席選舉結果</w:t>
      </w:r>
      <w:r w:rsidRPr="00AD72AF">
        <w:rPr>
          <w:rFonts w:ascii="標楷體" w:eastAsia="標楷體" w:hAnsi="標楷體" w:hint="eastAsia"/>
          <w:sz w:val="28"/>
          <w:szCs w:val="28"/>
        </w:rPr>
        <w:t>：</w:t>
      </w:r>
      <w:r w:rsidRPr="00AD72AF">
        <w:rPr>
          <w:rFonts w:ascii="標楷體" w:eastAsia="標楷體" w:hAnsi="標楷體"/>
          <w:sz w:val="28"/>
          <w:szCs w:val="28"/>
        </w:rPr>
        <w:t>主席為黃新興</w:t>
      </w:r>
      <w:r w:rsidRPr="00AD72AF">
        <w:rPr>
          <w:rFonts w:ascii="標楷體" w:eastAsia="標楷體" w:hAnsi="標楷體" w:hint="eastAsia"/>
          <w:sz w:val="28"/>
          <w:szCs w:val="28"/>
        </w:rPr>
        <w:t>、</w:t>
      </w:r>
      <w:r w:rsidRPr="00AD72AF">
        <w:rPr>
          <w:rFonts w:ascii="標楷體" w:eastAsia="標楷體" w:hAnsi="標楷體"/>
          <w:sz w:val="28"/>
          <w:szCs w:val="28"/>
        </w:rPr>
        <w:t>副主席為郭信也</w:t>
      </w:r>
      <w:r w:rsidRPr="00AD72AF">
        <w:rPr>
          <w:rFonts w:ascii="標楷體" w:eastAsia="標楷體" w:hAnsi="標楷體" w:hint="eastAsia"/>
          <w:sz w:val="28"/>
          <w:szCs w:val="28"/>
        </w:rPr>
        <w:t>｡</w:t>
      </w:r>
    </w:p>
    <w:p w:rsidR="00AD72AF" w:rsidRPr="00AD72AF" w:rsidRDefault="00AD72AF" w:rsidP="00D33786">
      <w:pPr>
        <w:pStyle w:val="7"/>
        <w:numPr>
          <w:ilvl w:val="0"/>
          <w:numId w:val="0"/>
        </w:numPr>
        <w:spacing w:line="440" w:lineRule="exact"/>
        <w:ind w:left="567"/>
        <w:jc w:val="both"/>
      </w:pPr>
      <w:r w:rsidRPr="00AD72AF">
        <w:t>2.</w:t>
      </w:r>
      <w:r w:rsidRPr="00AD72AF">
        <w:rPr>
          <w:rFonts w:hint="eastAsia"/>
        </w:rPr>
        <w:t>原住民集會所場地維護管理及協助辦理相關</w:t>
      </w:r>
      <w:proofErr w:type="gramStart"/>
      <w:r w:rsidRPr="00AD72AF">
        <w:rPr>
          <w:rFonts w:hint="eastAsia"/>
        </w:rPr>
        <w:t>業務及祭儀</w:t>
      </w:r>
      <w:proofErr w:type="gramEnd"/>
      <w:r w:rsidRPr="00AD72AF">
        <w:rPr>
          <w:rFonts w:hint="eastAsia"/>
        </w:rPr>
        <w:t>活動。</w:t>
      </w:r>
    </w:p>
    <w:p w:rsidR="00AD72AF" w:rsidRPr="00AD72AF" w:rsidRDefault="00AD72AF" w:rsidP="00D33786">
      <w:pPr>
        <w:pStyle w:val="a1"/>
        <w:spacing w:line="440" w:lineRule="exact"/>
        <w:ind w:leftChars="0" w:left="567"/>
        <w:rPr>
          <w:rFonts w:ascii="標楷體" w:eastAsia="標楷體" w:hAnsi="標楷體"/>
          <w:sz w:val="28"/>
          <w:szCs w:val="28"/>
        </w:rPr>
      </w:pPr>
      <w:r w:rsidRPr="00AD72AF">
        <w:rPr>
          <w:rFonts w:ascii="標楷體" w:eastAsia="標楷體" w:hAnsi="標楷體"/>
          <w:sz w:val="28"/>
          <w:szCs w:val="28"/>
        </w:rPr>
        <w:t>3</w:t>
      </w:r>
      <w:r w:rsidRPr="00AD72AF">
        <w:rPr>
          <w:rFonts w:ascii="標楷體" w:eastAsia="標楷體" w:hAnsi="標楷體" w:hint="eastAsia"/>
          <w:sz w:val="28"/>
          <w:szCs w:val="28"/>
        </w:rPr>
        <w:t>.配合市政府推動客家產業及語言發展業務</w:t>
      </w:r>
    </w:p>
    <w:p w:rsidR="00AD72AF" w:rsidRPr="00D33786" w:rsidRDefault="00AD72AF" w:rsidP="00D33786">
      <w:pPr>
        <w:snapToGrid w:val="0"/>
        <w:spacing w:line="440" w:lineRule="exact"/>
        <w:ind w:left="851"/>
        <w:jc w:val="both"/>
        <w:rPr>
          <w:rFonts w:ascii="標楷體" w:eastAsia="標楷體" w:hAnsi="標楷體"/>
          <w:sz w:val="28"/>
          <w:szCs w:val="28"/>
        </w:rPr>
      </w:pPr>
      <w:r w:rsidRPr="00AD72AF">
        <w:rPr>
          <w:rFonts w:ascii="標楷體" w:eastAsia="標楷體" w:hAnsi="標楷體"/>
          <w:sz w:val="28"/>
          <w:szCs w:val="28"/>
        </w:rPr>
        <w:t>105.12.26日配合</w:t>
      </w:r>
      <w:proofErr w:type="gramStart"/>
      <w:r w:rsidRPr="00AD72AF">
        <w:rPr>
          <w:rFonts w:ascii="標楷體" w:eastAsia="標楷體" w:hAnsi="標楷體"/>
          <w:sz w:val="28"/>
          <w:szCs w:val="28"/>
        </w:rPr>
        <w:t>花</w:t>
      </w:r>
      <w:r w:rsidR="00973E20">
        <w:rPr>
          <w:rFonts w:ascii="標楷體" w:eastAsia="標楷體" w:hAnsi="標楷體" w:hint="eastAsia"/>
          <w:sz w:val="28"/>
          <w:szCs w:val="28"/>
        </w:rPr>
        <w:t>彩</w:t>
      </w:r>
      <w:r w:rsidRPr="00AD72AF">
        <w:rPr>
          <w:rFonts w:ascii="標楷體" w:eastAsia="標楷體" w:hAnsi="標楷體"/>
          <w:sz w:val="28"/>
          <w:szCs w:val="28"/>
        </w:rPr>
        <w:t>節於</w:t>
      </w:r>
      <w:proofErr w:type="gramEnd"/>
      <w:r w:rsidRPr="00AD72AF">
        <w:rPr>
          <w:rFonts w:ascii="標楷體" w:eastAsia="標楷體" w:hAnsi="標楷體"/>
          <w:sz w:val="28"/>
          <w:szCs w:val="28"/>
        </w:rPr>
        <w:t>外社里辦理客家藝文活動</w:t>
      </w:r>
      <w:r w:rsidRPr="00AD72AF">
        <w:rPr>
          <w:rFonts w:ascii="標楷體" w:eastAsia="標楷體" w:hAnsi="標楷體" w:hint="eastAsia"/>
          <w:sz w:val="28"/>
          <w:szCs w:val="28"/>
        </w:rPr>
        <w:t>「樂來客站</w:t>
      </w:r>
      <w:proofErr w:type="gramStart"/>
      <w:r w:rsidR="00973E20">
        <w:rPr>
          <w:rFonts w:ascii="標楷體" w:eastAsia="標楷體" w:hAnsi="標楷體" w:hint="eastAsia"/>
          <w:sz w:val="28"/>
          <w:szCs w:val="28"/>
        </w:rPr>
        <w:t>‧</w:t>
      </w:r>
      <w:r w:rsidRPr="00AD72AF">
        <w:rPr>
          <w:rFonts w:ascii="標楷體" w:eastAsia="標楷體" w:hAnsi="標楷體" w:hint="eastAsia"/>
          <w:sz w:val="28"/>
          <w:szCs w:val="28"/>
        </w:rPr>
        <w:t>花現</w:t>
      </w:r>
      <w:proofErr w:type="gramEnd"/>
      <w:r w:rsidRPr="00AD72AF">
        <w:rPr>
          <w:rFonts w:ascii="標楷體" w:eastAsia="標楷體" w:hAnsi="標楷體" w:hint="eastAsia"/>
          <w:sz w:val="28"/>
          <w:szCs w:val="28"/>
        </w:rPr>
        <w:t>蘆竹」，邀請當地客家藝文團體表演唱山歌.客家花鼓及採茶舞蹈，並免費品嚐客家美食。</w:t>
      </w:r>
    </w:p>
    <w:p w:rsidR="00AD72AF" w:rsidRPr="00AD72AF" w:rsidRDefault="00AD72AF" w:rsidP="00D33786">
      <w:pPr>
        <w:pStyle w:val="a1"/>
        <w:spacing w:line="440" w:lineRule="exact"/>
        <w:ind w:leftChars="0" w:left="567"/>
        <w:rPr>
          <w:rFonts w:ascii="標楷體" w:eastAsia="標楷體" w:hAnsi="標楷體"/>
          <w:sz w:val="28"/>
          <w:szCs w:val="28"/>
        </w:rPr>
      </w:pPr>
      <w:r w:rsidRPr="00AD72AF">
        <w:rPr>
          <w:rFonts w:ascii="標楷體" w:eastAsia="標楷體" w:hAnsi="標楷體"/>
          <w:sz w:val="28"/>
          <w:szCs w:val="28"/>
        </w:rPr>
        <w:t>4</w:t>
      </w:r>
      <w:r w:rsidRPr="00AD72AF">
        <w:rPr>
          <w:rFonts w:ascii="標楷體" w:eastAsia="標楷體" w:hAnsi="標楷體" w:hint="eastAsia"/>
          <w:sz w:val="28"/>
          <w:szCs w:val="28"/>
        </w:rPr>
        <w:t>.原住民中低收入、健保、住宅及急難救助相關補助如下表：</w:t>
      </w:r>
    </w:p>
    <w:p w:rsidR="00AD72AF" w:rsidRPr="00AD72AF" w:rsidRDefault="00AD72AF" w:rsidP="00D33786">
      <w:pPr>
        <w:spacing w:line="440" w:lineRule="exact"/>
        <w:ind w:left="851"/>
        <w:rPr>
          <w:rFonts w:ascii="標楷體" w:eastAsia="標楷體" w:hAnsi="標楷體"/>
          <w:sz w:val="28"/>
          <w:szCs w:val="28"/>
        </w:rPr>
      </w:pPr>
      <w:r w:rsidRPr="00AD72AF">
        <w:rPr>
          <w:rFonts w:ascii="標楷體" w:eastAsia="標楷體" w:hAnsi="標楷體" w:hint="eastAsia"/>
          <w:sz w:val="28"/>
          <w:szCs w:val="28"/>
        </w:rPr>
        <w:t>105、</w:t>
      </w:r>
      <w:r w:rsidRPr="00AD72AF">
        <w:rPr>
          <w:rFonts w:ascii="標楷體" w:eastAsia="標楷體" w:hAnsi="標楷體"/>
          <w:sz w:val="28"/>
          <w:szCs w:val="28"/>
        </w:rPr>
        <w:t>106</w:t>
      </w:r>
      <w:r w:rsidRPr="00AD72AF">
        <w:rPr>
          <w:rFonts w:ascii="標楷體" w:eastAsia="標楷體" w:hAnsi="標楷體" w:hint="eastAsia"/>
          <w:sz w:val="28"/>
          <w:szCs w:val="28"/>
        </w:rPr>
        <w:t>年度原住民救助與扶助申請案(件數</w:t>
      </w:r>
      <w:r w:rsidR="00D33786">
        <w:rPr>
          <w:rFonts w:ascii="標楷體" w:eastAsia="標楷體" w:hAnsi="標楷體" w:hint="eastAsia"/>
          <w:sz w:val="28"/>
          <w:szCs w:val="28"/>
        </w:rPr>
        <w:t>)</w:t>
      </w:r>
      <w:r w:rsidRPr="00AD72AF">
        <w:rPr>
          <w:rFonts w:ascii="標楷體" w:eastAsia="標楷體" w:hAnsi="標楷體" w:hint="eastAsia"/>
          <w:sz w:val="28"/>
          <w:szCs w:val="28"/>
        </w:rPr>
        <w:t>總整理(</w:t>
      </w:r>
      <w:r w:rsidRPr="00AD72AF">
        <w:rPr>
          <w:rFonts w:ascii="標楷體" w:eastAsia="標楷體" w:hAnsi="標楷體"/>
          <w:sz w:val="28"/>
          <w:szCs w:val="28"/>
        </w:rPr>
        <w:t>10</w:t>
      </w:r>
      <w:r w:rsidRPr="00AD72AF">
        <w:rPr>
          <w:rFonts w:ascii="標楷體" w:eastAsia="標楷體" w:hAnsi="標楷體" w:hint="eastAsia"/>
          <w:sz w:val="28"/>
          <w:szCs w:val="28"/>
        </w:rPr>
        <w:t>/1-2/28)</w:t>
      </w: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907"/>
        <w:gridCol w:w="907"/>
        <w:gridCol w:w="907"/>
        <w:gridCol w:w="907"/>
        <w:gridCol w:w="907"/>
        <w:gridCol w:w="907"/>
      </w:tblGrid>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105/106</w:t>
            </w:r>
          </w:p>
        </w:tc>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10月</w:t>
            </w:r>
          </w:p>
        </w:tc>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11月</w:t>
            </w:r>
          </w:p>
        </w:tc>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12月</w:t>
            </w:r>
          </w:p>
        </w:tc>
        <w:tc>
          <w:tcPr>
            <w:tcW w:w="907" w:type="dxa"/>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1月</w:t>
            </w:r>
          </w:p>
        </w:tc>
        <w:tc>
          <w:tcPr>
            <w:tcW w:w="907" w:type="dxa"/>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2月</w:t>
            </w:r>
          </w:p>
        </w:tc>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合計</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租屋</w:t>
            </w:r>
          </w:p>
        </w:tc>
        <w:tc>
          <w:tcPr>
            <w:tcW w:w="907" w:type="dxa"/>
            <w:shd w:val="clear" w:color="auto" w:fill="auto"/>
          </w:tcPr>
          <w:p w:rsidR="00AD72AF" w:rsidRPr="00AD72AF" w:rsidRDefault="00D33786" w:rsidP="00D33786">
            <w:pPr>
              <w:spacing w:line="440" w:lineRule="exact"/>
              <w:jc w:val="center"/>
              <w:rPr>
                <w:rFonts w:ascii="標楷體" w:eastAsia="標楷體" w:hAnsi="標楷體"/>
                <w:sz w:val="28"/>
                <w:szCs w:val="28"/>
              </w:rPr>
            </w:pPr>
            <w:r>
              <w:rPr>
                <w:rFonts w:ascii="標楷體" w:eastAsia="標楷體" w:hAnsi="標楷體" w:hint="eastAsia"/>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sz w:val="28"/>
                <w:szCs w:val="28"/>
              </w:rPr>
            </w:pPr>
            <w:r>
              <w:rPr>
                <w:rFonts w:ascii="標楷體" w:eastAsia="標楷體" w:hAnsi="標楷體" w:hint="eastAsia"/>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sz w:val="28"/>
                <w:szCs w:val="28"/>
              </w:rPr>
            </w:pPr>
            <w:r>
              <w:rPr>
                <w:rFonts w:ascii="標楷體" w:eastAsia="標楷體" w:hAnsi="標楷體" w:hint="eastAsia"/>
                <w:sz w:val="28"/>
                <w:szCs w:val="28"/>
              </w:rPr>
              <w:t>0</w:t>
            </w:r>
          </w:p>
        </w:tc>
        <w:tc>
          <w:tcPr>
            <w:tcW w:w="907" w:type="dxa"/>
          </w:tcPr>
          <w:p w:rsidR="00AD72AF" w:rsidRPr="00AD72AF" w:rsidRDefault="00D33786" w:rsidP="00D33786">
            <w:pPr>
              <w:spacing w:line="440" w:lineRule="exact"/>
              <w:jc w:val="center"/>
              <w:rPr>
                <w:rFonts w:ascii="標楷體" w:eastAsia="標楷體" w:hAnsi="標楷體"/>
                <w:sz w:val="28"/>
                <w:szCs w:val="28"/>
              </w:rPr>
            </w:pPr>
            <w:r>
              <w:rPr>
                <w:rFonts w:ascii="標楷體" w:eastAsia="標楷體" w:hAnsi="標楷體" w:hint="eastAsia"/>
                <w:sz w:val="28"/>
                <w:szCs w:val="28"/>
              </w:rPr>
              <w:t>0</w:t>
            </w:r>
          </w:p>
        </w:tc>
        <w:tc>
          <w:tcPr>
            <w:tcW w:w="907" w:type="dxa"/>
          </w:tcPr>
          <w:p w:rsidR="00AD72AF" w:rsidRPr="00AD72AF" w:rsidRDefault="00D33786" w:rsidP="00D33786">
            <w:pPr>
              <w:spacing w:line="440" w:lineRule="exact"/>
              <w:jc w:val="center"/>
              <w:rPr>
                <w:rFonts w:ascii="標楷體" w:eastAsia="標楷體" w:hAnsi="標楷體"/>
                <w:sz w:val="28"/>
                <w:szCs w:val="28"/>
              </w:rPr>
            </w:pPr>
            <w:r>
              <w:rPr>
                <w:rFonts w:ascii="標楷體" w:eastAsia="標楷體" w:hAnsi="標楷體" w:hint="eastAsia"/>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sz w:val="28"/>
                <w:szCs w:val="28"/>
              </w:rPr>
            </w:pPr>
            <w:r>
              <w:rPr>
                <w:rFonts w:ascii="標楷體" w:eastAsia="標楷體" w:hAnsi="標楷體" w:hint="eastAsia"/>
                <w:sz w:val="28"/>
                <w:szCs w:val="28"/>
              </w:rPr>
              <w:t>0</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技術</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5</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2</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4</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11</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建購</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修繕</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醫療</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2</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1</w:t>
            </w:r>
          </w:p>
        </w:tc>
        <w:tc>
          <w:tcPr>
            <w:tcW w:w="907" w:type="dxa"/>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1</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4</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死亡</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2</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2</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生活</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2</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2</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重大</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lastRenderedPageBreak/>
              <w:t>關懷</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c>
          <w:tcPr>
            <w:tcW w:w="907" w:type="dxa"/>
            <w:shd w:val="clear" w:color="auto" w:fill="auto"/>
          </w:tcPr>
          <w:p w:rsidR="00AD72AF" w:rsidRPr="00AD72AF" w:rsidRDefault="00D33786" w:rsidP="00D33786">
            <w:pPr>
              <w:spacing w:line="440" w:lineRule="exact"/>
              <w:jc w:val="center"/>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0</w:t>
            </w:r>
          </w:p>
        </w:tc>
      </w:tr>
      <w:tr w:rsidR="00AD72AF" w:rsidRPr="00AD72AF" w:rsidTr="00D33786">
        <w:tc>
          <w:tcPr>
            <w:tcW w:w="907" w:type="dxa"/>
            <w:shd w:val="clear" w:color="auto" w:fill="auto"/>
          </w:tcPr>
          <w:p w:rsidR="00AD72AF" w:rsidRPr="00AD72AF" w:rsidRDefault="00AD72AF" w:rsidP="00D33786">
            <w:pPr>
              <w:spacing w:line="440" w:lineRule="exact"/>
              <w:jc w:val="center"/>
              <w:rPr>
                <w:rFonts w:ascii="標楷體" w:eastAsia="標楷體" w:hAnsi="標楷體"/>
                <w:sz w:val="28"/>
                <w:szCs w:val="28"/>
              </w:rPr>
            </w:pPr>
            <w:r w:rsidRPr="00AD72AF">
              <w:rPr>
                <w:rFonts w:ascii="標楷體" w:eastAsia="標楷體" w:hAnsi="標楷體" w:hint="eastAsia"/>
                <w:sz w:val="28"/>
                <w:szCs w:val="28"/>
              </w:rPr>
              <w:t>合計</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7</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4</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4</w:t>
            </w:r>
          </w:p>
        </w:tc>
        <w:tc>
          <w:tcPr>
            <w:tcW w:w="907" w:type="dxa"/>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3</w:t>
            </w:r>
          </w:p>
        </w:tc>
        <w:tc>
          <w:tcPr>
            <w:tcW w:w="907" w:type="dxa"/>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0D0D0D" w:themeColor="text1" w:themeTint="F2"/>
                <w:sz w:val="28"/>
                <w:szCs w:val="28"/>
              </w:rPr>
              <w:t>1</w:t>
            </w:r>
          </w:p>
        </w:tc>
        <w:tc>
          <w:tcPr>
            <w:tcW w:w="907" w:type="dxa"/>
            <w:shd w:val="clear" w:color="auto" w:fill="auto"/>
          </w:tcPr>
          <w:p w:rsidR="00AD72AF" w:rsidRPr="00AD72AF" w:rsidRDefault="00AD72AF" w:rsidP="00D33786">
            <w:pPr>
              <w:spacing w:line="440" w:lineRule="exact"/>
              <w:jc w:val="center"/>
              <w:rPr>
                <w:rFonts w:ascii="標楷體" w:eastAsia="標楷體" w:hAnsi="標楷體"/>
                <w:color w:val="0D0D0D" w:themeColor="text1" w:themeTint="F2"/>
                <w:sz w:val="28"/>
                <w:szCs w:val="28"/>
              </w:rPr>
            </w:pPr>
            <w:r w:rsidRPr="00AD72AF">
              <w:rPr>
                <w:rFonts w:ascii="標楷體" w:eastAsia="標楷體" w:hAnsi="標楷體" w:hint="eastAsia"/>
                <w:color w:val="FF0000"/>
                <w:sz w:val="28"/>
                <w:szCs w:val="28"/>
              </w:rPr>
              <w:t>19</w:t>
            </w:r>
          </w:p>
        </w:tc>
      </w:tr>
    </w:tbl>
    <w:p w:rsidR="00563966" w:rsidRPr="00D33786" w:rsidRDefault="00AD72AF" w:rsidP="00D33786">
      <w:pPr>
        <w:spacing w:line="440" w:lineRule="exact"/>
        <w:jc w:val="center"/>
        <w:rPr>
          <w:rFonts w:ascii="標楷體" w:eastAsia="標楷體" w:hAnsi="標楷體"/>
          <w:sz w:val="28"/>
          <w:szCs w:val="28"/>
        </w:rPr>
      </w:pPr>
      <w:r w:rsidRPr="00AD72AF">
        <w:rPr>
          <w:rFonts w:ascii="標楷體" w:eastAsia="標楷體" w:hAnsi="標楷體"/>
          <w:sz w:val="28"/>
          <w:szCs w:val="28"/>
        </w:rPr>
        <w:t>106年急難救助收件</w:t>
      </w:r>
      <w:r w:rsidR="00D33786">
        <w:rPr>
          <w:rFonts w:ascii="標楷體" w:eastAsia="標楷體" w:hAnsi="標楷體" w:hint="eastAsia"/>
          <w:sz w:val="28"/>
          <w:szCs w:val="28"/>
        </w:rPr>
        <w:t>，持續受理中</w:t>
      </w:r>
    </w:p>
    <w:p w:rsidR="00F61E15" w:rsidRPr="00AF0950" w:rsidRDefault="00F61E15" w:rsidP="009760E1">
      <w:pPr>
        <w:pStyle w:val="1"/>
        <w:numPr>
          <w:ilvl w:val="0"/>
          <w:numId w:val="0"/>
        </w:numPr>
        <w:snapToGrid w:val="0"/>
        <w:spacing w:line="440" w:lineRule="exact"/>
        <w:jc w:val="both"/>
      </w:pPr>
      <w:r w:rsidRPr="00AF0950">
        <w:rPr>
          <w:rFonts w:hint="eastAsia"/>
        </w:rPr>
        <w:t>貳、未來努力方向</w:t>
      </w:r>
    </w:p>
    <w:p w:rsidR="00D71E1E" w:rsidRDefault="00D71E1E" w:rsidP="009760E1">
      <w:pPr>
        <w:tabs>
          <w:tab w:val="left" w:pos="284"/>
        </w:tabs>
        <w:snapToGrid w:val="0"/>
        <w:spacing w:line="440" w:lineRule="exact"/>
        <w:ind w:leftChars="100" w:left="240"/>
        <w:jc w:val="both"/>
        <w:rPr>
          <w:rFonts w:ascii="標楷體" w:eastAsia="標楷體" w:hAnsi="標楷體"/>
          <w:b/>
          <w:color w:val="000000" w:themeColor="text1"/>
          <w:sz w:val="28"/>
          <w:szCs w:val="28"/>
        </w:rPr>
      </w:pPr>
      <w:r w:rsidRPr="003422A6">
        <w:rPr>
          <w:rFonts w:ascii="標楷體" w:eastAsia="標楷體" w:hAnsi="標楷體" w:hint="eastAsia"/>
          <w:b/>
          <w:color w:val="000000" w:themeColor="text1"/>
          <w:sz w:val="28"/>
          <w:szCs w:val="28"/>
        </w:rPr>
        <w:t xml:space="preserve">一、民政業務 </w:t>
      </w:r>
    </w:p>
    <w:p w:rsidR="009760E1" w:rsidRPr="005C5D82" w:rsidRDefault="009760E1" w:rsidP="009760E1">
      <w:pPr>
        <w:tabs>
          <w:tab w:val="left" w:pos="426"/>
          <w:tab w:val="left" w:pos="709"/>
        </w:tabs>
        <w:spacing w:line="440" w:lineRule="exact"/>
        <w:ind w:left="284"/>
        <w:jc w:val="both"/>
        <w:rPr>
          <w:rFonts w:ascii="標楷體" w:eastAsia="標楷體" w:hAnsi="標楷體"/>
          <w:b/>
          <w:color w:val="000000" w:themeColor="text1"/>
          <w:sz w:val="28"/>
          <w:szCs w:val="28"/>
        </w:rPr>
      </w:pPr>
      <w:r w:rsidRPr="005C5D82">
        <w:rPr>
          <w:rFonts w:ascii="標楷體" w:eastAsia="標楷體" w:hAnsi="標楷體" w:hint="eastAsia"/>
          <w:color w:val="000000" w:themeColor="text1"/>
          <w:sz w:val="28"/>
          <w:szCs w:val="28"/>
        </w:rPr>
        <w:t>(</w:t>
      </w:r>
      <w:proofErr w:type="gramStart"/>
      <w:r w:rsidRPr="005C5D82">
        <w:rPr>
          <w:rFonts w:ascii="標楷體" w:eastAsia="標楷體" w:hAnsi="標楷體" w:hint="eastAsia"/>
          <w:color w:val="000000" w:themeColor="text1"/>
          <w:sz w:val="28"/>
          <w:szCs w:val="28"/>
        </w:rPr>
        <w:t>一</w:t>
      </w:r>
      <w:proofErr w:type="gramEnd"/>
      <w:r w:rsidRPr="005C5D82">
        <w:rPr>
          <w:rFonts w:ascii="標楷體" w:eastAsia="標楷體" w:hAnsi="標楷體" w:hint="eastAsia"/>
          <w:color w:val="000000" w:themeColor="text1"/>
          <w:sz w:val="28"/>
          <w:szCs w:val="28"/>
        </w:rPr>
        <w:t>)自治行政業務</w:t>
      </w:r>
    </w:p>
    <w:p w:rsidR="009760E1" w:rsidRPr="005C5D82" w:rsidRDefault="009760E1" w:rsidP="009760E1">
      <w:pPr>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1.積極推行市政府政策宣導：因應改制後，相關法令之修正及新政策之推行，利用會議之召開積極宣導，並請各里辦公處配合資訊及文宣宣導里民周知。</w:t>
      </w:r>
    </w:p>
    <w:p w:rsidR="009760E1" w:rsidRPr="005C5D82" w:rsidRDefault="009760E1" w:rsidP="009760E1">
      <w:pPr>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2.提高公所與里、鄰長服務效能：為推行政令宣導</w:t>
      </w:r>
      <w:proofErr w:type="gramStart"/>
      <w:r w:rsidRPr="005C5D82">
        <w:rPr>
          <w:rFonts w:ascii="標楷體" w:eastAsia="標楷體" w:hAnsi="標楷體" w:hint="eastAsia"/>
          <w:color w:val="000000" w:themeColor="text1"/>
          <w:sz w:val="28"/>
          <w:szCs w:val="28"/>
        </w:rPr>
        <w:t>及讓里</w:t>
      </w:r>
      <w:proofErr w:type="gramEnd"/>
      <w:r w:rsidRPr="005C5D82">
        <w:rPr>
          <w:rFonts w:ascii="標楷體" w:eastAsia="標楷體" w:hAnsi="標楷體" w:hint="eastAsia"/>
          <w:color w:val="000000" w:themeColor="text1"/>
          <w:sz w:val="28"/>
          <w:szCs w:val="28"/>
        </w:rPr>
        <w:t>、鄰長瞭解政府施政方向並促進村里</w:t>
      </w:r>
      <w:proofErr w:type="gramStart"/>
      <w:r w:rsidRPr="005C5D82">
        <w:rPr>
          <w:rFonts w:ascii="標楷體" w:eastAsia="標楷體" w:hAnsi="標楷體" w:hint="eastAsia"/>
          <w:color w:val="000000" w:themeColor="text1"/>
          <w:sz w:val="28"/>
          <w:szCs w:val="28"/>
        </w:rPr>
        <w:t>鄰</w:t>
      </w:r>
      <w:proofErr w:type="gramEnd"/>
      <w:r w:rsidRPr="005C5D82">
        <w:rPr>
          <w:rFonts w:ascii="標楷體" w:eastAsia="標楷體" w:hAnsi="標楷體" w:hint="eastAsia"/>
          <w:color w:val="000000" w:themeColor="text1"/>
          <w:sz w:val="28"/>
          <w:szCs w:val="28"/>
        </w:rPr>
        <w:t>基層幹部之互助合作，加強彼此聯繫溝通及服務效能。</w:t>
      </w:r>
    </w:p>
    <w:p w:rsidR="009760E1" w:rsidRPr="005C5D82" w:rsidRDefault="009760E1" w:rsidP="009760E1">
      <w:pPr>
        <w:tabs>
          <w:tab w:val="left" w:pos="567"/>
          <w:tab w:val="left" w:pos="709"/>
          <w:tab w:val="left" w:pos="851"/>
        </w:tabs>
        <w:spacing w:line="440" w:lineRule="exact"/>
        <w:ind w:left="284"/>
        <w:jc w:val="both"/>
        <w:rPr>
          <w:rFonts w:ascii="標楷體" w:eastAsia="標楷體" w:hAnsi="標楷體"/>
          <w:b/>
          <w:color w:val="000000" w:themeColor="text1"/>
          <w:sz w:val="28"/>
          <w:szCs w:val="28"/>
        </w:rPr>
      </w:pPr>
      <w:r w:rsidRPr="005C5D82">
        <w:rPr>
          <w:rFonts w:ascii="標楷體" w:eastAsia="標楷體" w:hAnsi="標楷體" w:hint="eastAsia"/>
          <w:color w:val="000000" w:themeColor="text1"/>
          <w:sz w:val="28"/>
          <w:szCs w:val="28"/>
        </w:rPr>
        <w:t>(二)區政監督業務</w:t>
      </w:r>
    </w:p>
    <w:p w:rsidR="009760E1" w:rsidRPr="005C5D82" w:rsidRDefault="009760E1" w:rsidP="009760E1">
      <w:pPr>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深入基層，加強區里建設，藉由里基層工作經費的方式執行，期能迅速因應里民需求並解決問題，提升居民生活福祉，達到快速、效率、高品質之服務。</w:t>
      </w:r>
    </w:p>
    <w:p w:rsidR="009760E1" w:rsidRPr="005C5D82" w:rsidRDefault="009760E1" w:rsidP="009760E1">
      <w:pPr>
        <w:tabs>
          <w:tab w:val="left" w:pos="567"/>
          <w:tab w:val="left" w:pos="709"/>
        </w:tabs>
        <w:spacing w:line="440" w:lineRule="exact"/>
        <w:ind w:left="284"/>
        <w:jc w:val="both"/>
        <w:rPr>
          <w:rFonts w:ascii="標楷體" w:eastAsia="標楷體" w:hAnsi="標楷體"/>
          <w:b/>
          <w:color w:val="000000" w:themeColor="text1"/>
          <w:sz w:val="28"/>
          <w:szCs w:val="28"/>
        </w:rPr>
      </w:pPr>
      <w:r w:rsidRPr="005C5D82">
        <w:rPr>
          <w:rFonts w:ascii="標楷體" w:eastAsia="標楷體" w:hAnsi="標楷體" w:hint="eastAsia"/>
          <w:color w:val="000000" w:themeColor="text1"/>
          <w:sz w:val="28"/>
          <w:szCs w:val="28"/>
        </w:rPr>
        <w:t>(三)兵役業務</w:t>
      </w:r>
    </w:p>
    <w:p w:rsidR="009760E1" w:rsidRPr="005C5D82" w:rsidRDefault="009760E1" w:rsidP="009760E1">
      <w:pPr>
        <w:spacing w:line="440" w:lineRule="exact"/>
        <w:ind w:left="851"/>
        <w:jc w:val="both"/>
        <w:rPr>
          <w:rFonts w:ascii="標楷體" w:eastAsia="標楷體" w:hAnsi="標楷體"/>
          <w:color w:val="000000" w:themeColor="text1"/>
          <w:sz w:val="28"/>
          <w:szCs w:val="28"/>
        </w:rPr>
      </w:pPr>
      <w:r w:rsidRPr="005C5D82">
        <w:rPr>
          <w:rFonts w:ascii="標楷體" w:eastAsia="標楷體" w:hAnsi="標楷體" w:hint="eastAsia"/>
          <w:bCs/>
          <w:color w:val="000000" w:themeColor="text1"/>
          <w:sz w:val="28"/>
          <w:szCs w:val="28"/>
        </w:rPr>
        <w:t>兵籍調查業務，</w:t>
      </w:r>
      <w:r w:rsidRPr="005C5D82">
        <w:rPr>
          <w:rFonts w:ascii="標楷體" w:eastAsia="標楷體" w:hAnsi="標楷體" w:hint="eastAsia"/>
          <w:color w:val="000000" w:themeColor="text1"/>
          <w:sz w:val="28"/>
          <w:szCs w:val="28"/>
        </w:rPr>
        <w:t>擴大網路登錄方式辦理，以符簡政便民原則，</w:t>
      </w:r>
      <w:proofErr w:type="gramStart"/>
      <w:r w:rsidRPr="005C5D82">
        <w:rPr>
          <w:rFonts w:ascii="標楷體" w:eastAsia="標楷體" w:hAnsi="標楷體" w:hint="eastAsia"/>
          <w:color w:val="000000" w:themeColor="text1"/>
          <w:sz w:val="28"/>
          <w:szCs w:val="28"/>
        </w:rPr>
        <w:t>並確維役男</w:t>
      </w:r>
      <w:proofErr w:type="gramEnd"/>
      <w:r w:rsidRPr="005C5D82">
        <w:rPr>
          <w:rFonts w:ascii="標楷體" w:eastAsia="標楷體" w:hAnsi="標楷體" w:hint="eastAsia"/>
          <w:color w:val="000000" w:themeColor="text1"/>
          <w:sz w:val="28"/>
          <w:szCs w:val="28"/>
        </w:rPr>
        <w:t>權益，落實無紙化、節能</w:t>
      </w:r>
      <w:proofErr w:type="gramStart"/>
      <w:r w:rsidRPr="005C5D82">
        <w:rPr>
          <w:rFonts w:ascii="標楷體" w:eastAsia="標楷體" w:hAnsi="標楷體" w:hint="eastAsia"/>
          <w:color w:val="000000" w:themeColor="text1"/>
          <w:sz w:val="28"/>
          <w:szCs w:val="28"/>
        </w:rPr>
        <w:t>減碳。</w:t>
      </w:r>
      <w:proofErr w:type="gramEnd"/>
    </w:p>
    <w:p w:rsidR="009760E1" w:rsidRPr="005C5D82" w:rsidRDefault="009760E1" w:rsidP="009760E1">
      <w:pPr>
        <w:spacing w:line="440" w:lineRule="exact"/>
        <w:ind w:left="284"/>
        <w:jc w:val="both"/>
        <w:rPr>
          <w:rFonts w:ascii="標楷體" w:eastAsia="標楷體" w:hAnsi="標楷體"/>
          <w:b/>
          <w:color w:val="000000" w:themeColor="text1"/>
          <w:sz w:val="28"/>
          <w:szCs w:val="28"/>
        </w:rPr>
      </w:pPr>
      <w:r w:rsidRPr="005C5D82">
        <w:rPr>
          <w:rFonts w:ascii="標楷體" w:eastAsia="標楷體" w:hAnsi="標楷體" w:hint="eastAsia"/>
          <w:color w:val="000000" w:themeColor="text1"/>
          <w:sz w:val="28"/>
          <w:szCs w:val="28"/>
        </w:rPr>
        <w:t>(四)殯葬業務</w:t>
      </w:r>
    </w:p>
    <w:p w:rsidR="009760E1" w:rsidRPr="005C5D82" w:rsidRDefault="009760E1" w:rsidP="009760E1">
      <w:pPr>
        <w:tabs>
          <w:tab w:val="left" w:pos="851"/>
        </w:tabs>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1.於土葬義區完工啟用後，提供充足</w:t>
      </w:r>
      <w:proofErr w:type="gramStart"/>
      <w:r w:rsidRPr="005C5D82">
        <w:rPr>
          <w:rFonts w:ascii="標楷體" w:eastAsia="標楷體" w:hAnsi="標楷體" w:hint="eastAsia"/>
          <w:color w:val="000000" w:themeColor="text1"/>
          <w:sz w:val="28"/>
          <w:szCs w:val="28"/>
        </w:rPr>
        <w:t>土葬墓座</w:t>
      </w:r>
      <w:proofErr w:type="gramEnd"/>
      <w:r w:rsidRPr="005C5D82">
        <w:rPr>
          <w:rFonts w:ascii="標楷體" w:eastAsia="標楷體" w:hAnsi="標楷體" w:hint="eastAsia"/>
          <w:color w:val="000000" w:themeColor="text1"/>
          <w:sz w:val="28"/>
          <w:szCs w:val="28"/>
        </w:rPr>
        <w:t>，將可著手辦理傳統公墓全面禁葬，以落實改善環境及增進殯葬品質。</w:t>
      </w:r>
    </w:p>
    <w:p w:rsidR="009760E1" w:rsidRPr="005C5D82" w:rsidRDefault="009760E1" w:rsidP="009760E1">
      <w:pPr>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2.充足納</w:t>
      </w:r>
      <w:proofErr w:type="gramStart"/>
      <w:r w:rsidRPr="005C5D82">
        <w:rPr>
          <w:rFonts w:ascii="標楷體" w:eastAsia="標楷體" w:hAnsi="標楷體" w:hint="eastAsia"/>
          <w:color w:val="000000" w:themeColor="text1"/>
          <w:sz w:val="28"/>
          <w:szCs w:val="28"/>
        </w:rPr>
        <w:t>骨堂各樓層</w:t>
      </w:r>
      <w:proofErr w:type="gramEnd"/>
      <w:r w:rsidRPr="005C5D82">
        <w:rPr>
          <w:rFonts w:ascii="標楷體" w:eastAsia="標楷體" w:hAnsi="標楷體" w:hint="eastAsia"/>
          <w:color w:val="000000" w:themeColor="text1"/>
          <w:sz w:val="28"/>
          <w:szCs w:val="28"/>
        </w:rPr>
        <w:t>櫃位，以提供更</w:t>
      </w:r>
      <w:proofErr w:type="gramStart"/>
      <w:r w:rsidRPr="005C5D82">
        <w:rPr>
          <w:rFonts w:ascii="標楷體" w:eastAsia="標楷體" w:hAnsi="標楷體" w:hint="eastAsia"/>
          <w:color w:val="000000" w:themeColor="text1"/>
          <w:sz w:val="28"/>
          <w:szCs w:val="28"/>
        </w:rPr>
        <w:t>多樣座向的</w:t>
      </w:r>
      <w:proofErr w:type="gramEnd"/>
      <w:r w:rsidRPr="005C5D82">
        <w:rPr>
          <w:rFonts w:ascii="標楷體" w:eastAsia="標楷體" w:hAnsi="標楷體" w:hint="eastAsia"/>
          <w:color w:val="000000" w:themeColor="text1"/>
          <w:sz w:val="28"/>
          <w:szCs w:val="28"/>
        </w:rPr>
        <w:t>選擇，發揮納骨塔使用效益及民眾需求。</w:t>
      </w:r>
    </w:p>
    <w:p w:rsidR="009760E1" w:rsidRPr="00C1057B" w:rsidRDefault="009760E1" w:rsidP="00C1057B">
      <w:pPr>
        <w:spacing w:line="440" w:lineRule="exact"/>
        <w:ind w:left="851" w:hanging="284"/>
        <w:jc w:val="both"/>
        <w:rPr>
          <w:rFonts w:ascii="標楷體" w:eastAsia="標楷體" w:hAnsi="標楷體"/>
          <w:color w:val="000000" w:themeColor="text1"/>
          <w:sz w:val="28"/>
          <w:szCs w:val="28"/>
        </w:rPr>
      </w:pPr>
      <w:r w:rsidRPr="005C5D82">
        <w:rPr>
          <w:rFonts w:ascii="標楷體" w:eastAsia="標楷體" w:hAnsi="標楷體" w:hint="eastAsia"/>
          <w:color w:val="000000" w:themeColor="text1"/>
          <w:sz w:val="28"/>
          <w:szCs w:val="28"/>
        </w:rPr>
        <w:t>3.積極推廣</w:t>
      </w:r>
      <w:proofErr w:type="gramStart"/>
      <w:r w:rsidRPr="005C5D82">
        <w:rPr>
          <w:rFonts w:ascii="標楷體" w:eastAsia="標楷體" w:hAnsi="標楷體" w:hint="eastAsia"/>
          <w:color w:val="000000" w:themeColor="text1"/>
          <w:sz w:val="28"/>
          <w:szCs w:val="28"/>
        </w:rPr>
        <w:t>樹葬植存</w:t>
      </w:r>
      <w:proofErr w:type="gramEnd"/>
      <w:r w:rsidRPr="005C5D82">
        <w:rPr>
          <w:rFonts w:ascii="標楷體" w:eastAsia="標楷體" w:hAnsi="標楷體" w:hint="eastAsia"/>
          <w:color w:val="000000" w:themeColor="text1"/>
          <w:sz w:val="28"/>
          <w:szCs w:val="28"/>
        </w:rPr>
        <w:t>，提供優質</w:t>
      </w:r>
      <w:proofErr w:type="gramStart"/>
      <w:r w:rsidRPr="005C5D82">
        <w:rPr>
          <w:rFonts w:ascii="標楷體" w:eastAsia="標楷體" w:hAnsi="標楷體" w:hint="eastAsia"/>
          <w:color w:val="000000" w:themeColor="text1"/>
          <w:sz w:val="28"/>
          <w:szCs w:val="28"/>
        </w:rPr>
        <w:t>多元葬(樹葬</w:t>
      </w:r>
      <w:proofErr w:type="gramEnd"/>
      <w:r w:rsidRPr="005C5D82">
        <w:rPr>
          <w:rFonts w:ascii="標楷體" w:eastAsia="標楷體" w:hAnsi="標楷體" w:hint="eastAsia"/>
          <w:color w:val="000000" w:themeColor="text1"/>
          <w:sz w:val="28"/>
          <w:szCs w:val="28"/>
        </w:rPr>
        <w:t>)區環境及設施，以開創殯葬新文化。</w:t>
      </w:r>
    </w:p>
    <w:p w:rsidR="00C36EB7" w:rsidRDefault="009A53BA" w:rsidP="009760E1">
      <w:pPr>
        <w:pStyle w:val="2"/>
        <w:numPr>
          <w:ilvl w:val="0"/>
          <w:numId w:val="0"/>
        </w:numPr>
        <w:snapToGrid w:val="0"/>
        <w:spacing w:line="440" w:lineRule="exact"/>
        <w:ind w:leftChars="100" w:left="240"/>
        <w:jc w:val="both"/>
        <w:rPr>
          <w:sz w:val="28"/>
          <w:szCs w:val="28"/>
        </w:rPr>
      </w:pPr>
      <w:r>
        <w:rPr>
          <w:rFonts w:hint="eastAsia"/>
          <w:b w:val="0"/>
          <w:color w:val="000000" w:themeColor="text1"/>
          <w:sz w:val="28"/>
          <w:szCs w:val="28"/>
        </w:rPr>
        <w:t>二</w:t>
      </w:r>
      <w:r w:rsidR="00A92025" w:rsidRPr="003422A6">
        <w:rPr>
          <w:rFonts w:hint="eastAsia"/>
          <w:b w:val="0"/>
          <w:color w:val="000000" w:themeColor="text1"/>
          <w:sz w:val="28"/>
          <w:szCs w:val="28"/>
        </w:rPr>
        <w:t>、</w:t>
      </w:r>
      <w:r w:rsidR="00C36EB7" w:rsidRPr="003422A6">
        <w:rPr>
          <w:rFonts w:hint="eastAsia"/>
          <w:sz w:val="28"/>
          <w:szCs w:val="28"/>
        </w:rPr>
        <w:t>社政業務</w:t>
      </w:r>
    </w:p>
    <w:p w:rsidR="00B60F74" w:rsidRPr="00B60F74" w:rsidRDefault="00B60F74" w:rsidP="00B60F74">
      <w:pPr>
        <w:pStyle w:val="3"/>
        <w:numPr>
          <w:ilvl w:val="0"/>
          <w:numId w:val="0"/>
        </w:numPr>
        <w:spacing w:line="440" w:lineRule="exact"/>
        <w:ind w:left="284"/>
        <w:rPr>
          <w:b w:val="0"/>
          <w:sz w:val="28"/>
          <w:szCs w:val="28"/>
        </w:rPr>
      </w:pPr>
      <w:r w:rsidRPr="00B60F74">
        <w:rPr>
          <w:rFonts w:hint="eastAsia"/>
          <w:b w:val="0"/>
          <w:sz w:val="28"/>
          <w:szCs w:val="28"/>
        </w:rPr>
        <w:t>(</w:t>
      </w:r>
      <w:proofErr w:type="gramStart"/>
      <w:r w:rsidRPr="00B60F74">
        <w:rPr>
          <w:rFonts w:hint="eastAsia"/>
          <w:b w:val="0"/>
          <w:sz w:val="28"/>
          <w:szCs w:val="28"/>
        </w:rPr>
        <w:t>一</w:t>
      </w:r>
      <w:proofErr w:type="gramEnd"/>
      <w:r w:rsidRPr="00B60F74">
        <w:rPr>
          <w:rFonts w:hint="eastAsia"/>
          <w:b w:val="0"/>
          <w:sz w:val="28"/>
          <w:szCs w:val="28"/>
        </w:rPr>
        <w:t>)社區發展業務</w:t>
      </w:r>
    </w:p>
    <w:p w:rsidR="00B60F74" w:rsidRPr="00B60F74" w:rsidRDefault="00B60F74" w:rsidP="00B60F74">
      <w:pPr>
        <w:pStyle w:val="7"/>
        <w:numPr>
          <w:ilvl w:val="0"/>
          <w:numId w:val="0"/>
        </w:numPr>
        <w:spacing w:line="440" w:lineRule="exact"/>
        <w:ind w:left="851" w:hanging="284"/>
        <w:jc w:val="both"/>
      </w:pPr>
      <w:r w:rsidRPr="00B60F74">
        <w:rPr>
          <w:rFonts w:hint="eastAsia"/>
        </w:rPr>
        <w:t>1.增加社區照顧關懷據點里涵蓋率。</w:t>
      </w:r>
    </w:p>
    <w:p w:rsidR="00B60F74" w:rsidRPr="00B60F74" w:rsidRDefault="00B60F74" w:rsidP="00B60F74">
      <w:pPr>
        <w:pStyle w:val="7"/>
        <w:numPr>
          <w:ilvl w:val="0"/>
          <w:numId w:val="0"/>
        </w:numPr>
        <w:spacing w:line="440" w:lineRule="exact"/>
        <w:ind w:left="907" w:hanging="340"/>
        <w:jc w:val="both"/>
      </w:pPr>
      <w:r w:rsidRPr="00B60F74">
        <w:rPr>
          <w:rFonts w:hint="eastAsia"/>
        </w:rPr>
        <w:t>2.推行一里</w:t>
      </w:r>
      <w:proofErr w:type="gramStart"/>
      <w:r w:rsidRPr="00B60F74">
        <w:rPr>
          <w:rFonts w:hint="eastAsia"/>
        </w:rPr>
        <w:t>一</w:t>
      </w:r>
      <w:proofErr w:type="gramEnd"/>
      <w:r w:rsidRPr="00B60F74">
        <w:rPr>
          <w:rFonts w:hint="eastAsia"/>
        </w:rPr>
        <w:t>社區：蘆竹區於102年行政區域由26個村調整為現行之37個里，目前有29個社區發展協會。</w:t>
      </w:r>
    </w:p>
    <w:p w:rsidR="00B60F74" w:rsidRPr="00B60F74" w:rsidRDefault="00B60F74" w:rsidP="00B60F74">
      <w:pPr>
        <w:pStyle w:val="7"/>
        <w:numPr>
          <w:ilvl w:val="0"/>
          <w:numId w:val="0"/>
        </w:numPr>
        <w:spacing w:line="440" w:lineRule="exact"/>
        <w:ind w:left="851" w:hanging="284"/>
        <w:jc w:val="both"/>
      </w:pPr>
      <w:r w:rsidRPr="00B60F74">
        <w:rPr>
          <w:rFonts w:hint="eastAsia"/>
        </w:rPr>
        <w:lastRenderedPageBreak/>
        <w:t>3.依據市政府年度福利社區化政策：</w:t>
      </w:r>
      <w:proofErr w:type="gramStart"/>
      <w:r w:rsidRPr="00B60F74">
        <w:rPr>
          <w:rFonts w:hint="eastAsia"/>
        </w:rPr>
        <w:t>雙老家庭</w:t>
      </w:r>
      <w:proofErr w:type="gramEnd"/>
      <w:r w:rsidRPr="00B60F74">
        <w:rPr>
          <w:rFonts w:hint="eastAsia"/>
        </w:rPr>
        <w:t>支持性服務、家庭暴力防治社區紮根、獨居老人關懷服務及弱勢家庭兒少社區照顧…等，推動各社區福利服務。</w:t>
      </w:r>
    </w:p>
    <w:p w:rsidR="00B60F74" w:rsidRPr="00B60F74" w:rsidRDefault="00B60F74" w:rsidP="00B60F74">
      <w:pPr>
        <w:pStyle w:val="3"/>
        <w:numPr>
          <w:ilvl w:val="0"/>
          <w:numId w:val="0"/>
        </w:numPr>
        <w:spacing w:line="440" w:lineRule="exact"/>
        <w:ind w:left="284"/>
        <w:rPr>
          <w:b w:val="0"/>
          <w:sz w:val="28"/>
          <w:szCs w:val="28"/>
        </w:rPr>
      </w:pPr>
      <w:r w:rsidRPr="00B60F74">
        <w:rPr>
          <w:rFonts w:hint="eastAsia"/>
          <w:b w:val="0"/>
          <w:sz w:val="28"/>
          <w:szCs w:val="28"/>
        </w:rPr>
        <w:t>(二)社會福利業務</w:t>
      </w:r>
    </w:p>
    <w:p w:rsidR="00B60F74" w:rsidRPr="00B60F74" w:rsidRDefault="00B60F74" w:rsidP="00B60F74">
      <w:pPr>
        <w:spacing w:line="440" w:lineRule="exact"/>
        <w:ind w:left="851"/>
        <w:jc w:val="both"/>
        <w:rPr>
          <w:rFonts w:ascii="標楷體" w:eastAsia="標楷體" w:hAnsi="標楷體"/>
          <w:sz w:val="28"/>
          <w:szCs w:val="28"/>
        </w:rPr>
      </w:pPr>
      <w:r w:rsidRPr="00B60F74">
        <w:rPr>
          <w:rFonts w:ascii="標楷體" w:eastAsia="標楷體" w:hAnsi="標楷體" w:hint="eastAsia"/>
          <w:sz w:val="28"/>
          <w:szCs w:val="28"/>
        </w:rPr>
        <w:t>社會福利人口數與設籍人口數成正比，蘆竹區人口數於106年2月已達</w:t>
      </w:r>
      <w:r w:rsidRPr="00B60F74">
        <w:rPr>
          <w:rFonts w:ascii="標楷體" w:eastAsia="標楷體" w:hAnsi="標楷體"/>
          <w:sz w:val="28"/>
          <w:szCs w:val="28"/>
        </w:rPr>
        <w:t>15</w:t>
      </w:r>
      <w:r w:rsidRPr="00B60F74">
        <w:rPr>
          <w:rFonts w:ascii="標楷體" w:eastAsia="標楷體" w:hAnsi="標楷體" w:hint="eastAsia"/>
          <w:sz w:val="28"/>
          <w:szCs w:val="28"/>
        </w:rPr>
        <w:t>9,199人，各項社會福利申辦人數亦有增加趨勢；本區將</w:t>
      </w:r>
      <w:proofErr w:type="gramStart"/>
      <w:r w:rsidRPr="00B60F74">
        <w:rPr>
          <w:rFonts w:ascii="標楷體" w:eastAsia="標楷體" w:hAnsi="標楷體" w:hint="eastAsia"/>
          <w:sz w:val="28"/>
          <w:szCs w:val="28"/>
        </w:rPr>
        <w:t>賡</w:t>
      </w:r>
      <w:proofErr w:type="gramEnd"/>
      <w:r w:rsidRPr="00B60F74">
        <w:rPr>
          <w:rFonts w:ascii="標楷體" w:eastAsia="標楷體" w:hAnsi="標楷體" w:hint="eastAsia"/>
          <w:sz w:val="28"/>
          <w:szCs w:val="28"/>
        </w:rPr>
        <w:t>續推行及加強宣導市府各項新興福利政策，調整及補充人力應因，並經由市府落實職能教育</w:t>
      </w:r>
      <w:proofErr w:type="gramStart"/>
      <w:r w:rsidRPr="00B60F74">
        <w:rPr>
          <w:rFonts w:ascii="標楷體" w:eastAsia="標楷體" w:hAnsi="標楷體" w:hint="eastAsia"/>
          <w:sz w:val="28"/>
          <w:szCs w:val="28"/>
        </w:rPr>
        <w:t>俾</w:t>
      </w:r>
      <w:proofErr w:type="gramEnd"/>
      <w:r w:rsidRPr="00B60F74">
        <w:rPr>
          <w:rFonts w:ascii="標楷體" w:eastAsia="標楷體" w:hAnsi="標楷體" w:hint="eastAsia"/>
          <w:sz w:val="28"/>
          <w:szCs w:val="28"/>
        </w:rPr>
        <w:t>齊</w:t>
      </w:r>
      <w:proofErr w:type="gramStart"/>
      <w:r w:rsidRPr="00B60F74">
        <w:rPr>
          <w:rFonts w:ascii="標楷體" w:eastAsia="標楷體" w:hAnsi="標楷體" w:hint="eastAsia"/>
          <w:sz w:val="28"/>
          <w:szCs w:val="28"/>
        </w:rPr>
        <w:t>一</w:t>
      </w:r>
      <w:proofErr w:type="gramEnd"/>
      <w:r w:rsidRPr="00B60F74">
        <w:rPr>
          <w:rFonts w:ascii="標楷體" w:eastAsia="標楷體" w:hAnsi="標楷體" w:hint="eastAsia"/>
          <w:sz w:val="28"/>
          <w:szCs w:val="28"/>
        </w:rPr>
        <w:t>及提升各區之服務品質。</w:t>
      </w:r>
    </w:p>
    <w:p w:rsidR="00B60F74" w:rsidRPr="00B60F74" w:rsidRDefault="00B60F74" w:rsidP="00B60F74">
      <w:pPr>
        <w:pStyle w:val="3"/>
        <w:numPr>
          <w:ilvl w:val="0"/>
          <w:numId w:val="0"/>
        </w:numPr>
        <w:spacing w:line="440" w:lineRule="exact"/>
        <w:ind w:left="284"/>
        <w:rPr>
          <w:b w:val="0"/>
          <w:sz w:val="28"/>
          <w:szCs w:val="28"/>
        </w:rPr>
      </w:pPr>
      <w:r w:rsidRPr="00B60F74">
        <w:rPr>
          <w:rFonts w:hint="eastAsia"/>
          <w:b w:val="0"/>
          <w:sz w:val="28"/>
          <w:szCs w:val="28"/>
        </w:rPr>
        <w:t>(三)社會救助業務</w:t>
      </w:r>
    </w:p>
    <w:p w:rsidR="00B60F74" w:rsidRPr="00AD72AF" w:rsidRDefault="00B60F74" w:rsidP="00AD72AF">
      <w:pPr>
        <w:spacing w:line="440" w:lineRule="exact"/>
        <w:ind w:left="851"/>
        <w:jc w:val="both"/>
        <w:rPr>
          <w:sz w:val="28"/>
          <w:szCs w:val="28"/>
        </w:rPr>
      </w:pPr>
      <w:r w:rsidRPr="00B60F74">
        <w:rPr>
          <w:rFonts w:ascii="標楷體" w:eastAsia="標楷體" w:hAnsi="標楷體" w:hint="eastAsia"/>
          <w:sz w:val="28"/>
          <w:szCs w:val="28"/>
        </w:rPr>
        <w:t>全力推動市府各項救助業務，積極結合民間資源，妥善運用民間物資及人力，使各項社會救助更能快速便捷幫助區內弱勢市民，以達自立脫貧及重建生活之目標。</w:t>
      </w:r>
    </w:p>
    <w:p w:rsidR="00CB6477" w:rsidRDefault="00CB6477" w:rsidP="009760E1">
      <w:pPr>
        <w:pStyle w:val="2"/>
        <w:numPr>
          <w:ilvl w:val="0"/>
          <w:numId w:val="0"/>
        </w:numPr>
        <w:snapToGrid w:val="0"/>
        <w:spacing w:line="440" w:lineRule="exact"/>
        <w:ind w:leftChars="100" w:left="240"/>
        <w:jc w:val="both"/>
        <w:rPr>
          <w:sz w:val="28"/>
          <w:szCs w:val="28"/>
        </w:rPr>
      </w:pPr>
      <w:r w:rsidRPr="005755F8">
        <w:rPr>
          <w:rFonts w:hint="eastAsia"/>
          <w:sz w:val="28"/>
          <w:szCs w:val="28"/>
        </w:rPr>
        <w:t>三、工務業務</w:t>
      </w:r>
    </w:p>
    <w:p w:rsidR="00AA2065" w:rsidRPr="007C58A3" w:rsidRDefault="00AA2065" w:rsidP="00AA2065">
      <w:pPr>
        <w:pStyle w:val="3"/>
        <w:numPr>
          <w:ilvl w:val="0"/>
          <w:numId w:val="0"/>
        </w:numPr>
        <w:snapToGrid w:val="0"/>
        <w:spacing w:line="440" w:lineRule="atLeast"/>
        <w:ind w:left="284"/>
        <w:jc w:val="both"/>
        <w:rPr>
          <w:b w:val="0"/>
          <w:sz w:val="28"/>
          <w:szCs w:val="28"/>
        </w:rPr>
      </w:pPr>
      <w:r>
        <w:rPr>
          <w:rFonts w:hint="eastAsia"/>
          <w:b w:val="0"/>
          <w:sz w:val="28"/>
          <w:szCs w:val="28"/>
        </w:rPr>
        <w:t>(</w:t>
      </w:r>
      <w:proofErr w:type="gramStart"/>
      <w:r>
        <w:rPr>
          <w:rFonts w:hint="eastAsia"/>
          <w:b w:val="0"/>
          <w:sz w:val="28"/>
          <w:szCs w:val="28"/>
        </w:rPr>
        <w:t>一</w:t>
      </w:r>
      <w:proofErr w:type="gramEnd"/>
      <w:r>
        <w:rPr>
          <w:rFonts w:hint="eastAsia"/>
          <w:b w:val="0"/>
          <w:sz w:val="28"/>
          <w:szCs w:val="28"/>
        </w:rPr>
        <w:t>)</w:t>
      </w:r>
      <w:r w:rsidRPr="007C58A3">
        <w:rPr>
          <w:rFonts w:hint="eastAsia"/>
          <w:b w:val="0"/>
          <w:sz w:val="28"/>
          <w:szCs w:val="28"/>
        </w:rPr>
        <w:t>提升公共工程品質</w:t>
      </w:r>
    </w:p>
    <w:p w:rsidR="00AA2065" w:rsidRPr="007C58A3" w:rsidRDefault="00AA2065" w:rsidP="00AA2065">
      <w:pPr>
        <w:pStyle w:val="7"/>
        <w:numPr>
          <w:ilvl w:val="0"/>
          <w:numId w:val="0"/>
        </w:numPr>
        <w:snapToGrid w:val="0"/>
        <w:spacing w:line="440" w:lineRule="atLeast"/>
        <w:ind w:left="851" w:hanging="284"/>
        <w:jc w:val="both"/>
      </w:pPr>
      <w:r>
        <w:rPr>
          <w:rFonts w:hint="eastAsia"/>
        </w:rPr>
        <w:t>1.工程資訊化，已於105年7月將104年所有</w:t>
      </w:r>
      <w:proofErr w:type="gramStart"/>
      <w:r>
        <w:rPr>
          <w:rFonts w:hint="eastAsia"/>
        </w:rPr>
        <w:t>刨鋪改善</w:t>
      </w:r>
      <w:proofErr w:type="gramEnd"/>
      <w:r>
        <w:rPr>
          <w:rFonts w:hint="eastAsia"/>
        </w:rPr>
        <w:t>路道路工程登載入網路伺服器，將來可供後續道路改善規劃及資料統計使用，爾後逐年辦理道路工程資訊化作業，人行道現況調查也於105年7月完成資訊化，後續</w:t>
      </w:r>
      <w:proofErr w:type="gramStart"/>
      <w:r>
        <w:rPr>
          <w:rFonts w:hint="eastAsia"/>
        </w:rPr>
        <w:t>本公所</w:t>
      </w:r>
      <w:proofErr w:type="gramEnd"/>
      <w:r>
        <w:rPr>
          <w:rFonts w:hint="eastAsia"/>
        </w:rPr>
        <w:t>道路及人行道改善計畫依網路資訊作為規劃，課室同仁也可快速了解本區道路狀況</w:t>
      </w:r>
      <w:r w:rsidRPr="007C58A3">
        <w:rPr>
          <w:rFonts w:hint="eastAsia"/>
        </w:rPr>
        <w:t>。</w:t>
      </w:r>
    </w:p>
    <w:p w:rsidR="00AA2065" w:rsidRPr="007C58A3" w:rsidRDefault="00AA2065" w:rsidP="00AA2065">
      <w:pPr>
        <w:pStyle w:val="7"/>
        <w:numPr>
          <w:ilvl w:val="0"/>
          <w:numId w:val="0"/>
        </w:numPr>
        <w:snapToGrid w:val="0"/>
        <w:spacing w:line="440" w:lineRule="atLeast"/>
        <w:ind w:left="851" w:hanging="284"/>
        <w:jc w:val="both"/>
      </w:pPr>
      <w:r>
        <w:rPr>
          <w:rFonts w:hint="eastAsia"/>
        </w:rPr>
        <w:t>2.</w:t>
      </w:r>
      <w:r w:rsidRPr="007C58A3">
        <w:rPr>
          <w:rFonts w:hint="eastAsia"/>
        </w:rPr>
        <w:t>擇定重點工程，朝金質獎邁進-本所為自我要求，</w:t>
      </w:r>
      <w:r>
        <w:rPr>
          <w:rFonts w:hint="eastAsia"/>
        </w:rPr>
        <w:t>105-</w:t>
      </w:r>
      <w:proofErr w:type="gramStart"/>
      <w:r>
        <w:rPr>
          <w:rFonts w:hint="eastAsia"/>
        </w:rPr>
        <w:t>106</w:t>
      </w:r>
      <w:proofErr w:type="gramEnd"/>
      <w:r>
        <w:rPr>
          <w:rFonts w:hint="eastAsia"/>
        </w:rPr>
        <w:t>年度將以</w:t>
      </w:r>
      <w:r w:rsidRPr="007C58A3">
        <w:rPr>
          <w:rFonts w:hint="eastAsia"/>
        </w:rPr>
        <w:t>「</w:t>
      </w:r>
      <w:r>
        <w:rPr>
          <w:rFonts w:hint="eastAsia"/>
        </w:rPr>
        <w:t>大華北街第三期工程</w:t>
      </w:r>
      <w:r w:rsidRPr="007C58A3">
        <w:rPr>
          <w:rFonts w:hint="eastAsia"/>
        </w:rPr>
        <w:t>」為重點工程</w:t>
      </w:r>
      <w:r>
        <w:rPr>
          <w:rFonts w:hint="eastAsia"/>
        </w:rPr>
        <w:t>現正已積極辦理施工各項作業，以獲取金質獎為前提</w:t>
      </w:r>
      <w:r w:rsidRPr="007C58A3">
        <w:rPr>
          <w:rFonts w:hint="eastAsia"/>
        </w:rPr>
        <w:t>。</w:t>
      </w:r>
    </w:p>
    <w:p w:rsidR="00AA2065" w:rsidRPr="007C58A3" w:rsidRDefault="00AA2065" w:rsidP="00AA2065">
      <w:pPr>
        <w:pStyle w:val="3"/>
        <w:numPr>
          <w:ilvl w:val="0"/>
          <w:numId w:val="0"/>
        </w:numPr>
        <w:snapToGrid w:val="0"/>
        <w:spacing w:line="440" w:lineRule="atLeast"/>
        <w:ind w:left="284"/>
        <w:jc w:val="both"/>
        <w:rPr>
          <w:b w:val="0"/>
          <w:sz w:val="28"/>
          <w:szCs w:val="28"/>
        </w:rPr>
      </w:pPr>
      <w:r>
        <w:rPr>
          <w:rFonts w:hint="eastAsia"/>
          <w:b w:val="0"/>
          <w:sz w:val="28"/>
          <w:szCs w:val="28"/>
        </w:rPr>
        <w:t>(二)</w:t>
      </w:r>
      <w:r w:rsidRPr="007C58A3">
        <w:rPr>
          <w:rFonts w:hint="eastAsia"/>
          <w:b w:val="0"/>
          <w:sz w:val="28"/>
          <w:szCs w:val="28"/>
        </w:rPr>
        <w:t>積極辦理水利防災業務</w:t>
      </w:r>
    </w:p>
    <w:p w:rsidR="00AA2065" w:rsidRPr="00042D6E" w:rsidRDefault="00AA2065" w:rsidP="00AA2065">
      <w:pPr>
        <w:snapToGrid w:val="0"/>
        <w:spacing w:line="440" w:lineRule="atLeast"/>
        <w:ind w:left="851"/>
        <w:jc w:val="both"/>
        <w:rPr>
          <w:rFonts w:ascii="標楷體" w:eastAsia="標楷體" w:hAnsi="標楷體"/>
          <w:sz w:val="28"/>
          <w:szCs w:val="28"/>
        </w:rPr>
      </w:pPr>
      <w:r w:rsidRPr="002D686D">
        <w:rPr>
          <w:rFonts w:ascii="標楷體" w:eastAsia="標楷體" w:hAnsi="標楷體" w:hint="eastAsia"/>
          <w:sz w:val="28"/>
          <w:szCs w:val="28"/>
        </w:rPr>
        <w:t>配合水</w:t>
      </w:r>
      <w:proofErr w:type="gramStart"/>
      <w:r w:rsidRPr="002D686D">
        <w:rPr>
          <w:rFonts w:ascii="標楷體" w:eastAsia="標楷體" w:hAnsi="標楷體" w:hint="eastAsia"/>
          <w:sz w:val="28"/>
          <w:szCs w:val="28"/>
        </w:rPr>
        <w:t>務</w:t>
      </w:r>
      <w:proofErr w:type="gramEnd"/>
      <w:r w:rsidRPr="002D686D">
        <w:rPr>
          <w:rFonts w:ascii="標楷體" w:eastAsia="標楷體" w:hAnsi="標楷體" w:hint="eastAsia"/>
          <w:sz w:val="28"/>
          <w:szCs w:val="28"/>
        </w:rPr>
        <w:t>局辦理汙水下水道路面及排水系統恢復工程及防汛道路東溪路道路改善工程。</w:t>
      </w:r>
    </w:p>
    <w:p w:rsidR="00AA2065" w:rsidRPr="007C58A3" w:rsidRDefault="00AA2065" w:rsidP="00AA2065">
      <w:pPr>
        <w:pStyle w:val="7"/>
        <w:numPr>
          <w:ilvl w:val="0"/>
          <w:numId w:val="0"/>
        </w:numPr>
        <w:snapToGrid w:val="0"/>
        <w:spacing w:line="440" w:lineRule="atLeast"/>
        <w:ind w:left="851" w:hanging="284"/>
        <w:jc w:val="both"/>
      </w:pPr>
      <w:r>
        <w:rPr>
          <w:rFonts w:hint="eastAsia"/>
        </w:rPr>
        <w:t>1.將原本</w:t>
      </w:r>
      <w:r w:rsidRPr="002D686D">
        <w:rPr>
          <w:rFonts w:hint="eastAsia"/>
        </w:rPr>
        <w:t>汙水下水道路面</w:t>
      </w:r>
      <w:r>
        <w:rPr>
          <w:rFonts w:hint="eastAsia"/>
        </w:rPr>
        <w:t>改善完成外，也一併把</w:t>
      </w:r>
      <w:proofErr w:type="gramStart"/>
      <w:r>
        <w:rPr>
          <w:rFonts w:hint="eastAsia"/>
        </w:rPr>
        <w:t>週</w:t>
      </w:r>
      <w:proofErr w:type="gramEnd"/>
      <w:r>
        <w:rPr>
          <w:rFonts w:hint="eastAsia"/>
        </w:rPr>
        <w:t>邊道路排水系統作整體改善</w:t>
      </w:r>
      <w:r w:rsidRPr="002D686D">
        <w:rPr>
          <w:rFonts w:hint="eastAsia"/>
        </w:rPr>
        <w:t>。</w:t>
      </w:r>
    </w:p>
    <w:p w:rsidR="00AA2065" w:rsidRPr="00AA2065" w:rsidRDefault="00AA2065" w:rsidP="00AA2065">
      <w:pPr>
        <w:pStyle w:val="7"/>
        <w:numPr>
          <w:ilvl w:val="0"/>
          <w:numId w:val="0"/>
        </w:numPr>
        <w:snapToGrid w:val="0"/>
        <w:spacing w:line="440" w:lineRule="atLeast"/>
        <w:ind w:left="851" w:hanging="284"/>
        <w:jc w:val="both"/>
      </w:pPr>
      <w:r>
        <w:rPr>
          <w:rFonts w:hint="eastAsia"/>
        </w:rPr>
        <w:t>2.改善防汛道路東溪路長期以來路面狀況不良的情形，完工後不僅在汛期階段巡查無虞，也可疏通附近交通量</w:t>
      </w:r>
      <w:r w:rsidRPr="002D686D">
        <w:rPr>
          <w:rFonts w:ascii="新細明體" w:eastAsia="新細明體" w:hAnsi="新細明體" w:hint="eastAsia"/>
        </w:rPr>
        <w:t>。</w:t>
      </w:r>
    </w:p>
    <w:p w:rsidR="005755F8" w:rsidRDefault="005755F8" w:rsidP="009760E1">
      <w:pPr>
        <w:pStyle w:val="2"/>
        <w:numPr>
          <w:ilvl w:val="0"/>
          <w:numId w:val="0"/>
        </w:numPr>
        <w:snapToGrid w:val="0"/>
        <w:spacing w:line="440" w:lineRule="exact"/>
        <w:ind w:leftChars="100" w:left="240"/>
        <w:jc w:val="both"/>
        <w:rPr>
          <w:sz w:val="28"/>
          <w:szCs w:val="28"/>
        </w:rPr>
      </w:pPr>
      <w:r w:rsidRPr="003B189C">
        <w:rPr>
          <w:rFonts w:hint="eastAsia"/>
          <w:sz w:val="28"/>
          <w:szCs w:val="28"/>
        </w:rPr>
        <w:t>四、農經業務</w:t>
      </w:r>
    </w:p>
    <w:p w:rsidR="00AD72AF" w:rsidRPr="008E484B" w:rsidRDefault="00AD72AF" w:rsidP="00AD72AF">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w:t>
      </w:r>
      <w:proofErr w:type="gramStart"/>
      <w:r w:rsidRPr="008E484B">
        <w:rPr>
          <w:rFonts w:ascii="標楷體" w:eastAsia="標楷體" w:hAnsi="標楷體" w:hint="eastAsia"/>
          <w:sz w:val="28"/>
          <w:szCs w:val="28"/>
        </w:rPr>
        <w:t>一</w:t>
      </w:r>
      <w:proofErr w:type="gramEnd"/>
      <w:r>
        <w:rPr>
          <w:rFonts w:ascii="標楷體" w:eastAsia="標楷體" w:hAnsi="標楷體" w:hint="eastAsia"/>
          <w:sz w:val="28"/>
          <w:szCs w:val="28"/>
        </w:rPr>
        <w:t>)</w:t>
      </w:r>
      <w:r w:rsidRPr="008E484B">
        <w:rPr>
          <w:rFonts w:ascii="標楷體" w:eastAsia="標楷體" w:hAnsi="標楷體" w:hint="eastAsia"/>
          <w:sz w:val="28"/>
          <w:szCs w:val="28"/>
        </w:rPr>
        <w:t>工商管理業務：</w:t>
      </w:r>
    </w:p>
    <w:p w:rsidR="00AD72AF" w:rsidRPr="008E484B" w:rsidRDefault="00AD72AF" w:rsidP="00973E20">
      <w:pPr>
        <w:snapToGrid w:val="0"/>
        <w:spacing w:line="440" w:lineRule="atLeast"/>
        <w:ind w:left="851"/>
        <w:jc w:val="both"/>
        <w:rPr>
          <w:rFonts w:ascii="標楷體" w:eastAsia="標楷體" w:hAnsi="標楷體"/>
          <w:sz w:val="28"/>
          <w:szCs w:val="28"/>
        </w:rPr>
      </w:pPr>
      <w:r w:rsidRPr="008E484B">
        <w:rPr>
          <w:rFonts w:ascii="標楷體" w:eastAsia="標楷體" w:hAnsi="標楷體" w:hint="eastAsia"/>
          <w:sz w:val="28"/>
          <w:szCs w:val="28"/>
        </w:rPr>
        <w:lastRenderedPageBreak/>
        <w:t>希望應用一年一次工廠調正及營運調查，提供政府輔導、改善產業經濟的方向，並藉由平時的工商產品抽查、消費者自我保護宣導，加強對不肖廠商的約束。</w:t>
      </w:r>
    </w:p>
    <w:p w:rsidR="00AD72AF" w:rsidRPr="008E484B" w:rsidRDefault="00AD72AF" w:rsidP="00AD72AF">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(二)</w:t>
      </w:r>
      <w:r w:rsidRPr="008E484B">
        <w:rPr>
          <w:rFonts w:ascii="標楷體" w:eastAsia="標楷體" w:hAnsi="標楷體" w:hint="eastAsia"/>
          <w:sz w:val="28"/>
          <w:szCs w:val="28"/>
        </w:rPr>
        <w:t>市場攤販商圈管理業務</w:t>
      </w:r>
    </w:p>
    <w:p w:rsidR="00AD72AF" w:rsidRPr="008E484B" w:rsidRDefault="00AD72AF" w:rsidP="00973E20">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1.</w:t>
      </w:r>
      <w:r w:rsidRPr="008E484B">
        <w:rPr>
          <w:rFonts w:ascii="標楷體" w:eastAsia="標楷體" w:hAnsi="標楷體" w:hint="eastAsia"/>
          <w:sz w:val="28"/>
          <w:szCs w:val="28"/>
        </w:rPr>
        <w:t>將公有市場以店</w:t>
      </w:r>
      <w:proofErr w:type="gramStart"/>
      <w:r w:rsidRPr="008E484B">
        <w:rPr>
          <w:rFonts w:ascii="標楷體" w:eastAsia="標楷體" w:hAnsi="標楷體" w:hint="eastAsia"/>
          <w:sz w:val="28"/>
          <w:szCs w:val="28"/>
        </w:rPr>
        <w:t>舖</w:t>
      </w:r>
      <w:proofErr w:type="gramEnd"/>
      <w:r w:rsidRPr="008E484B">
        <w:rPr>
          <w:rFonts w:ascii="標楷體" w:eastAsia="標楷體" w:hAnsi="標楷體" w:hint="eastAsia"/>
          <w:sz w:val="28"/>
          <w:szCs w:val="28"/>
        </w:rPr>
        <w:t>型出租，有效利用空間，物盡其用，已形成提供民眾日常食、衣的小商圈，未來希望市政府重視公有市場硬體建設及環境改善，留住消費人潮，讓公有市場能永續發展。</w:t>
      </w:r>
    </w:p>
    <w:p w:rsidR="00AD72AF" w:rsidRPr="008E484B" w:rsidRDefault="00AD72AF" w:rsidP="00973E20">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2.</w:t>
      </w:r>
      <w:r w:rsidRPr="008E484B">
        <w:rPr>
          <w:rFonts w:ascii="標楷體" w:eastAsia="標楷體" w:hAnsi="標楷體" w:hint="eastAsia"/>
          <w:sz w:val="28"/>
          <w:szCs w:val="28"/>
        </w:rPr>
        <w:t>民有傳統市場，人潮聚集，形成多樣化的消費族群，配合警政單位加強管理取締。</w:t>
      </w:r>
    </w:p>
    <w:p w:rsidR="00AD72AF" w:rsidRPr="008E484B" w:rsidRDefault="00AD72AF" w:rsidP="00AD72AF">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(三)</w:t>
      </w:r>
      <w:r w:rsidRPr="008E484B">
        <w:rPr>
          <w:rFonts w:ascii="標楷體" w:eastAsia="標楷體" w:hAnsi="標楷體" w:hint="eastAsia"/>
          <w:sz w:val="28"/>
          <w:szCs w:val="28"/>
        </w:rPr>
        <w:t>公用事業業務</w:t>
      </w:r>
    </w:p>
    <w:p w:rsidR="00AD72AF" w:rsidRPr="008E484B" w:rsidRDefault="00AD72AF" w:rsidP="00973E20">
      <w:pPr>
        <w:snapToGrid w:val="0"/>
        <w:spacing w:line="440" w:lineRule="atLeast"/>
        <w:ind w:left="851"/>
        <w:jc w:val="both"/>
        <w:rPr>
          <w:rFonts w:ascii="標楷體" w:eastAsia="標楷體" w:hAnsi="標楷體"/>
          <w:sz w:val="28"/>
          <w:szCs w:val="28"/>
        </w:rPr>
      </w:pPr>
      <w:r w:rsidRPr="008E484B">
        <w:rPr>
          <w:rFonts w:ascii="標楷體" w:eastAsia="標楷體" w:hAnsi="標楷體" w:hint="eastAsia"/>
          <w:sz w:val="28"/>
          <w:szCs w:val="28"/>
        </w:rPr>
        <w:t>做為自來水公司及台電公司</w:t>
      </w:r>
      <w:proofErr w:type="gramStart"/>
      <w:r w:rsidRPr="008E484B">
        <w:rPr>
          <w:rFonts w:ascii="標楷體" w:eastAsia="標楷體" w:hAnsi="標楷體" w:hint="eastAsia"/>
          <w:sz w:val="28"/>
          <w:szCs w:val="28"/>
        </w:rPr>
        <w:t>施設幹管線</w:t>
      </w:r>
      <w:proofErr w:type="gramEnd"/>
      <w:r w:rsidRPr="008E484B">
        <w:rPr>
          <w:rFonts w:ascii="標楷體" w:eastAsia="標楷體" w:hAnsi="標楷體" w:hint="eastAsia"/>
          <w:sz w:val="28"/>
          <w:szCs w:val="28"/>
        </w:rPr>
        <w:t>需求時與區民的聯繫窗口，並做為於限水、限電期間各里與市政府的聯絡管道，讓</w:t>
      </w:r>
      <w:r>
        <w:rPr>
          <w:rFonts w:ascii="標楷體" w:eastAsia="標楷體" w:hAnsi="標楷體" w:hint="eastAsia"/>
          <w:sz w:val="28"/>
          <w:szCs w:val="28"/>
        </w:rPr>
        <w:t>升</w:t>
      </w:r>
      <w:r w:rsidRPr="008E484B">
        <w:rPr>
          <w:rFonts w:ascii="標楷體" w:eastAsia="標楷體" w:hAnsi="標楷體" w:hint="eastAsia"/>
          <w:sz w:val="28"/>
          <w:szCs w:val="28"/>
        </w:rPr>
        <w:t>格後的市政推動的更順暢。</w:t>
      </w:r>
    </w:p>
    <w:p w:rsidR="00AD72AF" w:rsidRPr="008E484B" w:rsidRDefault="00AD72AF" w:rsidP="00AD72AF">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(四)</w:t>
      </w:r>
      <w:r w:rsidRPr="008E484B">
        <w:rPr>
          <w:rFonts w:ascii="標楷體" w:eastAsia="標楷體" w:hAnsi="標楷體" w:hint="eastAsia"/>
          <w:sz w:val="28"/>
          <w:szCs w:val="28"/>
        </w:rPr>
        <w:t>地政業務</w:t>
      </w:r>
    </w:p>
    <w:p w:rsidR="00AD72AF" w:rsidRPr="008E484B" w:rsidRDefault="00AD72AF" w:rsidP="00973E20">
      <w:pPr>
        <w:snapToGrid w:val="0"/>
        <w:spacing w:line="440" w:lineRule="atLeast"/>
        <w:ind w:left="851"/>
        <w:jc w:val="both"/>
        <w:rPr>
          <w:rFonts w:ascii="標楷體" w:eastAsia="標楷體" w:hAnsi="標楷體"/>
          <w:sz w:val="28"/>
          <w:szCs w:val="28"/>
        </w:rPr>
      </w:pPr>
      <w:r w:rsidRPr="008E484B">
        <w:rPr>
          <w:rFonts w:ascii="標楷體" w:eastAsia="標楷體" w:hAnsi="標楷體" w:hint="eastAsia"/>
          <w:sz w:val="28"/>
          <w:szCs w:val="28"/>
        </w:rPr>
        <w:t>配合三七五租約法令，定期總檢耕地租約，並協助調解租、</w:t>
      </w:r>
      <w:proofErr w:type="gramStart"/>
      <w:r w:rsidRPr="008E484B">
        <w:rPr>
          <w:rFonts w:ascii="標楷體" w:eastAsia="標楷體" w:hAnsi="標楷體" w:hint="eastAsia"/>
          <w:sz w:val="28"/>
          <w:szCs w:val="28"/>
        </w:rPr>
        <w:t>佃</w:t>
      </w:r>
      <w:proofErr w:type="gramEnd"/>
      <w:r w:rsidRPr="008E484B">
        <w:rPr>
          <w:rFonts w:ascii="標楷體" w:eastAsia="標楷體" w:hAnsi="標楷體" w:hint="eastAsia"/>
          <w:sz w:val="28"/>
          <w:szCs w:val="28"/>
        </w:rPr>
        <w:t>人間</w:t>
      </w:r>
      <w:r w:rsidR="00973E20">
        <w:rPr>
          <w:rFonts w:ascii="標楷體" w:eastAsia="標楷體" w:hAnsi="標楷體" w:hint="eastAsia"/>
          <w:sz w:val="28"/>
          <w:szCs w:val="28"/>
        </w:rPr>
        <w:t>的糾紛，讓地盡其用，維持農地農用政策，未來希望將租約數位電子化，</w:t>
      </w:r>
      <w:r w:rsidRPr="008E484B">
        <w:rPr>
          <w:rFonts w:ascii="標楷體" w:eastAsia="標楷體" w:hAnsi="標楷體" w:hint="eastAsia"/>
          <w:sz w:val="28"/>
          <w:szCs w:val="28"/>
        </w:rPr>
        <w:t>以利檔案列管，減少因租約紙張破損、遺失所產生的糾紛。</w:t>
      </w:r>
    </w:p>
    <w:p w:rsidR="00AD72AF" w:rsidRPr="008E484B" w:rsidRDefault="00AD72AF" w:rsidP="00AD72AF">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w:t>
      </w:r>
      <w:r w:rsidRPr="008E484B">
        <w:rPr>
          <w:rFonts w:ascii="標楷體" w:eastAsia="標楷體" w:hAnsi="標楷體" w:hint="eastAsia"/>
          <w:sz w:val="28"/>
          <w:szCs w:val="28"/>
        </w:rPr>
        <w:t>五</w:t>
      </w:r>
      <w:r>
        <w:rPr>
          <w:rFonts w:ascii="標楷體" w:eastAsia="標楷體" w:hAnsi="標楷體" w:hint="eastAsia"/>
          <w:sz w:val="28"/>
          <w:szCs w:val="28"/>
        </w:rPr>
        <w:t>)</w:t>
      </w:r>
      <w:r w:rsidRPr="008E484B">
        <w:rPr>
          <w:rFonts w:ascii="標楷體" w:eastAsia="標楷體" w:hAnsi="標楷體" w:hint="eastAsia"/>
          <w:sz w:val="28"/>
          <w:szCs w:val="28"/>
        </w:rPr>
        <w:t>農林漁牧業務</w:t>
      </w:r>
    </w:p>
    <w:p w:rsidR="00AD72AF" w:rsidRPr="008E484B" w:rsidRDefault="00AD72AF" w:rsidP="00973E20">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1.</w:t>
      </w:r>
      <w:r w:rsidRPr="008E484B">
        <w:rPr>
          <w:rFonts w:ascii="標楷體" w:eastAsia="標楷體" w:hAnsi="標楷體" w:hint="eastAsia"/>
          <w:sz w:val="28"/>
          <w:szCs w:val="28"/>
        </w:rPr>
        <w:t>配合市政府簡化民眾申請農地農用證明、農地容許使用流程，多利用線上查詢相關地籍資料，以縮短案件審核期程。</w:t>
      </w:r>
    </w:p>
    <w:p w:rsidR="00AD72AF" w:rsidRPr="008E484B" w:rsidRDefault="00AD72AF" w:rsidP="00973E20">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2.</w:t>
      </w:r>
      <w:r w:rsidRPr="008E484B">
        <w:rPr>
          <w:rFonts w:ascii="標楷體" w:eastAsia="標楷體" w:hAnsi="標楷體" w:hint="eastAsia"/>
          <w:sz w:val="28"/>
          <w:szCs w:val="28"/>
        </w:rPr>
        <w:t>近年因地球暖化、天候異常，降雨量稀少，地表土壤乾旱，使得紅火</w:t>
      </w:r>
      <w:proofErr w:type="gramStart"/>
      <w:r w:rsidRPr="008E484B">
        <w:rPr>
          <w:rFonts w:ascii="標楷體" w:eastAsia="標楷體" w:hAnsi="標楷體" w:hint="eastAsia"/>
          <w:sz w:val="28"/>
          <w:szCs w:val="28"/>
        </w:rPr>
        <w:t>蟻</w:t>
      </w:r>
      <w:proofErr w:type="gramEnd"/>
      <w:r w:rsidRPr="008E484B">
        <w:rPr>
          <w:rFonts w:ascii="標楷體" w:eastAsia="標楷體" w:hAnsi="標楷體" w:hint="eastAsia"/>
          <w:sz w:val="28"/>
          <w:szCs w:val="28"/>
        </w:rPr>
        <w:t>繁殖生長更加旺盛，危害農田及農作物生產環境及農民生</w:t>
      </w:r>
      <w:r>
        <w:rPr>
          <w:rFonts w:ascii="標楷體" w:eastAsia="標楷體" w:hAnsi="標楷體" w:hint="eastAsia"/>
          <w:sz w:val="28"/>
          <w:szCs w:val="28"/>
        </w:rPr>
        <w:t>命安全，希望藉由市政府編列採購的防治紅火</w:t>
      </w:r>
      <w:proofErr w:type="gramStart"/>
      <w:r>
        <w:rPr>
          <w:rFonts w:ascii="標楷體" w:eastAsia="標楷體" w:hAnsi="標楷體" w:hint="eastAsia"/>
          <w:sz w:val="28"/>
          <w:szCs w:val="28"/>
        </w:rPr>
        <w:t>蟻</w:t>
      </w:r>
      <w:proofErr w:type="gramEnd"/>
      <w:r>
        <w:rPr>
          <w:rFonts w:ascii="標楷體" w:eastAsia="標楷體" w:hAnsi="標楷體" w:hint="eastAsia"/>
          <w:sz w:val="28"/>
          <w:szCs w:val="28"/>
        </w:rPr>
        <w:t>藥劑，著手進行</w:t>
      </w:r>
      <w:r w:rsidRPr="008E484B">
        <w:rPr>
          <w:rFonts w:ascii="標楷體" w:eastAsia="標楷體" w:hAnsi="標楷體" w:hint="eastAsia"/>
          <w:sz w:val="28"/>
          <w:szCs w:val="28"/>
        </w:rPr>
        <w:t>防治計畫，在</w:t>
      </w:r>
      <w:proofErr w:type="gramStart"/>
      <w:r>
        <w:rPr>
          <w:rFonts w:ascii="標楷體" w:eastAsia="標楷體" w:hAnsi="標楷體" w:hint="eastAsia"/>
          <w:sz w:val="28"/>
          <w:szCs w:val="28"/>
        </w:rPr>
        <w:t>10</w:t>
      </w:r>
      <w:r>
        <w:rPr>
          <w:rFonts w:ascii="標楷體" w:eastAsia="標楷體" w:hAnsi="標楷體"/>
          <w:sz w:val="28"/>
          <w:szCs w:val="28"/>
        </w:rPr>
        <w:t>6</w:t>
      </w:r>
      <w:proofErr w:type="gramEnd"/>
      <w:r w:rsidRPr="008E484B">
        <w:rPr>
          <w:rFonts w:ascii="標楷體" w:eastAsia="標楷體" w:hAnsi="標楷體" w:hint="eastAsia"/>
          <w:sz w:val="28"/>
          <w:szCs w:val="28"/>
        </w:rPr>
        <w:t>年度入侵紅火</w:t>
      </w:r>
      <w:proofErr w:type="gramStart"/>
      <w:r w:rsidRPr="008E484B">
        <w:rPr>
          <w:rFonts w:ascii="標楷體" w:eastAsia="標楷體" w:hAnsi="標楷體" w:hint="eastAsia"/>
          <w:sz w:val="28"/>
          <w:szCs w:val="28"/>
        </w:rPr>
        <w:t>蟻</w:t>
      </w:r>
      <w:proofErr w:type="gramEnd"/>
      <w:r w:rsidRPr="008E484B">
        <w:rPr>
          <w:rFonts w:ascii="標楷體" w:eastAsia="標楷體" w:hAnsi="標楷體" w:hint="eastAsia"/>
          <w:sz w:val="28"/>
          <w:szCs w:val="28"/>
        </w:rPr>
        <w:t>防治工作，對受侵</w:t>
      </w:r>
      <w:r>
        <w:rPr>
          <w:rFonts w:ascii="標楷體" w:eastAsia="標楷體" w:hAnsi="標楷體" w:hint="eastAsia"/>
          <w:sz w:val="28"/>
          <w:szCs w:val="28"/>
        </w:rPr>
        <w:t>襲的土地能有較大改善空間，並提倡紅火</w:t>
      </w:r>
      <w:proofErr w:type="gramStart"/>
      <w:r>
        <w:rPr>
          <w:rFonts w:ascii="標楷體" w:eastAsia="標楷體" w:hAnsi="標楷體" w:hint="eastAsia"/>
          <w:sz w:val="28"/>
          <w:szCs w:val="28"/>
        </w:rPr>
        <w:t>蟻</w:t>
      </w:r>
      <w:proofErr w:type="gramEnd"/>
      <w:r>
        <w:rPr>
          <w:rFonts w:ascii="標楷體" w:eastAsia="標楷體" w:hAnsi="標楷體" w:hint="eastAsia"/>
          <w:sz w:val="28"/>
          <w:szCs w:val="28"/>
        </w:rPr>
        <w:t>自主防治，讓全民共同參與</w:t>
      </w:r>
      <w:r w:rsidRPr="008E484B">
        <w:rPr>
          <w:rFonts w:ascii="標楷體" w:eastAsia="標楷體" w:hAnsi="標楷體" w:hint="eastAsia"/>
          <w:sz w:val="28"/>
          <w:szCs w:val="28"/>
        </w:rPr>
        <w:t>。</w:t>
      </w:r>
    </w:p>
    <w:p w:rsidR="00AD72AF" w:rsidRPr="008E484B" w:rsidRDefault="00AD72AF" w:rsidP="00973E20">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3.</w:t>
      </w:r>
      <w:r w:rsidR="00973E20">
        <w:rPr>
          <w:rFonts w:ascii="標楷體" w:eastAsia="標楷體" w:hAnsi="標楷體" w:hint="eastAsia"/>
          <w:sz w:val="28"/>
          <w:szCs w:val="28"/>
        </w:rPr>
        <w:t>持續輔導茶農不斷鑽研製茶技術，將農業</w:t>
      </w:r>
      <w:proofErr w:type="gramStart"/>
      <w:r w:rsidR="00973E20">
        <w:rPr>
          <w:rFonts w:ascii="標楷體" w:eastAsia="標楷體" w:hAnsi="標楷體" w:hint="eastAsia"/>
          <w:sz w:val="28"/>
          <w:szCs w:val="28"/>
        </w:rPr>
        <w:t>時代粗茶朝向</w:t>
      </w:r>
      <w:proofErr w:type="gramEnd"/>
      <w:r w:rsidRPr="008E484B">
        <w:rPr>
          <w:rFonts w:ascii="標楷體" w:eastAsia="標楷體" w:hAnsi="標楷體" w:hint="eastAsia"/>
          <w:sz w:val="28"/>
          <w:szCs w:val="28"/>
        </w:rPr>
        <w:t>精緻茶葉生產，藉由推廣及比賽茶建立「</w:t>
      </w:r>
      <w:proofErr w:type="gramStart"/>
      <w:r w:rsidRPr="008E484B">
        <w:rPr>
          <w:rFonts w:ascii="標楷體" w:eastAsia="標楷體" w:hAnsi="標楷體" w:hint="eastAsia"/>
          <w:sz w:val="28"/>
          <w:szCs w:val="28"/>
        </w:rPr>
        <w:t>蘆峰烏龍茶</w:t>
      </w:r>
      <w:proofErr w:type="gramEnd"/>
      <w:r w:rsidRPr="008E484B">
        <w:rPr>
          <w:rFonts w:ascii="標楷體" w:eastAsia="標楷體" w:hAnsi="標楷體" w:hint="eastAsia"/>
          <w:sz w:val="28"/>
          <w:szCs w:val="28"/>
        </w:rPr>
        <w:t>」品牌行銷市場，維持高品質，加強優良品牌形象及建立高度的品牌忠誠度。</w:t>
      </w:r>
    </w:p>
    <w:p w:rsidR="00AD72AF" w:rsidRPr="008E484B" w:rsidRDefault="00AD72AF" w:rsidP="00AD72AF">
      <w:pPr>
        <w:snapToGrid w:val="0"/>
        <w:spacing w:line="440" w:lineRule="atLeast"/>
        <w:ind w:left="851" w:hanging="284"/>
        <w:rPr>
          <w:rFonts w:ascii="標楷體" w:eastAsia="標楷體" w:hAnsi="標楷體"/>
          <w:sz w:val="28"/>
          <w:szCs w:val="28"/>
        </w:rPr>
      </w:pPr>
      <w:r>
        <w:rPr>
          <w:rFonts w:ascii="標楷體" w:eastAsia="標楷體" w:hAnsi="標楷體" w:hint="eastAsia"/>
          <w:sz w:val="28"/>
          <w:szCs w:val="28"/>
        </w:rPr>
        <w:t>4.</w:t>
      </w:r>
      <w:r w:rsidRPr="008E484B">
        <w:rPr>
          <w:rFonts w:ascii="標楷體" w:eastAsia="標楷體" w:hAnsi="標楷體" w:hint="eastAsia"/>
          <w:sz w:val="28"/>
          <w:szCs w:val="28"/>
        </w:rPr>
        <w:t>輔導各產</w:t>
      </w:r>
      <w:proofErr w:type="gramStart"/>
      <w:r w:rsidRPr="008E484B">
        <w:rPr>
          <w:rFonts w:ascii="標楷體" w:eastAsia="標楷體" w:hAnsi="標楷體" w:hint="eastAsia"/>
          <w:sz w:val="28"/>
          <w:szCs w:val="28"/>
        </w:rPr>
        <w:t>銷班朝農業</w:t>
      </w:r>
      <w:proofErr w:type="gramEnd"/>
      <w:r w:rsidRPr="008E484B">
        <w:rPr>
          <w:rFonts w:ascii="標楷體" w:eastAsia="標楷體" w:hAnsi="標楷體" w:hint="eastAsia"/>
          <w:sz w:val="28"/>
          <w:szCs w:val="28"/>
        </w:rPr>
        <w:t>精緻化發展。</w:t>
      </w:r>
    </w:p>
    <w:p w:rsidR="00AD72AF" w:rsidRPr="008E484B" w:rsidRDefault="00AD72AF" w:rsidP="00973E20">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lastRenderedPageBreak/>
        <w:t>5.</w:t>
      </w:r>
      <w:r w:rsidRPr="008E484B">
        <w:rPr>
          <w:rFonts w:ascii="標楷體" w:eastAsia="標楷體" w:hAnsi="標楷體" w:hint="eastAsia"/>
          <w:sz w:val="28"/>
          <w:szCs w:val="28"/>
        </w:rPr>
        <w:t>輔導取得休閒農場許可設立的農戶，利用自有農地利用及人為的創意巧思，發展符合現代人休閒需求的休憩環境，爭取結合市政府辦理之各項活動，使得本區休閒農業更加活絡。</w:t>
      </w:r>
    </w:p>
    <w:p w:rsidR="00AD72AF" w:rsidRPr="008E484B" w:rsidRDefault="00AD72AF" w:rsidP="00AD72AF">
      <w:pPr>
        <w:snapToGrid w:val="0"/>
        <w:spacing w:line="440" w:lineRule="atLeast"/>
        <w:ind w:left="851" w:hanging="284"/>
        <w:rPr>
          <w:rFonts w:ascii="標楷體" w:eastAsia="標楷體" w:hAnsi="標楷體"/>
          <w:sz w:val="28"/>
          <w:szCs w:val="28"/>
        </w:rPr>
      </w:pPr>
      <w:r>
        <w:rPr>
          <w:rFonts w:ascii="標楷體" w:eastAsia="標楷體" w:hAnsi="標楷體" w:hint="eastAsia"/>
          <w:sz w:val="28"/>
          <w:szCs w:val="28"/>
        </w:rPr>
        <w:t>6.</w:t>
      </w:r>
      <w:r w:rsidRPr="008E484B">
        <w:rPr>
          <w:rFonts w:ascii="標楷體" w:eastAsia="標楷體" w:hAnsi="標楷體" w:hint="eastAsia"/>
          <w:sz w:val="28"/>
          <w:szCs w:val="28"/>
        </w:rPr>
        <w:t>公園綠地維護管理</w:t>
      </w:r>
    </w:p>
    <w:p w:rsidR="00AD72AF" w:rsidRPr="00D33786" w:rsidRDefault="00AD72AF" w:rsidP="00973E20">
      <w:pPr>
        <w:snapToGrid w:val="0"/>
        <w:spacing w:line="440" w:lineRule="atLeast"/>
        <w:ind w:left="851"/>
        <w:jc w:val="both"/>
        <w:rPr>
          <w:rFonts w:ascii="標楷體" w:eastAsia="標楷體" w:hAnsi="標楷體"/>
          <w:sz w:val="28"/>
          <w:szCs w:val="28"/>
        </w:rPr>
      </w:pPr>
      <w:r w:rsidRPr="008E484B">
        <w:rPr>
          <w:rFonts w:ascii="標楷體" w:eastAsia="標楷體" w:hAnsi="標楷體" w:hint="eastAsia"/>
          <w:sz w:val="28"/>
          <w:szCs w:val="28"/>
        </w:rPr>
        <w:t>延續改制前計劃，</w:t>
      </w:r>
      <w:proofErr w:type="gramStart"/>
      <w:r w:rsidRPr="008E484B">
        <w:rPr>
          <w:rFonts w:ascii="標楷體" w:eastAsia="標楷體" w:hAnsi="標楷體" w:hint="eastAsia"/>
          <w:sz w:val="28"/>
          <w:szCs w:val="28"/>
        </w:rPr>
        <w:t>續雇公園</w:t>
      </w:r>
      <w:proofErr w:type="gramEnd"/>
      <w:r w:rsidRPr="008E484B">
        <w:rPr>
          <w:rFonts w:ascii="標楷體" w:eastAsia="標楷體" w:hAnsi="標楷體" w:hint="eastAsia"/>
          <w:sz w:val="28"/>
          <w:szCs w:val="28"/>
        </w:rPr>
        <w:t>清潔維護駐點臨時工、除草工每日辦理環境清潔維護工作，建立遊憩設施、綠美化維護、公園燈修繕開口契約，以期在最短時間內維護，使民眾感覺到改制後，市政府與區公所間可以</w:t>
      </w:r>
      <w:proofErr w:type="gramStart"/>
      <w:r w:rsidRPr="008E484B">
        <w:rPr>
          <w:rFonts w:ascii="標楷體" w:eastAsia="標楷體" w:hAnsi="標楷體" w:hint="eastAsia"/>
          <w:sz w:val="28"/>
          <w:szCs w:val="28"/>
        </w:rPr>
        <w:t>無縫接軌</w:t>
      </w:r>
      <w:proofErr w:type="gramEnd"/>
      <w:r w:rsidRPr="008E484B">
        <w:rPr>
          <w:rFonts w:ascii="標楷體" w:eastAsia="標楷體" w:hAnsi="標楷體" w:hint="eastAsia"/>
          <w:sz w:val="28"/>
          <w:szCs w:val="28"/>
        </w:rPr>
        <w:t>，亦提供民眾更舒適美化的公園休閒空間。</w:t>
      </w:r>
    </w:p>
    <w:p w:rsidR="004B7305" w:rsidRDefault="004B7305" w:rsidP="009760E1">
      <w:pPr>
        <w:snapToGrid w:val="0"/>
        <w:spacing w:line="440" w:lineRule="exact"/>
        <w:ind w:leftChars="100" w:left="240"/>
        <w:jc w:val="both"/>
        <w:rPr>
          <w:rFonts w:ascii="標楷體" w:eastAsia="標楷體" w:hAnsi="標楷體"/>
          <w:b/>
          <w:bCs/>
          <w:sz w:val="28"/>
          <w:szCs w:val="28"/>
        </w:rPr>
      </w:pPr>
      <w:r w:rsidRPr="005755F8">
        <w:rPr>
          <w:rFonts w:ascii="標楷體" w:eastAsia="標楷體" w:hAnsi="標楷體" w:hint="eastAsia"/>
          <w:b/>
          <w:bCs/>
          <w:sz w:val="28"/>
          <w:szCs w:val="28"/>
        </w:rPr>
        <w:t>五、人文業務</w:t>
      </w:r>
    </w:p>
    <w:p w:rsidR="00D33786" w:rsidRDefault="00D33786" w:rsidP="00973E20">
      <w:pPr>
        <w:pStyle w:val="a1"/>
        <w:widowControl w:val="0"/>
        <w:spacing w:line="440" w:lineRule="exact"/>
        <w:ind w:leftChars="0" w:left="851" w:hanging="567"/>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)宗教禮俗祭祀公業：定期下鄉輔導寺廟登記</w:t>
      </w:r>
      <w:proofErr w:type="gramStart"/>
      <w:r>
        <w:rPr>
          <w:rFonts w:ascii="標楷體" w:eastAsia="標楷體" w:hAnsi="標楷體" w:hint="eastAsia"/>
          <w:sz w:val="28"/>
          <w:szCs w:val="28"/>
        </w:rPr>
        <w:t>以利控管</w:t>
      </w:r>
      <w:proofErr w:type="gramEnd"/>
      <w:r>
        <w:rPr>
          <w:rFonts w:ascii="標楷體" w:eastAsia="標楷體" w:hAnsi="標楷體" w:hint="eastAsia"/>
          <w:sz w:val="28"/>
          <w:szCs w:val="28"/>
        </w:rPr>
        <w:t>其帳</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及正向民俗活動推展；宣導清理祭祀公業以配合市府簡化鄉內地籍產權</w:t>
      </w:r>
      <w:proofErr w:type="gramStart"/>
      <w:r>
        <w:rPr>
          <w:rFonts w:ascii="標楷體" w:eastAsia="標楷體" w:hAnsi="標楷體" w:hint="eastAsia"/>
          <w:sz w:val="28"/>
          <w:szCs w:val="28"/>
        </w:rPr>
        <w:t>資料並簡少</w:t>
      </w:r>
      <w:proofErr w:type="gramEnd"/>
      <w:r>
        <w:rPr>
          <w:rFonts w:ascii="標楷體" w:eastAsia="標楷體" w:hAnsi="標楷體" w:hint="eastAsia"/>
          <w:sz w:val="28"/>
          <w:szCs w:val="28"/>
        </w:rPr>
        <w:t>紛爭。</w:t>
      </w:r>
    </w:p>
    <w:p w:rsidR="00D33786" w:rsidRDefault="00D33786" w:rsidP="00973E20">
      <w:pPr>
        <w:pStyle w:val="a1"/>
        <w:widowControl w:val="0"/>
        <w:spacing w:line="440" w:lineRule="exact"/>
        <w:ind w:leftChars="0" w:left="851" w:hanging="567"/>
        <w:jc w:val="both"/>
        <w:rPr>
          <w:rFonts w:ascii="標楷體" w:eastAsia="標楷體" w:hAnsi="標楷體"/>
          <w:sz w:val="28"/>
          <w:szCs w:val="28"/>
        </w:rPr>
      </w:pPr>
      <w:r>
        <w:rPr>
          <w:rFonts w:ascii="標楷體" w:eastAsia="標楷體" w:hAnsi="標楷體" w:hint="eastAsia"/>
          <w:sz w:val="28"/>
          <w:szCs w:val="28"/>
        </w:rPr>
        <w:t>(二)觀光、藝文及其他有關人文事項慶典活動：彙整區內觀光資源並結合轄內工商產業和農業、</w:t>
      </w:r>
      <w:proofErr w:type="gramStart"/>
      <w:r>
        <w:rPr>
          <w:rFonts w:ascii="標楷體" w:eastAsia="標楷體" w:hAnsi="標楷體" w:hint="eastAsia"/>
          <w:sz w:val="28"/>
          <w:szCs w:val="28"/>
        </w:rPr>
        <w:t>文創產業</w:t>
      </w:r>
      <w:proofErr w:type="gramEnd"/>
      <w:r>
        <w:rPr>
          <w:rFonts w:ascii="標楷體" w:eastAsia="標楷體" w:hAnsi="標楷體" w:hint="eastAsia"/>
          <w:sz w:val="28"/>
          <w:szCs w:val="28"/>
        </w:rPr>
        <w:t>推動在地觀光。在目前文化資源有限情況下，期許能公平、合理之有效分配資源，並因應觀光新熱點，改善目前交通網路設施，以帶動地方觀光產業。同時以藝術城市與庶民便利為本所努力目標。</w:t>
      </w:r>
    </w:p>
    <w:p w:rsidR="00D33786" w:rsidRDefault="00D33786" w:rsidP="00D33786">
      <w:pPr>
        <w:pStyle w:val="a1"/>
        <w:widowControl w:val="0"/>
        <w:spacing w:line="440" w:lineRule="exact"/>
        <w:ind w:leftChars="0" w:left="851" w:hanging="567"/>
        <w:rPr>
          <w:rFonts w:ascii="標楷體" w:eastAsia="標楷體" w:hAnsi="標楷體"/>
          <w:b/>
          <w:sz w:val="28"/>
          <w:szCs w:val="28"/>
        </w:rPr>
      </w:pPr>
      <w:r>
        <w:rPr>
          <w:rFonts w:ascii="標楷體" w:eastAsia="標楷體" w:hAnsi="標楷體" w:hint="eastAsia"/>
          <w:sz w:val="28"/>
          <w:szCs w:val="28"/>
        </w:rPr>
        <w:t>(三)原住民行政、客家事務：</w:t>
      </w:r>
    </w:p>
    <w:p w:rsidR="00D33786" w:rsidRDefault="00D33786" w:rsidP="00973E20">
      <w:pPr>
        <w:pStyle w:val="a1"/>
        <w:spacing w:line="440" w:lineRule="exact"/>
        <w:ind w:leftChars="0" w:left="851"/>
        <w:jc w:val="both"/>
        <w:rPr>
          <w:rFonts w:ascii="標楷體" w:eastAsia="標楷體" w:hAnsi="標楷體"/>
          <w:b/>
          <w:sz w:val="28"/>
          <w:szCs w:val="28"/>
        </w:rPr>
      </w:pPr>
      <w:r>
        <w:rPr>
          <w:rFonts w:ascii="標楷體" w:eastAsia="標楷體" w:hAnsi="標楷體" w:hint="eastAsia"/>
          <w:sz w:val="28"/>
          <w:szCs w:val="28"/>
        </w:rPr>
        <w:t>定期辦理原住民就業輔導宣傳活動，配合上級補助鼓勵原住民取得專業證照改善既有的生活模式提昇其生活品質，並推廣相關原住民慶典藝文活動；客家業務方面也持續推廣客語教學、客家美食體驗，以達多元文化交流並蓄，各民族融合的目標。</w:t>
      </w:r>
    </w:p>
    <w:p w:rsidR="00D33786" w:rsidRDefault="00D33786" w:rsidP="00D33786">
      <w:pPr>
        <w:pStyle w:val="a1"/>
        <w:widowControl w:val="0"/>
        <w:spacing w:line="440" w:lineRule="exact"/>
        <w:ind w:leftChars="0" w:left="908" w:hanging="624"/>
        <w:jc w:val="both"/>
        <w:rPr>
          <w:rFonts w:ascii="標楷體" w:eastAsia="標楷體" w:hAnsi="標楷體"/>
          <w:color w:val="000000"/>
          <w:spacing w:val="15"/>
          <w:sz w:val="28"/>
          <w:szCs w:val="28"/>
        </w:rPr>
      </w:pPr>
      <w:r>
        <w:rPr>
          <w:rFonts w:ascii="標楷體" w:eastAsia="標楷體" w:hAnsi="標楷體" w:hint="eastAsia"/>
          <w:color w:val="000000"/>
          <w:spacing w:val="15"/>
          <w:sz w:val="28"/>
          <w:szCs w:val="28"/>
        </w:rPr>
        <w:t>(四)人口政策及新住民事務方面：</w:t>
      </w:r>
    </w:p>
    <w:p w:rsidR="00D33786" w:rsidRPr="00D33786" w:rsidRDefault="00D33786" w:rsidP="00D33786">
      <w:pPr>
        <w:pStyle w:val="a1"/>
        <w:widowControl w:val="0"/>
        <w:spacing w:line="440" w:lineRule="exact"/>
        <w:ind w:leftChars="0" w:left="907"/>
        <w:jc w:val="both"/>
        <w:rPr>
          <w:rFonts w:ascii="標楷體" w:eastAsia="標楷體" w:hAnsi="標楷體"/>
          <w:color w:val="000000"/>
          <w:spacing w:val="15"/>
          <w:sz w:val="28"/>
          <w:szCs w:val="28"/>
        </w:rPr>
      </w:pPr>
      <w:r>
        <w:rPr>
          <w:rFonts w:ascii="標楷體" w:eastAsia="標楷體" w:hAnsi="標楷體" w:hint="eastAsia"/>
          <w:color w:val="000000"/>
          <w:spacing w:val="15"/>
          <w:sz w:val="28"/>
          <w:szCs w:val="28"/>
        </w:rPr>
        <w:t>本區位於交通樞紐，新住民已不再是人口弱勢，在台灣逐日邁向國際化的同時，未來更應賦予他們平等的權利，因為這些多元語言人才將是台灣寶貴的資產。期許未來市政府能大力推動新住民融入區域經濟整合，善用人力資源，藉由國際交流帶動經濟發展。</w:t>
      </w:r>
    </w:p>
    <w:p w:rsidR="00AC2AB2" w:rsidRPr="00AC2AB2" w:rsidRDefault="00800D54" w:rsidP="009760E1">
      <w:pPr>
        <w:pStyle w:val="3"/>
        <w:numPr>
          <w:ilvl w:val="0"/>
          <w:numId w:val="0"/>
        </w:numPr>
        <w:snapToGrid w:val="0"/>
        <w:spacing w:line="440" w:lineRule="exact"/>
        <w:jc w:val="both"/>
        <w:rPr>
          <w:b w:val="0"/>
          <w:color w:val="000000"/>
          <w:spacing w:val="15"/>
          <w:sz w:val="28"/>
          <w:szCs w:val="28"/>
        </w:rPr>
      </w:pPr>
      <w:r>
        <w:rPr>
          <w:rFonts w:hint="eastAsia"/>
        </w:rPr>
        <w:t>參</w:t>
      </w:r>
      <w:r w:rsidR="00AC2AB2" w:rsidRPr="00AE198C">
        <w:rPr>
          <w:rFonts w:hint="eastAsia"/>
        </w:rPr>
        <w:t>、結語</w:t>
      </w:r>
    </w:p>
    <w:p w:rsidR="00AA2065" w:rsidRDefault="00AC2AB2" w:rsidP="00AA2065">
      <w:pPr>
        <w:snapToGrid w:val="0"/>
        <w:spacing w:line="440" w:lineRule="exact"/>
        <w:ind w:leftChars="19" w:left="46" w:firstLineChars="236" w:firstLine="661"/>
        <w:jc w:val="both"/>
        <w:rPr>
          <w:rFonts w:ascii="標楷體" w:eastAsia="標楷體" w:hAnsi="標楷體"/>
          <w:sz w:val="28"/>
          <w:szCs w:val="28"/>
        </w:rPr>
      </w:pPr>
      <w:proofErr w:type="gramStart"/>
      <w:r w:rsidRPr="007C58A3">
        <w:rPr>
          <w:rFonts w:ascii="標楷體" w:eastAsia="標楷體" w:hAnsi="標楷體" w:hint="eastAsia"/>
          <w:sz w:val="28"/>
          <w:szCs w:val="28"/>
        </w:rPr>
        <w:t>以上謹就本</w:t>
      </w:r>
      <w:r>
        <w:rPr>
          <w:rFonts w:ascii="標楷體" w:eastAsia="標楷體" w:hAnsi="標楷體" w:hint="eastAsia"/>
          <w:sz w:val="28"/>
          <w:szCs w:val="28"/>
        </w:rPr>
        <w:t>公</w:t>
      </w:r>
      <w:r w:rsidRPr="007C58A3">
        <w:rPr>
          <w:rFonts w:ascii="標楷體" w:eastAsia="標楷體" w:hAnsi="標楷體" w:hint="eastAsia"/>
          <w:sz w:val="28"/>
          <w:szCs w:val="28"/>
        </w:rPr>
        <w:t>所</w:t>
      </w:r>
      <w:proofErr w:type="gramEnd"/>
      <w:r w:rsidRPr="007C58A3">
        <w:rPr>
          <w:rFonts w:ascii="標楷體" w:eastAsia="標楷體" w:hAnsi="標楷體" w:hint="eastAsia"/>
          <w:sz w:val="28"/>
          <w:szCs w:val="28"/>
        </w:rPr>
        <w:t>目前業務執行概況簡要報告，疏漏之處尚</w:t>
      </w:r>
      <w:proofErr w:type="gramStart"/>
      <w:r w:rsidRPr="007C58A3">
        <w:rPr>
          <w:rFonts w:ascii="標楷體" w:eastAsia="標楷體" w:hAnsi="標楷體" w:hint="eastAsia"/>
          <w:sz w:val="28"/>
          <w:szCs w:val="28"/>
        </w:rPr>
        <w:t>祈</w:t>
      </w:r>
      <w:proofErr w:type="gramEnd"/>
      <w:r w:rsidRPr="007C58A3">
        <w:rPr>
          <w:rFonts w:ascii="標楷體" w:eastAsia="標楷體" w:hAnsi="標楷體" w:hint="eastAsia"/>
          <w:sz w:val="28"/>
          <w:szCs w:val="28"/>
        </w:rPr>
        <w:t>各位議員先進不吝批評指教，並一本過去對本</w:t>
      </w:r>
      <w:r>
        <w:rPr>
          <w:rFonts w:ascii="標楷體" w:eastAsia="標楷體" w:hAnsi="標楷體" w:hint="eastAsia"/>
          <w:sz w:val="28"/>
          <w:szCs w:val="28"/>
        </w:rPr>
        <w:t>公</w:t>
      </w:r>
      <w:r w:rsidRPr="007C58A3">
        <w:rPr>
          <w:rFonts w:ascii="標楷體" w:eastAsia="標楷體" w:hAnsi="標楷體" w:hint="eastAsia"/>
          <w:sz w:val="28"/>
          <w:szCs w:val="28"/>
        </w:rPr>
        <w:t>所的支持與愛護，繼續給予鞭策與</w:t>
      </w:r>
      <w:r w:rsidRPr="007C58A3">
        <w:rPr>
          <w:rFonts w:ascii="標楷體" w:eastAsia="標楷體" w:hAnsi="標楷體" w:hint="eastAsia"/>
          <w:sz w:val="28"/>
          <w:szCs w:val="28"/>
        </w:rPr>
        <w:lastRenderedPageBreak/>
        <w:t>鼓勵。敬祝大會圓滿成功，各位議員女士、先生身體健康、萬事如意，謝謝！</w:t>
      </w:r>
    </w:p>
    <w:p w:rsidR="00AA2065" w:rsidRPr="00AA2065" w:rsidRDefault="00AA2065" w:rsidP="00AA2065">
      <w:pPr>
        <w:rPr>
          <w:rFonts w:ascii="標楷體" w:eastAsia="標楷體" w:hAnsi="標楷體"/>
          <w:sz w:val="28"/>
          <w:szCs w:val="28"/>
        </w:rPr>
      </w:pPr>
      <w:r>
        <w:rPr>
          <w:rFonts w:ascii="標楷體" w:eastAsia="標楷體" w:hAnsi="標楷體"/>
          <w:sz w:val="28"/>
          <w:szCs w:val="28"/>
        </w:rPr>
        <w:br w:type="page"/>
      </w:r>
    </w:p>
    <w:p w:rsidR="00AA2065" w:rsidRPr="00AA2065" w:rsidRDefault="00AA2065" w:rsidP="00AA2065">
      <w:pPr>
        <w:snapToGrid w:val="0"/>
        <w:spacing w:line="440" w:lineRule="exact"/>
        <w:jc w:val="both"/>
        <w:outlineLvl w:val="0"/>
        <w:rPr>
          <w:rFonts w:ascii="標楷體" w:eastAsia="標楷體" w:hAnsi="標楷體"/>
          <w:b/>
          <w:sz w:val="32"/>
          <w:szCs w:val="32"/>
        </w:rPr>
      </w:pPr>
      <w:r w:rsidRPr="00AA2065">
        <w:rPr>
          <w:rFonts w:ascii="標楷體" w:eastAsia="標楷體" w:hAnsi="標楷體" w:hint="eastAsia"/>
          <w:b/>
          <w:sz w:val="32"/>
          <w:szCs w:val="32"/>
        </w:rPr>
        <w:lastRenderedPageBreak/>
        <w:t>肆、附錄：蘆竹區公所各課室連絡電話一覽表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660"/>
        <w:gridCol w:w="1447"/>
        <w:gridCol w:w="1556"/>
        <w:gridCol w:w="2481"/>
        <w:gridCol w:w="1896"/>
      </w:tblGrid>
      <w:tr w:rsidR="00AA2065" w:rsidRPr="00AA2065" w:rsidTr="009C2995">
        <w:trPr>
          <w:trHeight w:val="775"/>
          <w:jc w:val="center"/>
        </w:trPr>
        <w:tc>
          <w:tcPr>
            <w:tcW w:w="1669"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單位別</w:t>
            </w:r>
          </w:p>
        </w:tc>
        <w:tc>
          <w:tcPr>
            <w:tcW w:w="1455"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職稱</w:t>
            </w:r>
          </w:p>
        </w:tc>
        <w:tc>
          <w:tcPr>
            <w:tcW w:w="1564"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姓名</w:t>
            </w:r>
          </w:p>
        </w:tc>
        <w:tc>
          <w:tcPr>
            <w:tcW w:w="2495"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電話</w:t>
            </w:r>
          </w:p>
        </w:tc>
        <w:tc>
          <w:tcPr>
            <w:tcW w:w="1907"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傳真</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區長室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區長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褚春來</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3524129</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主任秘書室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主任秘書</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proofErr w:type="gramStart"/>
            <w:r w:rsidRPr="00AA2065">
              <w:rPr>
                <w:rFonts w:ascii="標楷體" w:eastAsia="標楷體" w:hAnsi="標楷體" w:hint="eastAsia"/>
                <w:sz w:val="28"/>
                <w:szCs w:val="28"/>
              </w:rPr>
              <w:t>徐藍科</w:t>
            </w:r>
            <w:proofErr w:type="gramEnd"/>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3520000＃110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2222786</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秘書</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鄭麗鴻</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3520000＃102</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秘書</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王靖亮</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3520000＃551</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視導</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周沂萱</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3520000＃106</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視導</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林延珠</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3520000＃103</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民政課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簡禎頤</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3520000＃140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3118415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社會課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范素梅</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3520000＃160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3118417</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工務課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蕭宗璿</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3520000＃190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3118418</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農經課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邱垂通</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3520000＃130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3127060</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人文課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曾錦鳳</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3520000＃400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2222785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陳俊凱</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3520000＃120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會計室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張志源</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3520000＃180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3211820</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人事室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莊淑媚</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3520000＃310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3211820</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政風室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蔡真鈴</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3520000＃300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3211820</w:t>
            </w:r>
          </w:p>
        </w:tc>
      </w:tr>
    </w:tbl>
    <w:p w:rsidR="00947695" w:rsidRPr="005755F8" w:rsidRDefault="00947695" w:rsidP="00AA2065">
      <w:pPr>
        <w:pStyle w:val="1"/>
        <w:numPr>
          <w:ilvl w:val="0"/>
          <w:numId w:val="0"/>
        </w:numPr>
        <w:snapToGrid w:val="0"/>
        <w:spacing w:line="440" w:lineRule="exact"/>
        <w:jc w:val="both"/>
        <w:rPr>
          <w:sz w:val="28"/>
          <w:szCs w:val="28"/>
        </w:rPr>
      </w:pPr>
    </w:p>
    <w:sectPr w:rsidR="00947695" w:rsidRPr="005755F8" w:rsidSect="00BA3BB9">
      <w:footerReference w:type="default" r:id="rId8"/>
      <w:pgSz w:w="11906" w:h="16838" w:code="9"/>
      <w:pgMar w:top="1418" w:right="1418" w:bottom="1418" w:left="1418" w:header="851"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E4" w:rsidRDefault="003316E4" w:rsidP="00BB4203">
      <w:r>
        <w:separator/>
      </w:r>
    </w:p>
  </w:endnote>
  <w:endnote w:type="continuationSeparator" w:id="0">
    <w:p w:rsidR="003316E4" w:rsidRDefault="003316E4" w:rsidP="00BB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95" w:rsidRPr="00D44A94" w:rsidRDefault="009C2995" w:rsidP="00D44A94">
    <w:pPr>
      <w:pStyle w:val="a7"/>
      <w:jc w:val="center"/>
      <w:rPr>
        <w:rFonts w:ascii="Arial" w:hAnsi="Arial" w:cs="Arial"/>
        <w:sz w:val="24"/>
        <w:szCs w:val="24"/>
      </w:rPr>
    </w:pPr>
    <w:r>
      <w:rPr>
        <w:rFonts w:ascii="Arial" w:hAnsi="Arial" w:cs="Arial" w:hint="eastAsia"/>
        <w:sz w:val="24"/>
        <w:szCs w:val="24"/>
      </w:rPr>
      <w:t>7-</w:t>
    </w:r>
    <w:r w:rsidRPr="00D44A94">
      <w:rPr>
        <w:rFonts w:ascii="Arial" w:hAnsi="Arial" w:cs="Arial"/>
        <w:sz w:val="24"/>
        <w:szCs w:val="24"/>
      </w:rPr>
      <w:fldChar w:fldCharType="begin"/>
    </w:r>
    <w:r w:rsidRPr="00D44A94">
      <w:rPr>
        <w:rFonts w:ascii="Arial" w:hAnsi="Arial" w:cs="Arial"/>
        <w:sz w:val="24"/>
        <w:szCs w:val="24"/>
      </w:rPr>
      <w:instrText>PAGE   \* MERGEFORMAT</w:instrText>
    </w:r>
    <w:r w:rsidRPr="00D44A94">
      <w:rPr>
        <w:rFonts w:ascii="Arial" w:hAnsi="Arial" w:cs="Arial"/>
        <w:sz w:val="24"/>
        <w:szCs w:val="24"/>
      </w:rPr>
      <w:fldChar w:fldCharType="separate"/>
    </w:r>
    <w:r w:rsidR="00115286" w:rsidRPr="00115286">
      <w:rPr>
        <w:rFonts w:ascii="Arial" w:hAnsi="Arial" w:cs="Arial"/>
        <w:noProof/>
        <w:sz w:val="24"/>
        <w:szCs w:val="24"/>
        <w:lang w:val="zh-TW"/>
      </w:rPr>
      <w:t>4</w:t>
    </w:r>
    <w:r w:rsidRPr="00D44A94">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E4" w:rsidRDefault="003316E4" w:rsidP="00BB4203">
      <w:r>
        <w:separator/>
      </w:r>
    </w:p>
  </w:footnote>
  <w:footnote w:type="continuationSeparator" w:id="0">
    <w:p w:rsidR="003316E4" w:rsidRDefault="003316E4" w:rsidP="00BB4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62D"/>
    <w:multiLevelType w:val="hybridMultilevel"/>
    <w:tmpl w:val="3D00B0CA"/>
    <w:lvl w:ilvl="0" w:tplc="0409000F">
      <w:start w:val="1"/>
      <w:numFmt w:val="decimal"/>
      <w:lvlText w:val="%1."/>
      <w:lvlJc w:val="left"/>
      <w:pPr>
        <w:ind w:left="1010" w:hanging="480"/>
      </w:pPr>
    </w:lvl>
    <w:lvl w:ilvl="1" w:tplc="B88EC888">
      <w:start w:val="1"/>
      <w:numFmt w:val="decimal"/>
      <w:pStyle w:val="4"/>
      <w:lvlText w:val="%2."/>
      <w:lvlJc w:val="left"/>
      <w:pPr>
        <w:ind w:left="149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 w15:restartNumberingAfterBreak="0">
    <w:nsid w:val="0DE53347"/>
    <w:multiLevelType w:val="hybridMultilevel"/>
    <w:tmpl w:val="9FECC3FE"/>
    <w:lvl w:ilvl="0" w:tplc="5FC480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7C7009"/>
    <w:multiLevelType w:val="hybridMultilevel"/>
    <w:tmpl w:val="D5F6CC88"/>
    <w:lvl w:ilvl="0" w:tplc="2968BECC">
      <w:start w:val="1"/>
      <w:numFmt w:val="decimal"/>
      <w:lvlText w:val="(%1)"/>
      <w:lvlJc w:val="left"/>
      <w:pPr>
        <w:ind w:left="3033" w:hanging="480"/>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11EA015D"/>
    <w:multiLevelType w:val="hybridMultilevel"/>
    <w:tmpl w:val="86749E30"/>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F84669A">
      <w:start w:val="1"/>
      <w:numFmt w:val="decimal"/>
      <w:pStyle w:val="6"/>
      <w:lvlText w:val="%4."/>
      <w:lvlJc w:val="left"/>
      <w:pPr>
        <w:ind w:left="28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2B1392E"/>
    <w:multiLevelType w:val="hybridMultilevel"/>
    <w:tmpl w:val="C4FCACCA"/>
    <w:lvl w:ilvl="0" w:tplc="0409000F">
      <w:start w:val="1"/>
      <w:numFmt w:val="decimal"/>
      <w:lvlText w:val="%1."/>
      <w:lvlJc w:val="left"/>
      <w:pPr>
        <w:ind w:left="480" w:hanging="480"/>
      </w:pPr>
    </w:lvl>
    <w:lvl w:ilvl="1" w:tplc="6BA4DAB2">
      <w:start w:val="1"/>
      <w:numFmt w:val="decimal"/>
      <w:pStyle w:val="5"/>
      <w:lvlText w:val="(%2)"/>
      <w:lvlJc w:val="left"/>
      <w:pPr>
        <w:ind w:left="96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F70180"/>
    <w:multiLevelType w:val="hybridMultilevel"/>
    <w:tmpl w:val="1DDC0916"/>
    <w:lvl w:ilvl="0" w:tplc="23DE5AC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A80638F"/>
    <w:multiLevelType w:val="hybridMultilevel"/>
    <w:tmpl w:val="88EEB614"/>
    <w:lvl w:ilvl="0" w:tplc="0409000F">
      <w:start w:val="1"/>
      <w:numFmt w:val="decimal"/>
      <w:lvlText w:val="%1."/>
      <w:lvlJc w:val="left"/>
      <w:pPr>
        <w:ind w:left="480" w:hanging="480"/>
      </w:pPr>
    </w:lvl>
    <w:lvl w:ilvl="1" w:tplc="AF68D504">
      <w:start w:val="1"/>
      <w:numFmt w:val="decimal"/>
      <w:lvlText w:val="(%2)"/>
      <w:lvlJc w:val="left"/>
      <w:pPr>
        <w:ind w:left="1757"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F27488"/>
    <w:multiLevelType w:val="hybridMultilevel"/>
    <w:tmpl w:val="434AE1A0"/>
    <w:lvl w:ilvl="0" w:tplc="7A00D25C">
      <w:start w:val="1"/>
      <w:numFmt w:val="taiwaneseCountingThousand"/>
      <w:pStyle w:val="3"/>
      <w:lvlText w:val="(%1)"/>
      <w:lvlJc w:val="left"/>
      <w:pPr>
        <w:ind w:left="1190" w:hanging="480"/>
      </w:pPr>
      <w:rPr>
        <w:b/>
        <w:bCs w:val="0"/>
        <w:i w:val="0"/>
        <w:iCs w:val="0"/>
        <w:caps w:val="0"/>
        <w:smallCaps w:val="0"/>
        <w:strike w:val="0"/>
        <w:dstrike w:val="0"/>
        <w:noProof w:val="0"/>
        <w:vanish w:val="0"/>
        <w:color w:val="000000"/>
        <w:spacing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10EF020">
      <w:start w:val="1"/>
      <w:numFmt w:val="taiwaneseCountingThousand"/>
      <w:lvlText w:val="(%2)"/>
      <w:lvlJc w:val="left"/>
      <w:pPr>
        <w:ind w:left="677" w:hanging="480"/>
      </w:pPr>
      <w:rPr>
        <w:rFonts w:hint="default"/>
      </w:r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8" w15:restartNumberingAfterBreak="0">
    <w:nsid w:val="2511491B"/>
    <w:multiLevelType w:val="hybridMultilevel"/>
    <w:tmpl w:val="DF685834"/>
    <w:lvl w:ilvl="0" w:tplc="51E8971E">
      <w:start w:val="1"/>
      <w:numFmt w:val="decimal"/>
      <w:lvlText w:val="%1."/>
      <w:lvlJc w:val="left"/>
      <w:pPr>
        <w:ind w:left="836" w:hanging="36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9" w15:restartNumberingAfterBreak="0">
    <w:nsid w:val="323A177D"/>
    <w:multiLevelType w:val="hybridMultilevel"/>
    <w:tmpl w:val="62281A74"/>
    <w:lvl w:ilvl="0" w:tplc="8608810E">
      <w:start w:val="1"/>
      <w:numFmt w:val="taiwaneseCountingThousand"/>
      <w:lvlText w:val="（%1）"/>
      <w:lvlJc w:val="left"/>
      <w:pPr>
        <w:ind w:left="1140" w:hanging="864"/>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35D26D62"/>
    <w:multiLevelType w:val="hybridMultilevel"/>
    <w:tmpl w:val="863AC2BC"/>
    <w:lvl w:ilvl="0" w:tplc="9BE65A22">
      <w:start w:val="1"/>
      <w:numFmt w:val="decimal"/>
      <w:lvlText w:val="(%1)"/>
      <w:lvlJc w:val="left"/>
      <w:pPr>
        <w:ind w:left="906" w:hanging="480"/>
      </w:pPr>
      <w:rPr>
        <w:rFonts w:ascii="標楷體" w:eastAsia="標楷體" w:hAnsi="標楷體" w:hint="eastAsia"/>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E5B5C9D"/>
    <w:multiLevelType w:val="hybridMultilevel"/>
    <w:tmpl w:val="887C8E76"/>
    <w:lvl w:ilvl="0" w:tplc="CE46FA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05E1150"/>
    <w:multiLevelType w:val="hybridMultilevel"/>
    <w:tmpl w:val="57A0FB66"/>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52826D8">
      <w:start w:val="1"/>
      <w:numFmt w:val="decimal"/>
      <w:pStyle w:val="a"/>
      <w:lvlText w:val="%4."/>
      <w:lvlJc w:val="left"/>
      <w:pPr>
        <w:ind w:left="28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48A2C37"/>
    <w:multiLevelType w:val="hybridMultilevel"/>
    <w:tmpl w:val="C682FB04"/>
    <w:lvl w:ilvl="0" w:tplc="515E0D2A">
      <w:start w:val="1"/>
      <w:numFmt w:val="ideographLegalTraditional"/>
      <w:pStyle w:val="1"/>
      <w:lvlText w:val="%1、"/>
      <w:lvlJc w:val="left"/>
      <w:pPr>
        <w:ind w:left="480" w:hanging="48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986D5B"/>
    <w:multiLevelType w:val="hybridMultilevel"/>
    <w:tmpl w:val="C8ECB56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57F347BB"/>
    <w:multiLevelType w:val="hybridMultilevel"/>
    <w:tmpl w:val="5232D40E"/>
    <w:lvl w:ilvl="0" w:tplc="89BECC06">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8882A67"/>
    <w:multiLevelType w:val="hybridMultilevel"/>
    <w:tmpl w:val="533C7FBC"/>
    <w:lvl w:ilvl="0" w:tplc="C2560098">
      <w:start w:val="1"/>
      <w:numFmt w:val="taiwaneseCountingThousand"/>
      <w:pStyle w:val="2"/>
      <w:lvlText w:val="%1、"/>
      <w:lvlJc w:val="left"/>
      <w:pPr>
        <w:ind w:left="906" w:hanging="480"/>
      </w:pPr>
      <w:rPr>
        <w:b/>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960154"/>
    <w:multiLevelType w:val="hybridMultilevel"/>
    <w:tmpl w:val="EA123D5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BCC7CFF"/>
    <w:multiLevelType w:val="hybridMultilevel"/>
    <w:tmpl w:val="D2BC145E"/>
    <w:lvl w:ilvl="0" w:tplc="A56CBD32">
      <w:start w:val="1"/>
      <w:numFmt w:val="decimal"/>
      <w:pStyle w:val="7"/>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60A448C1"/>
    <w:multiLevelType w:val="hybridMultilevel"/>
    <w:tmpl w:val="562A085A"/>
    <w:lvl w:ilvl="0" w:tplc="0164D73A">
      <w:start w:val="2"/>
      <w:numFmt w:val="taiwaneseCountingThousand"/>
      <w:lvlText w:val="（%1）"/>
      <w:lvlJc w:val="left"/>
      <w:pPr>
        <w:ind w:left="1416" w:hanging="9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69465D09"/>
    <w:multiLevelType w:val="hybridMultilevel"/>
    <w:tmpl w:val="65FAA09A"/>
    <w:lvl w:ilvl="0" w:tplc="D4AEA13C">
      <w:start w:val="1"/>
      <w:numFmt w:val="decimal"/>
      <w:pStyle w:val="8"/>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75132EAA"/>
    <w:multiLevelType w:val="hybridMultilevel"/>
    <w:tmpl w:val="1DDA9512"/>
    <w:lvl w:ilvl="0" w:tplc="7AD0ECA0">
      <w:start w:val="1"/>
      <w:numFmt w:val="decimal"/>
      <w:lvlText w:val="(%1)"/>
      <w:lvlJc w:val="left"/>
      <w:pPr>
        <w:ind w:left="2040" w:hanging="480"/>
      </w:pPr>
      <w:rPr>
        <w:rFonts w:hint="eastAsia"/>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3"/>
  </w:num>
  <w:num w:numId="2">
    <w:abstractNumId w:val="12"/>
  </w:num>
  <w:num w:numId="3">
    <w:abstractNumId w:val="7"/>
  </w:num>
  <w:num w:numId="4">
    <w:abstractNumId w:val="16"/>
  </w:num>
  <w:num w:numId="5">
    <w:abstractNumId w:val="3"/>
  </w:num>
  <w:num w:numId="6">
    <w:abstractNumId w:val="0"/>
  </w:num>
  <w:num w:numId="7">
    <w:abstractNumId w:val="4"/>
  </w:num>
  <w:num w:numId="8">
    <w:abstractNumId w:val="18"/>
  </w:num>
  <w:num w:numId="9">
    <w:abstractNumId w:val="20"/>
  </w:num>
  <w:num w:numId="10">
    <w:abstractNumId w:val="21"/>
  </w:num>
  <w:num w:numId="11">
    <w:abstractNumId w:val="14"/>
  </w:num>
  <w:num w:numId="12">
    <w:abstractNumId w:val="6"/>
  </w:num>
  <w:num w:numId="13">
    <w:abstractNumId w:val="10"/>
  </w:num>
  <w:num w:numId="14">
    <w:abstractNumId w:val="18"/>
    <w:lvlOverride w:ilvl="0">
      <w:startOverride w:val="4"/>
    </w:lvlOverride>
  </w:num>
  <w:num w:numId="15">
    <w:abstractNumId w:val="11"/>
  </w:num>
  <w:num w:numId="16">
    <w:abstractNumId w:val="18"/>
  </w:num>
  <w:num w:numId="17">
    <w:abstractNumId w:val="18"/>
  </w:num>
  <w:num w:numId="18">
    <w:abstractNumId w:val="18"/>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17"/>
  </w:num>
  <w:num w:numId="26">
    <w:abstractNumId w:val="7"/>
    <w:lvlOverride w:ilvl="0">
      <w:startOverride w:val="1"/>
    </w:lvlOverride>
  </w:num>
  <w:num w:numId="27">
    <w:abstractNumId w:val="2"/>
  </w:num>
  <w:num w:numId="28">
    <w:abstractNumId w:val="9"/>
  </w:num>
  <w:num w:numId="29">
    <w:abstractNumId w:val="19"/>
  </w:num>
  <w:num w:numId="30">
    <w:abstractNumId w:val="18"/>
    <w:lvlOverride w:ilvl="0">
      <w:startOverride w:val="1"/>
    </w:lvlOverride>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B0"/>
    <w:rsid w:val="000013DA"/>
    <w:rsid w:val="00010035"/>
    <w:rsid w:val="00025627"/>
    <w:rsid w:val="00027B32"/>
    <w:rsid w:val="00034C1C"/>
    <w:rsid w:val="00042D6E"/>
    <w:rsid w:val="000644B0"/>
    <w:rsid w:val="0007300F"/>
    <w:rsid w:val="0007307D"/>
    <w:rsid w:val="00097BE1"/>
    <w:rsid w:val="000A1ACE"/>
    <w:rsid w:val="000A7EFC"/>
    <w:rsid w:val="000C0943"/>
    <w:rsid w:val="000C3998"/>
    <w:rsid w:val="000E0034"/>
    <w:rsid w:val="000E0099"/>
    <w:rsid w:val="000E11CA"/>
    <w:rsid w:val="000E3C1A"/>
    <w:rsid w:val="000E6004"/>
    <w:rsid w:val="000F1812"/>
    <w:rsid w:val="00102DC8"/>
    <w:rsid w:val="00103461"/>
    <w:rsid w:val="00115286"/>
    <w:rsid w:val="0011737B"/>
    <w:rsid w:val="00141DB0"/>
    <w:rsid w:val="001463DF"/>
    <w:rsid w:val="0014719D"/>
    <w:rsid w:val="0015388F"/>
    <w:rsid w:val="00164EF9"/>
    <w:rsid w:val="00174869"/>
    <w:rsid w:val="0019247F"/>
    <w:rsid w:val="001A2D75"/>
    <w:rsid w:val="001B5F2D"/>
    <w:rsid w:val="001D59FC"/>
    <w:rsid w:val="001F4E10"/>
    <w:rsid w:val="001F7431"/>
    <w:rsid w:val="00200B15"/>
    <w:rsid w:val="00207B65"/>
    <w:rsid w:val="00214087"/>
    <w:rsid w:val="002227F3"/>
    <w:rsid w:val="00226FA5"/>
    <w:rsid w:val="002270EF"/>
    <w:rsid w:val="00250960"/>
    <w:rsid w:val="00257E5E"/>
    <w:rsid w:val="00264431"/>
    <w:rsid w:val="002740EE"/>
    <w:rsid w:val="0028045D"/>
    <w:rsid w:val="00286B49"/>
    <w:rsid w:val="0029183E"/>
    <w:rsid w:val="002936DF"/>
    <w:rsid w:val="0029409B"/>
    <w:rsid w:val="002C3E94"/>
    <w:rsid w:val="002D129E"/>
    <w:rsid w:val="002D1D1C"/>
    <w:rsid w:val="002E018F"/>
    <w:rsid w:val="002E100B"/>
    <w:rsid w:val="002E3EBB"/>
    <w:rsid w:val="002E43E8"/>
    <w:rsid w:val="002E7752"/>
    <w:rsid w:val="002F10FA"/>
    <w:rsid w:val="00304719"/>
    <w:rsid w:val="00316CE0"/>
    <w:rsid w:val="003316E4"/>
    <w:rsid w:val="00334824"/>
    <w:rsid w:val="003370EB"/>
    <w:rsid w:val="003422A6"/>
    <w:rsid w:val="0036186D"/>
    <w:rsid w:val="003641E6"/>
    <w:rsid w:val="00366B66"/>
    <w:rsid w:val="00375207"/>
    <w:rsid w:val="00380D2B"/>
    <w:rsid w:val="003815F6"/>
    <w:rsid w:val="003953A2"/>
    <w:rsid w:val="003A29B4"/>
    <w:rsid w:val="003A67E4"/>
    <w:rsid w:val="003B189C"/>
    <w:rsid w:val="003B4866"/>
    <w:rsid w:val="003C23BA"/>
    <w:rsid w:val="003C3DB9"/>
    <w:rsid w:val="003C7B76"/>
    <w:rsid w:val="003D0E6F"/>
    <w:rsid w:val="003E3C9F"/>
    <w:rsid w:val="003E5812"/>
    <w:rsid w:val="003F11F8"/>
    <w:rsid w:val="003F2FCD"/>
    <w:rsid w:val="0043553F"/>
    <w:rsid w:val="0043660E"/>
    <w:rsid w:val="004405FA"/>
    <w:rsid w:val="0044254A"/>
    <w:rsid w:val="004465EE"/>
    <w:rsid w:val="00455E5F"/>
    <w:rsid w:val="004638BE"/>
    <w:rsid w:val="004670EF"/>
    <w:rsid w:val="00467BAB"/>
    <w:rsid w:val="00480756"/>
    <w:rsid w:val="00480877"/>
    <w:rsid w:val="00483CB4"/>
    <w:rsid w:val="00492C4A"/>
    <w:rsid w:val="00493C1A"/>
    <w:rsid w:val="004B3EF7"/>
    <w:rsid w:val="004B7305"/>
    <w:rsid w:val="004B76BB"/>
    <w:rsid w:val="004D2DF4"/>
    <w:rsid w:val="004E4DDC"/>
    <w:rsid w:val="004E53E5"/>
    <w:rsid w:val="004E5CD3"/>
    <w:rsid w:val="004F1CED"/>
    <w:rsid w:val="00502064"/>
    <w:rsid w:val="00507AD9"/>
    <w:rsid w:val="00511BA5"/>
    <w:rsid w:val="0051387A"/>
    <w:rsid w:val="00532D1D"/>
    <w:rsid w:val="00552F8C"/>
    <w:rsid w:val="00557A29"/>
    <w:rsid w:val="00563966"/>
    <w:rsid w:val="005740A8"/>
    <w:rsid w:val="005755F8"/>
    <w:rsid w:val="0058699A"/>
    <w:rsid w:val="005A1109"/>
    <w:rsid w:val="005D2E86"/>
    <w:rsid w:val="005F4D65"/>
    <w:rsid w:val="00600580"/>
    <w:rsid w:val="00604B4F"/>
    <w:rsid w:val="00614706"/>
    <w:rsid w:val="0061579A"/>
    <w:rsid w:val="00625C3F"/>
    <w:rsid w:val="006265EB"/>
    <w:rsid w:val="006279FE"/>
    <w:rsid w:val="00640781"/>
    <w:rsid w:val="00650C3E"/>
    <w:rsid w:val="00650D10"/>
    <w:rsid w:val="00652C88"/>
    <w:rsid w:val="00655B39"/>
    <w:rsid w:val="00660895"/>
    <w:rsid w:val="00670C8D"/>
    <w:rsid w:val="006720EE"/>
    <w:rsid w:val="00673E9E"/>
    <w:rsid w:val="006748D8"/>
    <w:rsid w:val="006777BE"/>
    <w:rsid w:val="00681440"/>
    <w:rsid w:val="00687292"/>
    <w:rsid w:val="006972EB"/>
    <w:rsid w:val="006A20A1"/>
    <w:rsid w:val="006D0A87"/>
    <w:rsid w:val="006D4147"/>
    <w:rsid w:val="00703393"/>
    <w:rsid w:val="00704801"/>
    <w:rsid w:val="00704B13"/>
    <w:rsid w:val="0070704B"/>
    <w:rsid w:val="007075CF"/>
    <w:rsid w:val="00713876"/>
    <w:rsid w:val="00727A76"/>
    <w:rsid w:val="00730DA6"/>
    <w:rsid w:val="00735761"/>
    <w:rsid w:val="007357C6"/>
    <w:rsid w:val="00745156"/>
    <w:rsid w:val="0074794C"/>
    <w:rsid w:val="00755F2C"/>
    <w:rsid w:val="00761EF0"/>
    <w:rsid w:val="00771A0B"/>
    <w:rsid w:val="00780F01"/>
    <w:rsid w:val="007836B3"/>
    <w:rsid w:val="00784DAE"/>
    <w:rsid w:val="007A2971"/>
    <w:rsid w:val="007A29CD"/>
    <w:rsid w:val="007A6D88"/>
    <w:rsid w:val="007B13CF"/>
    <w:rsid w:val="007B556A"/>
    <w:rsid w:val="007C2207"/>
    <w:rsid w:val="007C7279"/>
    <w:rsid w:val="007F3DB0"/>
    <w:rsid w:val="007F4024"/>
    <w:rsid w:val="007F55EC"/>
    <w:rsid w:val="00800D54"/>
    <w:rsid w:val="00801C2D"/>
    <w:rsid w:val="00805070"/>
    <w:rsid w:val="00805413"/>
    <w:rsid w:val="00805653"/>
    <w:rsid w:val="00805B21"/>
    <w:rsid w:val="00810CE7"/>
    <w:rsid w:val="00824ECA"/>
    <w:rsid w:val="00836474"/>
    <w:rsid w:val="00847822"/>
    <w:rsid w:val="0085097E"/>
    <w:rsid w:val="00851D77"/>
    <w:rsid w:val="00855CE4"/>
    <w:rsid w:val="00857CE7"/>
    <w:rsid w:val="008611D7"/>
    <w:rsid w:val="0086631B"/>
    <w:rsid w:val="00867F72"/>
    <w:rsid w:val="008728E5"/>
    <w:rsid w:val="00893FCD"/>
    <w:rsid w:val="0089573E"/>
    <w:rsid w:val="008A0E21"/>
    <w:rsid w:val="008A5182"/>
    <w:rsid w:val="008A5793"/>
    <w:rsid w:val="008A5BEA"/>
    <w:rsid w:val="008B2EE1"/>
    <w:rsid w:val="008B775D"/>
    <w:rsid w:val="008C4D4D"/>
    <w:rsid w:val="008C781F"/>
    <w:rsid w:val="0090011B"/>
    <w:rsid w:val="009251B2"/>
    <w:rsid w:val="00927729"/>
    <w:rsid w:val="00942BD9"/>
    <w:rsid w:val="00947695"/>
    <w:rsid w:val="00965DC6"/>
    <w:rsid w:val="009677E2"/>
    <w:rsid w:val="00973E20"/>
    <w:rsid w:val="009760E1"/>
    <w:rsid w:val="009A53BA"/>
    <w:rsid w:val="009A5F6B"/>
    <w:rsid w:val="009B5111"/>
    <w:rsid w:val="009B75E5"/>
    <w:rsid w:val="009C2995"/>
    <w:rsid w:val="009D73F0"/>
    <w:rsid w:val="009E0944"/>
    <w:rsid w:val="009E1136"/>
    <w:rsid w:val="009E161C"/>
    <w:rsid w:val="009F08CA"/>
    <w:rsid w:val="009F6070"/>
    <w:rsid w:val="00A007EE"/>
    <w:rsid w:val="00A10264"/>
    <w:rsid w:val="00A13C6F"/>
    <w:rsid w:val="00A208A5"/>
    <w:rsid w:val="00A20E6B"/>
    <w:rsid w:val="00A24668"/>
    <w:rsid w:val="00A3173E"/>
    <w:rsid w:val="00A33C9B"/>
    <w:rsid w:val="00A371E3"/>
    <w:rsid w:val="00A53428"/>
    <w:rsid w:val="00A657B1"/>
    <w:rsid w:val="00A6584F"/>
    <w:rsid w:val="00A73709"/>
    <w:rsid w:val="00A91AD5"/>
    <w:rsid w:val="00A92025"/>
    <w:rsid w:val="00AA2065"/>
    <w:rsid w:val="00AB2FCE"/>
    <w:rsid w:val="00AB35C8"/>
    <w:rsid w:val="00AC166A"/>
    <w:rsid w:val="00AC2AB2"/>
    <w:rsid w:val="00AC55C4"/>
    <w:rsid w:val="00AD3874"/>
    <w:rsid w:val="00AD62A0"/>
    <w:rsid w:val="00AD72AF"/>
    <w:rsid w:val="00AF0950"/>
    <w:rsid w:val="00B07E74"/>
    <w:rsid w:val="00B12B2B"/>
    <w:rsid w:val="00B17693"/>
    <w:rsid w:val="00B21CB0"/>
    <w:rsid w:val="00B26F26"/>
    <w:rsid w:val="00B27A60"/>
    <w:rsid w:val="00B31198"/>
    <w:rsid w:val="00B354B3"/>
    <w:rsid w:val="00B46394"/>
    <w:rsid w:val="00B54AFB"/>
    <w:rsid w:val="00B55D62"/>
    <w:rsid w:val="00B60F74"/>
    <w:rsid w:val="00B649D0"/>
    <w:rsid w:val="00B6663D"/>
    <w:rsid w:val="00B66B46"/>
    <w:rsid w:val="00B83196"/>
    <w:rsid w:val="00B860DA"/>
    <w:rsid w:val="00B93A8A"/>
    <w:rsid w:val="00B95F8C"/>
    <w:rsid w:val="00B96EF5"/>
    <w:rsid w:val="00BA3BB9"/>
    <w:rsid w:val="00BB4203"/>
    <w:rsid w:val="00BB667D"/>
    <w:rsid w:val="00BC2A2B"/>
    <w:rsid w:val="00BD3726"/>
    <w:rsid w:val="00BD5644"/>
    <w:rsid w:val="00BE1299"/>
    <w:rsid w:val="00BE2567"/>
    <w:rsid w:val="00BF1D04"/>
    <w:rsid w:val="00BF27DA"/>
    <w:rsid w:val="00BF351D"/>
    <w:rsid w:val="00C028A9"/>
    <w:rsid w:val="00C1057B"/>
    <w:rsid w:val="00C10821"/>
    <w:rsid w:val="00C21DAF"/>
    <w:rsid w:val="00C22C9C"/>
    <w:rsid w:val="00C2530D"/>
    <w:rsid w:val="00C2692B"/>
    <w:rsid w:val="00C26E81"/>
    <w:rsid w:val="00C30C55"/>
    <w:rsid w:val="00C34E18"/>
    <w:rsid w:val="00C36EB7"/>
    <w:rsid w:val="00C473AE"/>
    <w:rsid w:val="00C64E67"/>
    <w:rsid w:val="00C75D41"/>
    <w:rsid w:val="00C8617D"/>
    <w:rsid w:val="00C91AF5"/>
    <w:rsid w:val="00C933F8"/>
    <w:rsid w:val="00C935CE"/>
    <w:rsid w:val="00CB6477"/>
    <w:rsid w:val="00CD46CE"/>
    <w:rsid w:val="00CE16F7"/>
    <w:rsid w:val="00CE1766"/>
    <w:rsid w:val="00CE39EC"/>
    <w:rsid w:val="00CE73A6"/>
    <w:rsid w:val="00CF0C88"/>
    <w:rsid w:val="00CF74AD"/>
    <w:rsid w:val="00D0706F"/>
    <w:rsid w:val="00D1239F"/>
    <w:rsid w:val="00D21E96"/>
    <w:rsid w:val="00D33786"/>
    <w:rsid w:val="00D44A94"/>
    <w:rsid w:val="00D51169"/>
    <w:rsid w:val="00D5305D"/>
    <w:rsid w:val="00D664CD"/>
    <w:rsid w:val="00D6681B"/>
    <w:rsid w:val="00D71E1E"/>
    <w:rsid w:val="00D8033A"/>
    <w:rsid w:val="00D93FD3"/>
    <w:rsid w:val="00DB39B3"/>
    <w:rsid w:val="00DB6E3B"/>
    <w:rsid w:val="00DC4E38"/>
    <w:rsid w:val="00DC69C1"/>
    <w:rsid w:val="00DD750A"/>
    <w:rsid w:val="00DE57DD"/>
    <w:rsid w:val="00DE738C"/>
    <w:rsid w:val="00E0695C"/>
    <w:rsid w:val="00E16A11"/>
    <w:rsid w:val="00E25871"/>
    <w:rsid w:val="00E46382"/>
    <w:rsid w:val="00E505A7"/>
    <w:rsid w:val="00E50A70"/>
    <w:rsid w:val="00E57262"/>
    <w:rsid w:val="00E72601"/>
    <w:rsid w:val="00E72842"/>
    <w:rsid w:val="00E733BE"/>
    <w:rsid w:val="00E90AF6"/>
    <w:rsid w:val="00EB65D1"/>
    <w:rsid w:val="00EB7A15"/>
    <w:rsid w:val="00ED6EA2"/>
    <w:rsid w:val="00EE38E5"/>
    <w:rsid w:val="00EF10D7"/>
    <w:rsid w:val="00F0429A"/>
    <w:rsid w:val="00F23991"/>
    <w:rsid w:val="00F27012"/>
    <w:rsid w:val="00F27951"/>
    <w:rsid w:val="00F32D46"/>
    <w:rsid w:val="00F33D56"/>
    <w:rsid w:val="00F5159D"/>
    <w:rsid w:val="00F56615"/>
    <w:rsid w:val="00F61606"/>
    <w:rsid w:val="00F61E15"/>
    <w:rsid w:val="00F61ED0"/>
    <w:rsid w:val="00F6280B"/>
    <w:rsid w:val="00F658F4"/>
    <w:rsid w:val="00F76CAB"/>
    <w:rsid w:val="00F81E6E"/>
    <w:rsid w:val="00F852D8"/>
    <w:rsid w:val="00F85410"/>
    <w:rsid w:val="00F85532"/>
    <w:rsid w:val="00F86F87"/>
    <w:rsid w:val="00FC2DF4"/>
    <w:rsid w:val="00FC62AD"/>
    <w:rsid w:val="00FE21A3"/>
    <w:rsid w:val="00FE3367"/>
    <w:rsid w:val="00FF449F"/>
    <w:rsid w:val="00FF6B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BA4F9-D3FD-4577-9739-4AD6B66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5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1"/>
    <w:next w:val="a0"/>
    <w:link w:val="10"/>
    <w:uiPriority w:val="9"/>
    <w:qFormat/>
    <w:rsid w:val="00C34E18"/>
    <w:pPr>
      <w:numPr>
        <w:numId w:val="1"/>
      </w:numPr>
      <w:ind w:leftChars="0" w:left="0"/>
      <w:outlineLvl w:val="0"/>
    </w:pPr>
    <w:rPr>
      <w:rFonts w:ascii="標楷體" w:eastAsia="標楷體" w:hAnsi="標楷體"/>
      <w:b/>
      <w:sz w:val="32"/>
      <w:szCs w:val="32"/>
    </w:rPr>
  </w:style>
  <w:style w:type="paragraph" w:styleId="2">
    <w:name w:val="heading 2"/>
    <w:basedOn w:val="a1"/>
    <w:next w:val="a0"/>
    <w:link w:val="20"/>
    <w:uiPriority w:val="9"/>
    <w:unhideWhenUsed/>
    <w:qFormat/>
    <w:rsid w:val="00C34E18"/>
    <w:pPr>
      <w:numPr>
        <w:numId w:val="4"/>
      </w:numPr>
      <w:ind w:leftChars="0" w:left="709" w:hanging="709"/>
      <w:outlineLvl w:val="1"/>
    </w:pPr>
    <w:rPr>
      <w:rFonts w:ascii="標楷體" w:eastAsia="標楷體" w:hAnsi="標楷體"/>
      <w:b/>
      <w:sz w:val="32"/>
      <w:szCs w:val="32"/>
    </w:rPr>
  </w:style>
  <w:style w:type="paragraph" w:styleId="3">
    <w:name w:val="heading 3"/>
    <w:basedOn w:val="a1"/>
    <w:next w:val="a0"/>
    <w:link w:val="30"/>
    <w:uiPriority w:val="9"/>
    <w:unhideWhenUsed/>
    <w:qFormat/>
    <w:rsid w:val="00F85532"/>
    <w:pPr>
      <w:numPr>
        <w:numId w:val="3"/>
      </w:numPr>
      <w:ind w:leftChars="0" w:left="0"/>
      <w:outlineLvl w:val="2"/>
    </w:pPr>
    <w:rPr>
      <w:rFonts w:ascii="標楷體" w:eastAsia="標楷體" w:hAnsi="標楷體"/>
      <w:b/>
      <w:sz w:val="32"/>
      <w:szCs w:val="32"/>
    </w:rPr>
  </w:style>
  <w:style w:type="paragraph" w:styleId="4">
    <w:name w:val="heading 4"/>
    <w:basedOn w:val="a1"/>
    <w:next w:val="a0"/>
    <w:link w:val="40"/>
    <w:uiPriority w:val="9"/>
    <w:unhideWhenUsed/>
    <w:rsid w:val="004670EF"/>
    <w:pPr>
      <w:numPr>
        <w:ilvl w:val="1"/>
        <w:numId w:val="6"/>
      </w:numPr>
      <w:ind w:leftChars="0" w:left="0"/>
      <w:outlineLvl w:val="3"/>
    </w:pPr>
    <w:rPr>
      <w:rFonts w:ascii="標楷體" w:eastAsia="標楷體" w:hAnsi="標楷體"/>
      <w:sz w:val="28"/>
      <w:szCs w:val="28"/>
    </w:rPr>
  </w:style>
  <w:style w:type="paragraph" w:styleId="5">
    <w:name w:val="heading 5"/>
    <w:basedOn w:val="a0"/>
    <w:next w:val="a0"/>
    <w:link w:val="50"/>
    <w:uiPriority w:val="9"/>
    <w:unhideWhenUsed/>
    <w:rsid w:val="003C23BA"/>
    <w:pPr>
      <w:widowControl w:val="0"/>
      <w:numPr>
        <w:ilvl w:val="1"/>
        <w:numId w:val="7"/>
      </w:numPr>
      <w:spacing w:line="500" w:lineRule="exact"/>
      <w:ind w:left="1418" w:hanging="425"/>
      <w:jc w:val="both"/>
      <w:outlineLvl w:val="4"/>
    </w:pPr>
    <w:rPr>
      <w:rFonts w:ascii="標楷體" w:eastAsia="標楷體" w:hAnsi="標楷體"/>
      <w:sz w:val="28"/>
      <w:szCs w:val="28"/>
    </w:rPr>
  </w:style>
  <w:style w:type="paragraph" w:styleId="6">
    <w:name w:val="heading 6"/>
    <w:basedOn w:val="4"/>
    <w:next w:val="a0"/>
    <w:link w:val="60"/>
    <w:uiPriority w:val="9"/>
    <w:unhideWhenUsed/>
    <w:rsid w:val="00847822"/>
    <w:pPr>
      <w:numPr>
        <w:ilvl w:val="3"/>
        <w:numId w:val="5"/>
      </w:numPr>
      <w:ind w:left="1134" w:hanging="567"/>
      <w:outlineLvl w:val="5"/>
    </w:pPr>
  </w:style>
  <w:style w:type="paragraph" w:styleId="7">
    <w:name w:val="heading 7"/>
    <w:basedOn w:val="4"/>
    <w:next w:val="a0"/>
    <w:link w:val="70"/>
    <w:uiPriority w:val="9"/>
    <w:unhideWhenUsed/>
    <w:qFormat/>
    <w:rsid w:val="00BF351D"/>
    <w:pPr>
      <w:numPr>
        <w:ilvl w:val="0"/>
        <w:numId w:val="8"/>
      </w:numPr>
      <w:outlineLvl w:val="6"/>
    </w:pPr>
  </w:style>
  <w:style w:type="paragraph" w:styleId="8">
    <w:name w:val="heading 8"/>
    <w:basedOn w:val="5"/>
    <w:next w:val="a0"/>
    <w:link w:val="80"/>
    <w:uiPriority w:val="9"/>
    <w:unhideWhenUsed/>
    <w:qFormat/>
    <w:rsid w:val="00BF351D"/>
    <w:pPr>
      <w:numPr>
        <w:ilvl w:val="0"/>
        <w:numId w:val="9"/>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34"/>
    <w:qFormat/>
    <w:rsid w:val="00B21CB0"/>
    <w:pPr>
      <w:ind w:leftChars="200" w:left="480"/>
    </w:pPr>
  </w:style>
  <w:style w:type="paragraph" w:styleId="a5">
    <w:name w:val="header"/>
    <w:basedOn w:val="a0"/>
    <w:link w:val="a6"/>
    <w:uiPriority w:val="99"/>
    <w:unhideWhenUsed/>
    <w:rsid w:val="00BB4203"/>
    <w:pPr>
      <w:tabs>
        <w:tab w:val="center" w:pos="4153"/>
        <w:tab w:val="right" w:pos="8306"/>
      </w:tabs>
      <w:snapToGrid w:val="0"/>
    </w:pPr>
    <w:rPr>
      <w:sz w:val="20"/>
      <w:szCs w:val="20"/>
    </w:rPr>
  </w:style>
  <w:style w:type="character" w:customStyle="1" w:styleId="a6">
    <w:name w:val="頁首 字元"/>
    <w:basedOn w:val="a2"/>
    <w:link w:val="a5"/>
    <w:uiPriority w:val="99"/>
    <w:rsid w:val="00BB4203"/>
    <w:rPr>
      <w:sz w:val="20"/>
      <w:szCs w:val="20"/>
    </w:rPr>
  </w:style>
  <w:style w:type="paragraph" w:styleId="a7">
    <w:name w:val="footer"/>
    <w:basedOn w:val="a0"/>
    <w:link w:val="a8"/>
    <w:uiPriority w:val="99"/>
    <w:unhideWhenUsed/>
    <w:rsid w:val="00BB4203"/>
    <w:pPr>
      <w:tabs>
        <w:tab w:val="center" w:pos="4153"/>
        <w:tab w:val="right" w:pos="8306"/>
      </w:tabs>
      <w:snapToGrid w:val="0"/>
    </w:pPr>
    <w:rPr>
      <w:sz w:val="20"/>
      <w:szCs w:val="20"/>
    </w:rPr>
  </w:style>
  <w:style w:type="character" w:customStyle="1" w:styleId="a8">
    <w:name w:val="頁尾 字元"/>
    <w:basedOn w:val="a2"/>
    <w:link w:val="a7"/>
    <w:uiPriority w:val="99"/>
    <w:rsid w:val="00BB4203"/>
    <w:rPr>
      <w:sz w:val="20"/>
      <w:szCs w:val="20"/>
    </w:rPr>
  </w:style>
  <w:style w:type="character" w:customStyle="1" w:styleId="10">
    <w:name w:val="標題 1 字元"/>
    <w:basedOn w:val="a2"/>
    <w:link w:val="1"/>
    <w:uiPriority w:val="9"/>
    <w:rsid w:val="00C34E18"/>
    <w:rPr>
      <w:rFonts w:ascii="標楷體" w:eastAsia="標楷體" w:hAnsi="標楷體"/>
      <w:b/>
      <w:sz w:val="32"/>
      <w:szCs w:val="32"/>
    </w:rPr>
  </w:style>
  <w:style w:type="paragraph" w:styleId="a">
    <w:name w:val="Subtitle"/>
    <w:basedOn w:val="a1"/>
    <w:next w:val="a0"/>
    <w:link w:val="a9"/>
    <w:uiPriority w:val="11"/>
    <w:qFormat/>
    <w:rsid w:val="000C3998"/>
    <w:pPr>
      <w:numPr>
        <w:ilvl w:val="3"/>
        <w:numId w:val="2"/>
      </w:numPr>
      <w:ind w:leftChars="0" w:left="0"/>
    </w:pPr>
    <w:rPr>
      <w:rFonts w:ascii="標楷體" w:eastAsia="標楷體" w:hAnsi="標楷體"/>
    </w:rPr>
  </w:style>
  <w:style w:type="character" w:customStyle="1" w:styleId="a9">
    <w:name w:val="副標題 字元"/>
    <w:basedOn w:val="a2"/>
    <w:link w:val="a"/>
    <w:uiPriority w:val="11"/>
    <w:rsid w:val="000C3998"/>
    <w:rPr>
      <w:rFonts w:ascii="標楷體" w:eastAsia="標楷體" w:hAnsi="標楷體"/>
    </w:rPr>
  </w:style>
  <w:style w:type="character" w:customStyle="1" w:styleId="20">
    <w:name w:val="標題 2 字元"/>
    <w:basedOn w:val="a2"/>
    <w:link w:val="2"/>
    <w:uiPriority w:val="9"/>
    <w:rsid w:val="00C34E18"/>
    <w:rPr>
      <w:rFonts w:ascii="標楷體" w:eastAsia="標楷體" w:hAnsi="標楷體"/>
      <w:b/>
      <w:sz w:val="32"/>
      <w:szCs w:val="32"/>
    </w:rPr>
  </w:style>
  <w:style w:type="character" w:customStyle="1" w:styleId="30">
    <w:name w:val="標題 3 字元"/>
    <w:basedOn w:val="a2"/>
    <w:link w:val="3"/>
    <w:uiPriority w:val="9"/>
    <w:rsid w:val="00F85532"/>
    <w:rPr>
      <w:rFonts w:ascii="標楷體" w:eastAsia="標楷體" w:hAnsi="標楷體"/>
      <w:b/>
      <w:sz w:val="32"/>
      <w:szCs w:val="32"/>
    </w:rPr>
  </w:style>
  <w:style w:type="character" w:customStyle="1" w:styleId="40">
    <w:name w:val="標題 4 字元"/>
    <w:basedOn w:val="a2"/>
    <w:link w:val="4"/>
    <w:uiPriority w:val="9"/>
    <w:rsid w:val="004670EF"/>
    <w:rPr>
      <w:rFonts w:ascii="標楷體" w:eastAsia="標楷體" w:hAnsi="標楷體"/>
      <w:sz w:val="28"/>
      <w:szCs w:val="28"/>
    </w:rPr>
  </w:style>
  <w:style w:type="character" w:customStyle="1" w:styleId="50">
    <w:name w:val="標題 5 字元"/>
    <w:basedOn w:val="a2"/>
    <w:link w:val="5"/>
    <w:uiPriority w:val="9"/>
    <w:rsid w:val="003C23BA"/>
    <w:rPr>
      <w:rFonts w:ascii="標楷體" w:eastAsia="標楷體" w:hAnsi="標楷體"/>
      <w:sz w:val="28"/>
      <w:szCs w:val="28"/>
    </w:rPr>
  </w:style>
  <w:style w:type="character" w:customStyle="1" w:styleId="60">
    <w:name w:val="標題 6 字元"/>
    <w:basedOn w:val="a2"/>
    <w:link w:val="6"/>
    <w:uiPriority w:val="9"/>
    <w:rsid w:val="00847822"/>
    <w:rPr>
      <w:rFonts w:ascii="標楷體" w:eastAsia="標楷體" w:hAnsi="標楷體"/>
      <w:sz w:val="28"/>
      <w:szCs w:val="28"/>
    </w:rPr>
  </w:style>
  <w:style w:type="paragraph" w:customStyle="1" w:styleId="aa">
    <w:name w:val="一、"/>
    <w:basedOn w:val="a0"/>
    <w:link w:val="ab"/>
    <w:rsid w:val="000E3C1A"/>
    <w:pPr>
      <w:widowControl w:val="0"/>
      <w:spacing w:line="240" w:lineRule="auto"/>
      <w:ind w:left="200" w:hangingChars="200" w:hanging="200"/>
      <w:jc w:val="both"/>
    </w:pPr>
    <w:rPr>
      <w:rFonts w:ascii="Times New Roman" w:eastAsia="標楷體" w:hAnsi="Times New Roman" w:cs="Times New Roman"/>
      <w:sz w:val="28"/>
      <w:szCs w:val="24"/>
    </w:rPr>
  </w:style>
  <w:style w:type="paragraph" w:customStyle="1" w:styleId="ac">
    <w:name w:val="(一)"/>
    <w:basedOn w:val="a0"/>
    <w:link w:val="ad"/>
    <w:rsid w:val="000E3C1A"/>
    <w:pPr>
      <w:widowControl w:val="0"/>
      <w:spacing w:line="240" w:lineRule="auto"/>
      <w:ind w:leftChars="200" w:left="500" w:hangingChars="300" w:hanging="300"/>
      <w:jc w:val="both"/>
    </w:pPr>
    <w:rPr>
      <w:rFonts w:ascii="Times New Roman" w:eastAsia="標楷體" w:hAnsi="Times New Roman" w:cs="Times New Roman"/>
      <w:sz w:val="28"/>
      <w:szCs w:val="24"/>
    </w:rPr>
  </w:style>
  <w:style w:type="character" w:customStyle="1" w:styleId="ab">
    <w:name w:val="一、 字元"/>
    <w:link w:val="aa"/>
    <w:rsid w:val="000E3C1A"/>
    <w:rPr>
      <w:rFonts w:ascii="Times New Roman" w:eastAsia="標楷體" w:hAnsi="Times New Roman" w:cs="Times New Roman"/>
      <w:sz w:val="28"/>
      <w:szCs w:val="24"/>
    </w:rPr>
  </w:style>
  <w:style w:type="character" w:customStyle="1" w:styleId="ad">
    <w:name w:val="(一) 字元"/>
    <w:link w:val="ac"/>
    <w:rsid w:val="000E3C1A"/>
    <w:rPr>
      <w:rFonts w:ascii="Times New Roman" w:eastAsia="標楷體" w:hAnsi="Times New Roman" w:cs="Times New Roman"/>
      <w:sz w:val="28"/>
      <w:szCs w:val="24"/>
    </w:rPr>
  </w:style>
  <w:style w:type="character" w:customStyle="1" w:styleId="70">
    <w:name w:val="標題 7 字元"/>
    <w:basedOn w:val="a2"/>
    <w:link w:val="7"/>
    <w:uiPriority w:val="9"/>
    <w:rsid w:val="00BF351D"/>
    <w:rPr>
      <w:rFonts w:ascii="標楷體" w:eastAsia="標楷體" w:hAnsi="標楷體"/>
      <w:sz w:val="28"/>
      <w:szCs w:val="28"/>
    </w:rPr>
  </w:style>
  <w:style w:type="character" w:customStyle="1" w:styleId="80">
    <w:name w:val="標題 8 字元"/>
    <w:basedOn w:val="a2"/>
    <w:link w:val="8"/>
    <w:uiPriority w:val="9"/>
    <w:rsid w:val="00BF351D"/>
    <w:rPr>
      <w:rFonts w:ascii="標楷體" w:eastAsia="標楷體" w:hAnsi="標楷體"/>
      <w:sz w:val="28"/>
      <w:szCs w:val="28"/>
    </w:rPr>
  </w:style>
  <w:style w:type="character" w:customStyle="1" w:styleId="ndesc1">
    <w:name w:val="ndesc1"/>
    <w:rsid w:val="00483CB4"/>
    <w:rPr>
      <w:rFonts w:ascii="Arial" w:hAnsi="Arial" w:cs="Arial" w:hint="default"/>
      <w:b w:val="0"/>
      <w:bCs w:val="0"/>
      <w:strike w:val="0"/>
      <w:dstrike w:val="0"/>
      <w:color w:val="000000"/>
      <w:sz w:val="24"/>
      <w:szCs w:val="24"/>
      <w:u w:val="none"/>
      <w:effect w:val="none"/>
    </w:rPr>
  </w:style>
  <w:style w:type="paragraph" w:styleId="ae">
    <w:name w:val="Balloon Text"/>
    <w:basedOn w:val="a0"/>
    <w:link w:val="af"/>
    <w:uiPriority w:val="99"/>
    <w:semiHidden/>
    <w:unhideWhenUsed/>
    <w:rsid w:val="005A1109"/>
    <w:pPr>
      <w:spacing w:line="240" w:lineRule="auto"/>
    </w:pPr>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5A1109"/>
    <w:rPr>
      <w:rFonts w:asciiTheme="majorHAnsi" w:eastAsiaTheme="majorEastAsia" w:hAnsiTheme="majorHAnsi" w:cstheme="majorBidi"/>
      <w:sz w:val="18"/>
      <w:szCs w:val="18"/>
    </w:rPr>
  </w:style>
  <w:style w:type="table" w:styleId="af0">
    <w:name w:val="Table Grid"/>
    <w:basedOn w:val="a3"/>
    <w:uiPriority w:val="59"/>
    <w:rsid w:val="007C7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rsid w:val="008728E5"/>
    <w:pPr>
      <w:widowControl w:val="0"/>
      <w:spacing w:line="240" w:lineRule="auto"/>
      <w:ind w:left="660"/>
    </w:pPr>
    <w:rPr>
      <w:rFonts w:ascii="Times New Roman" w:eastAsia="新細明體" w:hAnsi="Times New Roman" w:cs="Times New Roman"/>
      <w:sz w:val="36"/>
      <w:szCs w:val="24"/>
    </w:rPr>
  </w:style>
  <w:style w:type="character" w:customStyle="1" w:styleId="af2">
    <w:name w:val="本文縮排 字元"/>
    <w:basedOn w:val="a2"/>
    <w:link w:val="af1"/>
    <w:rsid w:val="008728E5"/>
    <w:rPr>
      <w:rFonts w:ascii="Times New Roman" w:eastAsia="新細明體" w:hAnsi="Times New Roman" w:cs="Times New Roman"/>
      <w:sz w:val="36"/>
      <w:szCs w:val="24"/>
    </w:rPr>
  </w:style>
  <w:style w:type="paragraph" w:customStyle="1" w:styleId="Default">
    <w:name w:val="Default"/>
    <w:rsid w:val="00755F2C"/>
    <w:pPr>
      <w:widowControl w:val="0"/>
      <w:autoSpaceDE w:val="0"/>
      <w:autoSpaceDN w:val="0"/>
      <w:adjustRightInd w:val="0"/>
      <w:spacing w:line="240" w:lineRule="auto"/>
    </w:pPr>
    <w:rPr>
      <w:rFonts w:ascii="標楷體" w:eastAsia="標楷體" w:cs="標楷體"/>
      <w:color w:val="000000"/>
      <w:kern w:val="0"/>
      <w:szCs w:val="24"/>
    </w:rPr>
  </w:style>
  <w:style w:type="table" w:styleId="4-1">
    <w:name w:val="Grid Table 4 Accent 1"/>
    <w:basedOn w:val="a3"/>
    <w:uiPriority w:val="49"/>
    <w:rsid w:val="0056396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3">
    <w:name w:val="Date"/>
    <w:basedOn w:val="a0"/>
    <w:next w:val="a0"/>
    <w:link w:val="af4"/>
    <w:rsid w:val="00BA3BB9"/>
    <w:pPr>
      <w:widowControl w:val="0"/>
      <w:spacing w:line="240" w:lineRule="auto"/>
      <w:jc w:val="right"/>
    </w:pPr>
    <w:rPr>
      <w:rFonts w:ascii="Times New Roman" w:eastAsia="新細明體" w:hAnsi="Times New Roman" w:cs="Times New Roman"/>
      <w:b/>
      <w:bCs/>
      <w:sz w:val="36"/>
      <w:szCs w:val="24"/>
    </w:rPr>
  </w:style>
  <w:style w:type="character" w:customStyle="1" w:styleId="af4">
    <w:name w:val="日期 字元"/>
    <w:basedOn w:val="a2"/>
    <w:link w:val="af3"/>
    <w:rsid w:val="00BA3BB9"/>
    <w:rPr>
      <w:rFonts w:ascii="Times New Roman" w:eastAsia="新細明體" w:hAnsi="Times New Roman" w:cs="Times New Roman"/>
      <w:b/>
      <w:bCs/>
      <w:sz w:val="36"/>
      <w:szCs w:val="24"/>
    </w:rPr>
  </w:style>
  <w:style w:type="paragraph" w:styleId="HTML">
    <w:name w:val="HTML Preformatted"/>
    <w:basedOn w:val="a0"/>
    <w:link w:val="HTML0"/>
    <w:uiPriority w:val="99"/>
    <w:unhideWhenUsed/>
    <w:rsid w:val="00C75D41"/>
    <w:rPr>
      <w:rFonts w:ascii="Courier New" w:hAnsi="Courier New" w:cs="Courier New"/>
      <w:sz w:val="20"/>
      <w:szCs w:val="20"/>
    </w:rPr>
  </w:style>
  <w:style w:type="character" w:customStyle="1" w:styleId="HTML0">
    <w:name w:val="HTML 預設格式 字元"/>
    <w:basedOn w:val="a2"/>
    <w:link w:val="HTML"/>
    <w:uiPriority w:val="99"/>
    <w:rsid w:val="00C75D4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1350">
      <w:bodyDiv w:val="1"/>
      <w:marLeft w:val="0"/>
      <w:marRight w:val="0"/>
      <w:marTop w:val="0"/>
      <w:marBottom w:val="0"/>
      <w:divBdr>
        <w:top w:val="none" w:sz="0" w:space="0" w:color="auto"/>
        <w:left w:val="none" w:sz="0" w:space="0" w:color="auto"/>
        <w:bottom w:val="none" w:sz="0" w:space="0" w:color="auto"/>
        <w:right w:val="none" w:sz="0" w:space="0" w:color="auto"/>
      </w:divBdr>
    </w:div>
    <w:div w:id="754086246">
      <w:bodyDiv w:val="1"/>
      <w:marLeft w:val="0"/>
      <w:marRight w:val="0"/>
      <w:marTop w:val="0"/>
      <w:marBottom w:val="0"/>
      <w:divBdr>
        <w:top w:val="none" w:sz="0" w:space="0" w:color="auto"/>
        <w:left w:val="none" w:sz="0" w:space="0" w:color="auto"/>
        <w:bottom w:val="none" w:sz="0" w:space="0" w:color="auto"/>
        <w:right w:val="none" w:sz="0" w:space="0" w:color="auto"/>
      </w:divBdr>
    </w:div>
    <w:div w:id="1045373051">
      <w:bodyDiv w:val="1"/>
      <w:marLeft w:val="0"/>
      <w:marRight w:val="0"/>
      <w:marTop w:val="0"/>
      <w:marBottom w:val="0"/>
      <w:divBdr>
        <w:top w:val="none" w:sz="0" w:space="0" w:color="auto"/>
        <w:left w:val="none" w:sz="0" w:space="0" w:color="auto"/>
        <w:bottom w:val="none" w:sz="0" w:space="0" w:color="auto"/>
        <w:right w:val="none" w:sz="0" w:space="0" w:color="auto"/>
      </w:divBdr>
    </w:div>
    <w:div w:id="1299527582">
      <w:bodyDiv w:val="1"/>
      <w:marLeft w:val="0"/>
      <w:marRight w:val="0"/>
      <w:marTop w:val="0"/>
      <w:marBottom w:val="0"/>
      <w:divBdr>
        <w:top w:val="none" w:sz="0" w:space="0" w:color="auto"/>
        <w:left w:val="none" w:sz="0" w:space="0" w:color="auto"/>
        <w:bottom w:val="none" w:sz="0" w:space="0" w:color="auto"/>
        <w:right w:val="none" w:sz="0" w:space="0" w:color="auto"/>
      </w:divBdr>
    </w:div>
    <w:div w:id="21052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CDB6-6CDB-4073-A825-A15EE452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2281</Words>
  <Characters>13007</Characters>
  <Application>Microsoft Office Word</Application>
  <DocSecurity>0</DocSecurity>
  <Lines>108</Lines>
  <Paragraphs>30</Paragraphs>
  <ScaleCrop>false</ScaleCrop>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鄭曉如</dc:creator>
  <cp:lastModifiedBy>張越思</cp:lastModifiedBy>
  <cp:revision>14</cp:revision>
  <cp:lastPrinted>2016-08-12T05:16:00Z</cp:lastPrinted>
  <dcterms:created xsi:type="dcterms:W3CDTF">2017-03-21T01:22:00Z</dcterms:created>
  <dcterms:modified xsi:type="dcterms:W3CDTF">2017-03-23T01:45:00Z</dcterms:modified>
</cp:coreProperties>
</file>