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850FAE" w:rsidP="003A619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總經費收支清單</w:t>
      </w:r>
    </w:p>
    <w:p w:rsidR="00850FAE" w:rsidRPr="00CA57DA" w:rsidRDefault="00850FAE" w:rsidP="00850FAE">
      <w:pPr>
        <w:spacing w:line="480" w:lineRule="exact"/>
        <w:jc w:val="both"/>
        <w:rPr>
          <w:rFonts w:ascii="標楷體" w:eastAsia="標楷體" w:hAnsi="標楷體"/>
          <w:szCs w:val="24"/>
          <w:u w:val="single"/>
        </w:rPr>
      </w:pPr>
      <w:r w:rsidRPr="00CA57DA">
        <w:rPr>
          <w:rFonts w:ascii="標楷體" w:eastAsia="標楷體" w:hAnsi="標楷體" w:hint="eastAsia"/>
          <w:szCs w:val="24"/>
        </w:rPr>
        <w:t>單位名稱：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                     </w:t>
      </w:r>
    </w:p>
    <w:p w:rsidR="00850FAE" w:rsidRPr="00CA57DA" w:rsidRDefault="00850FAE" w:rsidP="00850FAE">
      <w:pPr>
        <w:spacing w:line="480" w:lineRule="exact"/>
        <w:jc w:val="both"/>
        <w:rPr>
          <w:rFonts w:ascii="標楷體" w:eastAsia="標楷體" w:hAnsi="標楷體"/>
          <w:szCs w:val="24"/>
          <w:u w:val="single"/>
        </w:rPr>
      </w:pPr>
      <w:r w:rsidRPr="00CA57DA">
        <w:rPr>
          <w:rFonts w:ascii="標楷體" w:eastAsia="標楷體" w:hAnsi="標楷體" w:hint="eastAsia"/>
          <w:szCs w:val="24"/>
        </w:rPr>
        <w:t>活動名稱：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                     </w:t>
      </w:r>
    </w:p>
    <w:p w:rsidR="00850FAE" w:rsidRPr="00CA57DA" w:rsidRDefault="00850FAE" w:rsidP="00850FAE">
      <w:pPr>
        <w:spacing w:line="480" w:lineRule="exact"/>
        <w:jc w:val="both"/>
        <w:rPr>
          <w:rFonts w:ascii="標楷體" w:eastAsia="標楷體" w:hAnsi="標楷體"/>
          <w:szCs w:val="24"/>
          <w:u w:val="single"/>
        </w:rPr>
      </w:pPr>
      <w:r w:rsidRPr="00CA57DA">
        <w:rPr>
          <w:rFonts w:ascii="標楷體" w:eastAsia="標楷體" w:hAnsi="標楷體" w:hint="eastAsia"/>
          <w:szCs w:val="24"/>
        </w:rPr>
        <w:t>活動日期：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年</w:t>
      </w:r>
      <w:r w:rsidRPr="00CA57DA">
        <w:rPr>
          <w:rFonts w:ascii="標楷體" w:eastAsia="標楷體" w:hAnsi="標楷體"/>
          <w:szCs w:val="24"/>
          <w:u w:val="single"/>
        </w:rPr>
        <w:t xml:space="preserve">     </w:t>
      </w:r>
      <w:r w:rsidRPr="00CA57DA">
        <w:rPr>
          <w:rFonts w:ascii="標楷體" w:eastAsia="標楷體" w:hAnsi="標楷體" w:hint="eastAsia"/>
          <w:szCs w:val="24"/>
        </w:rPr>
        <w:t>月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日 至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年</w:t>
      </w:r>
      <w:r w:rsidRPr="00CA57DA">
        <w:rPr>
          <w:rFonts w:ascii="標楷體" w:eastAsia="標楷體" w:hAnsi="標楷體"/>
          <w:szCs w:val="24"/>
          <w:u w:val="single"/>
        </w:rPr>
        <w:t xml:space="preserve">     </w:t>
      </w:r>
      <w:r w:rsidRPr="00CA57DA">
        <w:rPr>
          <w:rFonts w:ascii="標楷體" w:eastAsia="標楷體" w:hAnsi="標楷體" w:hint="eastAsia"/>
          <w:szCs w:val="24"/>
        </w:rPr>
        <w:t>月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1284"/>
        <w:gridCol w:w="1358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1072"/>
      </w:tblGrid>
      <w:tr w:rsidR="00CA57DA" w:rsidRPr="00CA57DA" w:rsidTr="00CA57DA">
        <w:trPr>
          <w:trHeight w:val="600"/>
        </w:trPr>
        <w:tc>
          <w:tcPr>
            <w:tcW w:w="838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84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952" w:type="dxa"/>
            <w:gridSpan w:val="6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收入金額</w:t>
            </w:r>
          </w:p>
        </w:tc>
        <w:tc>
          <w:tcPr>
            <w:tcW w:w="2952" w:type="dxa"/>
            <w:gridSpan w:val="6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支出金額</w:t>
            </w:r>
          </w:p>
        </w:tc>
        <w:tc>
          <w:tcPr>
            <w:tcW w:w="1072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vMerge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  <w:r w:rsidR="00531FFD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  <w:r w:rsidR="00531FFD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2" w:type="dxa"/>
            <w:vMerge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收1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經費收入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531FFD" w:rsidP="00CA57DA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桃園市大園區公所-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機場回饋金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收2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○○機關（構）補助款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收3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自籌款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收4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支1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經費支出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支2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支3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支4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支5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支6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支7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支8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支9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支10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本案結餘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850FAE" w:rsidRPr="00CA57DA" w:rsidTr="00CA57DA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會計單位：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理事長：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:rsidR="00850FAE" w:rsidRPr="00850FAE" w:rsidRDefault="00850FAE" w:rsidP="00850FA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850FAE" w:rsidRPr="00850FAE" w:rsidSect="00850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3A6195"/>
    <w:rsid w:val="004A61D0"/>
    <w:rsid w:val="00531FFD"/>
    <w:rsid w:val="007D2C31"/>
    <w:rsid w:val="00850FAE"/>
    <w:rsid w:val="00AC05E4"/>
    <w:rsid w:val="00AC4F86"/>
    <w:rsid w:val="00B368C4"/>
    <w:rsid w:val="00B82C49"/>
    <w:rsid w:val="00CA57DA"/>
    <w:rsid w:val="00DE6424"/>
    <w:rsid w:val="00E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E223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4</cp:revision>
  <dcterms:created xsi:type="dcterms:W3CDTF">2022-08-22T01:28:00Z</dcterms:created>
  <dcterms:modified xsi:type="dcterms:W3CDTF">2023-01-11T05:19:00Z</dcterms:modified>
</cp:coreProperties>
</file>