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4B" w:rsidRDefault="00B77695" w:rsidP="00B818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桃園市桃園國際機場</w:t>
      </w:r>
      <w:r w:rsidR="00B8184B">
        <w:rPr>
          <w:rFonts w:ascii="標楷體" w:eastAsia="標楷體" w:hAnsi="標楷體" w:hint="eastAsia"/>
          <w:b/>
          <w:sz w:val="36"/>
          <w:szCs w:val="36"/>
        </w:rPr>
        <w:t>回饋金計畫變更表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80"/>
        <w:gridCol w:w="2977"/>
        <w:gridCol w:w="123"/>
        <w:gridCol w:w="585"/>
        <w:gridCol w:w="284"/>
        <w:gridCol w:w="3679"/>
        <w:gridCol w:w="108"/>
      </w:tblGrid>
      <w:tr w:rsidR="00B8184B" w:rsidRPr="00B8184B" w:rsidTr="001B0260">
        <w:trPr>
          <w:gridAfter w:val="1"/>
          <w:wAfter w:w="108" w:type="dxa"/>
          <w:trHeight w:val="977"/>
        </w:trPr>
        <w:tc>
          <w:tcPr>
            <w:tcW w:w="1980" w:type="dxa"/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84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100" w:type="dxa"/>
            <w:gridSpan w:val="2"/>
            <w:vAlign w:val="center"/>
          </w:tcPr>
          <w:p w:rsidR="00B8184B" w:rsidRPr="00B8184B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8184B" w:rsidRPr="00B8184B" w:rsidRDefault="00B8184B" w:rsidP="003654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679" w:type="dxa"/>
            <w:vAlign w:val="center"/>
          </w:tcPr>
          <w:p w:rsidR="00B8184B" w:rsidRPr="00B8184B" w:rsidRDefault="00E626C9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65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54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65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54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184B" w:rsidRPr="00B8184B" w:rsidTr="001B0260">
        <w:trPr>
          <w:gridAfter w:val="1"/>
          <w:wAfter w:w="108" w:type="dxa"/>
        </w:trPr>
        <w:tc>
          <w:tcPr>
            <w:tcW w:w="1980" w:type="dxa"/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vAlign w:val="center"/>
          </w:tcPr>
          <w:p w:rsidR="00B8184B" w:rsidRPr="00B8184B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84B" w:rsidRPr="00B8184B" w:rsidTr="001B0260">
        <w:trPr>
          <w:gridAfter w:val="1"/>
          <w:wAfter w:w="108" w:type="dxa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計畫用途</w:t>
            </w:r>
          </w:p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（請勾選）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維護居民身心健康之補助。</w:t>
            </w:r>
          </w:p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獎助學金之補助。</w:t>
            </w:r>
          </w:p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文化活動之補助。</w:t>
            </w:r>
          </w:p>
          <w:p w:rsidR="00B8184B" w:rsidRP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□4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基層建設經費之補助。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□5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社會福利之補助。</w:t>
            </w:r>
          </w:p>
          <w:p w:rsidR="00B8184B" w:rsidRDefault="0036547C" w:rsidP="00B818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8184B">
              <w:rPr>
                <w:rFonts w:ascii="標楷體" w:eastAsia="標楷體" w:hAnsi="標楷體" w:hint="eastAsia"/>
                <w:szCs w:val="24"/>
              </w:rPr>
              <w:t>6</w:t>
            </w:r>
            <w:r w:rsidR="00B8184B">
              <w:rPr>
                <w:rFonts w:ascii="標楷體" w:eastAsia="標楷體" w:hAnsi="標楷體"/>
                <w:szCs w:val="24"/>
              </w:rPr>
              <w:t>.</w:t>
            </w:r>
            <w:r w:rsidR="00B8184B">
              <w:rPr>
                <w:rFonts w:ascii="標楷體" w:eastAsia="標楷體" w:hAnsi="標楷體" w:hint="eastAsia"/>
                <w:szCs w:val="24"/>
              </w:rPr>
              <w:t>公益活動之補助。</w:t>
            </w:r>
          </w:p>
          <w:p w:rsidR="00B8184B" w:rsidRPr="00B8184B" w:rsidRDefault="00B8184B" w:rsidP="00B8184B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□7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辦理回饋金業務之行政作業費用。</w:t>
            </w:r>
          </w:p>
        </w:tc>
      </w:tr>
      <w:tr w:rsidR="00B8184B" w:rsidRPr="00B8184B" w:rsidTr="001B0260">
        <w:trPr>
          <w:gridAfter w:val="1"/>
          <w:wAfter w:w="108" w:type="dxa"/>
          <w:trHeight w:val="10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變更原因說明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9" w:rsidRPr="0036547C" w:rsidRDefault="00E626C9" w:rsidP="0036547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184B" w:rsidRPr="00B8184B" w:rsidTr="001B0260">
        <w:trPr>
          <w:gridAfter w:val="1"/>
          <w:wAfter w:w="108" w:type="dxa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E630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00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84B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B8184B" w:rsidRDefault="00B8184B" w:rsidP="00B8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</w:tc>
      </w:tr>
      <w:tr w:rsidR="00B8184B" w:rsidRPr="00B8184B" w:rsidTr="001B0260">
        <w:trPr>
          <w:gridAfter w:val="1"/>
          <w:wAfter w:w="108" w:type="dxa"/>
          <w:trHeight w:val="195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計畫具體施</w:t>
            </w:r>
          </w:p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行項目說明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184B" w:rsidRPr="00B8184B" w:rsidTr="001B0260">
        <w:trPr>
          <w:gridAfter w:val="1"/>
          <w:wAfter w:w="108" w:type="dxa"/>
          <w:trHeight w:val="18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9" w:rsidRPr="0036547C" w:rsidRDefault="00E626C9" w:rsidP="003654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C" w:rsidRPr="0036547C" w:rsidRDefault="006F130C" w:rsidP="003654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184B" w:rsidRPr="00B8184B" w:rsidTr="001B0260">
        <w:trPr>
          <w:gridAfter w:val="1"/>
          <w:wAfter w:w="108" w:type="dxa"/>
          <w:trHeight w:val="68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經費概算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36547C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新臺幣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36547C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新臺幣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8184B" w:rsidRPr="00B8184B" w:rsidTr="001B0260">
        <w:trPr>
          <w:gridAfter w:val="1"/>
          <w:wAfter w:w="108" w:type="dxa"/>
          <w:trHeight w:val="6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執行時程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6F130C" w:rsidP="0036547C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3654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547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36547C" w:rsidP="003654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8184B" w:rsidRPr="00B8184B" w:rsidTr="001B0260">
        <w:trPr>
          <w:gridAfter w:val="1"/>
          <w:wAfter w:w="108" w:type="dxa"/>
          <w:trHeight w:val="85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計畫實施</w:t>
            </w:r>
          </w:p>
          <w:p w:rsidR="00B8184B" w:rsidRDefault="00B8184B" w:rsidP="00B81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E630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00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B" w:rsidRPr="00E626C9" w:rsidRDefault="00B8184B" w:rsidP="00E626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B0260" w:rsidRPr="0066102D" w:rsidTr="001B0260">
        <w:trPr>
          <w:trHeight w:val="1707"/>
        </w:trPr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60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位名稱：</w:t>
            </w:r>
          </w:p>
          <w:p w:rsidR="001B0260" w:rsidRPr="00723932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負責人蓋章：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60" w:rsidRDefault="001B0260" w:rsidP="00205C91">
            <w:pPr>
              <w:spacing w:beforeLines="50" w:before="180" w:afterLines="50" w:after="180" w:line="0" w:lineRule="atLeas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計：</w:t>
            </w:r>
          </w:p>
          <w:p w:rsidR="001B0260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申請單位蓋章：總幹事：</w:t>
            </w:r>
          </w:p>
          <w:p w:rsidR="001B0260" w:rsidRPr="0066102D" w:rsidRDefault="001B0260" w:rsidP="00205C9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B8184B" w:rsidRPr="00B8184B" w:rsidRDefault="00B8184B" w:rsidP="00B8184B">
      <w:pPr>
        <w:jc w:val="both"/>
        <w:rPr>
          <w:rFonts w:ascii="標楷體" w:eastAsia="標楷體" w:hAnsi="標楷體" w:hint="eastAsia"/>
          <w:sz w:val="32"/>
          <w:szCs w:val="32"/>
        </w:rPr>
      </w:pPr>
    </w:p>
    <w:sectPr w:rsidR="00B8184B" w:rsidRPr="00B8184B" w:rsidSect="00B818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4B" w:rsidRDefault="00A7734B" w:rsidP="00A53379">
      <w:r>
        <w:separator/>
      </w:r>
    </w:p>
  </w:endnote>
  <w:endnote w:type="continuationSeparator" w:id="0">
    <w:p w:rsidR="00A7734B" w:rsidRDefault="00A7734B" w:rsidP="00A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4B" w:rsidRDefault="00A7734B" w:rsidP="00A53379">
      <w:r>
        <w:separator/>
      </w:r>
    </w:p>
  </w:footnote>
  <w:footnote w:type="continuationSeparator" w:id="0">
    <w:p w:rsidR="00A7734B" w:rsidRDefault="00A7734B" w:rsidP="00A5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B2"/>
    <w:multiLevelType w:val="hybridMultilevel"/>
    <w:tmpl w:val="35A68944"/>
    <w:lvl w:ilvl="0" w:tplc="7826F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D6624"/>
    <w:multiLevelType w:val="hybridMultilevel"/>
    <w:tmpl w:val="58343CB2"/>
    <w:lvl w:ilvl="0" w:tplc="99B8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308D6"/>
    <w:multiLevelType w:val="hybridMultilevel"/>
    <w:tmpl w:val="D49CE58A"/>
    <w:lvl w:ilvl="0" w:tplc="6CD8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B"/>
    <w:rsid w:val="001B0260"/>
    <w:rsid w:val="0036547C"/>
    <w:rsid w:val="00371025"/>
    <w:rsid w:val="006F130C"/>
    <w:rsid w:val="00781151"/>
    <w:rsid w:val="008E1BAD"/>
    <w:rsid w:val="009D0488"/>
    <w:rsid w:val="00A53379"/>
    <w:rsid w:val="00A7734B"/>
    <w:rsid w:val="00AB1E1D"/>
    <w:rsid w:val="00AF4B5F"/>
    <w:rsid w:val="00B77695"/>
    <w:rsid w:val="00B8184B"/>
    <w:rsid w:val="00C40687"/>
    <w:rsid w:val="00E626C9"/>
    <w:rsid w:val="00E63004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7B2E"/>
  <w15:chartTrackingRefBased/>
  <w15:docId w15:val="{364670ED-34A9-4126-A00B-6AFAA23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33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3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3379"/>
    <w:rPr>
      <w:sz w:val="20"/>
      <w:szCs w:val="20"/>
    </w:rPr>
  </w:style>
  <w:style w:type="paragraph" w:styleId="a8">
    <w:name w:val="List Paragraph"/>
    <w:basedOn w:val="a"/>
    <w:uiPriority w:val="34"/>
    <w:qFormat/>
    <w:rsid w:val="00E626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5</cp:revision>
  <dcterms:created xsi:type="dcterms:W3CDTF">2022-08-19T08:12:00Z</dcterms:created>
  <dcterms:modified xsi:type="dcterms:W3CDTF">2023-01-11T05:17:00Z</dcterms:modified>
</cp:coreProperties>
</file>