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5E" w:rsidRPr="005E1CE0" w:rsidRDefault="004704F8" w:rsidP="006769E2">
      <w:pPr>
        <w:spacing w:line="240" w:lineRule="atLeast"/>
        <w:ind w:leftChars="-118" w:left="-1" w:hangingChars="88" w:hanging="282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5E1CE0">
        <w:rPr>
          <w:rFonts w:ascii="標楷體" w:eastAsia="標楷體" w:hAnsi="標楷體" w:hint="eastAsia"/>
          <w:b/>
          <w:color w:val="000000"/>
          <w:sz w:val="32"/>
          <w:szCs w:val="32"/>
        </w:rPr>
        <w:t>桃園市龜山區公所里集會場所及社區活動中心使用須知</w:t>
      </w:r>
    </w:p>
    <w:p w:rsidR="004704F8" w:rsidRPr="00546FEE" w:rsidRDefault="00546FEE" w:rsidP="005B519B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leftChars="0"/>
        <w:rPr>
          <w:rFonts w:ascii="標楷體" w:eastAsia="標楷體" w:cs="標楷體"/>
          <w:kern w:val="0"/>
          <w:sz w:val="28"/>
          <w:szCs w:val="28"/>
        </w:rPr>
      </w:pPr>
      <w:r w:rsidRPr="00546FEE">
        <w:rPr>
          <w:rFonts w:ascii="標楷體" w:eastAsia="標楷體" w:cs="標楷體" w:hint="eastAsia"/>
          <w:kern w:val="0"/>
          <w:sz w:val="28"/>
          <w:szCs w:val="28"/>
        </w:rPr>
        <w:t>桃園市龜山區</w:t>
      </w:r>
      <w:r w:rsidR="004704F8" w:rsidRPr="00546FEE">
        <w:rPr>
          <w:rFonts w:ascii="標楷體" w:eastAsia="標楷體" w:cs="標楷體" w:hint="eastAsia"/>
          <w:kern w:val="0"/>
          <w:sz w:val="28"/>
          <w:szCs w:val="28"/>
        </w:rPr>
        <w:t>公所（以下簡稱本所）為加強本所各里</w:t>
      </w:r>
      <w:r w:rsidRPr="00546FEE">
        <w:rPr>
          <w:rFonts w:ascii="標楷體" w:eastAsia="標楷體" w:cs="標楷體" w:hint="eastAsia"/>
          <w:kern w:val="0"/>
          <w:sz w:val="28"/>
          <w:szCs w:val="28"/>
        </w:rPr>
        <w:t>集會所及社區</w:t>
      </w:r>
      <w:r w:rsidR="004704F8" w:rsidRPr="00546FEE">
        <w:rPr>
          <w:rFonts w:ascii="標楷體" w:eastAsia="標楷體" w:cs="標楷體" w:hint="eastAsia"/>
          <w:kern w:val="0"/>
          <w:sz w:val="28"/>
          <w:szCs w:val="28"/>
        </w:rPr>
        <w:t>活動中心之使用及管理以發揮多元化功能，達成多目標之使用，特訂定本須知。</w:t>
      </w:r>
    </w:p>
    <w:p w:rsidR="00546FEE" w:rsidRDefault="00546FEE" w:rsidP="005B519B">
      <w:pPr>
        <w:pStyle w:val="HTML"/>
        <w:numPr>
          <w:ilvl w:val="0"/>
          <w:numId w:val="4"/>
        </w:numPr>
        <w:tabs>
          <w:tab w:val="clear" w:pos="916"/>
          <w:tab w:val="left" w:pos="567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546FEE">
        <w:rPr>
          <w:rFonts w:ascii="標楷體" w:eastAsia="標楷體" w:hAnsi="標楷體" w:hint="eastAsia"/>
          <w:color w:val="000000"/>
          <w:sz w:val="28"/>
          <w:szCs w:val="28"/>
        </w:rPr>
        <w:t>所稱里集會場所及社區活動中心，係指桃園市政府民政局列管之里集會所及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社會局列管之社區活動中心，以龜山區公所（以下簡稱本所）為管理機關，並委託由里辦公處及社區發展協會代為管理。</w:t>
      </w:r>
    </w:p>
    <w:p w:rsidR="00A87327" w:rsidRDefault="00546FEE" w:rsidP="005B519B">
      <w:pPr>
        <w:pStyle w:val="HTML"/>
        <w:numPr>
          <w:ilvl w:val="0"/>
          <w:numId w:val="4"/>
        </w:numPr>
        <w:tabs>
          <w:tab w:val="clear" w:pos="916"/>
          <w:tab w:val="left" w:pos="567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開放場地使用時間：原則為上午08：00至晚間21：00。</w:t>
      </w:r>
    </w:p>
    <w:p w:rsidR="00546FEE" w:rsidRDefault="00546FEE" w:rsidP="00A87327">
      <w:pPr>
        <w:pStyle w:val="HTML"/>
        <w:tabs>
          <w:tab w:val="clear" w:pos="916"/>
          <w:tab w:val="left" w:pos="567"/>
        </w:tabs>
        <w:spacing w:line="240" w:lineRule="atLeast"/>
        <w:ind w:firstLineChars="1050" w:firstLine="29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（特殊情形，經本所特許者，不在此限。）</w:t>
      </w:r>
    </w:p>
    <w:p w:rsidR="00DF4826" w:rsidRPr="00DF4826" w:rsidRDefault="00DF4826" w:rsidP="005B519B">
      <w:pPr>
        <w:pStyle w:val="a3"/>
        <w:numPr>
          <w:ilvl w:val="0"/>
          <w:numId w:val="4"/>
        </w:numPr>
        <w:tabs>
          <w:tab w:val="left" w:pos="567"/>
        </w:tabs>
        <w:kinsoku w:val="0"/>
        <w:overflowPunct w:val="0"/>
        <w:autoSpaceDE w:val="0"/>
        <w:autoSpaceDN w:val="0"/>
        <w:spacing w:line="24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4826">
        <w:rPr>
          <w:rFonts w:ascii="標楷體" w:eastAsia="標楷體" w:hAnsi="標楷體"/>
          <w:sz w:val="28"/>
          <w:szCs w:val="28"/>
        </w:rPr>
        <w:t>各機關、團體或個人</w:t>
      </w:r>
      <w:r w:rsidRPr="00DF4826">
        <w:rPr>
          <w:rFonts w:ascii="標楷體" w:eastAsia="標楷體" w:hAnsi="標楷體" w:hint="eastAsia"/>
          <w:sz w:val="28"/>
          <w:szCs w:val="28"/>
        </w:rPr>
        <w:t>申請里集會場所及社區活動中心之特定空間使用，應</w:t>
      </w:r>
      <w:r w:rsidRPr="00DF4826">
        <w:rPr>
          <w:rFonts w:ascii="標楷體" w:eastAsia="標楷體" w:hAnsi="標楷體"/>
          <w:sz w:val="28"/>
          <w:szCs w:val="28"/>
        </w:rPr>
        <w:t>向</w:t>
      </w:r>
      <w:r w:rsidR="0022322A">
        <w:rPr>
          <w:rFonts w:ascii="標楷體" w:eastAsia="標楷體" w:hAnsi="標楷體" w:hint="eastAsia"/>
          <w:sz w:val="28"/>
          <w:szCs w:val="28"/>
        </w:rPr>
        <w:t>本</w:t>
      </w:r>
      <w:r w:rsidRPr="00DF4826">
        <w:rPr>
          <w:rFonts w:ascii="標楷體" w:eastAsia="標楷體" w:hAnsi="標楷體"/>
          <w:sz w:val="28"/>
          <w:szCs w:val="28"/>
        </w:rPr>
        <w:t>所申請</w:t>
      </w:r>
      <w:r w:rsidRPr="00DF4826">
        <w:rPr>
          <w:rFonts w:ascii="標楷體" w:eastAsia="標楷體" w:hAnsi="標楷體" w:hint="eastAsia"/>
          <w:sz w:val="28"/>
          <w:szCs w:val="28"/>
        </w:rPr>
        <w:t>與繳納費用及保證金</w:t>
      </w:r>
      <w:r w:rsidRPr="00DF4826">
        <w:rPr>
          <w:rFonts w:ascii="標楷體" w:eastAsia="標楷體" w:hAnsi="標楷體"/>
          <w:sz w:val="28"/>
          <w:szCs w:val="28"/>
        </w:rPr>
        <w:t>，</w:t>
      </w:r>
      <w:r w:rsidRPr="00DF4826">
        <w:rPr>
          <w:rFonts w:ascii="標楷體" w:eastAsia="標楷體" w:hAnsi="標楷體" w:hint="eastAsia"/>
          <w:sz w:val="28"/>
          <w:szCs w:val="28"/>
        </w:rPr>
        <w:t>並</w:t>
      </w:r>
      <w:r w:rsidRPr="00DF4826">
        <w:rPr>
          <w:rFonts w:ascii="標楷體" w:eastAsia="標楷體" w:hAnsi="標楷體"/>
          <w:sz w:val="28"/>
          <w:szCs w:val="28"/>
        </w:rPr>
        <w:t>以提供下列使用為</w:t>
      </w:r>
      <w:r w:rsidRPr="00DF4826">
        <w:rPr>
          <w:rFonts w:ascii="標楷體" w:eastAsia="標楷體" w:hAnsi="標楷體" w:hint="eastAsia"/>
          <w:sz w:val="28"/>
          <w:szCs w:val="28"/>
        </w:rPr>
        <w:t>限：</w:t>
      </w:r>
    </w:p>
    <w:p w:rsidR="00DF4826" w:rsidRDefault="0009618A" w:rsidP="005B519B">
      <w:pPr>
        <w:numPr>
          <w:ilvl w:val="0"/>
          <w:numId w:val="5"/>
        </w:numPr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市</w:t>
      </w:r>
      <w:r w:rsidR="00DF4826" w:rsidRPr="007C292C">
        <w:rPr>
          <w:rFonts w:ascii="標楷體" w:eastAsia="標楷體" w:hAnsi="標楷體"/>
          <w:sz w:val="28"/>
          <w:szCs w:val="28"/>
        </w:rPr>
        <w:t>府</w:t>
      </w:r>
      <w:r w:rsidR="00DF4826" w:rsidRPr="007C292C">
        <w:rPr>
          <w:rFonts w:ascii="標楷體" w:eastAsia="標楷體" w:hAnsi="標楷體" w:hint="eastAsia"/>
          <w:sz w:val="28"/>
          <w:szCs w:val="28"/>
        </w:rPr>
        <w:t>及所屬</w:t>
      </w:r>
      <w:r w:rsidR="00DF4826" w:rsidRPr="007C292C">
        <w:rPr>
          <w:rFonts w:ascii="標楷體" w:eastAsia="標楷體" w:hAnsi="標楷體"/>
          <w:sz w:val="28"/>
          <w:szCs w:val="28"/>
        </w:rPr>
        <w:t>機關</w:t>
      </w:r>
      <w:r w:rsidR="00DF4826" w:rsidRPr="007C292C">
        <w:rPr>
          <w:rFonts w:ascii="標楷體" w:eastAsia="標楷體" w:hAnsi="標楷體" w:hint="eastAsia"/>
          <w:sz w:val="28"/>
          <w:szCs w:val="28"/>
        </w:rPr>
        <w:t>、里辦公處、社區發展協會舉辦之</w:t>
      </w:r>
      <w:r w:rsidR="00DF4826" w:rsidRPr="007C292C">
        <w:rPr>
          <w:rFonts w:ascii="標楷體" w:eastAsia="標楷體" w:hAnsi="標楷體"/>
          <w:sz w:val="28"/>
          <w:szCs w:val="28"/>
        </w:rPr>
        <w:t>集會</w:t>
      </w:r>
      <w:r w:rsidR="00DF4826" w:rsidRPr="007C292C">
        <w:rPr>
          <w:rFonts w:ascii="標楷體" w:eastAsia="標楷體" w:hAnsi="標楷體" w:hint="eastAsia"/>
          <w:sz w:val="28"/>
          <w:szCs w:val="28"/>
        </w:rPr>
        <w:t>、公益</w:t>
      </w:r>
      <w:r w:rsidR="00DF4826" w:rsidRPr="00E87D1A">
        <w:rPr>
          <w:rFonts w:ascii="標楷體" w:eastAsia="標楷體" w:hAnsi="標楷體" w:hint="eastAsia"/>
          <w:sz w:val="28"/>
          <w:szCs w:val="28"/>
        </w:rPr>
        <w:t>活動或社區發</w:t>
      </w:r>
      <w:r w:rsidR="000C1B90">
        <w:rPr>
          <w:rFonts w:ascii="標楷體" w:eastAsia="標楷體" w:hAnsi="標楷體" w:hint="eastAsia"/>
          <w:sz w:val="28"/>
          <w:szCs w:val="28"/>
        </w:rPr>
        <w:t>展</w:t>
      </w:r>
      <w:r w:rsidR="00DF4826" w:rsidRPr="00E87D1A">
        <w:rPr>
          <w:rFonts w:ascii="標楷體" w:eastAsia="標楷體" w:hAnsi="標楷體" w:hint="eastAsia"/>
          <w:sz w:val="28"/>
          <w:szCs w:val="28"/>
        </w:rPr>
        <w:t>協會依社區發展工作綱要所舉辦之活動。</w:t>
      </w:r>
    </w:p>
    <w:p w:rsidR="00DF4826" w:rsidRDefault="00DF4826" w:rsidP="005B519B">
      <w:pPr>
        <w:numPr>
          <w:ilvl w:val="0"/>
          <w:numId w:val="5"/>
        </w:numPr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E87D1A">
        <w:rPr>
          <w:rFonts w:ascii="標楷體" w:eastAsia="標楷體" w:hAnsi="標楷體" w:hint="eastAsia"/>
          <w:sz w:val="28"/>
          <w:szCs w:val="28"/>
        </w:rPr>
        <w:t>其他政府機關、經立案之</w:t>
      </w:r>
      <w:r w:rsidRPr="0022322A">
        <w:rPr>
          <w:rFonts w:ascii="標楷體" w:eastAsia="標楷體" w:hAnsi="標楷體" w:hint="eastAsia"/>
          <w:sz w:val="28"/>
          <w:szCs w:val="28"/>
        </w:rPr>
        <w:t>人民</w:t>
      </w:r>
      <w:r w:rsidRPr="0022322A">
        <w:rPr>
          <w:rFonts w:ascii="標楷體" w:eastAsia="標楷體" w:hAnsi="標楷體"/>
          <w:sz w:val="28"/>
          <w:szCs w:val="28"/>
        </w:rPr>
        <w:t>團</w:t>
      </w:r>
      <w:r w:rsidRPr="00E87D1A">
        <w:rPr>
          <w:rFonts w:ascii="標楷體" w:eastAsia="標楷體" w:hAnsi="標楷體"/>
          <w:sz w:val="28"/>
          <w:szCs w:val="28"/>
        </w:rPr>
        <w:t>體舉辦之公益、教育或藝文活動。</w:t>
      </w:r>
    </w:p>
    <w:p w:rsidR="00DF4826" w:rsidRPr="00E87D1A" w:rsidRDefault="00DF4826" w:rsidP="005B519B">
      <w:pPr>
        <w:numPr>
          <w:ilvl w:val="0"/>
          <w:numId w:val="5"/>
        </w:numPr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E87D1A">
        <w:rPr>
          <w:rFonts w:ascii="標楷體" w:eastAsia="標楷體" w:hAnsi="標楷體"/>
          <w:sz w:val="28"/>
          <w:szCs w:val="28"/>
        </w:rPr>
        <w:t>其他非以營利</w:t>
      </w:r>
      <w:r w:rsidRPr="00E87D1A">
        <w:rPr>
          <w:rFonts w:ascii="標楷體" w:eastAsia="標楷體" w:hAnsi="標楷體" w:hint="eastAsia"/>
          <w:sz w:val="28"/>
          <w:szCs w:val="28"/>
        </w:rPr>
        <w:t>為目的</w:t>
      </w:r>
      <w:r w:rsidRPr="00E87D1A">
        <w:rPr>
          <w:rFonts w:ascii="標楷體" w:eastAsia="標楷體" w:hAnsi="標楷體"/>
          <w:sz w:val="28"/>
          <w:szCs w:val="28"/>
        </w:rPr>
        <w:t>之正當活動。</w:t>
      </w:r>
    </w:p>
    <w:p w:rsidR="00DF4826" w:rsidRPr="007C292C" w:rsidRDefault="00DF4826" w:rsidP="000B250B">
      <w:pPr>
        <w:numPr>
          <w:ilvl w:val="1"/>
          <w:numId w:val="5"/>
        </w:numPr>
        <w:tabs>
          <w:tab w:val="left" w:pos="567"/>
          <w:tab w:val="left" w:pos="1046"/>
          <w:tab w:val="left" w:pos="1134"/>
          <w:tab w:val="left" w:pos="1276"/>
          <w:tab w:val="left" w:pos="1418"/>
          <w:tab w:val="left" w:pos="1560"/>
          <w:tab w:val="left" w:pos="1843"/>
          <w:tab w:val="left" w:pos="1985"/>
          <w:tab w:val="left" w:pos="2127"/>
          <w:tab w:val="left" w:pos="2268"/>
        </w:tabs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7C292C">
        <w:rPr>
          <w:rFonts w:ascii="標楷體" w:eastAsia="標楷體" w:hAnsi="標楷體" w:hint="eastAsia"/>
          <w:sz w:val="28"/>
          <w:szCs w:val="28"/>
        </w:rPr>
        <w:t>申請使用里集會場所及社區活動中心應依下列規定辦理</w:t>
      </w:r>
      <w:r w:rsidRPr="007C292C">
        <w:rPr>
          <w:rFonts w:ascii="標楷體" w:eastAsia="標楷體" w:hAnsi="標楷體"/>
          <w:sz w:val="28"/>
          <w:szCs w:val="28"/>
        </w:rPr>
        <w:t>：</w:t>
      </w:r>
    </w:p>
    <w:p w:rsidR="00DF4826" w:rsidRDefault="00DF4826" w:rsidP="006769E2">
      <w:pPr>
        <w:kinsoku w:val="0"/>
        <w:overflowPunct w:val="0"/>
        <w:autoSpaceDE w:val="0"/>
        <w:autoSpaceDN w:val="0"/>
        <w:spacing w:line="240" w:lineRule="atLeas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7C292C">
        <w:rPr>
          <w:rFonts w:ascii="標楷體" w:eastAsia="標楷體" w:hAnsi="標楷體"/>
          <w:sz w:val="28"/>
          <w:szCs w:val="28"/>
        </w:rPr>
        <w:t>機關團體應備公</w:t>
      </w:r>
      <w:r w:rsidRPr="007C292C">
        <w:rPr>
          <w:rFonts w:ascii="標楷體" w:eastAsia="標楷體" w:hAnsi="標楷體" w:hint="eastAsia"/>
          <w:sz w:val="28"/>
          <w:szCs w:val="28"/>
        </w:rPr>
        <w:t>文或其他相關證明文件，</w:t>
      </w:r>
      <w:r w:rsidRPr="007C292C">
        <w:rPr>
          <w:rFonts w:ascii="標楷體" w:eastAsia="標楷體" w:hAnsi="標楷體"/>
          <w:sz w:val="28"/>
          <w:szCs w:val="28"/>
        </w:rPr>
        <w:t>個人</w:t>
      </w:r>
      <w:r w:rsidRPr="007C292C">
        <w:rPr>
          <w:rFonts w:ascii="標楷體" w:eastAsia="標楷體" w:hAnsi="標楷體" w:hint="eastAsia"/>
          <w:sz w:val="28"/>
          <w:szCs w:val="28"/>
        </w:rPr>
        <w:t>應</w:t>
      </w:r>
      <w:r w:rsidRPr="007C292C">
        <w:rPr>
          <w:rFonts w:ascii="標楷體" w:eastAsia="標楷體" w:hAnsi="標楷體"/>
          <w:sz w:val="28"/>
          <w:szCs w:val="28"/>
        </w:rPr>
        <w:t>持身分證</w:t>
      </w:r>
      <w:r w:rsidRPr="007C292C">
        <w:rPr>
          <w:rFonts w:ascii="標楷體" w:eastAsia="標楷體" w:hAnsi="標楷體" w:hint="eastAsia"/>
          <w:sz w:val="28"/>
          <w:szCs w:val="28"/>
        </w:rPr>
        <w:t>明文件</w:t>
      </w:r>
      <w:r w:rsidRPr="007C292C">
        <w:rPr>
          <w:rFonts w:ascii="標楷體" w:eastAsia="標楷體" w:hAnsi="標楷體"/>
          <w:sz w:val="28"/>
          <w:szCs w:val="28"/>
        </w:rPr>
        <w:t>。</w:t>
      </w:r>
    </w:p>
    <w:p w:rsidR="00D754C1" w:rsidRDefault="00DF4826" w:rsidP="005B519B">
      <w:pPr>
        <w:kinsoku w:val="0"/>
        <w:overflowPunct w:val="0"/>
        <w:autoSpaceDE w:val="0"/>
        <w:autoSpaceDN w:val="0"/>
        <w:spacing w:line="240" w:lineRule="atLeas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7C292C">
        <w:rPr>
          <w:rFonts w:ascii="標楷體" w:eastAsia="標楷體" w:hAnsi="標楷體"/>
          <w:sz w:val="28"/>
          <w:szCs w:val="28"/>
        </w:rPr>
        <w:t>應於使用</w:t>
      </w:r>
      <w:r w:rsidRPr="007C292C">
        <w:rPr>
          <w:rFonts w:ascii="標楷體" w:eastAsia="標楷體" w:hAnsi="標楷體" w:hint="eastAsia"/>
          <w:sz w:val="28"/>
          <w:szCs w:val="28"/>
        </w:rPr>
        <w:t>日十</w:t>
      </w:r>
      <w:r w:rsidRPr="007C292C">
        <w:rPr>
          <w:rFonts w:ascii="標楷體" w:eastAsia="標楷體" w:hAnsi="標楷體"/>
          <w:sz w:val="28"/>
          <w:szCs w:val="28"/>
        </w:rPr>
        <w:t>日前，</w:t>
      </w:r>
      <w:r w:rsidRPr="007C292C">
        <w:rPr>
          <w:rFonts w:ascii="標楷體" w:eastAsia="標楷體" w:hAnsi="標楷體" w:hint="eastAsia"/>
          <w:sz w:val="28"/>
          <w:szCs w:val="28"/>
        </w:rPr>
        <w:t>填寫申請書</w:t>
      </w:r>
      <w:r w:rsidR="00D754C1">
        <w:rPr>
          <w:rFonts w:ascii="標楷體" w:eastAsia="標楷體" w:hAnsi="標楷體" w:hint="eastAsia"/>
          <w:sz w:val="28"/>
          <w:szCs w:val="28"/>
        </w:rPr>
        <w:t>（</w:t>
      </w:r>
      <w:r w:rsidR="00F4088E">
        <w:rPr>
          <w:rFonts w:ascii="標楷體" w:eastAsia="標楷體" w:hAnsi="標楷體" w:hint="eastAsia"/>
          <w:color w:val="000000"/>
          <w:sz w:val="28"/>
          <w:szCs w:val="28"/>
        </w:rPr>
        <w:t>如附件</w:t>
      </w:r>
      <w:r w:rsidR="00D754C1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26589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4088E" w:rsidRPr="00AC12D4">
        <w:rPr>
          <w:rFonts w:ascii="標楷體" w:eastAsia="標楷體" w:hAnsi="標楷體" w:hint="eastAsia"/>
          <w:sz w:val="28"/>
          <w:szCs w:val="28"/>
        </w:rPr>
        <w:t>委託由各里辦公處及社區</w:t>
      </w:r>
    </w:p>
    <w:p w:rsidR="00DF4826" w:rsidRPr="00AC12D4" w:rsidRDefault="00D754C1" w:rsidP="005B519B">
      <w:pPr>
        <w:kinsoku w:val="0"/>
        <w:overflowPunct w:val="0"/>
        <w:autoSpaceDE w:val="0"/>
        <w:autoSpaceDN w:val="0"/>
        <w:spacing w:line="240" w:lineRule="atLeas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4088E" w:rsidRPr="00AC12D4">
        <w:rPr>
          <w:rFonts w:ascii="標楷體" w:eastAsia="標楷體" w:hAnsi="標楷體" w:hint="eastAsia"/>
          <w:sz w:val="28"/>
          <w:szCs w:val="28"/>
        </w:rPr>
        <w:t>發展協會代為受理</w:t>
      </w:r>
      <w:r w:rsidR="004B470D">
        <w:rPr>
          <w:rFonts w:ascii="標楷體" w:eastAsia="標楷體" w:hAnsi="標楷體" w:hint="eastAsia"/>
          <w:sz w:val="28"/>
          <w:szCs w:val="28"/>
        </w:rPr>
        <w:t>，</w:t>
      </w:r>
      <w:r w:rsidR="00DF4826" w:rsidRPr="00AC12D4">
        <w:rPr>
          <w:rFonts w:ascii="標楷體" w:eastAsia="標楷體" w:hAnsi="標楷體"/>
          <w:sz w:val="28"/>
          <w:szCs w:val="28"/>
        </w:rPr>
        <w:t>向</w:t>
      </w:r>
      <w:r w:rsidR="00E80BED">
        <w:rPr>
          <w:rFonts w:ascii="標楷體" w:eastAsia="標楷體" w:hAnsi="標楷體" w:hint="eastAsia"/>
          <w:sz w:val="28"/>
          <w:szCs w:val="28"/>
        </w:rPr>
        <w:t>本所</w:t>
      </w:r>
      <w:r w:rsidR="00DF4826" w:rsidRPr="00AC12D4">
        <w:rPr>
          <w:rFonts w:ascii="標楷體" w:eastAsia="標楷體" w:hAnsi="標楷體"/>
          <w:sz w:val="28"/>
          <w:szCs w:val="28"/>
        </w:rPr>
        <w:t>提出申請</w:t>
      </w:r>
      <w:r w:rsidR="00DF4826" w:rsidRPr="00AC12D4">
        <w:rPr>
          <w:rFonts w:ascii="標楷體" w:eastAsia="標楷體" w:hAnsi="標楷體" w:hint="eastAsia"/>
          <w:sz w:val="28"/>
          <w:szCs w:val="28"/>
        </w:rPr>
        <w:t>。</w:t>
      </w:r>
    </w:p>
    <w:p w:rsidR="00DF4826" w:rsidRDefault="00DF4826" w:rsidP="005B519B">
      <w:pPr>
        <w:kinsoku w:val="0"/>
        <w:overflowPunct w:val="0"/>
        <w:autoSpaceDE w:val="0"/>
        <w:autoSpaceDN w:val="0"/>
        <w:spacing w:line="240" w:lineRule="atLeast"/>
        <w:ind w:firstLineChars="405" w:firstLine="1134"/>
        <w:jc w:val="both"/>
        <w:rPr>
          <w:rFonts w:ascii="標楷體" w:eastAsia="標楷體" w:hAnsi="標楷體"/>
          <w:sz w:val="28"/>
          <w:szCs w:val="28"/>
        </w:rPr>
      </w:pPr>
      <w:r w:rsidRPr="007C292C">
        <w:rPr>
          <w:rFonts w:ascii="標楷體" w:eastAsia="標楷體" w:hAnsi="標楷體"/>
          <w:sz w:val="28"/>
          <w:szCs w:val="28"/>
        </w:rPr>
        <w:t>但有正當理由</w:t>
      </w:r>
      <w:r w:rsidRPr="007C292C">
        <w:rPr>
          <w:rFonts w:ascii="標楷體" w:eastAsia="標楷體" w:hAnsi="標楷體" w:hint="eastAsia"/>
          <w:sz w:val="28"/>
          <w:szCs w:val="28"/>
        </w:rPr>
        <w:t>並</w:t>
      </w:r>
      <w:r w:rsidRPr="007C292C">
        <w:rPr>
          <w:rFonts w:ascii="標楷體" w:eastAsia="標楷體" w:hAnsi="標楷體"/>
          <w:sz w:val="28"/>
          <w:szCs w:val="28"/>
        </w:rPr>
        <w:t>經</w:t>
      </w:r>
      <w:r w:rsidR="0036017C">
        <w:rPr>
          <w:rFonts w:ascii="標楷體" w:eastAsia="標楷體" w:hAnsi="標楷體" w:hint="eastAsia"/>
          <w:sz w:val="28"/>
          <w:szCs w:val="28"/>
        </w:rPr>
        <w:t>本</w:t>
      </w:r>
      <w:r w:rsidRPr="007C292C">
        <w:rPr>
          <w:rFonts w:ascii="標楷體" w:eastAsia="標楷體" w:hAnsi="標楷體"/>
          <w:sz w:val="28"/>
          <w:szCs w:val="28"/>
        </w:rPr>
        <w:t>所同意者，不受</w:t>
      </w:r>
      <w:r w:rsidRPr="007C292C">
        <w:rPr>
          <w:rFonts w:ascii="標楷體" w:eastAsia="標楷體" w:hAnsi="標楷體" w:hint="eastAsia"/>
          <w:sz w:val="28"/>
          <w:szCs w:val="28"/>
        </w:rPr>
        <w:t>十</w:t>
      </w:r>
      <w:r w:rsidRPr="007C292C">
        <w:rPr>
          <w:rFonts w:ascii="標楷體" w:eastAsia="標楷體" w:hAnsi="標楷體"/>
          <w:sz w:val="28"/>
          <w:szCs w:val="28"/>
        </w:rPr>
        <w:t>日</w:t>
      </w:r>
      <w:r w:rsidRPr="007C292C">
        <w:rPr>
          <w:rFonts w:ascii="標楷體" w:eastAsia="標楷體" w:hAnsi="標楷體" w:hint="eastAsia"/>
          <w:sz w:val="28"/>
          <w:szCs w:val="28"/>
        </w:rPr>
        <w:t>規定</w:t>
      </w:r>
      <w:r w:rsidRPr="007C292C">
        <w:rPr>
          <w:rFonts w:ascii="標楷體" w:eastAsia="標楷體" w:hAnsi="標楷體"/>
          <w:sz w:val="28"/>
          <w:szCs w:val="28"/>
        </w:rPr>
        <w:t>之限制</w:t>
      </w:r>
      <w:r w:rsidRPr="007C292C">
        <w:rPr>
          <w:rFonts w:ascii="標楷體" w:eastAsia="標楷體" w:hAnsi="標楷體" w:hint="eastAsia"/>
          <w:sz w:val="28"/>
          <w:szCs w:val="28"/>
        </w:rPr>
        <w:t>。</w:t>
      </w:r>
    </w:p>
    <w:p w:rsidR="00DF4826" w:rsidRPr="007C292C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7C292C">
        <w:rPr>
          <w:rFonts w:ascii="標楷體" w:eastAsia="標楷體" w:hAnsi="標楷體" w:hint="eastAsia"/>
          <w:sz w:val="28"/>
          <w:szCs w:val="28"/>
        </w:rPr>
        <w:t>申請</w:t>
      </w:r>
      <w:r>
        <w:rPr>
          <w:rFonts w:ascii="標楷體" w:eastAsia="標楷體" w:hAnsi="標楷體" w:hint="eastAsia"/>
          <w:sz w:val="28"/>
          <w:szCs w:val="28"/>
        </w:rPr>
        <w:t>使</w:t>
      </w:r>
      <w:r w:rsidRPr="007C292C">
        <w:rPr>
          <w:rFonts w:ascii="標楷體" w:eastAsia="標楷體" w:hAnsi="標楷體" w:hint="eastAsia"/>
          <w:sz w:val="28"/>
          <w:szCs w:val="28"/>
        </w:rPr>
        <w:t>用期間每次最長以三個月為限。但為配合</w:t>
      </w:r>
      <w:r w:rsidR="0036017C">
        <w:rPr>
          <w:rFonts w:ascii="標楷體" w:eastAsia="標楷體" w:hAnsi="標楷體" w:hint="eastAsia"/>
          <w:sz w:val="28"/>
          <w:szCs w:val="28"/>
        </w:rPr>
        <w:t>市</w:t>
      </w:r>
      <w:r w:rsidRPr="007C292C">
        <w:rPr>
          <w:rFonts w:ascii="標楷體" w:eastAsia="標楷體" w:hAnsi="標楷體" w:hint="eastAsia"/>
          <w:sz w:val="28"/>
          <w:szCs w:val="28"/>
        </w:rPr>
        <w:t>府政策或活動，得專</w:t>
      </w:r>
      <w:r w:rsidRPr="007C292C">
        <w:rPr>
          <w:rFonts w:ascii="標楷體" w:eastAsia="標楷體" w:hAnsi="標楷體" w:hint="eastAsia"/>
          <w:sz w:val="28"/>
          <w:szCs w:val="28"/>
        </w:rPr>
        <w:lastRenderedPageBreak/>
        <w:t>案申請延長一次，使用期滿須重新申請。</w:t>
      </w:r>
    </w:p>
    <w:p w:rsidR="00DF4826" w:rsidRPr="007C292C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235" w:left="1132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7C292C">
        <w:rPr>
          <w:rFonts w:ascii="標楷體" w:eastAsia="標楷體" w:hAnsi="標楷體" w:hint="eastAsia"/>
          <w:sz w:val="28"/>
          <w:szCs w:val="28"/>
        </w:rPr>
        <w:t>經審查核准者，應</w:t>
      </w:r>
      <w:r w:rsidRPr="007C292C">
        <w:rPr>
          <w:rFonts w:ascii="標楷體" w:eastAsia="標楷體" w:hAnsi="標楷體"/>
          <w:sz w:val="28"/>
          <w:szCs w:val="28"/>
        </w:rPr>
        <w:t>於使用</w:t>
      </w:r>
      <w:r w:rsidRPr="007C292C">
        <w:rPr>
          <w:rFonts w:ascii="標楷體" w:eastAsia="標楷體" w:hAnsi="標楷體" w:hint="eastAsia"/>
          <w:sz w:val="28"/>
          <w:szCs w:val="28"/>
        </w:rPr>
        <w:t>日</w:t>
      </w:r>
      <w:r w:rsidRPr="007C292C">
        <w:rPr>
          <w:rFonts w:ascii="標楷體" w:eastAsia="標楷體" w:hAnsi="標楷體"/>
          <w:sz w:val="28"/>
          <w:szCs w:val="28"/>
        </w:rPr>
        <w:t>三日前繳</w:t>
      </w:r>
      <w:r w:rsidRPr="007C292C">
        <w:rPr>
          <w:rFonts w:ascii="標楷體" w:eastAsia="標楷體" w:hAnsi="標楷體" w:hint="eastAsia"/>
          <w:sz w:val="28"/>
          <w:szCs w:val="28"/>
        </w:rPr>
        <w:t>納保證金及</w:t>
      </w:r>
      <w:r w:rsidRPr="007C292C">
        <w:rPr>
          <w:rFonts w:ascii="標楷體" w:eastAsia="標楷體" w:hAnsi="標楷體"/>
          <w:sz w:val="28"/>
          <w:szCs w:val="28"/>
        </w:rPr>
        <w:t>費用</w:t>
      </w:r>
      <w:r w:rsidRPr="007C292C">
        <w:rPr>
          <w:rFonts w:ascii="標楷體" w:eastAsia="標楷體" w:hAnsi="標楷體" w:hint="eastAsia"/>
          <w:sz w:val="28"/>
          <w:szCs w:val="28"/>
        </w:rPr>
        <w:t>。</w:t>
      </w:r>
    </w:p>
    <w:p w:rsidR="00DF4826" w:rsidRPr="007C292C" w:rsidRDefault="00DF4826" w:rsidP="005B519B">
      <w:pPr>
        <w:spacing w:line="240" w:lineRule="atLeast"/>
        <w:ind w:leftChars="235" w:left="1132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7C292C">
        <w:rPr>
          <w:rFonts w:ascii="標楷體" w:eastAsia="標楷體" w:hAnsi="標楷體" w:hint="eastAsia"/>
          <w:sz w:val="28"/>
          <w:szCs w:val="28"/>
        </w:rPr>
        <w:t>申請使用者因故不使用或延期使用，應於原訂使用日三日前，向</w:t>
      </w:r>
      <w:r w:rsidR="008B302D">
        <w:rPr>
          <w:rFonts w:ascii="標楷體" w:eastAsia="標楷體" w:hAnsi="標楷體" w:hint="eastAsia"/>
          <w:sz w:val="28"/>
          <w:szCs w:val="28"/>
        </w:rPr>
        <w:t>本</w:t>
      </w:r>
      <w:r w:rsidRPr="007C292C">
        <w:rPr>
          <w:rFonts w:ascii="標楷體" w:eastAsia="標楷體" w:hAnsi="標楷體" w:hint="eastAsia"/>
          <w:sz w:val="28"/>
          <w:szCs w:val="28"/>
        </w:rPr>
        <w:t>所申請註銷或改期，註銷後所繳費用及保證金應無息退還。</w:t>
      </w:r>
      <w:r w:rsidRPr="00D754C1">
        <w:rPr>
          <w:rFonts w:ascii="標楷體" w:eastAsia="標楷體" w:hAnsi="標楷體" w:hint="eastAsia"/>
          <w:sz w:val="28"/>
          <w:szCs w:val="28"/>
        </w:rPr>
        <w:t>但因</w:t>
      </w:r>
      <w:r w:rsidRPr="00D754C1">
        <w:rPr>
          <w:rFonts w:ascii="標楷體" w:eastAsia="標楷體" w:hAnsi="標楷體"/>
          <w:sz w:val="28"/>
          <w:szCs w:val="28"/>
        </w:rPr>
        <w:t>不可抗力致不能使用</w:t>
      </w:r>
      <w:r w:rsidRPr="00D754C1">
        <w:rPr>
          <w:rFonts w:ascii="標楷體" w:eastAsia="標楷體" w:hAnsi="標楷體" w:hint="eastAsia"/>
          <w:sz w:val="28"/>
          <w:szCs w:val="28"/>
        </w:rPr>
        <w:t>者</w:t>
      </w:r>
      <w:r w:rsidRPr="00D754C1">
        <w:rPr>
          <w:rFonts w:ascii="標楷體" w:eastAsia="標楷體" w:hAnsi="標楷體"/>
          <w:sz w:val="28"/>
          <w:szCs w:val="28"/>
        </w:rPr>
        <w:t>，</w:t>
      </w:r>
      <w:r w:rsidRPr="00D754C1">
        <w:rPr>
          <w:rFonts w:ascii="標楷體" w:eastAsia="標楷體" w:hAnsi="標楷體" w:hint="eastAsia"/>
          <w:sz w:val="28"/>
          <w:szCs w:val="28"/>
        </w:rPr>
        <w:t>應於</w:t>
      </w:r>
      <w:r w:rsidRPr="00D754C1">
        <w:rPr>
          <w:rFonts w:ascii="標楷體" w:eastAsia="標楷體" w:hAnsi="標楷體"/>
          <w:sz w:val="28"/>
          <w:szCs w:val="28"/>
        </w:rPr>
        <w:t>不可抗力之</w:t>
      </w:r>
      <w:r w:rsidRPr="00D754C1">
        <w:rPr>
          <w:rFonts w:ascii="標楷體" w:eastAsia="標楷體" w:hAnsi="標楷體" w:hint="eastAsia"/>
          <w:sz w:val="28"/>
          <w:szCs w:val="28"/>
        </w:rPr>
        <w:t>原因消滅後十日內，申請延期</w:t>
      </w:r>
      <w:r w:rsidRPr="007C292C">
        <w:rPr>
          <w:rFonts w:ascii="標楷體" w:eastAsia="標楷體" w:hAnsi="標楷體" w:hint="eastAsia"/>
          <w:sz w:val="28"/>
          <w:szCs w:val="28"/>
        </w:rPr>
        <w:t>使用或無息退還所繳費用及保證金。逾期申請者，除無息退還保證金外，其餘所繳費用不予退還。</w:t>
      </w:r>
    </w:p>
    <w:p w:rsidR="00DF4826" w:rsidRPr="007C292C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235" w:left="1132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Pr="007C292C">
        <w:rPr>
          <w:rFonts w:ascii="標楷體" w:eastAsia="標楷體" w:hAnsi="標楷體"/>
          <w:sz w:val="28"/>
          <w:szCs w:val="28"/>
        </w:rPr>
        <w:t>申請使用者</w:t>
      </w:r>
      <w:r w:rsidRPr="007C292C">
        <w:rPr>
          <w:rFonts w:ascii="標楷體" w:eastAsia="標楷體" w:hAnsi="標楷體" w:hint="eastAsia"/>
          <w:sz w:val="28"/>
          <w:szCs w:val="28"/>
        </w:rPr>
        <w:t>於</w:t>
      </w:r>
      <w:r w:rsidRPr="007C292C">
        <w:rPr>
          <w:rFonts w:ascii="標楷體" w:eastAsia="標楷體" w:hAnsi="標楷體"/>
          <w:sz w:val="28"/>
          <w:szCs w:val="28"/>
        </w:rPr>
        <w:t>使用</w:t>
      </w:r>
      <w:r w:rsidRPr="007C292C">
        <w:rPr>
          <w:rFonts w:ascii="標楷體" w:eastAsia="標楷體" w:hAnsi="標楷體" w:hint="eastAsia"/>
          <w:sz w:val="28"/>
          <w:szCs w:val="28"/>
        </w:rPr>
        <w:t>後</w:t>
      </w:r>
      <w:r w:rsidRPr="007C292C">
        <w:rPr>
          <w:rFonts w:ascii="標楷體" w:eastAsia="標楷體" w:hAnsi="標楷體"/>
          <w:sz w:val="28"/>
          <w:szCs w:val="28"/>
        </w:rPr>
        <w:t>，</w:t>
      </w:r>
      <w:r w:rsidRPr="007C292C">
        <w:rPr>
          <w:rFonts w:ascii="標楷體" w:eastAsia="標楷體" w:hAnsi="標楷體" w:hint="eastAsia"/>
          <w:sz w:val="28"/>
          <w:szCs w:val="28"/>
        </w:rPr>
        <w:t>應</w:t>
      </w:r>
      <w:r w:rsidRPr="007C292C">
        <w:rPr>
          <w:rFonts w:ascii="標楷體" w:eastAsia="標楷體" w:hAnsi="標楷體"/>
          <w:sz w:val="28"/>
          <w:szCs w:val="28"/>
        </w:rPr>
        <w:t>向</w:t>
      </w:r>
      <w:r w:rsidR="00C34722">
        <w:rPr>
          <w:rFonts w:ascii="標楷體" w:eastAsia="標楷體" w:hAnsi="標楷體" w:hint="eastAsia"/>
          <w:sz w:val="28"/>
          <w:szCs w:val="28"/>
        </w:rPr>
        <w:t>本所</w:t>
      </w:r>
      <w:r w:rsidRPr="007C292C">
        <w:rPr>
          <w:rFonts w:ascii="標楷體" w:eastAsia="標楷體" w:hAnsi="標楷體" w:hint="eastAsia"/>
          <w:sz w:val="28"/>
          <w:szCs w:val="28"/>
        </w:rPr>
        <w:t>申請退還保證金</w:t>
      </w:r>
      <w:r w:rsidRPr="007C292C">
        <w:rPr>
          <w:rFonts w:ascii="標楷體" w:eastAsia="標楷體" w:hAnsi="標楷體"/>
          <w:sz w:val="28"/>
          <w:szCs w:val="28"/>
        </w:rPr>
        <w:t>，</w:t>
      </w:r>
      <w:r w:rsidRPr="007C292C">
        <w:rPr>
          <w:rFonts w:ascii="標楷體" w:eastAsia="標楷體" w:hAnsi="標楷體" w:hint="eastAsia"/>
          <w:sz w:val="28"/>
          <w:szCs w:val="28"/>
        </w:rPr>
        <w:t>經</w:t>
      </w:r>
      <w:r w:rsidR="00C34722">
        <w:rPr>
          <w:rFonts w:ascii="標楷體" w:eastAsia="標楷體" w:hAnsi="標楷體" w:hint="eastAsia"/>
          <w:sz w:val="28"/>
          <w:szCs w:val="28"/>
        </w:rPr>
        <w:t>本</w:t>
      </w:r>
      <w:r w:rsidRPr="007C292C">
        <w:rPr>
          <w:rFonts w:ascii="標楷體" w:eastAsia="標楷體" w:hAnsi="標楷體"/>
          <w:sz w:val="28"/>
          <w:szCs w:val="28"/>
        </w:rPr>
        <w:t>所</w:t>
      </w:r>
      <w:r w:rsidRPr="007C292C">
        <w:rPr>
          <w:rFonts w:ascii="標楷體" w:eastAsia="標楷體" w:hAnsi="標楷體" w:hint="eastAsia"/>
          <w:sz w:val="28"/>
          <w:szCs w:val="28"/>
        </w:rPr>
        <w:t>查核場地無誤後</w:t>
      </w:r>
      <w:r w:rsidRPr="007C292C">
        <w:rPr>
          <w:rFonts w:ascii="標楷體" w:eastAsia="標楷體" w:hAnsi="標楷體"/>
          <w:sz w:val="28"/>
          <w:szCs w:val="28"/>
        </w:rPr>
        <w:t>，</w:t>
      </w:r>
      <w:r w:rsidRPr="007C292C">
        <w:rPr>
          <w:rFonts w:ascii="標楷體" w:eastAsia="標楷體" w:hAnsi="標楷體" w:hint="eastAsia"/>
          <w:sz w:val="28"/>
          <w:szCs w:val="28"/>
        </w:rPr>
        <w:t>無息</w:t>
      </w:r>
      <w:r w:rsidRPr="007C292C">
        <w:rPr>
          <w:rFonts w:ascii="標楷體" w:eastAsia="標楷體" w:hAnsi="標楷體"/>
          <w:sz w:val="28"/>
          <w:szCs w:val="28"/>
        </w:rPr>
        <w:t>退還</w:t>
      </w:r>
      <w:r w:rsidRPr="007C292C">
        <w:rPr>
          <w:rFonts w:ascii="標楷體" w:eastAsia="標楷體" w:hAnsi="標楷體" w:hint="eastAsia"/>
          <w:sz w:val="28"/>
          <w:szCs w:val="28"/>
        </w:rPr>
        <w:t>保證金</w:t>
      </w:r>
      <w:r w:rsidRPr="007C292C">
        <w:rPr>
          <w:rFonts w:ascii="標楷體" w:eastAsia="標楷體" w:hAnsi="標楷體"/>
          <w:sz w:val="28"/>
          <w:szCs w:val="28"/>
        </w:rPr>
        <w:t>。</w:t>
      </w:r>
    </w:p>
    <w:p w:rsidR="00DF4826" w:rsidRPr="007C292C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235" w:left="1132" w:hanging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Pr="007C292C">
        <w:rPr>
          <w:rFonts w:ascii="標楷體" w:eastAsia="標楷體" w:hAnsi="標楷體" w:hint="eastAsia"/>
          <w:sz w:val="28"/>
          <w:szCs w:val="28"/>
        </w:rPr>
        <w:t>同一場地於同一時間，有二個以上機關、協會、團體或個人申</w:t>
      </w:r>
      <w:r w:rsidRPr="00C34722">
        <w:rPr>
          <w:rFonts w:ascii="標楷體" w:eastAsia="標楷體" w:hAnsi="標楷體" w:hint="eastAsia"/>
          <w:sz w:val="28"/>
          <w:szCs w:val="28"/>
        </w:rPr>
        <w:t>請使用時</w:t>
      </w:r>
      <w:r w:rsidRPr="007C292C">
        <w:rPr>
          <w:rFonts w:ascii="標楷體" w:eastAsia="標楷體" w:hAnsi="標楷體" w:hint="eastAsia"/>
          <w:sz w:val="28"/>
          <w:szCs w:val="28"/>
        </w:rPr>
        <w:t>，以</w:t>
      </w:r>
      <w:r w:rsidR="00C34722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府及所屬機關、其他政府機關、里辦公處及社區發展協會辦理之活動</w:t>
      </w:r>
      <w:r w:rsidRPr="007C292C">
        <w:rPr>
          <w:rFonts w:ascii="標楷體" w:eastAsia="標楷體" w:hAnsi="標楷體" w:hint="eastAsia"/>
          <w:sz w:val="28"/>
          <w:szCs w:val="28"/>
        </w:rPr>
        <w:t>優先，其餘以申請時間之先後定之。</w:t>
      </w:r>
    </w:p>
    <w:p w:rsidR="00DF4826" w:rsidRPr="007C292C" w:rsidRDefault="00DF4826" w:rsidP="005B519B">
      <w:pPr>
        <w:kinsoku w:val="0"/>
        <w:overflowPunct w:val="0"/>
        <w:autoSpaceDE w:val="0"/>
        <w:autoSpaceDN w:val="0"/>
        <w:spacing w:line="240" w:lineRule="atLeas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B83760">
        <w:rPr>
          <w:rFonts w:ascii="標楷體" w:eastAsia="標楷體" w:hAnsi="標楷體" w:hint="eastAsia"/>
          <w:sz w:val="28"/>
          <w:szCs w:val="28"/>
        </w:rPr>
        <w:t>市</w:t>
      </w:r>
      <w:r w:rsidRPr="007C292C">
        <w:rPr>
          <w:rFonts w:ascii="標楷體" w:eastAsia="標楷體" w:hAnsi="標楷體" w:hint="eastAsia"/>
          <w:sz w:val="28"/>
          <w:szCs w:val="28"/>
        </w:rPr>
        <w:t>府有防災及政策需求</w:t>
      </w:r>
      <w:r w:rsidRPr="00B83760">
        <w:rPr>
          <w:rFonts w:ascii="標楷體" w:eastAsia="標楷體" w:hAnsi="標楷體" w:hint="eastAsia"/>
          <w:sz w:val="28"/>
          <w:szCs w:val="28"/>
        </w:rPr>
        <w:t>情事，應無條件暫</w:t>
      </w:r>
      <w:r w:rsidRPr="007C292C">
        <w:rPr>
          <w:rFonts w:ascii="標楷體" w:eastAsia="標楷體" w:hAnsi="標楷體" w:hint="eastAsia"/>
          <w:sz w:val="28"/>
          <w:szCs w:val="28"/>
        </w:rPr>
        <w:t>停使用。</w:t>
      </w:r>
    </w:p>
    <w:p w:rsidR="00DF4826" w:rsidRPr="008C4B6C" w:rsidRDefault="00DF4826" w:rsidP="005B519B">
      <w:pPr>
        <w:numPr>
          <w:ilvl w:val="1"/>
          <w:numId w:val="5"/>
        </w:numPr>
        <w:tabs>
          <w:tab w:val="left" w:pos="567"/>
        </w:tabs>
        <w:kinsoku w:val="0"/>
        <w:overflowPunct w:val="0"/>
        <w:autoSpaceDE w:val="0"/>
        <w:autoSpaceDN w:val="0"/>
        <w:spacing w:line="240" w:lineRule="atLeast"/>
        <w:ind w:left="426" w:hanging="426"/>
        <w:jc w:val="both"/>
        <w:rPr>
          <w:rFonts w:ascii="標楷體" w:eastAsia="標楷體" w:hAnsi="標楷體"/>
          <w:sz w:val="28"/>
          <w:szCs w:val="28"/>
        </w:rPr>
      </w:pPr>
      <w:r w:rsidRPr="008C4B6C">
        <w:rPr>
          <w:rFonts w:ascii="標楷體" w:eastAsia="標楷體" w:hAnsi="標楷體"/>
          <w:sz w:val="28"/>
          <w:szCs w:val="28"/>
        </w:rPr>
        <w:t>申請</w:t>
      </w:r>
      <w:r w:rsidRPr="008C4B6C">
        <w:rPr>
          <w:rFonts w:ascii="標楷體" w:eastAsia="標楷體" w:hAnsi="標楷體" w:hint="eastAsia"/>
          <w:sz w:val="28"/>
          <w:szCs w:val="28"/>
        </w:rPr>
        <w:t>使用里集會場所及社區活動中心，</w:t>
      </w:r>
      <w:r w:rsidRPr="008C4B6C">
        <w:rPr>
          <w:rFonts w:ascii="標楷體" w:eastAsia="標楷體" w:hAnsi="標楷體"/>
          <w:sz w:val="28"/>
          <w:szCs w:val="28"/>
        </w:rPr>
        <w:t>有下列情形之一</w:t>
      </w:r>
      <w:r w:rsidRPr="008C4B6C">
        <w:rPr>
          <w:rFonts w:ascii="標楷體" w:eastAsia="標楷體" w:hAnsi="標楷體" w:hint="eastAsia"/>
          <w:sz w:val="28"/>
          <w:szCs w:val="28"/>
        </w:rPr>
        <w:t>者</w:t>
      </w:r>
      <w:r w:rsidRPr="008C4B6C">
        <w:rPr>
          <w:rFonts w:ascii="標楷體" w:eastAsia="標楷體" w:hAnsi="標楷體"/>
          <w:sz w:val="28"/>
          <w:szCs w:val="28"/>
        </w:rPr>
        <w:t>，</w:t>
      </w:r>
      <w:r w:rsidRPr="008C4B6C">
        <w:rPr>
          <w:rFonts w:ascii="標楷體" w:eastAsia="標楷體" w:hAnsi="標楷體" w:hint="eastAsia"/>
          <w:sz w:val="28"/>
          <w:szCs w:val="28"/>
        </w:rPr>
        <w:t>應不予核准，於使用中發現</w:t>
      </w:r>
      <w:r w:rsidRPr="008C4B6C">
        <w:rPr>
          <w:rFonts w:ascii="標楷體" w:eastAsia="標楷體" w:hAnsi="標楷體"/>
          <w:sz w:val="28"/>
          <w:szCs w:val="28"/>
        </w:rPr>
        <w:t>，應立即停止其</w:t>
      </w:r>
      <w:r w:rsidRPr="008C4B6C">
        <w:rPr>
          <w:rFonts w:ascii="標楷體" w:eastAsia="標楷體" w:hAnsi="標楷體" w:hint="eastAsia"/>
          <w:sz w:val="28"/>
          <w:szCs w:val="28"/>
        </w:rPr>
        <w:t>使用，必要時得終止其使用並通知有關機關依法處理，所繳費用及保證金不予退還</w:t>
      </w:r>
      <w:r w:rsidRPr="008C4B6C">
        <w:rPr>
          <w:rFonts w:ascii="標楷體" w:eastAsia="標楷體" w:hAnsi="標楷體"/>
          <w:sz w:val="28"/>
          <w:szCs w:val="28"/>
        </w:rPr>
        <w:t>：</w:t>
      </w:r>
    </w:p>
    <w:p w:rsidR="00DF4826" w:rsidRPr="00FD5729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177" w:left="433" w:hanging="8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t>（一）違反法令規定、公共秩序或善良風俗。</w:t>
      </w:r>
    </w:p>
    <w:p w:rsidR="00DF4826" w:rsidRPr="00FD5729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177" w:left="433" w:hanging="8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t>（二）蓄意破壞公物或有安全顧慮。</w:t>
      </w:r>
    </w:p>
    <w:p w:rsidR="00DF4826" w:rsidRPr="00FD5729" w:rsidRDefault="00DF4826" w:rsidP="005B519B">
      <w:pPr>
        <w:kinsoku w:val="0"/>
        <w:overflowPunct w:val="0"/>
        <w:autoSpaceDE w:val="0"/>
        <w:autoSpaceDN w:val="0"/>
        <w:spacing w:line="240" w:lineRule="atLeast"/>
        <w:ind w:leftChars="177" w:left="433" w:hanging="8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t>（三）從事營利行為。</w:t>
      </w:r>
    </w:p>
    <w:p w:rsidR="00DF4826" w:rsidRPr="00FD5729" w:rsidRDefault="00DF4826" w:rsidP="005B519B">
      <w:pPr>
        <w:kinsoku w:val="0"/>
        <w:overflowPunct w:val="0"/>
        <w:autoSpaceDE w:val="0"/>
        <w:autoSpaceDN w:val="0"/>
        <w:spacing w:line="240" w:lineRule="atLeas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t>（四）</w:t>
      </w:r>
      <w:r w:rsidRPr="00FD5729">
        <w:rPr>
          <w:rFonts w:ascii="標楷體" w:eastAsia="標楷體" w:hAnsi="標楷體"/>
          <w:sz w:val="28"/>
          <w:szCs w:val="28"/>
        </w:rPr>
        <w:t>活動影響</w:t>
      </w:r>
      <w:r w:rsidRPr="00FD5729">
        <w:rPr>
          <w:rFonts w:ascii="標楷體" w:eastAsia="標楷體" w:hAnsi="標楷體" w:hint="eastAsia"/>
          <w:sz w:val="28"/>
          <w:szCs w:val="28"/>
        </w:rPr>
        <w:t>周</w:t>
      </w:r>
      <w:r w:rsidRPr="00FD5729">
        <w:rPr>
          <w:rFonts w:ascii="標楷體" w:eastAsia="標楷體" w:hAnsi="標楷體"/>
          <w:sz w:val="28"/>
          <w:szCs w:val="28"/>
        </w:rPr>
        <w:t>邊鄰居安寧，經勸導不改善</w:t>
      </w:r>
      <w:r w:rsidRPr="00FD5729">
        <w:rPr>
          <w:rFonts w:ascii="標楷體" w:eastAsia="標楷體" w:hAnsi="標楷體" w:hint="eastAsia"/>
          <w:sz w:val="28"/>
          <w:szCs w:val="28"/>
        </w:rPr>
        <w:t>。</w:t>
      </w:r>
    </w:p>
    <w:p w:rsidR="00DF4826" w:rsidRPr="00FD5729" w:rsidRDefault="00DF4826" w:rsidP="005B519B">
      <w:pPr>
        <w:tabs>
          <w:tab w:val="left" w:pos="1134"/>
        </w:tabs>
        <w:kinsoku w:val="0"/>
        <w:overflowPunct w:val="0"/>
        <w:autoSpaceDE w:val="0"/>
        <w:autoSpaceDN w:val="0"/>
        <w:spacing w:line="240" w:lineRule="atLeast"/>
        <w:ind w:leftChars="177" w:left="1273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lastRenderedPageBreak/>
        <w:t>（五）自申請日起一年內違反</w:t>
      </w:r>
      <w:r w:rsidRPr="00FD5729">
        <w:rPr>
          <w:rFonts w:ascii="標楷體" w:eastAsia="標楷體" w:hAnsi="標楷體"/>
          <w:sz w:val="28"/>
          <w:szCs w:val="28"/>
        </w:rPr>
        <w:t>管理規定</w:t>
      </w:r>
      <w:r w:rsidRPr="00FD5729">
        <w:rPr>
          <w:rFonts w:ascii="標楷體" w:eastAsia="標楷體" w:hAnsi="標楷體" w:hint="eastAsia"/>
          <w:sz w:val="28"/>
          <w:szCs w:val="28"/>
        </w:rPr>
        <w:t>並經</w:t>
      </w:r>
      <w:r w:rsidRPr="00FD5729">
        <w:rPr>
          <w:rFonts w:ascii="標楷體" w:eastAsia="標楷體" w:hAnsi="標楷體"/>
          <w:sz w:val="28"/>
          <w:szCs w:val="28"/>
        </w:rPr>
        <w:t>登記</w:t>
      </w:r>
      <w:r w:rsidRPr="00FD5729">
        <w:rPr>
          <w:rFonts w:ascii="標楷體" w:eastAsia="標楷體" w:hAnsi="標楷體" w:hint="eastAsia"/>
          <w:sz w:val="28"/>
          <w:szCs w:val="28"/>
        </w:rPr>
        <w:t>在</w:t>
      </w:r>
      <w:r w:rsidRPr="00FD5729">
        <w:rPr>
          <w:rFonts w:ascii="標楷體" w:eastAsia="標楷體" w:hAnsi="標楷體"/>
          <w:sz w:val="28"/>
          <w:szCs w:val="28"/>
        </w:rPr>
        <w:t>案。</w:t>
      </w:r>
    </w:p>
    <w:p w:rsidR="00DF4826" w:rsidRPr="00FD5729" w:rsidRDefault="00DF4826" w:rsidP="005B519B">
      <w:pPr>
        <w:kinsoku w:val="0"/>
        <w:overflowPunct w:val="0"/>
        <w:autoSpaceDE w:val="0"/>
        <w:autoSpaceDN w:val="0"/>
        <w:spacing w:line="240" w:lineRule="atLeas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t>（六）辦理殯葬事宜。</w:t>
      </w:r>
    </w:p>
    <w:p w:rsidR="00DF4826" w:rsidRDefault="00DF4826" w:rsidP="005B519B">
      <w:pPr>
        <w:kinsoku w:val="0"/>
        <w:overflowPunct w:val="0"/>
        <w:autoSpaceDE w:val="0"/>
        <w:autoSpaceDN w:val="0"/>
        <w:spacing w:line="240" w:lineRule="atLeast"/>
        <w:ind w:firstLineChars="152" w:firstLine="426"/>
        <w:jc w:val="both"/>
        <w:rPr>
          <w:rFonts w:ascii="標楷體" w:eastAsia="標楷體" w:hAnsi="標楷體"/>
          <w:sz w:val="28"/>
          <w:szCs w:val="28"/>
        </w:rPr>
      </w:pPr>
      <w:r w:rsidRPr="00FD5729">
        <w:rPr>
          <w:rFonts w:ascii="標楷體" w:eastAsia="標楷體" w:hAnsi="標楷體" w:hint="eastAsia"/>
          <w:sz w:val="28"/>
          <w:szCs w:val="28"/>
        </w:rPr>
        <w:t>（七）</w:t>
      </w:r>
      <w:r w:rsidRPr="00FD5729">
        <w:rPr>
          <w:rFonts w:ascii="標楷體" w:eastAsia="標楷體" w:hAnsi="標楷體"/>
          <w:sz w:val="28"/>
          <w:szCs w:val="28"/>
        </w:rPr>
        <w:t>其他不法</w:t>
      </w:r>
      <w:r w:rsidRPr="00FD5729">
        <w:rPr>
          <w:rFonts w:ascii="標楷體" w:eastAsia="標楷體" w:hAnsi="標楷體" w:hint="eastAsia"/>
          <w:sz w:val="28"/>
          <w:szCs w:val="28"/>
        </w:rPr>
        <w:t>使用情形</w:t>
      </w:r>
      <w:r w:rsidRPr="00FD5729">
        <w:rPr>
          <w:rFonts w:ascii="標楷體" w:eastAsia="標楷體" w:hAnsi="標楷體"/>
          <w:sz w:val="28"/>
          <w:szCs w:val="28"/>
        </w:rPr>
        <w:t>。</w:t>
      </w:r>
    </w:p>
    <w:p w:rsidR="008978A5" w:rsidRDefault="008978A5" w:rsidP="005B519B">
      <w:pPr>
        <w:numPr>
          <w:ilvl w:val="1"/>
          <w:numId w:val="5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kinsoku w:val="0"/>
        <w:overflowPunct w:val="0"/>
        <w:autoSpaceDE w:val="0"/>
        <w:autoSpaceDN w:val="0"/>
        <w:spacing w:line="240" w:lineRule="atLeast"/>
        <w:ind w:leftChars="-59" w:left="-2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8978A5">
        <w:rPr>
          <w:rFonts w:ascii="標楷體" w:eastAsia="標楷體" w:hAnsi="標楷體" w:hint="eastAsia"/>
          <w:sz w:val="28"/>
          <w:szCs w:val="28"/>
        </w:rPr>
        <w:t>經核准使用里集會場所及社區活動中心者，不得將固定設備擅自拆卸、搬動</w:t>
      </w:r>
    </w:p>
    <w:p w:rsidR="008978A5" w:rsidRPr="008978A5" w:rsidRDefault="008978A5" w:rsidP="005B519B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kinsoku w:val="0"/>
        <w:overflowPunct w:val="0"/>
        <w:autoSpaceDE w:val="0"/>
        <w:autoSpaceDN w:val="0"/>
        <w:spacing w:line="240" w:lineRule="atLeast"/>
        <w:ind w:left="-1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978A5">
        <w:rPr>
          <w:rFonts w:ascii="標楷體" w:eastAsia="標楷體" w:hAnsi="標楷體" w:hint="eastAsia"/>
          <w:sz w:val="28"/>
          <w:szCs w:val="28"/>
        </w:rPr>
        <w:t>或攜出。但經區公所同意者，不在此限。</w:t>
      </w:r>
    </w:p>
    <w:p w:rsidR="008978A5" w:rsidRPr="00BC4BFB" w:rsidRDefault="008978A5" w:rsidP="00BC4BFB">
      <w:pPr>
        <w:pStyle w:val="a3"/>
        <w:numPr>
          <w:ilvl w:val="1"/>
          <w:numId w:val="5"/>
        </w:numPr>
        <w:kinsoku w:val="0"/>
        <w:overflowPunct w:val="0"/>
        <w:autoSpaceDE w:val="0"/>
        <w:autoSpaceDN w:val="0"/>
        <w:spacing w:line="240" w:lineRule="atLeas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C4BFB">
        <w:rPr>
          <w:rFonts w:ascii="標楷體" w:eastAsia="標楷體" w:hAnsi="標楷體" w:hint="eastAsia"/>
          <w:sz w:val="28"/>
          <w:szCs w:val="28"/>
        </w:rPr>
        <w:t>使用完畢後應回復原狀，並會同各該里集會場所及社區活動中心之管理人員會勘確認後，始得退還保證金。</w:t>
      </w:r>
    </w:p>
    <w:p w:rsidR="008978A5" w:rsidRPr="00BC4BFB" w:rsidRDefault="008978A5" w:rsidP="00BC4BFB">
      <w:pPr>
        <w:pStyle w:val="a3"/>
        <w:numPr>
          <w:ilvl w:val="1"/>
          <w:numId w:val="5"/>
        </w:numPr>
        <w:kinsoku w:val="0"/>
        <w:overflowPunct w:val="0"/>
        <w:autoSpaceDE w:val="0"/>
        <w:autoSpaceDN w:val="0"/>
        <w:spacing w:line="240" w:lineRule="atLeas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BC4BFB">
        <w:rPr>
          <w:rFonts w:ascii="標楷體" w:eastAsia="標楷體" w:hAnsi="標楷體" w:hint="eastAsia"/>
          <w:sz w:val="28"/>
          <w:szCs w:val="28"/>
        </w:rPr>
        <w:t>污損或毀壞里集會場所及活動中心內之物品者，應負賠償之責，並得自所繳之保證金抵扣應賠償之金額，不足時應追繳之。</w:t>
      </w:r>
    </w:p>
    <w:p w:rsidR="008978A5" w:rsidRPr="00283659" w:rsidRDefault="008978A5" w:rsidP="006D18B0">
      <w:pPr>
        <w:pStyle w:val="a3"/>
        <w:numPr>
          <w:ilvl w:val="1"/>
          <w:numId w:val="5"/>
        </w:numPr>
        <w:tabs>
          <w:tab w:val="left" w:pos="709"/>
        </w:tabs>
        <w:kinsoku w:val="0"/>
        <w:overflowPunct w:val="0"/>
        <w:autoSpaceDE w:val="0"/>
        <w:autoSpaceDN w:val="0"/>
        <w:spacing w:line="240" w:lineRule="atLeast"/>
        <w:ind w:leftChars="0" w:left="426" w:hanging="568"/>
        <w:jc w:val="both"/>
        <w:rPr>
          <w:rFonts w:ascii="標楷體" w:eastAsia="標楷體" w:hAnsi="標楷體"/>
          <w:sz w:val="28"/>
          <w:szCs w:val="28"/>
        </w:rPr>
      </w:pPr>
      <w:r w:rsidRPr="00283659">
        <w:rPr>
          <w:rFonts w:ascii="標楷體" w:eastAsia="標楷體" w:hAnsi="標楷體" w:hint="eastAsia"/>
          <w:sz w:val="28"/>
          <w:szCs w:val="28"/>
        </w:rPr>
        <w:t>申請使用里集會場所及社區活動中心者，對於使用期間之公共秩序、安全維護及意外事件，應自行負責。</w:t>
      </w:r>
    </w:p>
    <w:p w:rsidR="00185BB4" w:rsidRPr="00F62C6D" w:rsidRDefault="008978A5" w:rsidP="000B250B">
      <w:pPr>
        <w:numPr>
          <w:ilvl w:val="1"/>
          <w:numId w:val="5"/>
        </w:num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kinsoku w:val="0"/>
        <w:overflowPunct w:val="0"/>
        <w:autoSpaceDE w:val="0"/>
        <w:autoSpaceDN w:val="0"/>
        <w:adjustRightInd w:val="0"/>
        <w:spacing w:line="240" w:lineRule="atLeast"/>
        <w:ind w:left="-29" w:hanging="113"/>
        <w:jc w:val="both"/>
        <w:rPr>
          <w:rFonts w:ascii="標楷體" w:eastAsia="標楷體" w:hAnsi="標楷體"/>
          <w:sz w:val="28"/>
          <w:szCs w:val="28"/>
        </w:rPr>
      </w:pPr>
      <w:r w:rsidRPr="00F62C6D">
        <w:rPr>
          <w:rFonts w:ascii="標楷體" w:eastAsia="標楷體" w:hAnsi="標楷體" w:hint="eastAsia"/>
          <w:sz w:val="28"/>
          <w:szCs w:val="28"/>
        </w:rPr>
        <w:t>里集會場所及社區活動中心</w:t>
      </w:r>
      <w:r w:rsidRPr="00F62C6D">
        <w:rPr>
          <w:rFonts w:ascii="標楷體" w:eastAsia="標楷體" w:hAnsi="標楷體"/>
          <w:sz w:val="28"/>
          <w:szCs w:val="28"/>
        </w:rPr>
        <w:t>除安置災民外</w:t>
      </w:r>
      <w:r w:rsidRPr="00F62C6D">
        <w:rPr>
          <w:rFonts w:ascii="標楷體" w:eastAsia="標楷體" w:hAnsi="標楷體" w:hint="eastAsia"/>
          <w:sz w:val="28"/>
          <w:szCs w:val="28"/>
        </w:rPr>
        <w:t>，不得供人留宿。</w:t>
      </w:r>
    </w:p>
    <w:p w:rsidR="00546FEE" w:rsidRDefault="00185BB4" w:rsidP="006D18B0">
      <w:pPr>
        <w:pStyle w:val="a3"/>
        <w:numPr>
          <w:ilvl w:val="1"/>
          <w:numId w:val="5"/>
        </w:numPr>
        <w:tabs>
          <w:tab w:val="left" w:pos="426"/>
          <w:tab w:val="left" w:pos="709"/>
        </w:tabs>
        <w:kinsoku w:val="0"/>
        <w:overflowPunct w:val="0"/>
        <w:autoSpaceDE w:val="0"/>
        <w:autoSpaceDN w:val="0"/>
        <w:spacing w:line="240" w:lineRule="atLeast"/>
        <w:ind w:leftChars="0" w:left="567" w:hanging="709"/>
        <w:jc w:val="both"/>
        <w:rPr>
          <w:rFonts w:ascii="標楷體" w:eastAsia="標楷體" w:hAnsi="標楷體"/>
          <w:sz w:val="28"/>
          <w:szCs w:val="28"/>
        </w:rPr>
      </w:pPr>
      <w:r w:rsidRPr="00816F90">
        <w:rPr>
          <w:rFonts w:ascii="標楷體" w:eastAsia="標楷體" w:hAnsi="標楷體" w:hint="eastAsia"/>
          <w:sz w:val="28"/>
          <w:szCs w:val="28"/>
        </w:rPr>
        <w:t>申請使用里集會場所及社區活動中心經核</w:t>
      </w:r>
      <w:r w:rsidRPr="00816F90">
        <w:rPr>
          <w:rFonts w:ascii="標楷體" w:eastAsia="標楷體" w:hAnsi="標楷體"/>
          <w:sz w:val="28"/>
          <w:szCs w:val="28"/>
        </w:rPr>
        <w:t>准後</w:t>
      </w:r>
      <w:r w:rsidRPr="00816F90">
        <w:rPr>
          <w:rFonts w:ascii="標楷體" w:eastAsia="標楷體" w:hAnsi="標楷體" w:hint="eastAsia"/>
          <w:sz w:val="28"/>
          <w:szCs w:val="28"/>
        </w:rPr>
        <w:t>，</w:t>
      </w:r>
      <w:r w:rsidR="00F62C6D" w:rsidRPr="00816F90">
        <w:rPr>
          <w:rFonts w:ascii="標楷體" w:eastAsia="標楷體" w:cs="標楷體" w:hint="eastAsia"/>
          <w:kern w:val="0"/>
          <w:sz w:val="28"/>
          <w:szCs w:val="28"/>
        </w:rPr>
        <w:t>使用者繳費時以書面告知使用須知規定。</w:t>
      </w:r>
    </w:p>
    <w:p w:rsidR="00172D88" w:rsidRDefault="00172D88" w:rsidP="00172D88">
      <w:pPr>
        <w:tabs>
          <w:tab w:val="left" w:pos="567"/>
        </w:tabs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B136B" w:rsidRDefault="008B136B" w:rsidP="00172D88">
      <w:pPr>
        <w:tabs>
          <w:tab w:val="left" w:pos="567"/>
        </w:tabs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B136B" w:rsidRDefault="008B136B" w:rsidP="00172D88">
      <w:pPr>
        <w:tabs>
          <w:tab w:val="left" w:pos="567"/>
        </w:tabs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B136B" w:rsidRDefault="008B136B" w:rsidP="00172D88">
      <w:pPr>
        <w:tabs>
          <w:tab w:val="left" w:pos="567"/>
        </w:tabs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B136B" w:rsidRPr="008B136B" w:rsidRDefault="008B136B" w:rsidP="00172D88">
      <w:pPr>
        <w:tabs>
          <w:tab w:val="left" w:pos="567"/>
        </w:tabs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172D88" w:rsidRDefault="00172D88" w:rsidP="00172D88">
      <w:pPr>
        <w:tabs>
          <w:tab w:val="left" w:pos="567"/>
        </w:tabs>
        <w:kinsoku w:val="0"/>
        <w:overflowPunct w:val="0"/>
        <w:autoSpaceDE w:val="0"/>
        <w:autoSpaceDN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172D88" w:rsidRPr="0090112B" w:rsidRDefault="00172D88" w:rsidP="00172D88">
      <w:pPr>
        <w:spacing w:line="400" w:lineRule="exact"/>
        <w:ind w:right="-79"/>
        <w:rPr>
          <w:rFonts w:ascii="標楷體" w:eastAsia="標楷體" w:hAnsi="標楷體"/>
          <w:sz w:val="28"/>
          <w:szCs w:val="28"/>
        </w:rPr>
      </w:pPr>
      <w:r w:rsidRPr="0090112B">
        <w:rPr>
          <w:rFonts w:ascii="標楷體" w:eastAsia="標楷體" w:hAnsi="標楷體" w:hint="eastAsia"/>
          <w:sz w:val="28"/>
          <w:szCs w:val="28"/>
        </w:rPr>
        <w:t>附件</w:t>
      </w:r>
    </w:p>
    <w:p w:rsidR="00172D88" w:rsidRPr="00716851" w:rsidRDefault="00716851" w:rsidP="00716851">
      <w:pPr>
        <w:spacing w:line="400" w:lineRule="exact"/>
        <w:ind w:leftChars="-118" w:left="-1" w:right="-79" w:hangingChars="88" w:hanging="282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72D88" w:rsidRPr="0071685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607C4C">
        <w:rPr>
          <w:rFonts w:ascii="標楷體" w:eastAsia="標楷體" w:hAnsi="標楷體" w:hint="eastAsia"/>
          <w:b/>
          <w:sz w:val="32"/>
          <w:szCs w:val="32"/>
        </w:rPr>
        <w:t>龜山</w:t>
      </w:r>
      <w:r w:rsidR="00172D88" w:rsidRPr="00716851">
        <w:rPr>
          <w:rFonts w:ascii="標楷體" w:eastAsia="標楷體" w:hAnsi="標楷體" w:hint="eastAsia"/>
          <w:b/>
          <w:sz w:val="32"/>
          <w:szCs w:val="32"/>
        </w:rPr>
        <w:t>區公所      里集會場所及社區活動中心場地使用申請書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129"/>
        <w:gridCol w:w="891"/>
        <w:gridCol w:w="776"/>
        <w:gridCol w:w="1738"/>
        <w:gridCol w:w="709"/>
        <w:gridCol w:w="248"/>
        <w:gridCol w:w="720"/>
        <w:gridCol w:w="62"/>
        <w:gridCol w:w="2230"/>
      </w:tblGrid>
      <w:tr w:rsidR="00172D88" w:rsidRPr="0090112B" w:rsidTr="00FD625A">
        <w:trPr>
          <w:trHeight w:val="819"/>
          <w:jc w:val="center"/>
        </w:trPr>
        <w:tc>
          <w:tcPr>
            <w:tcW w:w="99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02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695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88" w:rsidRDefault="00172D88" w:rsidP="00B13D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szCs w:val="24"/>
              </w:rPr>
              <w:t>自    年    月    日</w:t>
            </w:r>
          </w:p>
          <w:p w:rsidR="00072698" w:rsidRDefault="00172D88" w:rsidP="009034F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szCs w:val="24"/>
              </w:rPr>
              <w:t>至    年    月    日</w:t>
            </w:r>
          </w:p>
          <w:p w:rsidR="00172D88" w:rsidRPr="00072698" w:rsidRDefault="00072698" w:rsidP="009034F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072698">
              <w:rPr>
                <w:rFonts w:ascii="標楷體" w:eastAsia="標楷體" w:hAnsi="標楷體" w:hint="eastAsia"/>
                <w:szCs w:val="24"/>
              </w:rPr>
              <w:t>每週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）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88" w:rsidRPr="0090112B" w:rsidRDefault="00172D88" w:rsidP="00B13D7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:rsidR="00172D88" w:rsidRPr="0090112B" w:rsidRDefault="00172D88" w:rsidP="00B13D70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29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2D88" w:rsidRPr="0090112B" w:rsidRDefault="00953732" w:rsidP="00953732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自□</w:t>
            </w:r>
            <w:r w:rsidR="00172D88" w:rsidRPr="0090112B">
              <w:rPr>
                <w:rFonts w:ascii="標楷體" w:eastAsia="標楷體" w:hAnsi="標楷體" w:hint="eastAsia"/>
                <w:szCs w:val="24"/>
              </w:rPr>
              <w:t>上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72D88" w:rsidRPr="0090112B">
              <w:rPr>
                <w:rFonts w:ascii="標楷體" w:eastAsia="標楷體" w:hAnsi="標楷體" w:hint="eastAsia"/>
                <w:szCs w:val="24"/>
              </w:rPr>
              <w:t xml:space="preserve">下午  時  </w:t>
            </w:r>
          </w:p>
          <w:p w:rsidR="00172D88" w:rsidRPr="0090112B" w:rsidRDefault="00172D88" w:rsidP="009537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szCs w:val="24"/>
              </w:rPr>
              <w:t>至</w:t>
            </w:r>
            <w:r w:rsidR="00953732">
              <w:rPr>
                <w:rFonts w:ascii="標楷體" w:eastAsia="標楷體" w:hAnsi="標楷體" w:hint="eastAsia"/>
                <w:szCs w:val="24"/>
              </w:rPr>
              <w:t>□</w:t>
            </w:r>
            <w:r w:rsidRPr="0090112B">
              <w:rPr>
                <w:rFonts w:ascii="標楷體" w:eastAsia="標楷體" w:hAnsi="標楷體" w:hint="eastAsia"/>
                <w:szCs w:val="24"/>
              </w:rPr>
              <w:t>上</w:t>
            </w:r>
            <w:r w:rsidR="00953732">
              <w:rPr>
                <w:rFonts w:ascii="標楷體" w:eastAsia="標楷體" w:hAnsi="標楷體" w:hint="eastAsia"/>
                <w:szCs w:val="24"/>
              </w:rPr>
              <w:t>□</w:t>
            </w:r>
            <w:r w:rsidRPr="0090112B">
              <w:rPr>
                <w:rFonts w:ascii="標楷體" w:eastAsia="標楷體" w:hAnsi="標楷體" w:hint="eastAsia"/>
                <w:szCs w:val="24"/>
              </w:rPr>
              <w:t xml:space="preserve">下午  時  </w:t>
            </w:r>
          </w:p>
        </w:tc>
      </w:tr>
      <w:tr w:rsidR="00A223FB" w:rsidRPr="0090112B" w:rsidTr="00FD625A">
        <w:trPr>
          <w:trHeight w:val="855"/>
          <w:jc w:val="center"/>
        </w:trPr>
        <w:tc>
          <w:tcPr>
            <w:tcW w:w="9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23FB" w:rsidRPr="0090112B" w:rsidRDefault="00A223FB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:rsidR="00A223FB" w:rsidRPr="0090112B" w:rsidRDefault="00A223FB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55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3FB" w:rsidRPr="0090112B" w:rsidRDefault="00A223FB" w:rsidP="00A223F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3FB" w:rsidRPr="0090112B" w:rsidRDefault="00A223FB" w:rsidP="00A223F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使用</w:t>
            </w:r>
          </w:p>
          <w:p w:rsidR="00A223FB" w:rsidRPr="0090112B" w:rsidRDefault="00A223FB" w:rsidP="00A223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場地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23FB" w:rsidRPr="0090112B" w:rsidRDefault="00A223FB" w:rsidP="00A223FB">
            <w:pPr>
              <w:ind w:left="13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444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112B">
              <w:rPr>
                <w:rFonts w:ascii="標楷體" w:eastAsia="標楷體" w:hAnsi="標楷體" w:hint="eastAsia"/>
                <w:szCs w:val="24"/>
              </w:rPr>
              <w:t xml:space="preserve">樓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2444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112B">
              <w:rPr>
                <w:rFonts w:ascii="標楷體" w:eastAsia="標楷體" w:hAnsi="標楷體" w:hint="eastAsia"/>
                <w:szCs w:val="24"/>
              </w:rPr>
              <w:t xml:space="preserve">□會議室第  </w:t>
            </w:r>
            <w:r w:rsidR="002444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112B">
              <w:rPr>
                <w:rFonts w:ascii="標楷體" w:eastAsia="標楷體" w:hAnsi="標楷體" w:hint="eastAsia"/>
                <w:szCs w:val="24"/>
              </w:rPr>
              <w:t>室</w:t>
            </w:r>
          </w:p>
          <w:p w:rsidR="00A223FB" w:rsidRPr="0090112B" w:rsidRDefault="00A223FB" w:rsidP="002444F8">
            <w:pPr>
              <w:ind w:left="14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2444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112B">
              <w:rPr>
                <w:rFonts w:ascii="標楷體" w:eastAsia="標楷體" w:hAnsi="標楷體" w:hint="eastAsia"/>
                <w:szCs w:val="24"/>
              </w:rPr>
              <w:t>□禮  堂</w:t>
            </w:r>
          </w:p>
        </w:tc>
      </w:tr>
      <w:tr w:rsidR="00172D88" w:rsidRPr="0090112B" w:rsidTr="00FD625A">
        <w:trPr>
          <w:trHeight w:val="847"/>
          <w:jc w:val="center"/>
        </w:trPr>
        <w:tc>
          <w:tcPr>
            <w:tcW w:w="99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88" w:rsidRPr="0090112B" w:rsidRDefault="00172D88" w:rsidP="00B13D70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szCs w:val="24"/>
              </w:rPr>
              <w:t>□短期使用</w:t>
            </w:r>
          </w:p>
          <w:p w:rsidR="00172D88" w:rsidRPr="0090112B" w:rsidRDefault="00172D88" w:rsidP="00B13D70">
            <w:pPr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szCs w:val="24"/>
              </w:rPr>
              <w:t>□定期使用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檢附</w:t>
            </w:r>
          </w:p>
          <w:p w:rsidR="00172D88" w:rsidRPr="0090112B" w:rsidRDefault="00E31BC9" w:rsidP="00B13D7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文</w:t>
            </w:r>
            <w:r w:rsidR="00172D88" w:rsidRPr="0090112B">
              <w:rPr>
                <w:rFonts w:ascii="標楷體" w:eastAsia="標楷體" w:hAnsi="標楷體" w:hint="eastAsia"/>
                <w:b/>
                <w:szCs w:val="24"/>
              </w:rPr>
              <w:t>件</w:t>
            </w:r>
          </w:p>
        </w:tc>
        <w:tc>
          <w:tcPr>
            <w:tcW w:w="347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88" w:rsidRPr="0090112B" w:rsidRDefault="00172D88" w:rsidP="00B13D70">
            <w:pPr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szCs w:val="24"/>
              </w:rPr>
              <w:t>□活動計畫書</w:t>
            </w:r>
          </w:p>
          <w:p w:rsidR="00172D88" w:rsidRPr="0090112B" w:rsidRDefault="00172D88" w:rsidP="00B13D7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szCs w:val="24"/>
              </w:rPr>
              <w:t xml:space="preserve">□其他                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人數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szCs w:val="24"/>
              </w:rPr>
              <w:t>共      人</w:t>
            </w:r>
          </w:p>
        </w:tc>
      </w:tr>
      <w:tr w:rsidR="00172D88" w:rsidRPr="0090112B" w:rsidTr="00FD625A">
        <w:trPr>
          <w:trHeight w:val="1038"/>
          <w:jc w:val="center"/>
        </w:trPr>
        <w:tc>
          <w:tcPr>
            <w:tcW w:w="9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/>
                <w:b/>
                <w:szCs w:val="24"/>
              </w:rPr>
              <w:t>收費</w:t>
            </w:r>
          </w:p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/>
                <w:b/>
                <w:szCs w:val="24"/>
              </w:rPr>
              <w:t>金額</w:t>
            </w:r>
          </w:p>
        </w:tc>
        <w:tc>
          <w:tcPr>
            <w:tcW w:w="950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2D88" w:rsidRPr="0090112B" w:rsidRDefault="00172D88" w:rsidP="00B13D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/>
                <w:szCs w:val="24"/>
              </w:rPr>
              <w:t>1.場地費：</w:t>
            </w:r>
            <w:r w:rsidRPr="0090112B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90112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90112B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90112B">
              <w:rPr>
                <w:rFonts w:ascii="標楷體" w:eastAsia="標楷體" w:hAnsi="標楷體"/>
                <w:szCs w:val="24"/>
              </w:rPr>
              <w:t xml:space="preserve">元 </w:t>
            </w:r>
            <w:r w:rsidRPr="0090112B">
              <w:rPr>
                <w:rFonts w:ascii="標楷體" w:eastAsia="標楷體" w:hAnsi="標楷體" w:hint="eastAsia"/>
                <w:szCs w:val="24"/>
              </w:rPr>
              <w:t xml:space="preserve">      2</w:t>
            </w:r>
            <w:r w:rsidRPr="0090112B">
              <w:rPr>
                <w:rFonts w:ascii="標楷體" w:eastAsia="標楷體" w:hAnsi="標楷體"/>
                <w:szCs w:val="24"/>
              </w:rPr>
              <w:t>.</w:t>
            </w:r>
            <w:r w:rsidRPr="0090112B">
              <w:rPr>
                <w:rFonts w:ascii="標楷體" w:eastAsia="標楷體" w:hAnsi="標楷體" w:hint="eastAsia"/>
                <w:szCs w:val="24"/>
              </w:rPr>
              <w:t>冷氣費</w:t>
            </w:r>
            <w:r w:rsidRPr="0090112B">
              <w:rPr>
                <w:rFonts w:ascii="標楷體" w:eastAsia="標楷體" w:hAnsi="標楷體"/>
                <w:szCs w:val="24"/>
              </w:rPr>
              <w:t>：</w:t>
            </w:r>
            <w:r w:rsidRPr="0090112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90112B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 w:rsidRPr="0090112B">
              <w:rPr>
                <w:rFonts w:ascii="標楷體" w:eastAsia="標楷體" w:hAnsi="標楷體"/>
                <w:szCs w:val="24"/>
              </w:rPr>
              <w:t>元</w:t>
            </w:r>
          </w:p>
          <w:p w:rsidR="00172D88" w:rsidRDefault="00172D88" w:rsidP="00B13D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/>
                <w:szCs w:val="24"/>
              </w:rPr>
              <w:t>3.保證金：</w:t>
            </w:r>
            <w:r w:rsidRPr="0090112B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 w:rsidRPr="0090112B">
              <w:rPr>
                <w:rFonts w:ascii="標楷體" w:eastAsia="標楷體" w:hAnsi="標楷體"/>
                <w:szCs w:val="24"/>
              </w:rPr>
              <w:t>元、以上共計新</w:t>
            </w:r>
            <w:r w:rsidRPr="0090112B">
              <w:rPr>
                <w:rFonts w:ascii="標楷體" w:eastAsia="標楷體" w:hAnsi="標楷體" w:hint="eastAsia"/>
                <w:szCs w:val="24"/>
              </w:rPr>
              <w:t>臺</w:t>
            </w:r>
            <w:r w:rsidRPr="0090112B">
              <w:rPr>
                <w:rFonts w:ascii="標楷體" w:eastAsia="標楷體" w:hAnsi="標楷體"/>
                <w:szCs w:val="24"/>
              </w:rPr>
              <w:t>幣</w:t>
            </w:r>
            <w:r w:rsidRPr="0090112B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90112B">
              <w:rPr>
                <w:rFonts w:ascii="標楷體" w:eastAsia="標楷體" w:hAnsi="標楷體"/>
                <w:szCs w:val="24"/>
              </w:rPr>
              <w:t>元整</w:t>
            </w:r>
          </w:p>
          <w:p w:rsidR="00972F97" w:rsidRPr="0090112B" w:rsidRDefault="00950BEA" w:rsidP="008614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72F97">
              <w:rPr>
                <w:rFonts w:ascii="標楷體" w:eastAsia="標楷體" w:hAnsi="標楷體" w:hint="eastAsia"/>
                <w:szCs w:val="24"/>
              </w:rPr>
              <w:t>依收費基準第七條規定，擬</w:t>
            </w:r>
            <w:r>
              <w:rPr>
                <w:rFonts w:ascii="標楷體" w:eastAsia="標楷體" w:hAnsi="標楷體" w:hint="eastAsia"/>
                <w:szCs w:val="24"/>
              </w:rPr>
              <w:t>免收</w:t>
            </w:r>
            <w:r w:rsidR="00972F97">
              <w:rPr>
                <w:rFonts w:ascii="標楷體" w:eastAsia="標楷體" w:hAnsi="標楷體" w:hint="eastAsia"/>
                <w:szCs w:val="24"/>
              </w:rPr>
              <w:t>場地費及保證金。</w:t>
            </w:r>
            <w:r w:rsidR="00861439">
              <w:rPr>
                <w:rFonts w:ascii="標楷體" w:eastAsia="標楷體" w:hAnsi="標楷體" w:hint="eastAsia"/>
                <w:szCs w:val="24"/>
              </w:rPr>
              <w:t>□擬酌減收場地費及保證金。</w:t>
            </w:r>
          </w:p>
        </w:tc>
      </w:tr>
      <w:tr w:rsidR="00172D88" w:rsidRPr="0090112B" w:rsidTr="00FD625A">
        <w:trPr>
          <w:trHeight w:val="4733"/>
          <w:jc w:val="center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2D88" w:rsidRPr="00121FF0" w:rsidRDefault="00172D88" w:rsidP="00121FF0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 xml:space="preserve">    茲向  貴公所申請辦理使用上列活動，如有違反相關規定，願服從該場地使用管理要點停止使用等處分；場地使用完畢，立刻恢復原狀，</w:t>
            </w:r>
            <w:r w:rsidR="00300BAA"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使用</w:t>
            </w:r>
            <w:r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設施</w:t>
            </w:r>
            <w:r w:rsidR="00300BAA"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應注意</w:t>
            </w:r>
            <w:r w:rsidR="00460C14"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公共</w:t>
            </w:r>
            <w:r w:rsidR="00300BAA"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安全，</w:t>
            </w:r>
            <w:r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如有毀損</w:t>
            </w:r>
            <w:r w:rsidR="00300BAA"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或</w:t>
            </w:r>
            <w:r w:rsidR="00460C14"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發生公</w:t>
            </w:r>
            <w:r w:rsidR="009F2DBC"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共</w:t>
            </w:r>
            <w:r w:rsidR="00460C14"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安</w:t>
            </w:r>
            <w:r w:rsidR="009F2DBC"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全</w:t>
            </w:r>
            <w:r w:rsidR="00460C14"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事故</w:t>
            </w:r>
            <w:r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，申請人願負賠償</w:t>
            </w:r>
            <w:r w:rsidR="0020672D"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及管理不當</w:t>
            </w:r>
            <w:r w:rsidRPr="008E0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之責，絕無異議。</w:t>
            </w:r>
          </w:p>
          <w:p w:rsidR="00A223FB" w:rsidRPr="0090112B" w:rsidRDefault="00172D88" w:rsidP="00B13D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 xml:space="preserve">    此致</w:t>
            </w:r>
          </w:p>
          <w:p w:rsidR="00172D88" w:rsidRPr="0090112B" w:rsidRDefault="00172D88" w:rsidP="00B13D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桃園市</w:t>
            </w:r>
            <w:r w:rsidR="00607C4C">
              <w:rPr>
                <w:rFonts w:ascii="標楷體" w:eastAsia="標楷體" w:hAnsi="標楷體" w:hint="eastAsia"/>
                <w:b/>
                <w:szCs w:val="24"/>
              </w:rPr>
              <w:t>龜山</w:t>
            </w:r>
            <w:r w:rsidRPr="0090112B">
              <w:rPr>
                <w:rFonts w:ascii="標楷體" w:eastAsia="標楷體" w:hAnsi="標楷體" w:hint="eastAsia"/>
                <w:b/>
                <w:szCs w:val="24"/>
              </w:rPr>
              <w:t>區公所</w:t>
            </w:r>
          </w:p>
          <w:p w:rsidR="00172D88" w:rsidRPr="0090112B" w:rsidRDefault="00172D88" w:rsidP="00B13D7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 xml:space="preserve">        申請單位名稱：                      簽章</w:t>
            </w:r>
          </w:p>
          <w:p w:rsidR="00172D88" w:rsidRPr="0090112B" w:rsidRDefault="00172D88" w:rsidP="00B13D70">
            <w:pPr>
              <w:spacing w:line="400" w:lineRule="exact"/>
              <w:ind w:firstLineChars="400" w:firstLine="96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申 請 人姓名：                      簽章</w:t>
            </w:r>
          </w:p>
          <w:p w:rsidR="00172D88" w:rsidRPr="0090112B" w:rsidRDefault="00172D88" w:rsidP="00B13D7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 xml:space="preserve">        電    話：</w:t>
            </w:r>
          </w:p>
          <w:p w:rsidR="00172D88" w:rsidRPr="0090112B" w:rsidRDefault="00172D88" w:rsidP="00B13D7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 xml:space="preserve">        地    址：</w:t>
            </w:r>
          </w:p>
          <w:p w:rsidR="00172D88" w:rsidRPr="0090112B" w:rsidRDefault="00172D88" w:rsidP="00454305">
            <w:pPr>
              <w:snapToGrid w:val="0"/>
              <w:spacing w:beforeLines="50" w:before="18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中  華  民  國      年      月      日</w:t>
            </w:r>
          </w:p>
          <w:p w:rsidR="00172D88" w:rsidRPr="0090112B" w:rsidRDefault="00172D88" w:rsidP="00B13D7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172D88" w:rsidRPr="0090112B" w:rsidRDefault="00172D88" w:rsidP="00B13D70">
            <w:pPr>
              <w:ind w:firstLineChars="200" w:firstLine="4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管理單位：_______________        管理單位負責人：</w:t>
            </w:r>
            <w:r w:rsidRPr="0090112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</w:t>
            </w:r>
            <w:r w:rsidRPr="0090112B">
              <w:rPr>
                <w:rFonts w:ascii="標楷體" w:eastAsia="標楷體" w:hAnsi="標楷體" w:hint="eastAsia"/>
                <w:b/>
                <w:szCs w:val="24"/>
              </w:rPr>
              <w:t>(簽章)</w:t>
            </w:r>
          </w:p>
        </w:tc>
      </w:tr>
    </w:tbl>
    <w:p w:rsidR="00172D88" w:rsidRPr="0090112B" w:rsidRDefault="00172D88" w:rsidP="00172D88">
      <w:pPr>
        <w:rPr>
          <w:vanish/>
        </w:rPr>
      </w:pPr>
    </w:p>
    <w:tbl>
      <w:tblPr>
        <w:tblpPr w:leftFromText="180" w:rightFromText="180" w:vertAnchor="text" w:horzAnchor="margin" w:tblpXSpec="center" w:tblpY="315"/>
        <w:tblW w:w="10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049"/>
        <w:gridCol w:w="2884"/>
        <w:gridCol w:w="1095"/>
        <w:gridCol w:w="4131"/>
      </w:tblGrid>
      <w:tr w:rsidR="00172D88" w:rsidRPr="0090112B" w:rsidTr="00E32A71">
        <w:trPr>
          <w:trHeight w:val="361"/>
        </w:trPr>
        <w:tc>
          <w:tcPr>
            <w:tcW w:w="10345" w:type="dxa"/>
            <w:gridSpan w:val="5"/>
            <w:shd w:val="clear" w:color="auto" w:fill="auto"/>
            <w:vAlign w:val="center"/>
          </w:tcPr>
          <w:p w:rsidR="00172D88" w:rsidRPr="0090112B" w:rsidRDefault="00172D88" w:rsidP="004826E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 xml:space="preserve">桃 園 市 </w:t>
            </w:r>
            <w:r w:rsidR="004826EB">
              <w:rPr>
                <w:rFonts w:ascii="標楷體" w:eastAsia="標楷體" w:hAnsi="標楷體" w:hint="eastAsia"/>
                <w:b/>
                <w:szCs w:val="24"/>
              </w:rPr>
              <w:t>龜 山</w:t>
            </w:r>
            <w:r w:rsidRPr="0090112B">
              <w:rPr>
                <w:rFonts w:ascii="標楷體" w:eastAsia="標楷體" w:hAnsi="標楷體" w:hint="eastAsia"/>
                <w:b/>
                <w:szCs w:val="24"/>
              </w:rPr>
              <w:t xml:space="preserve"> 區 公 所 核 定 情 形</w:t>
            </w:r>
          </w:p>
        </w:tc>
      </w:tr>
      <w:tr w:rsidR="00172D88" w:rsidRPr="0090112B" w:rsidTr="00B13D70">
        <w:trPr>
          <w:trHeight w:val="1735"/>
        </w:trPr>
        <w:tc>
          <w:tcPr>
            <w:tcW w:w="1186" w:type="dxa"/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承辦</w:t>
            </w:r>
          </w:p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9159" w:type="dxa"/>
            <w:gridSpan w:val="4"/>
            <w:shd w:val="clear" w:color="auto" w:fill="auto"/>
          </w:tcPr>
          <w:p w:rsidR="00172D88" w:rsidRPr="0090112B" w:rsidRDefault="00172D88" w:rsidP="00B13D70">
            <w:pPr>
              <w:ind w:leftChars="50" w:left="48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szCs w:val="24"/>
              </w:rPr>
              <w:t>□ 符合使用管理要點之規定，其場地費計        元、冷氣費        元</w:t>
            </w:r>
          </w:p>
          <w:p w:rsidR="00172D88" w:rsidRDefault="00172D88" w:rsidP="00B13D70">
            <w:pPr>
              <w:ind w:leftChars="200" w:left="480"/>
              <w:jc w:val="both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szCs w:val="24"/>
              </w:rPr>
              <w:t>及保證金        元，共計新臺幣         元整，擬同意租借使用。</w:t>
            </w:r>
          </w:p>
          <w:p w:rsidR="00475BDF" w:rsidRPr="0090112B" w:rsidRDefault="00475BDF" w:rsidP="00475BDF">
            <w:pPr>
              <w:ind w:leftChars="38" w:left="480" w:hangingChars="162" w:hanging="38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符合收費基準第七條規定，擬同意免收或減收場地費及保證金</w:t>
            </w:r>
          </w:p>
          <w:p w:rsidR="00172D88" w:rsidRDefault="00172D88" w:rsidP="00B13D70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szCs w:val="24"/>
              </w:rPr>
              <w:t>□</w:t>
            </w:r>
            <w:r w:rsidR="00475BD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0112B">
              <w:rPr>
                <w:rFonts w:ascii="標楷體" w:eastAsia="標楷體" w:hAnsi="標楷體" w:hint="eastAsia"/>
                <w:szCs w:val="24"/>
              </w:rPr>
              <w:t>礙難租借使用，</w:t>
            </w:r>
            <w:r w:rsidR="0037718D">
              <w:rPr>
                <w:rFonts w:ascii="標楷體" w:eastAsia="標楷體" w:hAnsi="標楷體" w:hint="eastAsia"/>
                <w:szCs w:val="24"/>
              </w:rPr>
              <w:t>原</w:t>
            </w:r>
            <w:r w:rsidRPr="0090112B">
              <w:rPr>
                <w:rFonts w:ascii="標楷體" w:eastAsia="標楷體" w:hAnsi="標楷體" w:hint="eastAsia"/>
                <w:szCs w:val="24"/>
              </w:rPr>
              <w:t>因</w:t>
            </w:r>
            <w:r w:rsidR="0037718D">
              <w:rPr>
                <w:rFonts w:ascii="標楷體" w:eastAsia="標楷體" w:hAnsi="標楷體" w:hint="eastAsia"/>
                <w:szCs w:val="24"/>
              </w:rPr>
              <w:t>:</w:t>
            </w:r>
            <w:r w:rsidRPr="0090112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1161AA" w:rsidRPr="0090112B" w:rsidRDefault="001161AA" w:rsidP="00B13D70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  <w:p w:rsidR="00172D88" w:rsidRPr="0090112B" w:rsidRDefault="00172D88" w:rsidP="00B13D70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90112B">
              <w:rPr>
                <w:rFonts w:ascii="標楷體" w:eastAsia="標楷體" w:hAnsi="標楷體" w:hint="eastAsia"/>
                <w:szCs w:val="24"/>
              </w:rPr>
              <w:t xml:space="preserve">   承辦人：                          單位主管：</w:t>
            </w:r>
          </w:p>
        </w:tc>
      </w:tr>
      <w:tr w:rsidR="00172D88" w:rsidRPr="0090112B" w:rsidTr="00E32A71">
        <w:trPr>
          <w:trHeight w:val="763"/>
        </w:trPr>
        <w:tc>
          <w:tcPr>
            <w:tcW w:w="1186" w:type="dxa"/>
            <w:vMerge w:val="restart"/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會辦</w:t>
            </w:r>
          </w:p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72D88" w:rsidRPr="0090112B" w:rsidRDefault="00475BDF" w:rsidP="00B13D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會計室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0112B">
              <w:rPr>
                <w:rFonts w:ascii="標楷體" w:eastAsia="標楷體" w:hAnsi="標楷體" w:hint="eastAsia"/>
                <w:b/>
                <w:szCs w:val="24"/>
              </w:rPr>
              <w:t>批示</w:t>
            </w:r>
          </w:p>
        </w:tc>
        <w:tc>
          <w:tcPr>
            <w:tcW w:w="4131" w:type="dxa"/>
            <w:vMerge w:val="restart"/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2D88" w:rsidRPr="0090112B" w:rsidTr="00E32A71">
        <w:trPr>
          <w:trHeight w:val="699"/>
        </w:trPr>
        <w:tc>
          <w:tcPr>
            <w:tcW w:w="1186" w:type="dxa"/>
            <w:vMerge/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31" w:type="dxa"/>
            <w:vMerge/>
            <w:shd w:val="clear" w:color="auto" w:fill="auto"/>
            <w:vAlign w:val="center"/>
          </w:tcPr>
          <w:p w:rsidR="00172D88" w:rsidRPr="0090112B" w:rsidRDefault="00172D88" w:rsidP="00B13D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172D88" w:rsidRPr="00172D88" w:rsidRDefault="00172D88" w:rsidP="008D099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172D88" w:rsidRPr="00172D88" w:rsidSect="008D099B">
      <w:footerReference w:type="even" r:id="rId8"/>
      <w:footerReference w:type="default" r:id="rId9"/>
      <w:pgSz w:w="11906" w:h="16838"/>
      <w:pgMar w:top="993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10" w:rsidRDefault="001A1E10" w:rsidP="004B470D">
      <w:r>
        <w:separator/>
      </w:r>
    </w:p>
  </w:endnote>
  <w:endnote w:type="continuationSeparator" w:id="0">
    <w:p w:rsidR="001A1E10" w:rsidRDefault="001A1E10" w:rsidP="004B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88" w:rsidRDefault="002F3EA8" w:rsidP="005305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2D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2D88" w:rsidRDefault="00172D88" w:rsidP="005305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88" w:rsidRDefault="0045430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45430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72D88" w:rsidRDefault="00172D88" w:rsidP="005305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10" w:rsidRDefault="001A1E10" w:rsidP="004B470D">
      <w:r>
        <w:separator/>
      </w:r>
    </w:p>
  </w:footnote>
  <w:footnote w:type="continuationSeparator" w:id="0">
    <w:p w:rsidR="001A1E10" w:rsidRDefault="001A1E10" w:rsidP="004B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A44"/>
    <w:multiLevelType w:val="hybridMultilevel"/>
    <w:tmpl w:val="3CB2F5A4"/>
    <w:lvl w:ilvl="0" w:tplc="1276BDD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4F39F8"/>
    <w:multiLevelType w:val="hybridMultilevel"/>
    <w:tmpl w:val="51B4CE44"/>
    <w:lvl w:ilvl="0" w:tplc="8E468CD6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E60E60A4">
      <w:start w:val="5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3D0058FC"/>
    <w:multiLevelType w:val="hybridMultilevel"/>
    <w:tmpl w:val="BE60F962"/>
    <w:lvl w:ilvl="0" w:tplc="CD084782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DE020DC"/>
    <w:multiLevelType w:val="hybridMultilevel"/>
    <w:tmpl w:val="914A40A0"/>
    <w:lvl w:ilvl="0" w:tplc="E60E60A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86" w:hanging="480"/>
      </w:pPr>
    </w:lvl>
    <w:lvl w:ilvl="2" w:tplc="0409001B" w:tentative="1">
      <w:start w:val="1"/>
      <w:numFmt w:val="lowerRoman"/>
      <w:lvlText w:val="%3."/>
      <w:lvlJc w:val="right"/>
      <w:pPr>
        <w:ind w:left="394" w:hanging="480"/>
      </w:pPr>
    </w:lvl>
    <w:lvl w:ilvl="3" w:tplc="0409000F" w:tentative="1">
      <w:start w:val="1"/>
      <w:numFmt w:val="decimal"/>
      <w:lvlText w:val="%4."/>
      <w:lvlJc w:val="left"/>
      <w:pPr>
        <w:ind w:left="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54" w:hanging="480"/>
      </w:pPr>
    </w:lvl>
    <w:lvl w:ilvl="5" w:tplc="0409001B" w:tentative="1">
      <w:start w:val="1"/>
      <w:numFmt w:val="lowerRoman"/>
      <w:lvlText w:val="%6."/>
      <w:lvlJc w:val="right"/>
      <w:pPr>
        <w:ind w:left="1834" w:hanging="480"/>
      </w:pPr>
    </w:lvl>
    <w:lvl w:ilvl="6" w:tplc="0409000F" w:tentative="1">
      <w:start w:val="1"/>
      <w:numFmt w:val="decimal"/>
      <w:lvlText w:val="%7."/>
      <w:lvlJc w:val="left"/>
      <w:pPr>
        <w:ind w:left="2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94" w:hanging="480"/>
      </w:pPr>
    </w:lvl>
    <w:lvl w:ilvl="8" w:tplc="0409001B" w:tentative="1">
      <w:start w:val="1"/>
      <w:numFmt w:val="lowerRoman"/>
      <w:lvlText w:val="%9."/>
      <w:lvlJc w:val="right"/>
      <w:pPr>
        <w:ind w:left="3274" w:hanging="480"/>
      </w:pPr>
    </w:lvl>
  </w:abstractNum>
  <w:abstractNum w:abstractNumId="4">
    <w:nsid w:val="5EE6613D"/>
    <w:multiLevelType w:val="hybridMultilevel"/>
    <w:tmpl w:val="5820318C"/>
    <w:lvl w:ilvl="0" w:tplc="1276BDD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0C1BE7"/>
    <w:multiLevelType w:val="hybridMultilevel"/>
    <w:tmpl w:val="7B284028"/>
    <w:lvl w:ilvl="0" w:tplc="1276BDD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F8"/>
    <w:rsid w:val="00020265"/>
    <w:rsid w:val="00060ABE"/>
    <w:rsid w:val="00070482"/>
    <w:rsid w:val="00072698"/>
    <w:rsid w:val="000954B1"/>
    <w:rsid w:val="0009618A"/>
    <w:rsid w:val="000B250B"/>
    <w:rsid w:val="000C1B90"/>
    <w:rsid w:val="000F1B3D"/>
    <w:rsid w:val="001161AA"/>
    <w:rsid w:val="00121FF0"/>
    <w:rsid w:val="00132331"/>
    <w:rsid w:val="001338F6"/>
    <w:rsid w:val="001358D6"/>
    <w:rsid w:val="001369C8"/>
    <w:rsid w:val="00172D88"/>
    <w:rsid w:val="00185BB4"/>
    <w:rsid w:val="00192323"/>
    <w:rsid w:val="001A1E10"/>
    <w:rsid w:val="001D2D6A"/>
    <w:rsid w:val="001F5AF9"/>
    <w:rsid w:val="00204DCC"/>
    <w:rsid w:val="0020672D"/>
    <w:rsid w:val="0022322A"/>
    <w:rsid w:val="00227202"/>
    <w:rsid w:val="002444F8"/>
    <w:rsid w:val="00256D3A"/>
    <w:rsid w:val="0026589E"/>
    <w:rsid w:val="00283659"/>
    <w:rsid w:val="00284759"/>
    <w:rsid w:val="00287987"/>
    <w:rsid w:val="0029142A"/>
    <w:rsid w:val="002B5B47"/>
    <w:rsid w:val="002F3EA8"/>
    <w:rsid w:val="00300BAA"/>
    <w:rsid w:val="00323C8A"/>
    <w:rsid w:val="003450FB"/>
    <w:rsid w:val="0034517E"/>
    <w:rsid w:val="0036017C"/>
    <w:rsid w:val="0037718D"/>
    <w:rsid w:val="0037724D"/>
    <w:rsid w:val="003A1DB7"/>
    <w:rsid w:val="003C03CC"/>
    <w:rsid w:val="003D11E1"/>
    <w:rsid w:val="003E0B59"/>
    <w:rsid w:val="00423B7E"/>
    <w:rsid w:val="00454305"/>
    <w:rsid w:val="00460C14"/>
    <w:rsid w:val="00463E66"/>
    <w:rsid w:val="004704F8"/>
    <w:rsid w:val="00475BDF"/>
    <w:rsid w:val="004826EB"/>
    <w:rsid w:val="004858D5"/>
    <w:rsid w:val="004B470D"/>
    <w:rsid w:val="004D4540"/>
    <w:rsid w:val="004D7773"/>
    <w:rsid w:val="004F3937"/>
    <w:rsid w:val="004F5FF3"/>
    <w:rsid w:val="00546FEE"/>
    <w:rsid w:val="005A3BD7"/>
    <w:rsid w:val="005B519B"/>
    <w:rsid w:val="005E1CE0"/>
    <w:rsid w:val="005F1081"/>
    <w:rsid w:val="00607C4C"/>
    <w:rsid w:val="006100C7"/>
    <w:rsid w:val="00611A74"/>
    <w:rsid w:val="00640262"/>
    <w:rsid w:val="00653AFA"/>
    <w:rsid w:val="006769E2"/>
    <w:rsid w:val="00697F85"/>
    <w:rsid w:val="006D18B0"/>
    <w:rsid w:val="00716851"/>
    <w:rsid w:val="00733F2D"/>
    <w:rsid w:val="007755E8"/>
    <w:rsid w:val="00804789"/>
    <w:rsid w:val="00812BFF"/>
    <w:rsid w:val="00816F90"/>
    <w:rsid w:val="00822967"/>
    <w:rsid w:val="008250D4"/>
    <w:rsid w:val="00861439"/>
    <w:rsid w:val="00866C5E"/>
    <w:rsid w:val="00867724"/>
    <w:rsid w:val="00884BE0"/>
    <w:rsid w:val="008978A5"/>
    <w:rsid w:val="008B136B"/>
    <w:rsid w:val="008B302D"/>
    <w:rsid w:val="008B66FE"/>
    <w:rsid w:val="008C4B6C"/>
    <w:rsid w:val="008D099B"/>
    <w:rsid w:val="008D5157"/>
    <w:rsid w:val="008E0D46"/>
    <w:rsid w:val="008E68F9"/>
    <w:rsid w:val="008E7E00"/>
    <w:rsid w:val="009034F7"/>
    <w:rsid w:val="009322BE"/>
    <w:rsid w:val="009506EA"/>
    <w:rsid w:val="00950BEA"/>
    <w:rsid w:val="00953732"/>
    <w:rsid w:val="00956DBE"/>
    <w:rsid w:val="00961342"/>
    <w:rsid w:val="00964AE0"/>
    <w:rsid w:val="00972F97"/>
    <w:rsid w:val="009B1586"/>
    <w:rsid w:val="009F2DBC"/>
    <w:rsid w:val="00A223FB"/>
    <w:rsid w:val="00A61803"/>
    <w:rsid w:val="00A87327"/>
    <w:rsid w:val="00A96C5F"/>
    <w:rsid w:val="00AC12D4"/>
    <w:rsid w:val="00B21CE0"/>
    <w:rsid w:val="00B37F7F"/>
    <w:rsid w:val="00B4059B"/>
    <w:rsid w:val="00B804C2"/>
    <w:rsid w:val="00B83760"/>
    <w:rsid w:val="00BC4BFB"/>
    <w:rsid w:val="00C34722"/>
    <w:rsid w:val="00C61C27"/>
    <w:rsid w:val="00C63C4D"/>
    <w:rsid w:val="00C86E30"/>
    <w:rsid w:val="00C9723E"/>
    <w:rsid w:val="00CD3FAF"/>
    <w:rsid w:val="00D0604C"/>
    <w:rsid w:val="00D754C1"/>
    <w:rsid w:val="00D8312F"/>
    <w:rsid w:val="00DF4826"/>
    <w:rsid w:val="00E2438E"/>
    <w:rsid w:val="00E26162"/>
    <w:rsid w:val="00E31BC9"/>
    <w:rsid w:val="00E32A71"/>
    <w:rsid w:val="00E37D65"/>
    <w:rsid w:val="00E42B30"/>
    <w:rsid w:val="00E50625"/>
    <w:rsid w:val="00E67516"/>
    <w:rsid w:val="00E80BED"/>
    <w:rsid w:val="00EA7DF7"/>
    <w:rsid w:val="00EC2DB5"/>
    <w:rsid w:val="00ED1935"/>
    <w:rsid w:val="00EF773C"/>
    <w:rsid w:val="00F234CC"/>
    <w:rsid w:val="00F345C3"/>
    <w:rsid w:val="00F4088E"/>
    <w:rsid w:val="00F441AD"/>
    <w:rsid w:val="00F551E6"/>
    <w:rsid w:val="00F62C6D"/>
    <w:rsid w:val="00F64047"/>
    <w:rsid w:val="00F650CE"/>
    <w:rsid w:val="00F8167F"/>
    <w:rsid w:val="00F82895"/>
    <w:rsid w:val="00FB42A9"/>
    <w:rsid w:val="00FD5729"/>
    <w:rsid w:val="00FD625A"/>
    <w:rsid w:val="00FD7202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F8"/>
    <w:pPr>
      <w:ind w:leftChars="200" w:left="480"/>
    </w:pPr>
  </w:style>
  <w:style w:type="paragraph" w:styleId="HTML">
    <w:name w:val="HTML Preformatted"/>
    <w:basedOn w:val="a"/>
    <w:link w:val="HTML0"/>
    <w:rsid w:val="00546F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46FEE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B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B47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470D"/>
    <w:rPr>
      <w:sz w:val="20"/>
      <w:szCs w:val="20"/>
    </w:rPr>
  </w:style>
  <w:style w:type="character" w:styleId="a8">
    <w:name w:val="page number"/>
    <w:basedOn w:val="a0"/>
    <w:rsid w:val="00172D88"/>
  </w:style>
  <w:style w:type="paragraph" w:styleId="Web">
    <w:name w:val="Normal (Web)"/>
    <w:basedOn w:val="a"/>
    <w:rsid w:val="00172D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4F8"/>
    <w:pPr>
      <w:ind w:leftChars="200" w:left="480"/>
    </w:pPr>
  </w:style>
  <w:style w:type="paragraph" w:styleId="HTML">
    <w:name w:val="HTML Preformatted"/>
    <w:basedOn w:val="a"/>
    <w:link w:val="HTML0"/>
    <w:rsid w:val="00546F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546FEE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B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B47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470D"/>
    <w:rPr>
      <w:sz w:val="20"/>
      <w:szCs w:val="20"/>
    </w:rPr>
  </w:style>
  <w:style w:type="character" w:styleId="a8">
    <w:name w:val="page number"/>
    <w:basedOn w:val="a0"/>
    <w:rsid w:val="00172D88"/>
  </w:style>
  <w:style w:type="paragraph" w:styleId="Web">
    <w:name w:val="Normal (Web)"/>
    <w:basedOn w:val="a"/>
    <w:rsid w:val="00172D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林焰堂</dc:creator>
  <cp:lastModifiedBy>林焰堂</cp:lastModifiedBy>
  <cp:revision>2</cp:revision>
  <cp:lastPrinted>2015-10-06T07:41:00Z</cp:lastPrinted>
  <dcterms:created xsi:type="dcterms:W3CDTF">2017-08-01T08:00:00Z</dcterms:created>
  <dcterms:modified xsi:type="dcterms:W3CDTF">2017-08-01T08:00:00Z</dcterms:modified>
</cp:coreProperties>
</file>