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78" w:rsidRDefault="00BB0378" w:rsidP="00C74576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 w:cs="Helvetica"/>
          <w:kern w:val="36"/>
          <w:sz w:val="36"/>
          <w:szCs w:val="36"/>
        </w:rPr>
      </w:pPr>
      <w:r w:rsidRPr="00C74576">
        <w:rPr>
          <w:rFonts w:ascii="標楷體" w:eastAsia="標楷體" w:hAnsi="標楷體" w:cs="Helvetica"/>
          <w:kern w:val="36"/>
          <w:sz w:val="36"/>
          <w:szCs w:val="36"/>
        </w:rPr>
        <w:t>10</w:t>
      </w:r>
      <w:r w:rsidRPr="00C74576">
        <w:rPr>
          <w:rFonts w:ascii="標楷體" w:eastAsia="標楷體" w:hAnsi="標楷體" w:cs="Helvetica" w:hint="eastAsia"/>
          <w:kern w:val="36"/>
          <w:sz w:val="36"/>
          <w:szCs w:val="36"/>
        </w:rPr>
        <w:t>8</w:t>
      </w:r>
      <w:r w:rsidRPr="00C74576">
        <w:rPr>
          <w:rFonts w:ascii="標楷體" w:eastAsia="標楷體" w:hAnsi="標楷體" w:cs="Helvetica"/>
          <w:kern w:val="36"/>
          <w:sz w:val="36"/>
          <w:szCs w:val="36"/>
        </w:rPr>
        <w:t>年桃園市</w:t>
      </w:r>
      <w:r w:rsidRPr="00C74576">
        <w:rPr>
          <w:rFonts w:ascii="標楷體" w:eastAsia="標楷體" w:hAnsi="標楷體" w:cs="Helvetica" w:hint="eastAsia"/>
          <w:kern w:val="36"/>
          <w:sz w:val="36"/>
          <w:szCs w:val="36"/>
        </w:rPr>
        <w:t>龜山區</w:t>
      </w:r>
      <w:r w:rsidR="00590A5D" w:rsidRPr="00C74576">
        <w:rPr>
          <w:rFonts w:ascii="標楷體" w:eastAsia="標楷體" w:hAnsi="標楷體" w:cs="Helvetica"/>
          <w:kern w:val="36"/>
          <w:sz w:val="36"/>
          <w:szCs w:val="36"/>
        </w:rPr>
        <w:t>性平創</w:t>
      </w:r>
      <w:r w:rsidR="00590A5D" w:rsidRPr="00C74576">
        <w:rPr>
          <w:rFonts w:ascii="標楷體" w:eastAsia="標楷體" w:hAnsi="標楷體" w:cs="Helvetica" w:hint="eastAsia"/>
          <w:kern w:val="36"/>
          <w:sz w:val="36"/>
          <w:szCs w:val="36"/>
        </w:rPr>
        <w:t>新</w:t>
      </w:r>
      <w:r w:rsidR="00590A5D" w:rsidRPr="00C74576">
        <w:rPr>
          <w:rFonts w:ascii="標楷體" w:eastAsia="標楷體" w:hAnsi="標楷體" w:cs="Helvetica"/>
          <w:kern w:val="36"/>
          <w:sz w:val="36"/>
          <w:szCs w:val="36"/>
        </w:rPr>
        <w:t>及</w:t>
      </w:r>
      <w:r w:rsidR="00E2416A" w:rsidRPr="00C74576">
        <w:rPr>
          <w:rFonts w:ascii="標楷體" w:eastAsia="標楷體" w:hAnsi="標楷體" w:cs="Helvetica"/>
          <w:kern w:val="36"/>
          <w:sz w:val="36"/>
          <w:szCs w:val="36"/>
        </w:rPr>
        <w:t>性平好故事</w:t>
      </w:r>
      <w:r w:rsidR="00E2416A" w:rsidRPr="00C74576">
        <w:rPr>
          <w:rFonts w:ascii="標楷體" w:eastAsia="標楷體" w:hAnsi="標楷體" w:cs="Helvetica" w:hint="eastAsia"/>
          <w:kern w:val="36"/>
          <w:sz w:val="36"/>
          <w:szCs w:val="36"/>
        </w:rPr>
        <w:t>徵選活動</w:t>
      </w:r>
    </w:p>
    <w:p w:rsidR="005F32FC" w:rsidRPr="00590A5D" w:rsidRDefault="005F32FC" w:rsidP="00C74576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 w:cs="Helvetica"/>
        </w:rPr>
      </w:pPr>
    </w:p>
    <w:p w:rsidR="008D0F8F" w:rsidRPr="00C10AED" w:rsidRDefault="00BB0378" w:rsidP="00C74576">
      <w:pPr>
        <w:pStyle w:val="Web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kern w:val="36"/>
          <w:sz w:val="28"/>
          <w:szCs w:val="28"/>
        </w:rPr>
        <w:t>桃園市</w:t>
      </w:r>
      <w:r w:rsidRPr="00C10AED">
        <w:rPr>
          <w:rFonts w:ascii="標楷體" w:eastAsia="標楷體" w:hAnsi="標楷體" w:cs="Helvetica" w:hint="eastAsia"/>
          <w:kern w:val="36"/>
          <w:sz w:val="28"/>
          <w:szCs w:val="28"/>
        </w:rPr>
        <w:t>龜山區公所（以下簡稱本所）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為推</w:t>
      </w:r>
      <w:r w:rsidR="001F3812" w:rsidRPr="00C10AED">
        <w:rPr>
          <w:rFonts w:ascii="標楷體" w:eastAsia="標楷體" w:hAnsi="標楷體" w:cs="Helvetica" w:hint="eastAsia"/>
          <w:sz w:val="28"/>
          <w:szCs w:val="28"/>
        </w:rPr>
        <w:t>展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性別平等及消除歧視之理念，廣邀民眾將創意巧思融入性別平等題材中，將</w:t>
      </w:r>
      <w:r w:rsidR="00E4282C" w:rsidRPr="00C10AED">
        <w:rPr>
          <w:rFonts w:ascii="標楷體" w:eastAsia="標楷體" w:hAnsi="標楷體" w:cs="Helvetica" w:hint="eastAsia"/>
          <w:sz w:val="28"/>
          <w:szCs w:val="28"/>
        </w:rPr>
        <w:t>桃園市性平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四大理念融入性別故事當中，</w:t>
      </w:r>
      <w:r w:rsidR="001F3812" w:rsidRPr="00C10AED">
        <w:rPr>
          <w:rFonts w:ascii="標楷體" w:eastAsia="標楷體" w:hAnsi="標楷體" w:cs="Helvetica" w:hint="eastAsia"/>
          <w:sz w:val="28"/>
          <w:szCs w:val="28"/>
        </w:rPr>
        <w:t>增進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民眾對性別平等議題之重視。</w:t>
      </w:r>
    </w:p>
    <w:p w:rsidR="008D0F8F" w:rsidRPr="00C10AED" w:rsidRDefault="008D0F8F" w:rsidP="00C74576">
      <w:pPr>
        <w:pStyle w:val="Web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壹、計畫目標</w:t>
      </w:r>
      <w:r w:rsidR="00E4282C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：</w:t>
      </w:r>
    </w:p>
    <w:p w:rsidR="008D0F8F" w:rsidRPr="00C10AED" w:rsidRDefault="008D0F8F" w:rsidP="00C10AED">
      <w:pPr>
        <w:pStyle w:val="Web"/>
        <w:spacing w:before="0" w:beforeAutospacing="0" w:after="0" w:afterAutospacing="0" w:line="480" w:lineRule="exact"/>
        <w:ind w:leftChars="198" w:left="1077" w:hangingChars="215" w:hanging="602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一、</w:t>
      </w:r>
      <w:r w:rsidR="002C56E5" w:rsidRPr="00C10AED">
        <w:rPr>
          <w:rFonts w:ascii="標楷體" w:eastAsia="標楷體" w:hAnsi="標楷體" w:cs="Helvetica" w:hint="eastAsia"/>
          <w:sz w:val="28"/>
          <w:szCs w:val="28"/>
        </w:rPr>
        <w:t xml:space="preserve"> </w:t>
      </w:r>
      <w:r w:rsidRPr="00C10AED">
        <w:rPr>
          <w:rFonts w:ascii="標楷體" w:eastAsia="標楷體" w:hAnsi="標楷體" w:cs="Helvetica"/>
          <w:sz w:val="28"/>
          <w:szCs w:val="28"/>
        </w:rPr>
        <w:t>為推廣性別平等及消除歧視之理念，廣邀民眾將創意巧思融入性別平等題材中，將保護母性、性別平權、性別友善、培養女力四大理念</w:t>
      </w:r>
      <w:r w:rsidR="001F3812" w:rsidRPr="00C10AED">
        <w:rPr>
          <w:rFonts w:ascii="標楷體" w:eastAsia="標楷體" w:hAnsi="標楷體" w:cs="Helvetica" w:hint="eastAsia"/>
          <w:sz w:val="28"/>
          <w:szCs w:val="28"/>
        </w:rPr>
        <w:t>或CEDAW觀念</w:t>
      </w:r>
      <w:r w:rsidRPr="00C10AED">
        <w:rPr>
          <w:rFonts w:ascii="標楷體" w:eastAsia="標楷體" w:hAnsi="標楷體" w:cs="Helvetica"/>
          <w:sz w:val="28"/>
          <w:szCs w:val="28"/>
        </w:rPr>
        <w:t>融入性別故事當中，藉由民眾創作與多元議題，進而喚起民眾對性別平等議題之重視。</w:t>
      </w:r>
    </w:p>
    <w:p w:rsidR="008D0F8F" w:rsidRPr="00C10AED" w:rsidRDefault="008D0F8F" w:rsidP="00C10AED">
      <w:pPr>
        <w:pStyle w:val="Web"/>
        <w:spacing w:before="0" w:beforeAutospacing="0" w:after="0" w:afterAutospacing="0" w:line="480" w:lineRule="exact"/>
        <w:ind w:leftChars="198" w:left="1077" w:hangingChars="215" w:hanging="602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二、 為推展本市性別平等政策四大理念</w:t>
      </w:r>
      <w:r w:rsidR="001F3812" w:rsidRPr="00C10AED">
        <w:rPr>
          <w:rFonts w:ascii="標楷體" w:eastAsia="標楷體" w:hAnsi="標楷體" w:cs="Helvetica" w:hint="eastAsia"/>
          <w:sz w:val="28"/>
          <w:szCs w:val="28"/>
        </w:rPr>
        <w:t>及CEDAW觀念，</w:t>
      </w:r>
      <w:r w:rsidR="00E2416A" w:rsidRPr="00C10AED">
        <w:rPr>
          <w:rFonts w:ascii="標楷體" w:eastAsia="標楷體" w:hAnsi="標楷體" w:cs="Helvetica" w:hint="eastAsia"/>
          <w:sz w:val="28"/>
          <w:szCs w:val="28"/>
        </w:rPr>
        <w:t>鼓勵民</w:t>
      </w:r>
      <w:r w:rsidR="007C34B4" w:rsidRPr="00C10AED">
        <w:rPr>
          <w:rFonts w:ascii="標楷體" w:eastAsia="標楷體" w:hAnsi="標楷體" w:cs="Helvetica" w:hint="eastAsia"/>
          <w:sz w:val="28"/>
          <w:szCs w:val="28"/>
        </w:rPr>
        <w:t>眾</w:t>
      </w:r>
      <w:r w:rsidR="00E2416A" w:rsidRPr="00C10AED">
        <w:rPr>
          <w:rFonts w:ascii="標楷體" w:eastAsia="標楷體" w:hAnsi="標楷體" w:cs="Helvetica" w:hint="eastAsia"/>
          <w:sz w:val="28"/>
          <w:szCs w:val="28"/>
        </w:rPr>
        <w:t>提出</w:t>
      </w:r>
      <w:r w:rsidR="00E2416A" w:rsidRPr="00C10AED">
        <w:rPr>
          <w:rFonts w:ascii="標楷體" w:eastAsia="標楷體" w:hAnsi="標楷體" w:hint="eastAsia"/>
          <w:sz w:val="28"/>
          <w:szCs w:val="28"/>
        </w:rPr>
        <w:t>與性別平等相關，且具有績效之創新性及深度、廣度之計畫、措施或方案</w:t>
      </w:r>
      <w:r w:rsidR="00A70004" w:rsidRPr="00C10AED">
        <w:rPr>
          <w:rFonts w:ascii="標楷體" w:eastAsia="標楷體" w:hAnsi="標楷體" w:hint="eastAsia"/>
          <w:sz w:val="28"/>
          <w:szCs w:val="28"/>
        </w:rPr>
        <w:t>，</w:t>
      </w:r>
      <w:r w:rsidRPr="00C10AED">
        <w:rPr>
          <w:rFonts w:ascii="標楷體" w:eastAsia="標楷體" w:hAnsi="標楷體" w:cs="Helvetica"/>
          <w:sz w:val="28"/>
          <w:szCs w:val="28"/>
        </w:rPr>
        <w:t>讓更多民眾瞭解及重視。</w:t>
      </w:r>
    </w:p>
    <w:p w:rsidR="002C56E5" w:rsidRPr="00C10AED" w:rsidRDefault="008D0F8F" w:rsidP="00C74576">
      <w:pPr>
        <w:pStyle w:val="Web"/>
        <w:spacing w:before="0" w:beforeAutospacing="0" w:after="0" w:afterAutospacing="0" w:line="480" w:lineRule="exact"/>
        <w:rPr>
          <w:rFonts w:ascii="標楷體" w:eastAsia="標楷體" w:hAnsi="標楷體" w:cs="Helvetica"/>
          <w:kern w:val="36"/>
          <w:sz w:val="28"/>
          <w:szCs w:val="28"/>
        </w:rPr>
      </w:pP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貳、</w:t>
      </w:r>
      <w:r w:rsidRPr="00C10AED">
        <w:rPr>
          <w:rFonts w:ascii="標楷體" w:eastAsia="標楷體" w:hAnsi="標楷體" w:cs="Helvetica"/>
          <w:sz w:val="28"/>
          <w:szCs w:val="28"/>
        </w:rPr>
        <w:t>主辦單位：</w:t>
      </w:r>
      <w:r w:rsidR="002C56E5" w:rsidRPr="00C10AED">
        <w:rPr>
          <w:rFonts w:ascii="標楷體" w:eastAsia="標楷體" w:hAnsi="標楷體" w:cs="Helvetica"/>
          <w:kern w:val="36"/>
          <w:sz w:val="28"/>
          <w:szCs w:val="28"/>
        </w:rPr>
        <w:t>桃園市</w:t>
      </w:r>
      <w:r w:rsidR="002C56E5" w:rsidRPr="00C10AED">
        <w:rPr>
          <w:rFonts w:ascii="標楷體" w:eastAsia="標楷體" w:hAnsi="標楷體" w:cs="Helvetica" w:hint="eastAsia"/>
          <w:kern w:val="36"/>
          <w:sz w:val="28"/>
          <w:szCs w:val="28"/>
        </w:rPr>
        <w:t>龜山區公所</w:t>
      </w:r>
    </w:p>
    <w:p w:rsidR="008D0F8F" w:rsidRPr="00C10AED" w:rsidRDefault="008D0F8F" w:rsidP="00C74576">
      <w:pPr>
        <w:pStyle w:val="Web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參、徵選資格</w:t>
      </w:r>
      <w:r w:rsidR="00E4282C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：</w:t>
      </w:r>
    </w:p>
    <w:p w:rsidR="002C56E5" w:rsidRPr="00C10AED" w:rsidRDefault="008D0F8F" w:rsidP="00C74576">
      <w:pPr>
        <w:pStyle w:val="Web"/>
        <w:spacing w:before="0" w:beforeAutospacing="0" w:after="0" w:afterAutospacing="0" w:line="480" w:lineRule="exact"/>
        <w:ind w:leftChars="197" w:left="1034" w:hanging="561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一、 凡喜愛設計創作之高中職以上學生及社會人士均可參加。各類創作需以性別平權、性別友善、保護母性、培養女力四大理念(至少1項)融入性別平等創作題材中，於徵件時間內送(寄)達即可。</w:t>
      </w:r>
    </w:p>
    <w:p w:rsidR="008D0F8F" w:rsidRPr="00C10AED" w:rsidRDefault="008D0F8F" w:rsidP="00C74576">
      <w:pPr>
        <w:pStyle w:val="Web"/>
        <w:spacing w:before="0" w:beforeAutospacing="0" w:after="0" w:afterAutospacing="0" w:line="480" w:lineRule="exact"/>
        <w:ind w:leftChars="197" w:left="1034" w:hanging="561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二、 作品必須尚未發表，且不得抄襲他人作品。若涉及抄襲、侵害著作權或其他法律情事，經查證屬實，將取消資格，並由投稿者負相關法律責任。</w:t>
      </w:r>
    </w:p>
    <w:p w:rsidR="008D0F8F" w:rsidRPr="00C10AED" w:rsidRDefault="008D0F8F" w:rsidP="00C74576">
      <w:pPr>
        <w:pStyle w:val="Web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肆、徵件類別</w:t>
      </w:r>
      <w:r w:rsidR="00C74576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、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作品規範</w:t>
      </w:r>
      <w:r w:rsidR="00C74576" w:rsidRPr="00C10AED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及評分標準</w:t>
      </w:r>
      <w:r w:rsidR="004A72F7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：</w:t>
      </w:r>
    </w:p>
    <w:p w:rsidR="007C34B4" w:rsidRPr="00C10AED" w:rsidRDefault="004A72F7" w:rsidP="00473D09">
      <w:pPr>
        <w:pStyle w:val="Web"/>
        <w:spacing w:before="0" w:beforeAutospacing="0" w:after="0" w:afterAutospacing="0" w:line="480" w:lineRule="exact"/>
        <w:ind w:leftChars="192" w:left="1228" w:hangingChars="274" w:hanging="767"/>
        <w:rPr>
          <w:rFonts w:ascii="標楷體" w:eastAsia="標楷體" w:hAnsi="標楷體"/>
          <w:sz w:val="28"/>
          <w:szCs w:val="28"/>
        </w:rPr>
      </w:pPr>
      <w:r w:rsidRPr="00C10AED">
        <w:rPr>
          <w:rFonts w:ascii="標楷體" w:eastAsia="標楷體" w:hAnsi="標楷體" w:cs="Helvetica" w:hint="eastAsia"/>
          <w:sz w:val="28"/>
          <w:szCs w:val="28"/>
        </w:rPr>
        <w:t>一、</w:t>
      </w:r>
      <w:r w:rsidR="00967F1F" w:rsidRPr="00C10AED">
        <w:rPr>
          <w:rFonts w:ascii="標楷體" w:eastAsia="標楷體" w:hAnsi="標楷體"/>
          <w:sz w:val="28"/>
          <w:szCs w:val="28"/>
        </w:rPr>
        <w:t>性別平等創新獎：</w:t>
      </w:r>
    </w:p>
    <w:p w:rsidR="006C0A34" w:rsidRPr="00C10AED" w:rsidRDefault="006C0A34" w:rsidP="00C74576">
      <w:pPr>
        <w:pStyle w:val="Web"/>
        <w:numPr>
          <w:ilvl w:val="0"/>
          <w:numId w:val="9"/>
        </w:numPr>
        <w:tabs>
          <w:tab w:val="left" w:pos="1560"/>
        </w:tabs>
        <w:spacing w:before="0" w:beforeAutospacing="0" w:after="0" w:afterAutospacing="0" w:line="480" w:lineRule="exact"/>
        <w:ind w:left="1418" w:hanging="425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 w:hint="eastAsia"/>
          <w:sz w:val="28"/>
          <w:szCs w:val="28"/>
        </w:rPr>
        <w:t>參賽作品內容及規</w:t>
      </w:r>
      <w:r w:rsidR="00D55CB9" w:rsidRPr="00C10AED">
        <w:rPr>
          <w:rFonts w:ascii="標楷體" w:eastAsia="標楷體" w:hAnsi="標楷體" w:cs="Helvetica" w:hint="eastAsia"/>
          <w:sz w:val="28"/>
          <w:szCs w:val="28"/>
        </w:rPr>
        <w:t>範</w:t>
      </w:r>
      <w:r w:rsidRPr="00C10AED">
        <w:rPr>
          <w:rFonts w:ascii="標楷體" w:eastAsia="標楷體" w:hAnsi="標楷體" w:cs="Helvetica" w:hint="eastAsia"/>
          <w:sz w:val="28"/>
          <w:szCs w:val="28"/>
        </w:rPr>
        <w:t>：</w:t>
      </w:r>
      <w:r w:rsidRPr="00C10AED">
        <w:rPr>
          <w:rFonts w:ascii="標楷體" w:eastAsia="標楷體" w:hAnsi="標楷體" w:hint="eastAsia"/>
          <w:sz w:val="28"/>
          <w:szCs w:val="28"/>
        </w:rPr>
        <w:t>提報與</w:t>
      </w:r>
      <w:r w:rsidRPr="00C10AED">
        <w:rPr>
          <w:rFonts w:ascii="標楷體" w:eastAsia="標楷體" w:hAnsi="標楷體"/>
          <w:sz w:val="28"/>
          <w:szCs w:val="28"/>
        </w:rPr>
        <w:t>性別平等相關且具有績效之創新性及深度、廣度之計畫、措施或方案</w:t>
      </w:r>
      <w:r w:rsidR="005D2A60" w:rsidRPr="00C10AED">
        <w:rPr>
          <w:rFonts w:ascii="標楷體" w:eastAsia="標楷體" w:hAnsi="標楷體"/>
          <w:sz w:val="28"/>
          <w:szCs w:val="28"/>
        </w:rPr>
        <w:t>，</w:t>
      </w:r>
      <w:r w:rsidR="005D2A60" w:rsidRPr="00C10AED">
        <w:rPr>
          <w:rFonts w:ascii="標楷體" w:eastAsia="標楷體" w:hAnsi="標楷體" w:hint="eastAsia"/>
          <w:sz w:val="28"/>
          <w:szCs w:val="28"/>
        </w:rPr>
        <w:t>並敘明</w:t>
      </w:r>
      <w:r w:rsidR="00837CA6" w:rsidRPr="00C10AED">
        <w:rPr>
          <w:rFonts w:ascii="標楷體" w:eastAsia="標楷體" w:hAnsi="標楷體" w:hint="eastAsia"/>
          <w:sz w:val="28"/>
          <w:szCs w:val="28"/>
        </w:rPr>
        <w:t>其具體可行的執行方式</w:t>
      </w:r>
      <w:r w:rsidRPr="00C10AED">
        <w:rPr>
          <w:rFonts w:ascii="標楷體" w:eastAsia="標楷體" w:hAnsi="標楷體"/>
          <w:sz w:val="28"/>
          <w:szCs w:val="28"/>
        </w:rPr>
        <w:t>。</w:t>
      </w:r>
      <w:r w:rsidRPr="00C10AED">
        <w:rPr>
          <w:rFonts w:ascii="標楷體" w:eastAsia="標楷體" w:hAnsi="標楷體" w:cs="Helvetica"/>
          <w:sz w:val="28"/>
          <w:szCs w:val="28"/>
        </w:rPr>
        <w:t>以繁體中文寫作，並註明作品名稱，一律使用A4打字稿書寫列印(直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向橫打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)，標題字以標楷體20級，內文以標楷體14級為標準，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逐頁編列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頁碼。</w:t>
      </w:r>
      <w:r w:rsidR="005D2A60" w:rsidRPr="00C10AED">
        <w:rPr>
          <w:rFonts w:ascii="標楷體" w:eastAsia="標楷體" w:hAnsi="標楷體" w:cs="Helvetica" w:hint="eastAsia"/>
          <w:sz w:val="28"/>
          <w:szCs w:val="28"/>
        </w:rPr>
        <w:t>總</w:t>
      </w:r>
      <w:r w:rsidR="005D2A60" w:rsidRPr="00C10AED">
        <w:rPr>
          <w:rFonts w:ascii="標楷體" w:eastAsia="標楷體" w:hAnsi="標楷體" w:cs="Helvetica"/>
          <w:sz w:val="28"/>
          <w:szCs w:val="28"/>
        </w:rPr>
        <w:t>字數</w:t>
      </w:r>
      <w:r w:rsidR="005D2A60" w:rsidRPr="00C10AED">
        <w:rPr>
          <w:rFonts w:ascii="標楷體" w:eastAsia="標楷體" w:hAnsi="標楷體" w:cs="Helvetica" w:hint="eastAsia"/>
          <w:sz w:val="28"/>
          <w:szCs w:val="28"/>
        </w:rPr>
        <w:t>以2,</w:t>
      </w:r>
      <w:r w:rsidR="000832F2" w:rsidRPr="00C10AED">
        <w:rPr>
          <w:rFonts w:ascii="標楷體" w:eastAsia="標楷體" w:hAnsi="標楷體" w:cs="Helvetica" w:hint="eastAsia"/>
          <w:sz w:val="28"/>
          <w:szCs w:val="28"/>
        </w:rPr>
        <w:t>0</w:t>
      </w:r>
      <w:r w:rsidR="005D2A60" w:rsidRPr="00C10AED">
        <w:rPr>
          <w:rFonts w:ascii="標楷體" w:eastAsia="標楷體" w:hAnsi="標楷體" w:cs="Helvetica" w:hint="eastAsia"/>
          <w:sz w:val="28"/>
          <w:szCs w:val="28"/>
        </w:rPr>
        <w:t>00-</w:t>
      </w:r>
      <w:r w:rsidR="000832F2" w:rsidRPr="00C10AED">
        <w:rPr>
          <w:rFonts w:ascii="標楷體" w:eastAsia="標楷體" w:hAnsi="標楷體" w:cs="Helvetica" w:hint="eastAsia"/>
          <w:sz w:val="28"/>
          <w:szCs w:val="28"/>
        </w:rPr>
        <w:t>3</w:t>
      </w:r>
      <w:r w:rsidR="005D2A60" w:rsidRPr="00C10AED">
        <w:rPr>
          <w:rFonts w:ascii="標楷體" w:eastAsia="標楷體" w:hAnsi="標楷體" w:cs="Helvetica" w:hint="eastAsia"/>
          <w:sz w:val="28"/>
          <w:szCs w:val="28"/>
        </w:rPr>
        <w:t>,000</w:t>
      </w:r>
      <w:r w:rsidR="005D2A60" w:rsidRPr="00C10AED">
        <w:rPr>
          <w:rFonts w:ascii="標楷體" w:eastAsia="標楷體" w:hAnsi="標楷體" w:cs="Helvetica"/>
          <w:sz w:val="28"/>
          <w:szCs w:val="28"/>
        </w:rPr>
        <w:t>字(不含空格及標點符號)</w:t>
      </w:r>
      <w:r w:rsidR="005D2A60" w:rsidRPr="00C10AED">
        <w:rPr>
          <w:rFonts w:ascii="標楷體" w:eastAsia="標楷體" w:hAnsi="標楷體" w:cs="Helvetica" w:hint="eastAsia"/>
          <w:sz w:val="28"/>
          <w:szCs w:val="28"/>
        </w:rPr>
        <w:t>為原則</w:t>
      </w:r>
      <w:r w:rsidR="005D2A60" w:rsidRPr="00C10AED">
        <w:rPr>
          <w:rFonts w:ascii="標楷體" w:eastAsia="標楷體" w:hAnsi="標楷體" w:cs="Helvetica"/>
          <w:sz w:val="28"/>
          <w:szCs w:val="28"/>
        </w:rPr>
        <w:t>。</w:t>
      </w:r>
    </w:p>
    <w:p w:rsidR="006C0A34" w:rsidRPr="00C10AED" w:rsidRDefault="006C0A34" w:rsidP="00C74576">
      <w:pPr>
        <w:pStyle w:val="Web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480" w:lineRule="exact"/>
        <w:ind w:left="1560" w:hanging="567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hint="eastAsia"/>
          <w:sz w:val="28"/>
          <w:szCs w:val="28"/>
        </w:rPr>
        <w:t>評分項目及</w:t>
      </w:r>
      <w:r w:rsidR="006959C5" w:rsidRPr="00C10AED">
        <w:rPr>
          <w:rFonts w:ascii="標楷體" w:eastAsia="標楷體" w:hAnsi="標楷體" w:hint="eastAsia"/>
          <w:sz w:val="28"/>
          <w:szCs w:val="28"/>
        </w:rPr>
        <w:t>衡量</w:t>
      </w:r>
      <w:r w:rsidRPr="00C10AED">
        <w:rPr>
          <w:rFonts w:ascii="標楷體" w:eastAsia="標楷體" w:hAnsi="標楷體" w:hint="eastAsia"/>
          <w:sz w:val="28"/>
          <w:szCs w:val="28"/>
        </w:rPr>
        <w:t>標準：</w:t>
      </w:r>
    </w:p>
    <w:p w:rsidR="006C0A34" w:rsidRPr="00C10AED" w:rsidRDefault="006C0A34" w:rsidP="00C74576">
      <w:pPr>
        <w:pStyle w:val="Web"/>
        <w:numPr>
          <w:ilvl w:val="0"/>
          <w:numId w:val="10"/>
        </w:numPr>
        <w:spacing w:before="0" w:beforeAutospacing="0" w:after="0" w:afterAutospacing="0" w:line="480" w:lineRule="exact"/>
        <w:ind w:left="1985" w:hanging="425"/>
        <w:rPr>
          <w:rFonts w:ascii="標楷體" w:eastAsia="標楷體" w:hAnsi="標楷體"/>
          <w:sz w:val="28"/>
          <w:szCs w:val="28"/>
        </w:rPr>
      </w:pPr>
      <w:r w:rsidRPr="00C10AED">
        <w:rPr>
          <w:rFonts w:ascii="標楷體" w:eastAsia="標楷體" w:hAnsi="標楷體" w:hint="eastAsia"/>
          <w:sz w:val="28"/>
          <w:szCs w:val="28"/>
        </w:rPr>
        <w:t>與性別平等之關聯性(含內容與題目)。</w:t>
      </w:r>
      <w:r w:rsidR="005D2A60" w:rsidRPr="00C10AED">
        <w:rPr>
          <w:rFonts w:ascii="標楷體" w:eastAsia="標楷體" w:hAnsi="標楷體" w:hint="eastAsia"/>
          <w:sz w:val="28"/>
          <w:szCs w:val="28"/>
        </w:rPr>
        <w:t>40</w:t>
      </w:r>
      <w:r w:rsidRPr="00C10AED">
        <w:rPr>
          <w:rFonts w:ascii="標楷體" w:eastAsia="標楷體" w:hAnsi="標楷體" w:hint="eastAsia"/>
          <w:sz w:val="28"/>
          <w:szCs w:val="28"/>
        </w:rPr>
        <w:t>分</w:t>
      </w:r>
      <w:r w:rsidRPr="00C10AED">
        <w:rPr>
          <w:rFonts w:ascii="標楷體" w:eastAsia="標楷體" w:hAnsi="標楷體"/>
          <w:sz w:val="28"/>
          <w:szCs w:val="28"/>
        </w:rPr>
        <w:t xml:space="preserve"> </w:t>
      </w:r>
    </w:p>
    <w:p w:rsidR="006C0A34" w:rsidRPr="00C10AED" w:rsidRDefault="006C0A34" w:rsidP="00C74576">
      <w:pPr>
        <w:pStyle w:val="Web"/>
        <w:numPr>
          <w:ilvl w:val="0"/>
          <w:numId w:val="10"/>
        </w:numPr>
        <w:spacing w:before="0" w:beforeAutospacing="0" w:after="0" w:afterAutospacing="0" w:line="480" w:lineRule="exact"/>
        <w:ind w:left="1985" w:hanging="425"/>
        <w:rPr>
          <w:rFonts w:ascii="標楷體" w:eastAsia="標楷體" w:hAnsi="標楷體"/>
          <w:sz w:val="28"/>
          <w:szCs w:val="28"/>
        </w:rPr>
      </w:pPr>
      <w:r w:rsidRPr="00C10AED">
        <w:rPr>
          <w:rFonts w:ascii="標楷體" w:eastAsia="標楷體" w:hAnsi="標楷體" w:hint="eastAsia"/>
          <w:sz w:val="28"/>
          <w:szCs w:val="28"/>
        </w:rPr>
        <w:t>將性別觀點融入業務程度。</w:t>
      </w:r>
      <w:r w:rsidR="00CB62BB" w:rsidRPr="00C10AED">
        <w:rPr>
          <w:rFonts w:ascii="標楷體" w:eastAsia="標楷體" w:hAnsi="標楷體" w:hint="eastAsia"/>
          <w:sz w:val="28"/>
          <w:szCs w:val="28"/>
        </w:rPr>
        <w:t>3</w:t>
      </w:r>
      <w:r w:rsidR="006959C5" w:rsidRPr="00C10AED">
        <w:rPr>
          <w:rFonts w:ascii="標楷體" w:eastAsia="標楷體" w:hAnsi="標楷體" w:hint="eastAsia"/>
          <w:sz w:val="28"/>
          <w:szCs w:val="28"/>
        </w:rPr>
        <w:t>0</w:t>
      </w:r>
      <w:r w:rsidRPr="00C10AED">
        <w:rPr>
          <w:rFonts w:ascii="標楷體" w:eastAsia="標楷體" w:hAnsi="標楷體" w:hint="eastAsia"/>
          <w:sz w:val="28"/>
          <w:szCs w:val="28"/>
        </w:rPr>
        <w:t>分</w:t>
      </w:r>
      <w:r w:rsidRPr="00C10AED">
        <w:rPr>
          <w:rFonts w:ascii="標楷體" w:eastAsia="標楷體" w:hAnsi="標楷體"/>
          <w:sz w:val="28"/>
          <w:szCs w:val="28"/>
        </w:rPr>
        <w:t xml:space="preserve"> </w:t>
      </w:r>
    </w:p>
    <w:p w:rsidR="006C0A34" w:rsidRDefault="006C0A34" w:rsidP="00C74576">
      <w:pPr>
        <w:pStyle w:val="Web"/>
        <w:numPr>
          <w:ilvl w:val="0"/>
          <w:numId w:val="10"/>
        </w:numPr>
        <w:spacing w:before="0" w:beforeAutospacing="0" w:after="0" w:afterAutospacing="0" w:line="480" w:lineRule="exact"/>
        <w:ind w:left="1985" w:hanging="425"/>
        <w:rPr>
          <w:rFonts w:ascii="標楷體" w:eastAsia="標楷體" w:hAnsi="標楷體"/>
          <w:sz w:val="28"/>
          <w:szCs w:val="28"/>
        </w:rPr>
      </w:pPr>
      <w:r w:rsidRPr="00C10AED">
        <w:rPr>
          <w:rFonts w:ascii="標楷體" w:eastAsia="標楷體" w:hAnsi="標楷體" w:hint="eastAsia"/>
          <w:sz w:val="28"/>
          <w:szCs w:val="28"/>
        </w:rPr>
        <w:t>創意及創新程度。</w:t>
      </w:r>
      <w:r w:rsidRPr="00C10AED">
        <w:rPr>
          <w:rFonts w:ascii="標楷體" w:eastAsia="標楷體" w:hAnsi="標楷體"/>
          <w:sz w:val="28"/>
          <w:szCs w:val="28"/>
        </w:rPr>
        <w:t>30</w:t>
      </w:r>
      <w:r w:rsidRPr="00C10AED">
        <w:rPr>
          <w:rFonts w:ascii="標楷體" w:eastAsia="標楷體" w:hAnsi="標楷體" w:hint="eastAsia"/>
          <w:sz w:val="28"/>
          <w:szCs w:val="28"/>
        </w:rPr>
        <w:t>分</w:t>
      </w:r>
      <w:r w:rsidRPr="00C10AED">
        <w:rPr>
          <w:rFonts w:ascii="標楷體" w:eastAsia="標楷體" w:hAnsi="標楷體"/>
          <w:sz w:val="28"/>
          <w:szCs w:val="28"/>
        </w:rPr>
        <w:t xml:space="preserve"> </w:t>
      </w:r>
    </w:p>
    <w:p w:rsidR="00A20484" w:rsidRDefault="00A20484" w:rsidP="00473D09">
      <w:pPr>
        <w:pStyle w:val="Web"/>
        <w:spacing w:before="0" w:beforeAutospacing="0" w:after="0" w:afterAutospacing="0" w:line="480" w:lineRule="exact"/>
        <w:ind w:leftChars="192" w:left="1228" w:hangingChars="274" w:hanging="767"/>
        <w:rPr>
          <w:rFonts w:ascii="標楷體" w:eastAsia="標楷體" w:hAnsi="標楷體" w:cs="Helvetica" w:hint="eastAsia"/>
          <w:sz w:val="28"/>
          <w:szCs w:val="28"/>
        </w:rPr>
      </w:pPr>
    </w:p>
    <w:p w:rsidR="00473D09" w:rsidRPr="00C10AED" w:rsidRDefault="00473D09" w:rsidP="00473D09">
      <w:pPr>
        <w:pStyle w:val="Web"/>
        <w:spacing w:before="0" w:beforeAutospacing="0" w:after="0" w:afterAutospacing="0" w:line="480" w:lineRule="exact"/>
        <w:ind w:leftChars="192" w:left="1228" w:hangingChars="274" w:hanging="767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lastRenderedPageBreak/>
        <w:t>二、</w:t>
      </w:r>
      <w:r w:rsidRPr="00C10AED">
        <w:rPr>
          <w:rFonts w:ascii="標楷體" w:eastAsia="標楷體" w:hAnsi="標楷體" w:cs="Helvetica"/>
          <w:sz w:val="28"/>
          <w:szCs w:val="28"/>
        </w:rPr>
        <w:t>性</w:t>
      </w:r>
      <w:r w:rsidRPr="00C10AED">
        <w:rPr>
          <w:rFonts w:ascii="標楷體" w:eastAsia="標楷體" w:hAnsi="標楷體" w:cs="Helvetica" w:hint="eastAsia"/>
          <w:sz w:val="28"/>
          <w:szCs w:val="28"/>
        </w:rPr>
        <w:t>別</w:t>
      </w:r>
      <w:r w:rsidRPr="00C10AED">
        <w:rPr>
          <w:rFonts w:ascii="標楷體" w:eastAsia="標楷體" w:hAnsi="標楷體" w:cs="Helvetica"/>
          <w:sz w:val="28"/>
          <w:szCs w:val="28"/>
        </w:rPr>
        <w:t>平</w:t>
      </w:r>
      <w:r w:rsidRPr="00C10AED">
        <w:rPr>
          <w:rFonts w:ascii="標楷體" w:eastAsia="標楷體" w:hAnsi="標楷體" w:cs="Helvetica" w:hint="eastAsia"/>
          <w:sz w:val="28"/>
          <w:szCs w:val="28"/>
        </w:rPr>
        <w:t>等</w:t>
      </w:r>
      <w:r w:rsidRPr="00C10AED">
        <w:rPr>
          <w:rFonts w:ascii="標楷體" w:eastAsia="標楷體" w:hAnsi="標楷體" w:cs="Helvetica"/>
          <w:sz w:val="28"/>
          <w:szCs w:val="28"/>
        </w:rPr>
        <w:t>故事</w:t>
      </w:r>
      <w:r w:rsidRPr="00C10AED">
        <w:rPr>
          <w:rFonts w:ascii="標楷體" w:eastAsia="標楷體" w:hAnsi="標楷體" w:cs="Helvetica" w:hint="eastAsia"/>
          <w:sz w:val="28"/>
          <w:szCs w:val="28"/>
        </w:rPr>
        <w:t>類</w:t>
      </w:r>
      <w:r w:rsidRPr="00C10AED">
        <w:rPr>
          <w:rFonts w:ascii="標楷體" w:eastAsia="標楷體" w:hAnsi="標楷體" w:cs="Helvetica"/>
          <w:sz w:val="28"/>
          <w:szCs w:val="28"/>
        </w:rPr>
        <w:t>：</w:t>
      </w:r>
    </w:p>
    <w:p w:rsidR="00473D09" w:rsidRPr="00C10AED" w:rsidRDefault="00473D09" w:rsidP="00473D09">
      <w:pPr>
        <w:pStyle w:val="Web"/>
        <w:numPr>
          <w:ilvl w:val="0"/>
          <w:numId w:val="7"/>
        </w:numPr>
        <w:spacing w:before="0" w:beforeAutospacing="0" w:after="0" w:afterAutospacing="0" w:line="480" w:lineRule="exact"/>
        <w:ind w:left="1560" w:hanging="567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 w:hint="eastAsia"/>
          <w:sz w:val="28"/>
          <w:szCs w:val="28"/>
        </w:rPr>
        <w:t>參賽作品內容及規範：</w:t>
      </w:r>
      <w:r w:rsidRPr="00C10AED">
        <w:rPr>
          <w:rFonts w:ascii="標楷體" w:eastAsia="標楷體" w:hAnsi="標楷體" w:hint="eastAsia"/>
          <w:sz w:val="28"/>
          <w:szCs w:val="28"/>
        </w:rPr>
        <w:t>與性別平等之有關、感動人心的內容或事蹟者。</w:t>
      </w:r>
      <w:r w:rsidRPr="00C10AED">
        <w:rPr>
          <w:rFonts w:ascii="標楷體" w:eastAsia="標楷體" w:hAnsi="標楷體" w:cs="Helvetica"/>
          <w:sz w:val="28"/>
          <w:szCs w:val="28"/>
        </w:rPr>
        <w:t>以繁體中文寫作，並註明作品名稱，一律使用A4打字稿書寫列印(直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向橫打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)，標題字以標楷體20級，內文以標楷體14級為標準，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逐頁編列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頁碼。風格及類型不限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（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如小說、微電影劇本...等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）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，</w:t>
      </w:r>
      <w:r w:rsidRPr="00C10AED">
        <w:rPr>
          <w:rFonts w:ascii="標楷體" w:eastAsia="標楷體" w:hAnsi="標楷體" w:cs="Helvetica" w:hint="eastAsia"/>
          <w:sz w:val="28"/>
          <w:szCs w:val="28"/>
        </w:rPr>
        <w:t>總</w:t>
      </w:r>
      <w:r w:rsidRPr="00C10AED">
        <w:rPr>
          <w:rFonts w:ascii="標楷體" w:eastAsia="標楷體" w:hAnsi="標楷體" w:cs="Helvetica"/>
          <w:sz w:val="28"/>
          <w:szCs w:val="28"/>
        </w:rPr>
        <w:t>字數</w:t>
      </w:r>
      <w:r w:rsidRPr="00C10AED">
        <w:rPr>
          <w:rFonts w:ascii="標楷體" w:eastAsia="標楷體" w:hAnsi="標楷體" w:cs="Helvetica" w:hint="eastAsia"/>
          <w:sz w:val="28"/>
          <w:szCs w:val="28"/>
        </w:rPr>
        <w:t>以2,500-5,000</w:t>
      </w:r>
      <w:r w:rsidRPr="00C10AED">
        <w:rPr>
          <w:rFonts w:ascii="標楷體" w:eastAsia="標楷體" w:hAnsi="標楷體" w:cs="Helvetica"/>
          <w:sz w:val="28"/>
          <w:szCs w:val="28"/>
        </w:rPr>
        <w:t>字(不含空格及標點符號)</w:t>
      </w:r>
      <w:r w:rsidRPr="00C10AED">
        <w:rPr>
          <w:rFonts w:ascii="標楷體" w:eastAsia="標楷體" w:hAnsi="標楷體" w:cs="Helvetica" w:hint="eastAsia"/>
          <w:sz w:val="28"/>
          <w:szCs w:val="28"/>
        </w:rPr>
        <w:t>為原則</w:t>
      </w:r>
      <w:r w:rsidRPr="00C10AED">
        <w:rPr>
          <w:rFonts w:ascii="標楷體" w:eastAsia="標楷體" w:hAnsi="標楷體" w:cs="Helvetica"/>
          <w:sz w:val="28"/>
          <w:szCs w:val="28"/>
        </w:rPr>
        <w:t>。</w:t>
      </w:r>
    </w:p>
    <w:p w:rsidR="00473D09" w:rsidRPr="00C10AED" w:rsidRDefault="00473D09" w:rsidP="00473D09">
      <w:pPr>
        <w:pStyle w:val="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480" w:lineRule="exact"/>
        <w:ind w:left="1560" w:hanging="567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hint="eastAsia"/>
          <w:sz w:val="28"/>
          <w:szCs w:val="28"/>
        </w:rPr>
        <w:t>評分項目及衡量標準：</w:t>
      </w:r>
    </w:p>
    <w:p w:rsidR="00473D09" w:rsidRPr="00C10AED" w:rsidRDefault="00473D09" w:rsidP="00473D09">
      <w:pPr>
        <w:pStyle w:val="aa"/>
        <w:numPr>
          <w:ilvl w:val="0"/>
          <w:numId w:val="8"/>
        </w:numPr>
        <w:snapToGrid w:val="0"/>
        <w:spacing w:line="480" w:lineRule="exact"/>
        <w:ind w:leftChars="0" w:left="1985" w:hanging="425"/>
        <w:rPr>
          <w:rFonts w:ascii="標楷體" w:eastAsia="標楷體" w:hAnsi="標楷體"/>
          <w:sz w:val="28"/>
          <w:szCs w:val="28"/>
        </w:rPr>
      </w:pPr>
      <w:r w:rsidRPr="00C10AED">
        <w:rPr>
          <w:rFonts w:ascii="標楷體" w:eastAsia="標楷體" w:hAnsi="標楷體" w:hint="eastAsia"/>
          <w:sz w:val="28"/>
          <w:szCs w:val="28"/>
        </w:rPr>
        <w:t>與性別平等之關聯性</w:t>
      </w:r>
      <w:r w:rsidRPr="00C10AED">
        <w:rPr>
          <w:rFonts w:ascii="標楷體" w:eastAsia="標楷體" w:hAnsi="標楷體"/>
          <w:sz w:val="28"/>
          <w:szCs w:val="28"/>
        </w:rPr>
        <w:t>(</w:t>
      </w:r>
      <w:r w:rsidRPr="00C10AED">
        <w:rPr>
          <w:rFonts w:ascii="標楷體" w:eastAsia="標楷體" w:hAnsi="標楷體" w:hint="eastAsia"/>
          <w:sz w:val="28"/>
          <w:szCs w:val="28"/>
        </w:rPr>
        <w:t>含內容與題目</w:t>
      </w:r>
      <w:r w:rsidRPr="00C10AED">
        <w:rPr>
          <w:rFonts w:ascii="標楷體" w:eastAsia="標楷體" w:hAnsi="標楷體"/>
          <w:sz w:val="28"/>
          <w:szCs w:val="28"/>
        </w:rPr>
        <w:t>)</w:t>
      </w:r>
      <w:r w:rsidRPr="00C10AED">
        <w:rPr>
          <w:rFonts w:ascii="標楷體" w:eastAsia="標楷體" w:hAnsi="標楷體" w:hint="eastAsia"/>
          <w:sz w:val="28"/>
          <w:szCs w:val="28"/>
        </w:rPr>
        <w:t>。40分</w:t>
      </w:r>
      <w:r w:rsidRPr="00C10AED">
        <w:rPr>
          <w:rFonts w:ascii="標楷體" w:eastAsia="標楷體" w:hAnsi="標楷體"/>
          <w:sz w:val="28"/>
          <w:szCs w:val="28"/>
        </w:rPr>
        <w:t xml:space="preserve"> </w:t>
      </w:r>
    </w:p>
    <w:p w:rsidR="00473D09" w:rsidRPr="00C10AED" w:rsidRDefault="00473D09" w:rsidP="00473D09">
      <w:pPr>
        <w:pStyle w:val="aa"/>
        <w:numPr>
          <w:ilvl w:val="0"/>
          <w:numId w:val="8"/>
        </w:numPr>
        <w:snapToGrid w:val="0"/>
        <w:spacing w:line="480" w:lineRule="exact"/>
        <w:ind w:leftChars="0" w:left="1985" w:hanging="425"/>
        <w:rPr>
          <w:rFonts w:ascii="標楷體" w:eastAsia="標楷體" w:hAnsi="標楷體"/>
          <w:sz w:val="28"/>
          <w:szCs w:val="28"/>
        </w:rPr>
      </w:pPr>
      <w:r w:rsidRPr="00C10AED">
        <w:rPr>
          <w:rFonts w:ascii="標楷體" w:eastAsia="標楷體" w:hAnsi="標楷體" w:hint="eastAsia"/>
          <w:sz w:val="28"/>
          <w:szCs w:val="28"/>
        </w:rPr>
        <w:t>故事之完整性。30分</w:t>
      </w:r>
      <w:r w:rsidRPr="00C10AED">
        <w:rPr>
          <w:rFonts w:ascii="標楷體" w:eastAsia="標楷體" w:hAnsi="標楷體"/>
          <w:sz w:val="28"/>
          <w:szCs w:val="28"/>
        </w:rPr>
        <w:t xml:space="preserve"> </w:t>
      </w:r>
    </w:p>
    <w:p w:rsidR="00473D09" w:rsidRPr="00C10AED" w:rsidRDefault="00473D09" w:rsidP="00473D09">
      <w:pPr>
        <w:pStyle w:val="aa"/>
        <w:numPr>
          <w:ilvl w:val="0"/>
          <w:numId w:val="8"/>
        </w:numPr>
        <w:snapToGrid w:val="0"/>
        <w:spacing w:line="480" w:lineRule="exact"/>
        <w:ind w:leftChars="0" w:left="1985" w:hanging="425"/>
        <w:rPr>
          <w:rFonts w:ascii="標楷體" w:eastAsia="標楷體" w:hAnsi="標楷體"/>
          <w:sz w:val="28"/>
          <w:szCs w:val="28"/>
        </w:rPr>
      </w:pPr>
      <w:r w:rsidRPr="00C10AED">
        <w:rPr>
          <w:rFonts w:ascii="標楷體" w:eastAsia="標楷體" w:hAnsi="標楷體" w:hint="eastAsia"/>
          <w:sz w:val="28"/>
          <w:szCs w:val="28"/>
        </w:rPr>
        <w:t>故事之感人及啟發性</w:t>
      </w:r>
      <w:r w:rsidRPr="00C10AED">
        <w:rPr>
          <w:rFonts w:ascii="標楷體" w:eastAsia="標楷體" w:hAnsi="標楷體"/>
          <w:sz w:val="28"/>
          <w:szCs w:val="28"/>
        </w:rPr>
        <w:t>(</w:t>
      </w:r>
      <w:r w:rsidRPr="00C10AED">
        <w:rPr>
          <w:rFonts w:ascii="標楷體" w:eastAsia="標楷體" w:hAnsi="標楷體" w:hint="eastAsia"/>
          <w:sz w:val="28"/>
          <w:szCs w:val="28"/>
        </w:rPr>
        <w:t>跳脫傳統性別刻板印象</w:t>
      </w:r>
      <w:r w:rsidRPr="00C10AED">
        <w:rPr>
          <w:rFonts w:ascii="標楷體" w:eastAsia="標楷體" w:hAnsi="標楷體"/>
          <w:sz w:val="28"/>
          <w:szCs w:val="28"/>
        </w:rPr>
        <w:t>)</w:t>
      </w:r>
      <w:r w:rsidRPr="00C10AED">
        <w:rPr>
          <w:rFonts w:ascii="標楷體" w:eastAsia="標楷體" w:hAnsi="標楷體" w:hint="eastAsia"/>
          <w:sz w:val="28"/>
          <w:szCs w:val="28"/>
        </w:rPr>
        <w:t>。30分</w:t>
      </w:r>
    </w:p>
    <w:p w:rsidR="008D0F8F" w:rsidRPr="00C10AED" w:rsidRDefault="00473D09" w:rsidP="00C10AED">
      <w:pPr>
        <w:pStyle w:val="Web"/>
        <w:spacing w:before="0" w:beforeAutospacing="0" w:after="0" w:afterAutospacing="0" w:line="480" w:lineRule="exact"/>
        <w:ind w:leftChars="198" w:left="1077" w:hangingChars="215" w:hanging="602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三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、參賽者者每人僅限投稿1件參賽作品。</w:t>
      </w:r>
    </w:p>
    <w:p w:rsidR="008D0F8F" w:rsidRPr="00C10AED" w:rsidRDefault="00473D09" w:rsidP="00C10AED">
      <w:pPr>
        <w:pStyle w:val="Web"/>
        <w:spacing w:before="0" w:beforeAutospacing="0" w:after="0" w:afterAutospacing="0" w:line="480" w:lineRule="exact"/>
        <w:ind w:leftChars="197" w:left="1159" w:hangingChars="245" w:hanging="686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四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、作品內文，請不要書寫任何作者姓名，及任何辨識個人身分之記號（姓名、個人資料等請填寫於報名表上）。</w:t>
      </w:r>
    </w:p>
    <w:p w:rsidR="008D0F8F" w:rsidRPr="00C10AED" w:rsidRDefault="008D0F8F" w:rsidP="00C74576">
      <w:pPr>
        <w:pStyle w:val="Web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伍、投稿方式</w:t>
      </w:r>
      <w:r w:rsidR="00D55CB9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：</w:t>
      </w:r>
    </w:p>
    <w:p w:rsidR="008D0F8F" w:rsidRPr="00C10AED" w:rsidRDefault="008D0F8F" w:rsidP="00C74576">
      <w:pPr>
        <w:pStyle w:val="Web"/>
        <w:numPr>
          <w:ilvl w:val="0"/>
          <w:numId w:val="11"/>
        </w:numPr>
        <w:spacing w:before="0" w:beforeAutospacing="0" w:after="0" w:afterAutospacing="0" w:line="480" w:lineRule="exact"/>
        <w:ind w:left="993" w:hanging="517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收件時間：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即日起至10</w:t>
      </w:r>
      <w:r w:rsidR="004A1BFD" w:rsidRPr="00C10AED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8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年</w:t>
      </w:r>
      <w:r w:rsidR="00F71452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6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月</w:t>
      </w:r>
      <w:r w:rsidR="00F71452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10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日止(親送者於</w:t>
      </w:r>
      <w:r w:rsidR="00F71452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6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月</w:t>
      </w:r>
      <w:r w:rsidR="00F71452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10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日下午5時前送達)。</w:t>
      </w:r>
      <w:r w:rsidR="00F71452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寄件者</w:t>
      </w:r>
      <w:r w:rsidRPr="00C10AED">
        <w:rPr>
          <w:rFonts w:ascii="標楷體" w:eastAsia="標楷體" w:hAnsi="標楷體" w:cs="Helvetica"/>
          <w:sz w:val="28"/>
          <w:szCs w:val="28"/>
        </w:rPr>
        <w:t>以郵戳為憑，逾期恕不受理，且投稿後作品恕不接受變更及退回。</w:t>
      </w:r>
    </w:p>
    <w:p w:rsidR="008D0F8F" w:rsidRPr="00C10AED" w:rsidRDefault="008D0F8F" w:rsidP="00C74576">
      <w:pPr>
        <w:pStyle w:val="Default"/>
        <w:numPr>
          <w:ilvl w:val="0"/>
          <w:numId w:val="11"/>
        </w:numPr>
        <w:spacing w:line="480" w:lineRule="exact"/>
        <w:ind w:left="993" w:hanging="517"/>
        <w:rPr>
          <w:rFonts w:ascii="標楷體" w:eastAsia="標楷體" w:hAnsi="標楷體" w:cs="Helvetica"/>
          <w:color w:val="auto"/>
          <w:sz w:val="28"/>
          <w:szCs w:val="28"/>
        </w:rPr>
      </w:pPr>
      <w:r w:rsidRPr="00C10AED">
        <w:rPr>
          <w:rFonts w:ascii="標楷體" w:eastAsia="標楷體" w:hAnsi="標楷體" w:cs="Helvetica"/>
          <w:color w:val="auto"/>
          <w:sz w:val="28"/>
          <w:szCs w:val="28"/>
        </w:rPr>
        <w:t>收件地點：</w:t>
      </w:r>
      <w:r w:rsidR="00967F1F" w:rsidRPr="00C10AED">
        <w:rPr>
          <w:rFonts w:ascii="標楷體" w:eastAsia="標楷體" w:hAnsi="標楷體" w:cs="Helvetica" w:hint="eastAsia"/>
          <w:color w:val="auto"/>
          <w:sz w:val="28"/>
          <w:szCs w:val="28"/>
        </w:rPr>
        <w:t>333</w:t>
      </w:r>
      <w:r w:rsidRPr="00C10AED">
        <w:rPr>
          <w:rFonts w:ascii="標楷體" w:eastAsia="標楷體" w:hAnsi="標楷體" w:cs="Helvetica"/>
          <w:color w:val="auto"/>
          <w:sz w:val="28"/>
          <w:szCs w:val="28"/>
        </w:rPr>
        <w:t>桃園市</w:t>
      </w:r>
      <w:r w:rsidR="00967F1F" w:rsidRPr="00C10AED">
        <w:rPr>
          <w:rFonts w:ascii="標楷體" w:eastAsia="標楷體" w:hAnsi="標楷體" w:cs="Helvetica" w:hint="eastAsia"/>
          <w:color w:val="auto"/>
          <w:sz w:val="28"/>
          <w:szCs w:val="28"/>
        </w:rPr>
        <w:t>龜山</w:t>
      </w:r>
      <w:r w:rsidRPr="00C10AED">
        <w:rPr>
          <w:rFonts w:ascii="標楷體" w:eastAsia="標楷體" w:hAnsi="標楷體" w:cs="Helvetica"/>
          <w:color w:val="auto"/>
          <w:sz w:val="28"/>
          <w:szCs w:val="28"/>
        </w:rPr>
        <w:t>區</w:t>
      </w:r>
      <w:r w:rsidR="00967F1F" w:rsidRPr="00C10AED">
        <w:rPr>
          <w:rFonts w:ascii="標楷體" w:eastAsia="標楷體" w:hAnsi="標楷體" w:cs="Helvetica" w:hint="eastAsia"/>
          <w:color w:val="auto"/>
          <w:sz w:val="28"/>
          <w:szCs w:val="28"/>
        </w:rPr>
        <w:t>公所社會課</w:t>
      </w:r>
      <w:r w:rsidRPr="00C10AED">
        <w:rPr>
          <w:rFonts w:ascii="標楷體" w:eastAsia="標楷體" w:hAnsi="標楷體" w:cs="Helvetica"/>
          <w:color w:val="auto"/>
          <w:sz w:val="28"/>
          <w:szCs w:val="28"/>
        </w:rPr>
        <w:t>收（請於信封註明「桃園</w:t>
      </w:r>
      <w:r w:rsidR="00967F1F" w:rsidRPr="00C10AED">
        <w:rPr>
          <w:rFonts w:ascii="標楷體" w:eastAsia="標楷體" w:hAnsi="標楷體" w:cs="Helvetica" w:hint="eastAsia"/>
          <w:color w:val="auto"/>
          <w:sz w:val="28"/>
          <w:szCs w:val="28"/>
        </w:rPr>
        <w:t>市龜山區公所</w:t>
      </w:r>
      <w:r w:rsidR="00F71452" w:rsidRPr="00F71452">
        <w:rPr>
          <w:rFonts w:ascii="標楷體" w:eastAsia="標楷體" w:hAnsi="標楷體" w:cs="Helvetica"/>
          <w:color w:val="auto"/>
          <w:sz w:val="28"/>
          <w:szCs w:val="28"/>
        </w:rPr>
        <w:t>性平創</w:t>
      </w:r>
      <w:r w:rsidR="00F71452" w:rsidRPr="00F71452">
        <w:rPr>
          <w:rFonts w:ascii="標楷體" w:eastAsia="標楷體" w:hAnsi="標楷體" w:cs="Helvetica" w:hint="eastAsia"/>
          <w:color w:val="auto"/>
          <w:sz w:val="28"/>
          <w:szCs w:val="28"/>
        </w:rPr>
        <w:t>新</w:t>
      </w:r>
      <w:r w:rsidR="00F71452" w:rsidRPr="00F71452">
        <w:rPr>
          <w:rFonts w:ascii="標楷體" w:eastAsia="標楷體" w:hAnsi="標楷體" w:cs="Helvetica"/>
          <w:color w:val="auto"/>
          <w:sz w:val="28"/>
          <w:szCs w:val="28"/>
        </w:rPr>
        <w:t>及性平好故事</w:t>
      </w:r>
      <w:r w:rsidR="00F71452" w:rsidRPr="00F71452">
        <w:rPr>
          <w:rFonts w:ascii="標楷體" w:eastAsia="標楷體" w:hAnsi="標楷體" w:cs="Helvetica" w:hint="eastAsia"/>
          <w:color w:val="auto"/>
          <w:sz w:val="28"/>
          <w:szCs w:val="28"/>
        </w:rPr>
        <w:t>徵選活動</w:t>
      </w:r>
      <w:r w:rsidRPr="00C10AED">
        <w:rPr>
          <w:rFonts w:ascii="標楷體" w:eastAsia="標楷體" w:hAnsi="標楷體" w:cs="Helvetica"/>
          <w:color w:val="auto"/>
          <w:sz w:val="28"/>
          <w:szCs w:val="28"/>
        </w:rPr>
        <w:t>」）</w:t>
      </w:r>
    </w:p>
    <w:p w:rsidR="00F82253" w:rsidRPr="00C10AED" w:rsidRDefault="008D0F8F" w:rsidP="00C74576">
      <w:pPr>
        <w:pStyle w:val="Web"/>
        <w:numPr>
          <w:ilvl w:val="0"/>
          <w:numId w:val="11"/>
        </w:numPr>
        <w:spacing w:before="0" w:beforeAutospacing="0" w:after="0" w:afterAutospacing="0" w:line="480" w:lineRule="exact"/>
        <w:ind w:left="993" w:hanging="517"/>
        <w:rPr>
          <w:rFonts w:ascii="標楷體" w:eastAsia="標楷體" w:hAnsi="標楷體" w:cs="Helvetica"/>
          <w:sz w:val="28"/>
          <w:szCs w:val="28"/>
          <w:u w:val="single"/>
        </w:rPr>
      </w:pPr>
      <w:r w:rsidRPr="00C10AED">
        <w:rPr>
          <w:rFonts w:ascii="標楷體" w:eastAsia="標楷體" w:hAnsi="標楷體" w:cs="Helvetica"/>
          <w:sz w:val="28"/>
          <w:szCs w:val="28"/>
        </w:rPr>
        <w:t>收件方式：將參賽作品原始檔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(Word</w:t>
      </w:r>
      <w:r w:rsidR="00D55CB9" w:rsidRPr="00C10AED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檔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)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燒錄至光碟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與參賽資料一併寄送</w:t>
      </w:r>
      <w:r w:rsidR="00D55CB9" w:rsidRPr="00C10AED">
        <w:rPr>
          <w:rFonts w:ascii="標楷體" w:eastAsia="標楷體" w:hAnsi="標楷體" w:cs="Helvetica" w:hint="eastAsia"/>
          <w:sz w:val="28"/>
          <w:szCs w:val="28"/>
        </w:rPr>
        <w:t>或將</w:t>
      </w:r>
      <w:r w:rsidR="00D55CB9" w:rsidRPr="00C10AED">
        <w:rPr>
          <w:rFonts w:ascii="標楷體" w:eastAsia="標楷體" w:hAnsi="標楷體" w:cs="Helvetica"/>
          <w:sz w:val="28"/>
          <w:szCs w:val="28"/>
        </w:rPr>
        <w:t>參賽資料及作品掃描成電子檔</w:t>
      </w:r>
      <w:r w:rsidR="00D55CB9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(Word</w:t>
      </w:r>
      <w:r w:rsidR="00D55CB9" w:rsidRPr="00C10AED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檔</w:t>
      </w:r>
      <w:r w:rsidR="00D55CB9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)</w:t>
      </w:r>
      <w:hyperlink r:id="rId7" w:history="1">
        <w:r w:rsidR="00D55CB9" w:rsidRPr="00C10AED">
          <w:rPr>
            <w:rStyle w:val="ab"/>
            <w:rFonts w:ascii="標楷體" w:eastAsia="標楷體" w:hAnsi="標楷體" w:cs="Helvetica"/>
            <w:color w:val="auto"/>
            <w:sz w:val="28"/>
            <w:szCs w:val="28"/>
          </w:rPr>
          <w:t>後寄至10011584@mail.</w:t>
        </w:r>
        <w:r w:rsidR="00D55CB9" w:rsidRPr="00C10AED">
          <w:rPr>
            <w:rStyle w:val="ab"/>
            <w:rFonts w:ascii="標楷體" w:eastAsia="標楷體" w:hAnsi="標楷體" w:cs="Helvetica" w:hint="eastAsia"/>
            <w:color w:val="auto"/>
            <w:sz w:val="28"/>
            <w:szCs w:val="28"/>
          </w:rPr>
          <w:t>tycg.gov.tw</w:t>
        </w:r>
      </w:hyperlink>
    </w:p>
    <w:p w:rsidR="008D0F8F" w:rsidRPr="00C10AED" w:rsidRDefault="008D0F8F" w:rsidP="00473D09">
      <w:pPr>
        <w:pStyle w:val="Web"/>
        <w:numPr>
          <w:ilvl w:val="0"/>
          <w:numId w:val="16"/>
        </w:numPr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  <w:u w:val="single"/>
        </w:rPr>
      </w:pP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評選方式</w:t>
      </w:r>
      <w:r w:rsidR="0049387C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；</w:t>
      </w:r>
    </w:p>
    <w:p w:rsidR="00C74576" w:rsidRPr="00C10AED" w:rsidRDefault="008D0F8F" w:rsidP="00E4282C">
      <w:pPr>
        <w:pStyle w:val="Web"/>
        <w:numPr>
          <w:ilvl w:val="0"/>
          <w:numId w:val="15"/>
        </w:numPr>
        <w:spacing w:before="0" w:beforeAutospacing="0" w:after="0" w:afterAutospacing="0" w:line="480" w:lineRule="exact"/>
        <w:ind w:left="993" w:hanging="520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初步篩選作品資料繳交之完整性及是否為抄襲之作品，再由</w:t>
      </w:r>
      <w:r w:rsidR="00E4282C" w:rsidRPr="00C10AED">
        <w:rPr>
          <w:rFonts w:ascii="標楷體" w:eastAsia="標楷體" w:hAnsi="標楷體" w:cs="Helvetica" w:hint="eastAsia"/>
          <w:sz w:val="28"/>
          <w:szCs w:val="28"/>
        </w:rPr>
        <w:t>評審小組</w:t>
      </w:r>
      <w:r w:rsidRPr="00C10AED">
        <w:rPr>
          <w:rFonts w:ascii="標楷體" w:eastAsia="標楷體" w:hAnsi="標楷體" w:cs="Helvetica"/>
          <w:sz w:val="28"/>
          <w:szCs w:val="28"/>
        </w:rPr>
        <w:t>評審</w:t>
      </w:r>
      <w:r w:rsidR="00837CA6" w:rsidRPr="00C10AED">
        <w:rPr>
          <w:rFonts w:ascii="標楷體" w:eastAsia="標楷體" w:hAnsi="標楷體" w:cs="Helvetica" w:hint="eastAsia"/>
          <w:sz w:val="28"/>
          <w:szCs w:val="28"/>
        </w:rPr>
        <w:t>後，</w:t>
      </w:r>
      <w:r w:rsidR="00C74576" w:rsidRPr="00C10AED">
        <w:rPr>
          <w:rFonts w:ascii="標楷體" w:eastAsia="標楷體" w:hAnsi="標楷體" w:cs="Helvetica"/>
          <w:sz w:val="28"/>
          <w:szCs w:val="28"/>
        </w:rPr>
        <w:t>公布優勝結果名單。</w:t>
      </w:r>
    </w:p>
    <w:p w:rsidR="008E7A7C" w:rsidRPr="00C10AED" w:rsidRDefault="008D0F8F" w:rsidP="00E4282C">
      <w:pPr>
        <w:pStyle w:val="Web"/>
        <w:numPr>
          <w:ilvl w:val="0"/>
          <w:numId w:val="15"/>
        </w:numPr>
        <w:spacing w:before="0" w:beforeAutospacing="0" w:after="0" w:afterAutospacing="0" w:line="480" w:lineRule="exact"/>
        <w:ind w:left="993" w:hanging="520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得獎作品之著作財產權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（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包含專利權、商標權、著作權等均歸屬本</w:t>
      </w:r>
      <w:r w:rsidR="0049387C" w:rsidRPr="00C10AED">
        <w:rPr>
          <w:rFonts w:ascii="標楷體" w:eastAsia="標楷體" w:hAnsi="標楷體" w:cs="Helvetica" w:hint="eastAsia"/>
          <w:sz w:val="28"/>
          <w:szCs w:val="28"/>
        </w:rPr>
        <w:t>所</w:t>
      </w:r>
      <w:r w:rsidR="00C74576" w:rsidRPr="00C10AED">
        <w:rPr>
          <w:rFonts w:ascii="標楷體" w:eastAsia="標楷體" w:hAnsi="標楷體" w:cs="Helvetica" w:hint="eastAsia"/>
          <w:sz w:val="28"/>
          <w:szCs w:val="28"/>
        </w:rPr>
        <w:t>，</w:t>
      </w:r>
      <w:r w:rsidRPr="00C10AED">
        <w:rPr>
          <w:rFonts w:ascii="標楷體" w:eastAsia="標楷體" w:hAnsi="標楷體" w:cs="Helvetica"/>
          <w:sz w:val="28"/>
          <w:szCs w:val="28"/>
        </w:rPr>
        <w:t>且本</w:t>
      </w:r>
      <w:r w:rsidR="0049387C" w:rsidRPr="00C10AED">
        <w:rPr>
          <w:rFonts w:ascii="標楷體" w:eastAsia="標楷體" w:hAnsi="標楷體" w:cs="Helvetica" w:hint="eastAsia"/>
          <w:sz w:val="28"/>
          <w:szCs w:val="28"/>
        </w:rPr>
        <w:t>所</w:t>
      </w:r>
      <w:r w:rsidRPr="00C10AED">
        <w:rPr>
          <w:rFonts w:ascii="標楷體" w:eastAsia="標楷體" w:hAnsi="標楷體" w:cs="Helvetica"/>
          <w:sz w:val="28"/>
          <w:szCs w:val="28"/>
        </w:rPr>
        <w:t>有適當修改作品內容之權利。</w:t>
      </w:r>
    </w:p>
    <w:p w:rsidR="00113384" w:rsidRDefault="00113384" w:rsidP="00C74576">
      <w:pPr>
        <w:pStyle w:val="Web"/>
        <w:spacing w:before="0" w:beforeAutospacing="0" w:after="0" w:afterAutospacing="0" w:line="480" w:lineRule="exact"/>
        <w:rPr>
          <w:rStyle w:val="a3"/>
          <w:rFonts w:ascii="標楷體" w:eastAsia="標楷體" w:hAnsi="標楷體" w:cs="Helvetica"/>
          <w:b w:val="0"/>
          <w:sz w:val="28"/>
          <w:szCs w:val="28"/>
        </w:rPr>
      </w:pPr>
    </w:p>
    <w:p w:rsidR="00113384" w:rsidRDefault="00113384" w:rsidP="00C74576">
      <w:pPr>
        <w:pStyle w:val="Web"/>
        <w:spacing w:before="0" w:beforeAutospacing="0" w:after="0" w:afterAutospacing="0" w:line="480" w:lineRule="exact"/>
        <w:rPr>
          <w:rStyle w:val="a3"/>
          <w:rFonts w:ascii="標楷體" w:eastAsia="標楷體" w:hAnsi="標楷體" w:cs="Helvetica"/>
          <w:b w:val="0"/>
          <w:sz w:val="28"/>
          <w:szCs w:val="28"/>
        </w:rPr>
      </w:pPr>
    </w:p>
    <w:p w:rsidR="00113384" w:rsidRDefault="00113384" w:rsidP="00C74576">
      <w:pPr>
        <w:pStyle w:val="Web"/>
        <w:spacing w:before="0" w:beforeAutospacing="0" w:after="0" w:afterAutospacing="0" w:line="480" w:lineRule="exact"/>
        <w:rPr>
          <w:rStyle w:val="a3"/>
          <w:rFonts w:ascii="標楷體" w:eastAsia="標楷體" w:hAnsi="標楷體" w:cs="Helvetica"/>
          <w:b w:val="0"/>
          <w:sz w:val="28"/>
          <w:szCs w:val="28"/>
        </w:rPr>
      </w:pPr>
    </w:p>
    <w:p w:rsidR="00113384" w:rsidRDefault="00113384" w:rsidP="00C74576">
      <w:pPr>
        <w:pStyle w:val="Web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A20484" w:rsidRDefault="00A20484" w:rsidP="00C74576">
      <w:pPr>
        <w:pStyle w:val="Web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A20484" w:rsidRDefault="00A20484" w:rsidP="00C74576">
      <w:pPr>
        <w:pStyle w:val="Web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A20484" w:rsidRDefault="00A20484" w:rsidP="00C74576">
      <w:pPr>
        <w:pStyle w:val="Web"/>
        <w:spacing w:before="0" w:beforeAutospacing="0" w:after="0" w:afterAutospacing="0" w:line="480" w:lineRule="exact"/>
        <w:rPr>
          <w:rStyle w:val="a3"/>
          <w:rFonts w:ascii="標楷體" w:eastAsia="標楷體" w:hAnsi="標楷體" w:cs="Helvetica"/>
          <w:b w:val="0"/>
          <w:sz w:val="28"/>
          <w:szCs w:val="28"/>
        </w:rPr>
      </w:pPr>
    </w:p>
    <w:p w:rsidR="008D0F8F" w:rsidRPr="00C10AED" w:rsidRDefault="008D0F8F" w:rsidP="00C74576">
      <w:pPr>
        <w:pStyle w:val="Web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  <w:proofErr w:type="gramStart"/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柒</w:t>
      </w:r>
      <w:proofErr w:type="gramEnd"/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、禮券及得獎名額</w:t>
      </w:r>
    </w:p>
    <w:tbl>
      <w:tblPr>
        <w:tblW w:w="9497" w:type="dxa"/>
        <w:tblInd w:w="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9"/>
        <w:gridCol w:w="1925"/>
        <w:gridCol w:w="3883"/>
      </w:tblGrid>
      <w:tr w:rsidR="008D0F8F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8D0F8F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8D0F8F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  <w:t>名額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8D0F8F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  <w:t>獎勵</w:t>
            </w:r>
          </w:p>
        </w:tc>
      </w:tr>
      <w:tr w:rsidR="008D0F8F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8D0F8F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性</w:t>
            </w:r>
            <w:r w:rsidR="0049387C"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別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平</w:t>
            </w:r>
            <w:r w:rsidR="0049387C"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等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故事類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49387C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="008D0F8F"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1名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49387C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5</w:t>
            </w:r>
            <w:r w:rsidR="008D0F8F"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8D0F8F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8D0F8F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49387C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="008D0F8F"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2名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49387C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3</w:t>
            </w:r>
            <w:r w:rsidR="008D0F8F"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8D0F8F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8D0F8F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49387C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="008D0F8F"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3名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F8F" w:rsidRPr="00C10AED" w:rsidRDefault="0049387C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2</w:t>
            </w:r>
            <w:r w:rsidR="008D0F8F"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590A5D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獎</w:t>
            </w:r>
            <w:r w:rsidR="009C4C20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牌</w:t>
            </w:r>
          </w:p>
        </w:tc>
      </w:tr>
      <w:tr w:rsidR="00590A5D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9C4C20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牌</w:t>
            </w:r>
          </w:p>
        </w:tc>
      </w:tr>
      <w:tr w:rsidR="00590A5D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9C4C20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牌</w:t>
            </w:r>
          </w:p>
        </w:tc>
      </w:tr>
      <w:tr w:rsidR="00590A5D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性</w:t>
            </w: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別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平</w:t>
            </w: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等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創</w:t>
            </w: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新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1名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5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590A5D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2名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3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590A5D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第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3名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C74576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2</w:t>
            </w: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,000元禮券、獎座</w:t>
            </w:r>
          </w:p>
        </w:tc>
      </w:tr>
      <w:tr w:rsidR="00590A5D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A5D" w:rsidRPr="00C10AED" w:rsidRDefault="009C4C20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牌</w:t>
            </w:r>
          </w:p>
        </w:tc>
      </w:tr>
      <w:tr w:rsidR="00590A5D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A5D" w:rsidRPr="00C10AED" w:rsidRDefault="009C4C20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牌</w:t>
            </w:r>
          </w:p>
        </w:tc>
      </w:tr>
      <w:tr w:rsidR="00590A5D" w:rsidRPr="00C10AED" w:rsidTr="000B1B12">
        <w:tc>
          <w:tcPr>
            <w:tcW w:w="36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A5D" w:rsidRPr="00C10AED" w:rsidRDefault="00590A5D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3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A5D" w:rsidRPr="00C10AED" w:rsidRDefault="009C4C20" w:rsidP="00081761">
            <w:pPr>
              <w:widowControl/>
              <w:spacing w:line="480" w:lineRule="exact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  <w:r w:rsidRPr="00C10AED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牌</w:t>
            </w:r>
          </w:p>
        </w:tc>
      </w:tr>
    </w:tbl>
    <w:p w:rsidR="008D0F8F" w:rsidRPr="00C10AED" w:rsidRDefault="008D0F8F" w:rsidP="00C74576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捌、</w:t>
      </w:r>
      <w:r w:rsidR="00C10AED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 xml:space="preserve"> </w:t>
      </w: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公布得獎作品及頒獎</w:t>
      </w:r>
    </w:p>
    <w:p w:rsidR="00C10AED" w:rsidRDefault="008D0F8F" w:rsidP="00C10AED">
      <w:pPr>
        <w:pStyle w:val="Web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480" w:lineRule="exact"/>
        <w:ind w:left="993" w:hanging="567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各類得獎名單預計至遲於10</w:t>
      </w:r>
      <w:r w:rsidR="000832F2" w:rsidRPr="00C10AED">
        <w:rPr>
          <w:rFonts w:ascii="標楷體" w:eastAsia="標楷體" w:hAnsi="標楷體" w:cs="Helvetica" w:hint="eastAsia"/>
          <w:sz w:val="28"/>
          <w:szCs w:val="28"/>
        </w:rPr>
        <w:t>8</w:t>
      </w:r>
      <w:r w:rsidRPr="00C10AED">
        <w:rPr>
          <w:rFonts w:ascii="標楷體" w:eastAsia="標楷體" w:hAnsi="標楷體" w:cs="Helvetica"/>
          <w:sz w:val="28"/>
          <w:szCs w:val="28"/>
        </w:rPr>
        <w:t>年</w:t>
      </w:r>
      <w:r w:rsidR="0049387C" w:rsidRPr="00C10AED">
        <w:rPr>
          <w:rFonts w:ascii="標楷體" w:eastAsia="標楷體" w:hAnsi="標楷體" w:cs="Helvetica" w:hint="eastAsia"/>
          <w:sz w:val="28"/>
          <w:szCs w:val="28"/>
        </w:rPr>
        <w:t>7</w:t>
      </w:r>
      <w:r w:rsidRPr="00C10AED">
        <w:rPr>
          <w:rFonts w:ascii="標楷體" w:eastAsia="標楷體" w:hAnsi="標楷體" w:cs="Helvetica"/>
          <w:sz w:val="28"/>
          <w:szCs w:val="28"/>
        </w:rPr>
        <w:t>月下旬公布在</w:t>
      </w:r>
      <w:r w:rsidR="0049387C" w:rsidRPr="00C10AED">
        <w:rPr>
          <w:rFonts w:ascii="標楷體" w:eastAsia="標楷體" w:hAnsi="標楷體" w:cs="Helvetica" w:hint="eastAsia"/>
          <w:sz w:val="28"/>
          <w:szCs w:val="28"/>
        </w:rPr>
        <w:t>本所</w:t>
      </w:r>
      <w:r w:rsidRPr="00C10AED">
        <w:rPr>
          <w:rFonts w:ascii="標楷體" w:eastAsia="標楷體" w:hAnsi="標楷體" w:cs="Helvetica"/>
          <w:sz w:val="28"/>
          <w:szCs w:val="28"/>
        </w:rPr>
        <w:t>網站</w:t>
      </w:r>
      <w:r w:rsidR="0049387C" w:rsidRPr="00C10AED">
        <w:rPr>
          <w:rFonts w:ascii="標楷體" w:eastAsia="標楷體" w:hAnsi="標楷體" w:cs="Helvetica"/>
          <w:sz w:val="28"/>
          <w:szCs w:val="28"/>
        </w:rPr>
        <w:t>－</w:t>
      </w:r>
      <w:r w:rsidR="00837CA6" w:rsidRPr="00C10AED">
        <w:rPr>
          <w:rFonts w:ascii="標楷體" w:eastAsia="標楷體" w:hAnsi="標楷體" w:cs="Helvetica" w:hint="eastAsia"/>
          <w:sz w:val="28"/>
          <w:szCs w:val="28"/>
        </w:rPr>
        <w:t>訊息公告</w:t>
      </w:r>
      <w:r w:rsidR="00C10AED">
        <w:rPr>
          <w:rFonts w:ascii="標楷體" w:eastAsia="標楷體" w:hAnsi="標楷體" w:cs="Helvetica"/>
          <w:sz w:val="28"/>
          <w:szCs w:val="28"/>
        </w:rPr>
        <w:t>。</w:t>
      </w:r>
    </w:p>
    <w:p w:rsidR="008D0F8F" w:rsidRPr="00C10AED" w:rsidRDefault="008D0F8F" w:rsidP="00C10AED">
      <w:pPr>
        <w:pStyle w:val="Web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480" w:lineRule="exact"/>
        <w:ind w:left="993" w:hanging="567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投稿作品經評定得獎者，將於公開場合頒獎表揚，以茲鼓勵及推</w:t>
      </w:r>
      <w:r w:rsidR="0049387C" w:rsidRPr="00C10AED">
        <w:rPr>
          <w:rFonts w:ascii="標楷體" w:eastAsia="標楷體" w:hAnsi="標楷體" w:cs="Helvetica" w:hint="eastAsia"/>
          <w:sz w:val="28"/>
          <w:szCs w:val="28"/>
        </w:rPr>
        <w:t>展</w:t>
      </w:r>
      <w:r w:rsidRPr="00C10AED">
        <w:rPr>
          <w:rFonts w:ascii="標楷體" w:eastAsia="標楷體" w:hAnsi="標楷體" w:cs="Helvetica"/>
          <w:sz w:val="28"/>
          <w:szCs w:val="28"/>
        </w:rPr>
        <w:t>性別平等觀念。</w:t>
      </w:r>
    </w:p>
    <w:p w:rsidR="008D0F8F" w:rsidRPr="00C10AED" w:rsidRDefault="008D0F8F" w:rsidP="00C74576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  <w:r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玖、注意事項</w:t>
      </w:r>
      <w:r w:rsidR="000B1B12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：</w:t>
      </w:r>
    </w:p>
    <w:p w:rsidR="008D0F8F" w:rsidRPr="00C10AED" w:rsidRDefault="008D0F8F" w:rsidP="00C10AED">
      <w:pPr>
        <w:pStyle w:val="Web"/>
        <w:shd w:val="clear" w:color="auto" w:fill="FFFFFF"/>
        <w:spacing w:before="0" w:beforeAutospacing="0" w:after="0" w:afterAutospacing="0" w:line="480" w:lineRule="exact"/>
        <w:ind w:leftChars="198" w:left="965" w:hangingChars="175" w:hanging="490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一、得獎作品著作權及版權授予主辦單位，主辦單位擁有無償重製、複製及公開播送等相關權利，著作人若撤銷此項授權，將喪失得獎資格。</w:t>
      </w:r>
    </w:p>
    <w:p w:rsidR="008D0F8F" w:rsidRPr="00C10AED" w:rsidRDefault="008D0F8F" w:rsidP="00C10AED">
      <w:pPr>
        <w:pStyle w:val="Web"/>
        <w:shd w:val="clear" w:color="auto" w:fill="FFFFFF"/>
        <w:spacing w:before="0" w:beforeAutospacing="0" w:after="0" w:afterAutospacing="0" w:line="480" w:lineRule="exact"/>
        <w:ind w:leftChars="198" w:left="965" w:hangingChars="175" w:hanging="490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二、參選作品禁止抄襲，凡有抄襲或侵害他人著作權之作品，除取消得獎資格、追回獎金及獎狀、公布違規情形事實外，一切法律責任概由參加者自行負責。</w:t>
      </w:r>
    </w:p>
    <w:p w:rsidR="008D0F8F" w:rsidRPr="00C10AED" w:rsidRDefault="008D0F8F" w:rsidP="00C10AED">
      <w:pPr>
        <w:pStyle w:val="Web"/>
        <w:shd w:val="clear" w:color="auto" w:fill="FFFFFF"/>
        <w:spacing w:before="0" w:beforeAutospacing="0" w:after="0" w:afterAutospacing="0" w:line="480" w:lineRule="exact"/>
        <w:ind w:leftChars="198" w:left="965" w:hangingChars="175" w:hanging="490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三、各類徵件作品，請以原創方式呈現，恕不接受改編、改寫及抄襲之作品。(若經檢舉、告發並查證屬實則取消得獎資格)</w:t>
      </w:r>
    </w:p>
    <w:p w:rsidR="008D0F8F" w:rsidRPr="00C10AED" w:rsidRDefault="008D0F8F" w:rsidP="00C10AED">
      <w:pPr>
        <w:pStyle w:val="Web"/>
        <w:shd w:val="clear" w:color="auto" w:fill="FFFFFF"/>
        <w:spacing w:before="0" w:beforeAutospacing="0" w:after="0" w:afterAutospacing="0" w:line="480" w:lineRule="exact"/>
        <w:ind w:leftChars="198" w:left="965" w:hangingChars="175" w:hanging="490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四、投件者需簽署「個人資料蒐集處理利用同意書」、「著作財產權授權同意書」及「報名表」</w:t>
      </w:r>
      <w:r w:rsidR="002728C7">
        <w:rPr>
          <w:rFonts w:ascii="標楷體" w:eastAsia="標楷體" w:hAnsi="標楷體" w:cs="Helvetica" w:hint="eastAsia"/>
          <w:sz w:val="28"/>
          <w:szCs w:val="28"/>
        </w:rPr>
        <w:t>(詳附件)</w:t>
      </w:r>
      <w:r w:rsidRPr="00C10AED">
        <w:rPr>
          <w:rFonts w:ascii="標楷體" w:eastAsia="標楷體" w:hAnsi="標楷體" w:cs="Helvetica"/>
          <w:sz w:val="28"/>
          <w:szCs w:val="28"/>
        </w:rPr>
        <w:t>，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均請以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正楷完整填寫，以免影響相關權益及通知。</w:t>
      </w:r>
    </w:p>
    <w:p w:rsidR="008D0F8F" w:rsidRPr="00C10AED" w:rsidRDefault="008D0F8F" w:rsidP="00C10AED">
      <w:pPr>
        <w:pStyle w:val="Web"/>
        <w:shd w:val="clear" w:color="auto" w:fill="FFFFFF"/>
        <w:spacing w:before="0" w:beforeAutospacing="0" w:after="0" w:afterAutospacing="0" w:line="480" w:lineRule="exact"/>
        <w:ind w:leftChars="198" w:left="965" w:hangingChars="175" w:hanging="490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五、有下列情事之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一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者，本</w:t>
      </w:r>
      <w:r w:rsidR="0049387C" w:rsidRPr="00C10AED">
        <w:rPr>
          <w:rFonts w:ascii="標楷體" w:eastAsia="標楷體" w:hAnsi="標楷體" w:cs="Helvetica" w:hint="eastAsia"/>
          <w:sz w:val="28"/>
          <w:szCs w:val="28"/>
        </w:rPr>
        <w:t>所</w:t>
      </w:r>
      <w:r w:rsidRPr="00C10AED">
        <w:rPr>
          <w:rFonts w:ascii="標楷體" w:eastAsia="標楷體" w:hAnsi="標楷體" w:cs="Helvetica"/>
          <w:sz w:val="28"/>
          <w:szCs w:val="28"/>
        </w:rPr>
        <w:t>得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逕</w:t>
      </w:r>
      <w:proofErr w:type="gramEnd"/>
      <w:r w:rsidR="0049387C" w:rsidRPr="00C10AED">
        <w:rPr>
          <w:rFonts w:ascii="標楷體" w:eastAsia="標楷體" w:hAnsi="標楷體" w:cs="Helvetica" w:hint="eastAsia"/>
          <w:sz w:val="28"/>
          <w:szCs w:val="28"/>
        </w:rPr>
        <w:t>予</w:t>
      </w:r>
      <w:r w:rsidRPr="00C10AED">
        <w:rPr>
          <w:rFonts w:ascii="標楷體" w:eastAsia="標楷體" w:hAnsi="標楷體" w:cs="Helvetica"/>
          <w:sz w:val="28"/>
          <w:szCs w:val="28"/>
        </w:rPr>
        <w:t>取消獲獎資格：</w:t>
      </w:r>
    </w:p>
    <w:p w:rsidR="008D0F8F" w:rsidRPr="00C10AED" w:rsidRDefault="008D0F8F" w:rsidP="00473D09">
      <w:pPr>
        <w:pStyle w:val="Web"/>
        <w:shd w:val="clear" w:color="auto" w:fill="FFFFFF"/>
        <w:spacing w:before="0" w:beforeAutospacing="0" w:after="0" w:afterAutospacing="0" w:line="480" w:lineRule="exact"/>
        <w:ind w:leftChars="385" w:left="963" w:hangingChars="14" w:hanging="39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（一）抄襲他人作品經查證屬實。</w:t>
      </w:r>
    </w:p>
    <w:p w:rsidR="008D0F8F" w:rsidRPr="00C10AED" w:rsidRDefault="008D0F8F" w:rsidP="00473D09">
      <w:pPr>
        <w:pStyle w:val="Web"/>
        <w:shd w:val="clear" w:color="auto" w:fill="FFFFFF"/>
        <w:spacing w:before="0" w:beforeAutospacing="0" w:after="0" w:afterAutospacing="0" w:line="480" w:lineRule="exact"/>
        <w:ind w:leftChars="385" w:left="963" w:hangingChars="14" w:hanging="39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（二）違反著作權法或其他法律相關規定者。</w:t>
      </w:r>
    </w:p>
    <w:p w:rsidR="000B1B12" w:rsidRPr="00C10AED" w:rsidRDefault="008D0F8F" w:rsidP="00473D09">
      <w:pPr>
        <w:pStyle w:val="Web"/>
        <w:shd w:val="clear" w:color="auto" w:fill="FFFFFF"/>
        <w:spacing w:before="0" w:beforeAutospacing="0" w:after="0" w:afterAutospacing="0" w:line="480" w:lineRule="exact"/>
        <w:ind w:leftChars="385" w:left="963" w:hangingChars="14" w:hanging="39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（三）曾於公開徵件比賽獲獎之作品（含參考作品）不得參賽。</w:t>
      </w:r>
    </w:p>
    <w:p w:rsidR="008D0F8F" w:rsidRPr="00C10AED" w:rsidRDefault="000B1B12" w:rsidP="00473D09">
      <w:pPr>
        <w:pStyle w:val="Web"/>
        <w:shd w:val="clear" w:color="auto" w:fill="FFFFFF"/>
        <w:spacing w:before="0" w:beforeAutospacing="0" w:after="0" w:afterAutospacing="0" w:line="480" w:lineRule="exact"/>
        <w:ind w:leftChars="385" w:left="963" w:hangingChars="14" w:hanging="39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 w:hint="eastAsia"/>
          <w:sz w:val="28"/>
          <w:szCs w:val="28"/>
        </w:rPr>
        <w:t>（四）</w:t>
      </w:r>
      <w:r w:rsidR="008D0F8F" w:rsidRPr="00C10AED">
        <w:rPr>
          <w:rFonts w:ascii="標楷體" w:eastAsia="標楷體" w:hAnsi="標楷體" w:cs="Helvetica"/>
          <w:sz w:val="28"/>
          <w:szCs w:val="28"/>
        </w:rPr>
        <w:t>其他違反活動簡章情節重大者。</w:t>
      </w:r>
    </w:p>
    <w:p w:rsidR="008D0F8F" w:rsidRPr="00C10AED" w:rsidRDefault="008D0F8F" w:rsidP="00C10AED">
      <w:pPr>
        <w:pStyle w:val="Web"/>
        <w:shd w:val="clear" w:color="auto" w:fill="FFFFFF"/>
        <w:spacing w:before="0" w:beforeAutospacing="0" w:after="0" w:afterAutospacing="0" w:line="480" w:lineRule="exact"/>
        <w:ind w:leftChars="198" w:left="965" w:hangingChars="175" w:hanging="490"/>
        <w:rPr>
          <w:rFonts w:ascii="標楷體" w:eastAsia="標楷體" w:hAnsi="標楷體" w:cs="Helvetica"/>
          <w:sz w:val="28"/>
          <w:szCs w:val="28"/>
        </w:rPr>
      </w:pPr>
      <w:r w:rsidRPr="00C10AED">
        <w:rPr>
          <w:rFonts w:ascii="標楷體" w:eastAsia="標楷體" w:hAnsi="標楷體" w:cs="Helvetica"/>
          <w:sz w:val="28"/>
          <w:szCs w:val="28"/>
        </w:rPr>
        <w:t>六、投稿作品不論得獎與否均</w:t>
      </w:r>
      <w:proofErr w:type="gramStart"/>
      <w:r w:rsidRPr="00C10AED">
        <w:rPr>
          <w:rFonts w:ascii="標楷體" w:eastAsia="標楷體" w:hAnsi="標楷體" w:cs="Helvetica"/>
          <w:sz w:val="28"/>
          <w:szCs w:val="28"/>
        </w:rPr>
        <w:t>不予退</w:t>
      </w:r>
      <w:proofErr w:type="gramEnd"/>
      <w:r w:rsidRPr="00C10AED">
        <w:rPr>
          <w:rFonts w:ascii="標楷體" w:eastAsia="標楷體" w:hAnsi="標楷體" w:cs="Helvetica"/>
          <w:sz w:val="28"/>
          <w:szCs w:val="28"/>
        </w:rPr>
        <w:t>件。</w:t>
      </w:r>
    </w:p>
    <w:p w:rsidR="008E650F" w:rsidRDefault="000B1B12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  <w:r w:rsidRPr="00C10AED"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  <w:t>拾、</w:t>
      </w:r>
      <w:r w:rsidR="008D0F8F" w:rsidRPr="00C10AED">
        <w:rPr>
          <w:rStyle w:val="a3"/>
          <w:rFonts w:ascii="標楷體" w:eastAsia="標楷體" w:hAnsi="標楷體" w:cs="Helvetica"/>
          <w:b w:val="0"/>
          <w:sz w:val="28"/>
          <w:szCs w:val="28"/>
        </w:rPr>
        <w:t>本辦法如有未盡事宜，得隨時修訂補充，並公布於活動網站。</w:t>
      </w: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2728C7" w:rsidRDefault="002728C7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A20484" w:rsidRDefault="00A20484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A20484" w:rsidRDefault="00A20484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A20484" w:rsidRDefault="00A20484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A20484" w:rsidRDefault="00A20484" w:rsidP="00590A5D">
      <w:pPr>
        <w:pStyle w:val="Web"/>
        <w:shd w:val="clear" w:color="auto" w:fill="FFFFFF"/>
        <w:spacing w:before="0" w:beforeAutospacing="0" w:after="0" w:afterAutospacing="0" w:line="480" w:lineRule="exact"/>
        <w:rPr>
          <w:rStyle w:val="a3"/>
          <w:rFonts w:ascii="標楷體" w:eastAsia="標楷體" w:hAnsi="標楷體" w:cs="Helvetica" w:hint="eastAsia"/>
          <w:b w:val="0"/>
          <w:sz w:val="28"/>
          <w:szCs w:val="28"/>
        </w:rPr>
      </w:pPr>
    </w:p>
    <w:p w:rsidR="00A17917" w:rsidRPr="00A17917" w:rsidRDefault="00A17917" w:rsidP="00A17917">
      <w:pPr>
        <w:widowControl/>
        <w:rPr>
          <w:rFonts w:ascii="標楷體" w:eastAsia="標楷體" w:hAnsi="標楷體" w:cs="DFKaiShu-SB-Estd-BF" w:hint="eastAsia"/>
          <w:b/>
          <w:kern w:val="0"/>
          <w:szCs w:val="32"/>
        </w:rPr>
      </w:pPr>
      <w:r w:rsidRPr="00A17917">
        <w:rPr>
          <w:rFonts w:ascii="標楷體" w:eastAsia="標楷體" w:hAnsi="標楷體" w:cs="DFKaiShu-SB-Estd-BF" w:hint="eastAsia"/>
          <w:b/>
          <w:kern w:val="0"/>
          <w:szCs w:val="32"/>
        </w:rPr>
        <w:t>附件一</w:t>
      </w:r>
    </w:p>
    <w:p w:rsidR="002728C7" w:rsidRPr="00556A88" w:rsidRDefault="002728C7" w:rsidP="002728C7">
      <w:pPr>
        <w:widowControl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56A88">
        <w:rPr>
          <w:rFonts w:ascii="標楷體" w:eastAsia="標楷體" w:hAnsi="標楷體" w:cs="DFKaiShu-SB-Estd-BF"/>
          <w:b/>
          <w:kern w:val="0"/>
          <w:sz w:val="32"/>
          <w:szCs w:val="32"/>
        </w:rPr>
        <w:t>個人資料蒐集處理利用同意書</w:t>
      </w:r>
    </w:p>
    <w:p w:rsidR="002728C7" w:rsidRPr="004F12E6" w:rsidRDefault="002728C7" w:rsidP="002728C7">
      <w:pPr>
        <w:pStyle w:val="Web"/>
        <w:spacing w:before="0" w:beforeAutospacing="0" w:after="0" w:afterAutospacing="0" w:line="48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A6556E">
        <w:rPr>
          <w:rFonts w:ascii="Times New Roman" w:eastAsia="標楷體" w:hAnsi="標楷體" w:cs="Times New Roman" w:hint="eastAsia"/>
          <w:b/>
          <w:sz w:val="32"/>
          <w:szCs w:val="32"/>
        </w:rPr>
        <w:t>「</w:t>
      </w:r>
      <w:r w:rsidRPr="004F12E6">
        <w:rPr>
          <w:rFonts w:ascii="Times New Roman" w:eastAsia="標楷體" w:hAnsi="標楷體" w:cs="Times New Roman"/>
          <w:b/>
          <w:sz w:val="32"/>
          <w:szCs w:val="32"/>
        </w:rPr>
        <w:t>10</w:t>
      </w:r>
      <w:r w:rsidRPr="004F12E6">
        <w:rPr>
          <w:rFonts w:ascii="Times New Roman" w:eastAsia="標楷體" w:hAnsi="標楷體" w:cs="Times New Roman" w:hint="eastAsia"/>
          <w:b/>
          <w:sz w:val="32"/>
          <w:szCs w:val="32"/>
        </w:rPr>
        <w:t>8</w:t>
      </w:r>
      <w:r w:rsidRPr="004F12E6">
        <w:rPr>
          <w:rFonts w:ascii="Times New Roman" w:eastAsia="標楷體" w:hAnsi="標楷體" w:cs="Times New Roman"/>
          <w:b/>
          <w:sz w:val="32"/>
          <w:szCs w:val="32"/>
        </w:rPr>
        <w:t>年桃園市</w:t>
      </w:r>
      <w:r w:rsidRPr="004F12E6">
        <w:rPr>
          <w:rFonts w:ascii="Times New Roman" w:eastAsia="標楷體" w:hAnsi="標楷體" w:cs="Times New Roman" w:hint="eastAsia"/>
          <w:b/>
          <w:sz w:val="32"/>
          <w:szCs w:val="32"/>
        </w:rPr>
        <w:t>龜山區</w:t>
      </w:r>
      <w:r w:rsidRPr="004F12E6">
        <w:rPr>
          <w:rFonts w:ascii="Times New Roman" w:eastAsia="標楷體" w:hAnsi="標楷體" w:cs="Times New Roman"/>
          <w:b/>
          <w:sz w:val="32"/>
          <w:szCs w:val="32"/>
        </w:rPr>
        <w:t>性平創</w:t>
      </w:r>
      <w:r w:rsidRPr="004F12E6">
        <w:rPr>
          <w:rFonts w:ascii="Times New Roman" w:eastAsia="標楷體" w:hAnsi="標楷體" w:cs="Times New Roman" w:hint="eastAsia"/>
          <w:b/>
          <w:sz w:val="32"/>
          <w:szCs w:val="32"/>
        </w:rPr>
        <w:t>新</w:t>
      </w:r>
      <w:r w:rsidRPr="004F12E6">
        <w:rPr>
          <w:rFonts w:ascii="Times New Roman" w:eastAsia="標楷體" w:hAnsi="標楷體" w:cs="Times New Roman"/>
          <w:b/>
          <w:sz w:val="32"/>
          <w:szCs w:val="32"/>
        </w:rPr>
        <w:t>及性平好故事</w:t>
      </w:r>
      <w:r w:rsidRPr="004F12E6">
        <w:rPr>
          <w:rFonts w:ascii="Times New Roman" w:eastAsia="標楷體" w:hAnsi="標楷體" w:cs="Times New Roman" w:hint="eastAsia"/>
          <w:b/>
          <w:sz w:val="32"/>
          <w:szCs w:val="32"/>
        </w:rPr>
        <w:t>徵選活動</w:t>
      </w:r>
      <w:r w:rsidRPr="00A6556E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2728C7" w:rsidRDefault="002728C7" w:rsidP="002728C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A6556E">
        <w:rPr>
          <w:rFonts w:ascii="Times New Roman" w:eastAsia="標楷體" w:hAnsi="標楷體" w:cs="Times New Roman"/>
          <w:b/>
          <w:kern w:val="0"/>
          <w:sz w:val="32"/>
          <w:szCs w:val="32"/>
        </w:rPr>
        <w:t>個人資料蒐集處理利用同意書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2728C7" w:rsidRPr="004F12E6" w:rsidRDefault="002728C7" w:rsidP="002728C7">
      <w:pPr>
        <w:pStyle w:val="aa"/>
        <w:numPr>
          <w:ilvl w:val="0"/>
          <w:numId w:val="18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桃園市龜山區公所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為辦理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「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10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8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年桃園市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龜山區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性平創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新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及性平好故事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徵選活動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」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之需求，必須取得您的個人資料。在個人資料保護法及相關法令之規定下，本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將依法蒐集、處理及利用個人資料。</w:t>
      </w:r>
    </w:p>
    <w:p w:rsidR="002728C7" w:rsidRPr="00A6556E" w:rsidRDefault="002728C7" w:rsidP="002728C7">
      <w:pPr>
        <w:pStyle w:val="aa"/>
        <w:numPr>
          <w:ilvl w:val="0"/>
          <w:numId w:val="18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您所提供的個人資料，將於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本次活動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結束後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，由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妥善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保管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維護。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3.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依據「個人資料保護法」第</w:t>
      </w: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>8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條，請您詳讀下列本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應行告知事項：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ind w:leftChars="118" w:left="283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(1)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機關名稱：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桃園市政府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龜山區公所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 xml:space="preserve">(2)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蒐集目的：活動宣傳及其他合於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「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10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8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年桃園市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龜山區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性平創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新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及性平好故事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徵選活動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」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之需求。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(3)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個人資料類別：含姓名、地址及其他得以直接或間接識別您個人之資料。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(4)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個人資料利用期間：自</w:t>
      </w:r>
      <w:r w:rsidRPr="00A6556E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開始至蒐集目的消失為止。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(5)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個人資料利用地區：中華民國地區。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ind w:leftChars="118" w:left="283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(6)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個人資料利用對象：本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所</w:t>
      </w:r>
      <w:proofErr w:type="gramStart"/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內部、</w:t>
      </w:r>
      <w:proofErr w:type="gramEnd"/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與本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合作之官方與非官方單位。前述合作關係包含現存或未來發生之合作。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(7)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個人資料利用方式：網際網路、電子郵件、書面及傳真。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4.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您可依個人資料保護法第</w:t>
      </w: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條規定，就您的個人資料</w:t>
      </w: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>:(1)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查詢或請求閱覽、</w:t>
      </w: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>(2)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請求製給複製本、</w:t>
      </w: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>(3)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請求補充或更正、</w:t>
      </w: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>(4)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請求停止蒐集、處理或利用、</w:t>
      </w: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>(5)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請求刪除。如欲行使以上權利，請洽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承辦人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杜先生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，專線</w:t>
      </w:r>
      <w:r w:rsidRPr="00A6556E">
        <w:rPr>
          <w:rStyle w:val="ab"/>
        </w:rPr>
        <w:t>(</w:t>
      </w:r>
      <w:r w:rsidRPr="006A45C5">
        <w:rPr>
          <w:rStyle w:val="ab"/>
          <w:rFonts w:ascii="Times New Roman" w:eastAsia="標楷體" w:hAnsi="Times New Roman" w:cs="Times New Roman"/>
          <w:color w:val="auto"/>
          <w:kern w:val="0"/>
          <w:sz w:val="28"/>
          <w:szCs w:val="28"/>
        </w:rPr>
        <w:t>0</w:t>
      </w:r>
      <w:r w:rsidRPr="006A45C5">
        <w:rPr>
          <w:rStyle w:val="ab"/>
          <w:rFonts w:ascii="Times New Roman" w:eastAsia="標楷體" w:hAnsi="Times New Roman" w:cs="Times New Roman" w:hint="eastAsia"/>
          <w:color w:val="auto"/>
          <w:kern w:val="0"/>
          <w:sz w:val="28"/>
          <w:szCs w:val="28"/>
        </w:rPr>
        <w:t>3</w:t>
      </w:r>
      <w:r w:rsidRPr="006A45C5">
        <w:rPr>
          <w:rStyle w:val="ab"/>
          <w:rFonts w:ascii="Times New Roman" w:eastAsia="標楷體" w:hAnsi="Times New Roman" w:cs="Times New Roman"/>
          <w:color w:val="auto"/>
          <w:kern w:val="0"/>
          <w:sz w:val="28"/>
          <w:szCs w:val="28"/>
        </w:rPr>
        <w:t>)</w:t>
      </w:r>
      <w:hyperlink r:id="rId8" w:anchor="802或電郵至10011584@mail.tycg.gov.tw" w:history="1">
        <w:r w:rsidRPr="006A45C5">
          <w:rPr>
            <w:rStyle w:val="ab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3203711#802</w:t>
        </w:r>
        <w:r w:rsidRPr="006A45C5">
          <w:rPr>
            <w:rStyle w:val="ab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或</w:t>
        </w:r>
        <w:r w:rsidRPr="006A45C5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 w:val="28"/>
            <w:szCs w:val="28"/>
          </w:rPr>
          <w:t>電郵</w:t>
        </w:r>
        <w:r w:rsidRPr="006A45C5">
          <w:rPr>
            <w:rStyle w:val="ab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至</w:t>
        </w:r>
        <w:r w:rsidRPr="006A45C5">
          <w:rPr>
            <w:rStyle w:val="ab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10011584@mail.</w:t>
        </w:r>
        <w:r w:rsidRPr="006A45C5">
          <w:rPr>
            <w:rStyle w:val="ab"/>
            <w:rFonts w:ascii="Times New Roman" w:eastAsia="標楷體" w:hAnsi="Times New Roman" w:cs="Times New Roman" w:hint="eastAsia"/>
            <w:color w:val="auto"/>
            <w:kern w:val="0"/>
            <w:sz w:val="28"/>
            <w:szCs w:val="28"/>
          </w:rPr>
          <w:t>tycg.gov</w:t>
        </w:r>
        <w:r w:rsidRPr="006A45C5">
          <w:rPr>
            <w:rStyle w:val="ab"/>
            <w:rFonts w:ascii="Times New Roman" w:eastAsia="標楷體" w:hAnsi="Times New Roman" w:cs="Times New Roman"/>
            <w:color w:val="auto"/>
            <w:kern w:val="0"/>
            <w:sz w:val="28"/>
            <w:szCs w:val="28"/>
          </w:rPr>
          <w:t>.tw</w:t>
        </w:r>
      </w:hyperlink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5. 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您可自由選擇是否提供本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您的個人資料，惟您不同意提供個人資料時，本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將無法提供予您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「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10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8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年桃園市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龜山區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性平創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新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及性平好故事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徵選活動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」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之後續相關活動宣傳與服務。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6. </w:t>
      </w:r>
      <w:r w:rsidRPr="00A6556E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proofErr w:type="gramStart"/>
      <w:r w:rsidRPr="00A6556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同意書須由</w:t>
      </w:r>
      <w:proofErr w:type="gramEnd"/>
      <w:r w:rsidRPr="00A6556E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參加競賽團隊所有成員簽署。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我已詳閱並了解本同意書的內容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，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且同意遵守所有事項，謝謝。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>□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同意</w:t>
      </w:r>
      <w:r w:rsidRPr="00A6556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□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不同意</w:t>
      </w:r>
    </w:p>
    <w:p w:rsidR="002728C7" w:rsidRPr="00A6556E" w:rsidRDefault="002728C7" w:rsidP="002728C7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728C7" w:rsidRPr="00A6556E" w:rsidRDefault="002728C7" w:rsidP="002728C7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A6556E">
        <w:rPr>
          <w:rFonts w:ascii="Times New Roman" w:eastAsia="標楷體" w:hAnsi="標楷體" w:cs="Times New Roman" w:hint="eastAsia"/>
          <w:b/>
          <w:sz w:val="28"/>
          <w:szCs w:val="28"/>
        </w:rPr>
        <w:t>立書同意</w:t>
      </w:r>
      <w:proofErr w:type="gramEnd"/>
      <w:r w:rsidRPr="00A6556E">
        <w:rPr>
          <w:rFonts w:ascii="Times New Roman" w:eastAsia="標楷體" w:hAnsi="標楷體" w:cs="Times New Roman" w:hint="eastAsia"/>
          <w:b/>
          <w:sz w:val="28"/>
          <w:szCs w:val="28"/>
        </w:rPr>
        <w:t>人</w:t>
      </w:r>
      <w:r w:rsidRPr="00A6556E">
        <w:rPr>
          <w:rFonts w:ascii="Times New Roman" w:eastAsia="標楷體" w:hAnsi="標楷體" w:cs="Times New Roman"/>
          <w:b/>
          <w:sz w:val="28"/>
          <w:szCs w:val="28"/>
        </w:rPr>
        <w:t>：</w:t>
      </w:r>
      <w:r w:rsidRPr="00A6556E">
        <w:rPr>
          <w:rFonts w:ascii="Times New Roman" w:eastAsia="標楷體" w:hAnsi="Times New Roman" w:cs="Times New Roman"/>
          <w:b/>
          <w:sz w:val="28"/>
          <w:szCs w:val="28"/>
        </w:rPr>
        <w:t>______________________</w:t>
      </w:r>
      <w:r w:rsidRPr="00A6556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 w:rsidRPr="00A6556E">
        <w:rPr>
          <w:rFonts w:ascii="Times New Roman" w:eastAsia="標楷體" w:hAnsi="Times New Roman" w:cs="Times New Roman" w:hint="eastAsia"/>
          <w:b/>
          <w:sz w:val="28"/>
          <w:szCs w:val="28"/>
        </w:rPr>
        <w:t>簽章</w:t>
      </w:r>
      <w:r w:rsidRPr="00A6556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2728C7" w:rsidRPr="00A6556E" w:rsidRDefault="002728C7" w:rsidP="002728C7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728C7" w:rsidRPr="00A6556E" w:rsidRDefault="002728C7" w:rsidP="002728C7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728C7" w:rsidRPr="00A6556E" w:rsidRDefault="002728C7" w:rsidP="002728C7">
      <w:pPr>
        <w:adjustRightInd w:val="0"/>
        <w:spacing w:line="400" w:lineRule="exact"/>
        <w:jc w:val="center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r w:rsidRPr="00A6556E">
        <w:rPr>
          <w:rFonts w:ascii="Times New Roman" w:eastAsia="標楷體" w:hAnsi="Times New Roman" w:cs="Times New Roman" w:hint="eastAsia"/>
          <w:b/>
          <w:sz w:val="28"/>
          <w:szCs w:val="28"/>
        </w:rPr>
        <w:t>法定代理人</w:t>
      </w:r>
      <w:r w:rsidRPr="00A6556E">
        <w:rPr>
          <w:rFonts w:ascii="Times New Roman" w:eastAsia="標楷體" w:hAnsi="標楷體" w:cs="Times New Roman"/>
          <w:b/>
          <w:sz w:val="28"/>
          <w:szCs w:val="28"/>
        </w:rPr>
        <w:t>：</w:t>
      </w:r>
      <w:r w:rsidRPr="00A6556E">
        <w:rPr>
          <w:rFonts w:ascii="Times New Roman" w:eastAsia="標楷體" w:hAnsi="Times New Roman" w:cs="Times New Roman"/>
          <w:b/>
          <w:sz w:val="28"/>
          <w:szCs w:val="28"/>
        </w:rPr>
        <w:t>______________________</w:t>
      </w:r>
      <w:r w:rsidRPr="00A6556E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 w:rsidRPr="00A6556E">
        <w:rPr>
          <w:rFonts w:ascii="Times New Roman" w:eastAsia="標楷體" w:hAnsi="Times New Roman" w:cs="Times New Roman" w:hint="eastAsia"/>
          <w:b/>
          <w:sz w:val="28"/>
          <w:szCs w:val="28"/>
        </w:rPr>
        <w:t>簽章</w:t>
      </w:r>
      <w:r w:rsidRPr="00A6556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A17917" w:rsidRDefault="002728C7" w:rsidP="002728C7">
      <w:pPr>
        <w:widowControl/>
        <w:jc w:val="center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A6556E">
        <w:rPr>
          <w:rFonts w:ascii="標楷體" w:eastAsia="標楷體" w:hAnsi="標楷體" w:cs="DFKaiShu-SB-Estd-BF"/>
          <w:kern w:val="0"/>
          <w:sz w:val="32"/>
          <w:szCs w:val="32"/>
        </w:rPr>
        <w:br w:type="page"/>
      </w:r>
    </w:p>
    <w:p w:rsidR="00A17917" w:rsidRPr="00A17917" w:rsidRDefault="00A17917" w:rsidP="00A17917">
      <w:pPr>
        <w:widowControl/>
        <w:rPr>
          <w:rFonts w:ascii="標楷體" w:eastAsia="標楷體" w:hAnsi="標楷體" w:cs="DFKaiShu-SB-Estd-BF" w:hint="eastAsia"/>
          <w:b/>
          <w:kern w:val="0"/>
          <w:szCs w:val="32"/>
        </w:rPr>
      </w:pPr>
      <w:r w:rsidRPr="00A17917">
        <w:rPr>
          <w:rFonts w:ascii="標楷體" w:eastAsia="標楷體" w:hAnsi="標楷體" w:cs="DFKaiShu-SB-Estd-BF" w:hint="eastAsia"/>
          <w:b/>
          <w:kern w:val="0"/>
          <w:szCs w:val="32"/>
        </w:rPr>
        <w:t>附件二</w:t>
      </w:r>
    </w:p>
    <w:p w:rsidR="002728C7" w:rsidRPr="00556A88" w:rsidRDefault="002728C7" w:rsidP="002728C7">
      <w:pPr>
        <w:widowControl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56A8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著作財產權授權同意書</w:t>
      </w:r>
    </w:p>
    <w:p w:rsidR="002728C7" w:rsidRPr="00A6556E" w:rsidRDefault="002728C7" w:rsidP="002728C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A6556E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「</w:t>
      </w:r>
      <w:r w:rsidRPr="004F12E6">
        <w:rPr>
          <w:rFonts w:ascii="Times New Roman" w:eastAsia="標楷體" w:hAnsi="標楷體" w:cs="Times New Roman"/>
          <w:b/>
          <w:kern w:val="0"/>
          <w:sz w:val="32"/>
          <w:szCs w:val="32"/>
        </w:rPr>
        <w:t>10</w:t>
      </w:r>
      <w:r w:rsidRPr="004F12E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8</w:t>
      </w:r>
      <w:r w:rsidRPr="004F12E6">
        <w:rPr>
          <w:rFonts w:ascii="Times New Roman" w:eastAsia="標楷體" w:hAnsi="標楷體" w:cs="Times New Roman"/>
          <w:b/>
          <w:kern w:val="0"/>
          <w:sz w:val="32"/>
          <w:szCs w:val="32"/>
        </w:rPr>
        <w:t>年桃園市</w:t>
      </w:r>
      <w:r w:rsidRPr="004F12E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龜山區</w:t>
      </w:r>
      <w:r w:rsidRPr="004F12E6">
        <w:rPr>
          <w:rFonts w:ascii="Times New Roman" w:eastAsia="標楷體" w:hAnsi="標楷體" w:cs="Times New Roman"/>
          <w:b/>
          <w:kern w:val="0"/>
          <w:sz w:val="32"/>
          <w:szCs w:val="32"/>
        </w:rPr>
        <w:t>性平創</w:t>
      </w:r>
      <w:r w:rsidRPr="004F12E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新</w:t>
      </w:r>
      <w:r w:rsidRPr="004F12E6">
        <w:rPr>
          <w:rFonts w:ascii="Times New Roman" w:eastAsia="標楷體" w:hAnsi="標楷體" w:cs="Times New Roman"/>
          <w:b/>
          <w:kern w:val="0"/>
          <w:sz w:val="32"/>
          <w:szCs w:val="32"/>
        </w:rPr>
        <w:t>及性平好故事</w:t>
      </w:r>
      <w:r w:rsidRPr="004F12E6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徵選活動</w:t>
      </w:r>
      <w:r w:rsidRPr="00A6556E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</w:p>
    <w:p w:rsidR="002728C7" w:rsidRPr="00A6556E" w:rsidRDefault="002728C7" w:rsidP="002728C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A6556E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著作財產權授權同意書</w:t>
      </w:r>
    </w:p>
    <w:p w:rsidR="002728C7" w:rsidRPr="00A6556E" w:rsidRDefault="002728C7" w:rsidP="002728C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標楷體" w:hAnsi="標楷體" w:cs="Times New Roman"/>
          <w:b/>
          <w:kern w:val="0"/>
          <w:sz w:val="32"/>
          <w:szCs w:val="32"/>
        </w:rPr>
      </w:pPr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本人參加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桃園市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龜山區公所</w:t>
      </w:r>
      <w:r w:rsidRPr="00A6556E">
        <w:rPr>
          <w:rFonts w:ascii="Times New Roman" w:eastAsia="標楷體" w:hAnsi="標楷體" w:cs="Times New Roman"/>
          <w:kern w:val="0"/>
          <w:sz w:val="28"/>
          <w:szCs w:val="28"/>
        </w:rPr>
        <w:t>辦理</w:t>
      </w:r>
      <w:r w:rsidRPr="00A6556E">
        <w:rPr>
          <w:rFonts w:ascii="Times New Roman" w:eastAsia="標楷體" w:hAnsi="標楷體" w:cs="Times New Roman" w:hint="eastAsia"/>
          <w:kern w:val="0"/>
          <w:sz w:val="28"/>
          <w:szCs w:val="28"/>
        </w:rPr>
        <w:t>「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10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8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年桃園市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龜山區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性平創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新</w:t>
      </w:r>
      <w:r w:rsidRPr="004F12E6">
        <w:rPr>
          <w:rFonts w:ascii="Times New Roman" w:eastAsia="標楷體" w:hAnsi="標楷體" w:cs="Times New Roman"/>
          <w:kern w:val="0"/>
          <w:sz w:val="28"/>
          <w:szCs w:val="28"/>
        </w:rPr>
        <w:t>及性平好故事</w:t>
      </w:r>
      <w:r w:rsidRPr="004F12E6">
        <w:rPr>
          <w:rFonts w:ascii="Times New Roman" w:eastAsia="標楷體" w:hAnsi="標楷體" w:cs="Times New Roman" w:hint="eastAsia"/>
          <w:kern w:val="0"/>
          <w:sz w:val="28"/>
          <w:szCs w:val="28"/>
        </w:rPr>
        <w:t>徵選活動</w:t>
      </w:r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」活動，茲同意遵守下列條款：</w:t>
      </w:r>
    </w:p>
    <w:p w:rsidR="002728C7" w:rsidRPr="00A6556E" w:rsidRDefault="002728C7" w:rsidP="002728C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所提供參賽作品同意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本所</w:t>
      </w:r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得永久於桃園市轄區內，以任何形式(如宣傳、上網、光碟、出版、刊登書報雜誌、重製、平面或電子文宣、廣告…等)無償使用其著作內容於各項非營利之宣傳，</w:t>
      </w:r>
      <w:proofErr w:type="gramStart"/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不</w:t>
      </w:r>
      <w:proofErr w:type="gramEnd"/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另支付酬勞、版稅。</w:t>
      </w:r>
    </w:p>
    <w:p w:rsidR="002728C7" w:rsidRPr="00A6556E" w:rsidRDefault="002728C7" w:rsidP="002728C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567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所提供參賽作品同意無償供本所</w:t>
      </w:r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進行重製、透過網路提供宣傳、授權用戶下載、列印、瀏覽等行為，並得為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本所</w:t>
      </w:r>
      <w:proofErr w:type="gramStart"/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需求酌作格式</w:t>
      </w:r>
      <w:proofErr w:type="gramEnd"/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之修改。</w:t>
      </w:r>
    </w:p>
    <w:p w:rsidR="002728C7" w:rsidRPr="00D73991" w:rsidRDefault="002728C7" w:rsidP="002728C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28C7" w:rsidRPr="00A6556E" w:rsidRDefault="002728C7" w:rsidP="002728C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28C7" w:rsidRPr="00A6556E" w:rsidRDefault="002728C7" w:rsidP="002728C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立同意書人：____________________________________ (簽章)</w:t>
      </w:r>
    </w:p>
    <w:p w:rsidR="002728C7" w:rsidRPr="00A6556E" w:rsidRDefault="002728C7" w:rsidP="002728C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28C7" w:rsidRPr="00A6556E" w:rsidRDefault="002728C7" w:rsidP="002728C7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法定代理人簽章</w:t>
      </w:r>
      <w:r w:rsidRPr="00A6556E">
        <w:rPr>
          <w:rFonts w:ascii="標楷體" w:eastAsia="標楷體" w:hAnsi="標楷體" w:cs="DFKaiShu-SB-Estd-BF"/>
          <w:kern w:val="0"/>
          <w:sz w:val="28"/>
          <w:szCs w:val="28"/>
        </w:rPr>
        <w:t>：______________________</w:t>
      </w:r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__________ (簽章)</w:t>
      </w:r>
    </w:p>
    <w:p w:rsidR="002728C7" w:rsidRPr="00A6556E" w:rsidRDefault="002728C7" w:rsidP="002728C7">
      <w:pPr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728C7" w:rsidRPr="00A6556E" w:rsidRDefault="002728C7" w:rsidP="002728C7">
      <w:pPr>
        <w:jc w:val="distribute"/>
        <w:rPr>
          <w:rFonts w:ascii="標楷體" w:eastAsia="標楷體" w:hAnsi="標楷體" w:cs="DFKaiShu-SB-Estd-BF"/>
          <w:kern w:val="0"/>
          <w:sz w:val="28"/>
          <w:szCs w:val="28"/>
        </w:rPr>
      </w:pPr>
      <w:r w:rsidRPr="00A6556E">
        <w:rPr>
          <w:rFonts w:ascii="標楷體" w:eastAsia="標楷體" w:hAnsi="標楷體" w:cs="DFKaiShu-SB-Estd-BF" w:hint="eastAsia"/>
          <w:kern w:val="0"/>
          <w:sz w:val="28"/>
          <w:szCs w:val="28"/>
        </w:rPr>
        <w:t>中 華 民 國            年          月              日</w:t>
      </w:r>
    </w:p>
    <w:p w:rsidR="00A17917" w:rsidRDefault="002728C7" w:rsidP="002728C7">
      <w:pPr>
        <w:pStyle w:val="Default"/>
        <w:jc w:val="center"/>
        <w:rPr>
          <w:rFonts w:hAnsi="標楷體" w:cs="DFKaiShu-SB-Estd-BF" w:hint="eastAsia"/>
          <w:color w:val="auto"/>
          <w:sz w:val="28"/>
          <w:szCs w:val="28"/>
        </w:rPr>
      </w:pPr>
      <w:r w:rsidRPr="00A6556E">
        <w:rPr>
          <w:rFonts w:hAnsi="標楷體" w:cs="DFKaiShu-SB-Estd-BF"/>
          <w:color w:val="auto"/>
          <w:sz w:val="28"/>
          <w:szCs w:val="28"/>
        </w:rPr>
        <w:br w:type="page"/>
      </w:r>
    </w:p>
    <w:p w:rsidR="00A17917" w:rsidRPr="00A17917" w:rsidRDefault="00A17917" w:rsidP="00A17917">
      <w:pPr>
        <w:widowControl/>
        <w:rPr>
          <w:rFonts w:ascii="標楷體" w:eastAsia="標楷體" w:hAnsi="標楷體" w:cs="DFKaiShu-SB-Estd-BF" w:hint="eastAsia"/>
          <w:b/>
          <w:kern w:val="0"/>
          <w:szCs w:val="32"/>
        </w:rPr>
      </w:pPr>
      <w:r w:rsidRPr="00A17917">
        <w:rPr>
          <w:rFonts w:ascii="標楷體" w:eastAsia="標楷體" w:hAnsi="標楷體" w:cs="DFKaiShu-SB-Estd-BF" w:hint="eastAsia"/>
          <w:b/>
          <w:kern w:val="0"/>
          <w:szCs w:val="32"/>
        </w:rPr>
        <w:t>附件</w:t>
      </w:r>
      <w:proofErr w:type="gramStart"/>
      <w:r w:rsidRPr="00A17917">
        <w:rPr>
          <w:rFonts w:ascii="標楷體" w:eastAsia="標楷體" w:hAnsi="標楷體" w:cs="DFKaiShu-SB-Estd-BF" w:hint="eastAsia"/>
          <w:b/>
          <w:kern w:val="0"/>
          <w:szCs w:val="32"/>
        </w:rPr>
        <w:t>三</w:t>
      </w:r>
      <w:proofErr w:type="gramEnd"/>
    </w:p>
    <w:p w:rsidR="002728C7" w:rsidRPr="002728C7" w:rsidRDefault="002728C7" w:rsidP="002728C7">
      <w:pPr>
        <w:pStyle w:val="Default"/>
        <w:jc w:val="center"/>
        <w:rPr>
          <w:rFonts w:ascii="標楷體" w:eastAsia="標楷體" w:hAnsi="標楷體" w:cs="Times New Roman"/>
          <w:b/>
          <w:color w:val="auto"/>
          <w:sz w:val="32"/>
          <w:szCs w:val="32"/>
          <w:bdr w:val="single" w:sz="4" w:space="0" w:color="auto" w:frame="1"/>
        </w:rPr>
      </w:pPr>
      <w:r w:rsidRPr="002728C7">
        <w:rPr>
          <w:rFonts w:ascii="標楷體" w:eastAsia="標楷體" w:hAnsi="標楷體" w:cs="Times New Roman" w:hint="eastAsia"/>
          <w:b/>
          <w:color w:val="auto"/>
          <w:sz w:val="32"/>
          <w:szCs w:val="32"/>
        </w:rPr>
        <w:t>報名表</w:t>
      </w:r>
    </w:p>
    <w:p w:rsidR="002728C7" w:rsidRPr="002728C7" w:rsidRDefault="002728C7" w:rsidP="002728C7">
      <w:pPr>
        <w:pStyle w:val="Default"/>
        <w:rPr>
          <w:rFonts w:ascii="標楷體" w:eastAsia="標楷體" w:hAnsi="標楷體" w:cs="Times New Roman"/>
          <w:color w:val="auto"/>
          <w:sz w:val="6"/>
          <w:szCs w:val="32"/>
        </w:rPr>
      </w:pPr>
      <w:r>
        <w:rPr>
          <w:rFonts w:ascii="標楷體" w:eastAsia="標楷體" w:hAnsi="標楷體" w:cs="Times New Roman" w:hint="eastAsia"/>
          <w:color w:val="auto"/>
          <w:sz w:val="23"/>
          <w:szCs w:val="23"/>
        </w:rPr>
        <w:t xml:space="preserve">                                                  </w:t>
      </w:r>
      <w:r w:rsidR="0072438F">
        <w:rPr>
          <w:rFonts w:ascii="標楷體" w:eastAsia="標楷體" w:hAnsi="標楷體" w:cs="Times New Roman" w:hint="eastAsia"/>
          <w:color w:val="auto"/>
          <w:sz w:val="23"/>
          <w:szCs w:val="23"/>
        </w:rPr>
        <w:t xml:space="preserve">    </w:t>
      </w:r>
      <w:r w:rsidRPr="002728C7">
        <w:rPr>
          <w:rFonts w:ascii="標楷體" w:eastAsia="標楷體" w:hAnsi="標楷體" w:cs="Times New Roman" w:hint="eastAsia"/>
          <w:color w:val="auto"/>
          <w:sz w:val="23"/>
          <w:szCs w:val="23"/>
        </w:rPr>
        <w:t>作品編號(由主辦單位填寫)__________</w:t>
      </w:r>
    </w:p>
    <w:tbl>
      <w:tblPr>
        <w:tblStyle w:val="ac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39"/>
        <w:gridCol w:w="2127"/>
        <w:gridCol w:w="1796"/>
        <w:gridCol w:w="4244"/>
      </w:tblGrid>
      <w:tr w:rsidR="002728C7" w:rsidRPr="002728C7" w:rsidTr="0072438F">
        <w:trPr>
          <w:trHeight w:val="602"/>
        </w:trPr>
        <w:tc>
          <w:tcPr>
            <w:tcW w:w="10206" w:type="dxa"/>
            <w:gridSpan w:val="4"/>
            <w:hideMark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728C7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「</w:t>
            </w:r>
            <w:r w:rsidRPr="002728C7">
              <w:rPr>
                <w:rFonts w:ascii="標楷體" w:eastAsia="標楷體" w:hAnsi="標楷體" w:cs="Helvetica"/>
                <w:b/>
                <w:kern w:val="36"/>
                <w:sz w:val="28"/>
                <w:szCs w:val="28"/>
              </w:rPr>
              <w:t>10</w:t>
            </w:r>
            <w:r w:rsidRPr="002728C7">
              <w:rPr>
                <w:rFonts w:ascii="標楷體" w:eastAsia="標楷體" w:hAnsi="標楷體" w:cs="Helvetica" w:hint="eastAsia"/>
                <w:b/>
                <w:kern w:val="36"/>
                <w:sz w:val="28"/>
                <w:szCs w:val="28"/>
              </w:rPr>
              <w:t>8</w:t>
            </w:r>
            <w:r w:rsidRPr="002728C7">
              <w:rPr>
                <w:rFonts w:ascii="標楷體" w:eastAsia="標楷體" w:hAnsi="標楷體" w:cs="Helvetica"/>
                <w:b/>
                <w:kern w:val="36"/>
                <w:sz w:val="28"/>
                <w:szCs w:val="28"/>
              </w:rPr>
              <w:t>年桃園市</w:t>
            </w:r>
            <w:r w:rsidRPr="002728C7">
              <w:rPr>
                <w:rFonts w:ascii="標楷體" w:eastAsia="標楷體" w:hAnsi="標楷體" w:cs="Helvetica" w:hint="eastAsia"/>
                <w:b/>
                <w:kern w:val="36"/>
                <w:sz w:val="28"/>
                <w:szCs w:val="28"/>
              </w:rPr>
              <w:t>龜山區</w:t>
            </w:r>
            <w:r w:rsidRPr="002728C7">
              <w:rPr>
                <w:rFonts w:ascii="標楷體" w:eastAsia="標楷體" w:hAnsi="標楷體" w:cs="Helvetica"/>
                <w:b/>
                <w:kern w:val="36"/>
                <w:sz w:val="28"/>
                <w:szCs w:val="28"/>
              </w:rPr>
              <w:t>性平創</w:t>
            </w:r>
            <w:r w:rsidRPr="002728C7">
              <w:rPr>
                <w:rFonts w:ascii="標楷體" w:eastAsia="標楷體" w:hAnsi="標楷體" w:cs="Helvetica" w:hint="eastAsia"/>
                <w:b/>
                <w:kern w:val="36"/>
                <w:sz w:val="28"/>
                <w:szCs w:val="28"/>
              </w:rPr>
              <w:t>新</w:t>
            </w:r>
            <w:r w:rsidRPr="002728C7">
              <w:rPr>
                <w:rFonts w:ascii="標楷體" w:eastAsia="標楷體" w:hAnsi="標楷體" w:cs="Helvetica"/>
                <w:b/>
                <w:kern w:val="36"/>
                <w:sz w:val="28"/>
                <w:szCs w:val="28"/>
              </w:rPr>
              <w:t>及性平好故事</w:t>
            </w:r>
            <w:r w:rsidRPr="002728C7">
              <w:rPr>
                <w:rFonts w:ascii="標楷體" w:eastAsia="標楷體" w:hAnsi="標楷體" w:cs="Helvetica" w:hint="eastAsia"/>
                <w:b/>
                <w:kern w:val="36"/>
                <w:sz w:val="28"/>
                <w:szCs w:val="28"/>
              </w:rPr>
              <w:t>徵選活動</w:t>
            </w:r>
            <w:r w:rsidRPr="002728C7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」報名表</w:t>
            </w:r>
          </w:p>
        </w:tc>
      </w:tr>
      <w:tr w:rsidR="002728C7" w:rsidRPr="002728C7" w:rsidTr="0072438F">
        <w:tc>
          <w:tcPr>
            <w:tcW w:w="2039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投件類別</w:t>
            </w:r>
          </w:p>
        </w:tc>
        <w:tc>
          <w:tcPr>
            <w:tcW w:w="8167" w:type="dxa"/>
            <w:gridSpan w:val="3"/>
            <w:hideMark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 xml:space="preserve">□ 性別平等創新類 </w:t>
            </w:r>
            <w:r w:rsidRPr="002728C7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32"/>
              </w:rPr>
              <w:t xml:space="preserve">　　　</w:t>
            </w: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□ 性別平等故事類</w:t>
            </w:r>
          </w:p>
        </w:tc>
      </w:tr>
      <w:tr w:rsidR="002728C7" w:rsidRPr="002728C7" w:rsidTr="0072438F">
        <w:trPr>
          <w:trHeight w:val="578"/>
        </w:trPr>
        <w:tc>
          <w:tcPr>
            <w:tcW w:w="10206" w:type="dxa"/>
            <w:gridSpan w:val="4"/>
            <w:shd w:val="clear" w:color="auto" w:fill="D9D9D9" w:themeFill="background1" w:themeFillShade="D9"/>
            <w:hideMark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參加者基本資料與通訊方式</w:t>
            </w:r>
          </w:p>
        </w:tc>
      </w:tr>
      <w:tr w:rsidR="002728C7" w:rsidRPr="002728C7" w:rsidTr="0072438F">
        <w:trPr>
          <w:trHeight w:val="510"/>
        </w:trPr>
        <w:tc>
          <w:tcPr>
            <w:tcW w:w="2039" w:type="dxa"/>
            <w:hideMark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作品名稱</w:t>
            </w:r>
          </w:p>
        </w:tc>
        <w:tc>
          <w:tcPr>
            <w:tcW w:w="8167" w:type="dxa"/>
            <w:gridSpan w:val="3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</w:p>
        </w:tc>
      </w:tr>
      <w:tr w:rsidR="002728C7" w:rsidRPr="002728C7" w:rsidTr="0072438F">
        <w:tc>
          <w:tcPr>
            <w:tcW w:w="2039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姓　　名</w:t>
            </w:r>
          </w:p>
        </w:tc>
        <w:tc>
          <w:tcPr>
            <w:tcW w:w="2127" w:type="dxa"/>
          </w:tcPr>
          <w:p w:rsidR="002728C7" w:rsidRPr="002728C7" w:rsidRDefault="002728C7" w:rsidP="00A17917">
            <w:pPr>
              <w:pStyle w:val="Default"/>
              <w:spacing w:line="700" w:lineRule="exact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</w:p>
        </w:tc>
        <w:tc>
          <w:tcPr>
            <w:tcW w:w="1796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身分證字號</w:t>
            </w:r>
          </w:p>
        </w:tc>
        <w:tc>
          <w:tcPr>
            <w:tcW w:w="4244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</w:p>
        </w:tc>
      </w:tr>
      <w:tr w:rsidR="002728C7" w:rsidRPr="002728C7" w:rsidTr="0072438F">
        <w:trPr>
          <w:trHeight w:val="503"/>
        </w:trPr>
        <w:tc>
          <w:tcPr>
            <w:tcW w:w="2039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性　　別</w:t>
            </w:r>
          </w:p>
        </w:tc>
        <w:tc>
          <w:tcPr>
            <w:tcW w:w="2127" w:type="dxa"/>
          </w:tcPr>
          <w:p w:rsidR="002728C7" w:rsidRPr="002728C7" w:rsidRDefault="002728C7" w:rsidP="00A17917">
            <w:pPr>
              <w:pStyle w:val="Default"/>
              <w:spacing w:line="700" w:lineRule="exact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</w:p>
        </w:tc>
        <w:tc>
          <w:tcPr>
            <w:tcW w:w="1796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出生日期</w:t>
            </w:r>
          </w:p>
        </w:tc>
        <w:tc>
          <w:tcPr>
            <w:tcW w:w="4244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民國　　年　　月　　日</w:t>
            </w:r>
          </w:p>
        </w:tc>
      </w:tr>
      <w:tr w:rsidR="002728C7" w:rsidRPr="002728C7" w:rsidTr="0072438F">
        <w:tc>
          <w:tcPr>
            <w:tcW w:w="2039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聯絡電話</w:t>
            </w:r>
          </w:p>
        </w:tc>
        <w:tc>
          <w:tcPr>
            <w:tcW w:w="2127" w:type="dxa"/>
          </w:tcPr>
          <w:p w:rsidR="002728C7" w:rsidRPr="002728C7" w:rsidRDefault="002728C7" w:rsidP="00A17917">
            <w:pPr>
              <w:pStyle w:val="Default"/>
              <w:spacing w:line="700" w:lineRule="exact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（ ）</w:t>
            </w:r>
          </w:p>
        </w:tc>
        <w:tc>
          <w:tcPr>
            <w:tcW w:w="1796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手機號碼</w:t>
            </w:r>
          </w:p>
        </w:tc>
        <w:tc>
          <w:tcPr>
            <w:tcW w:w="4244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</w:p>
        </w:tc>
      </w:tr>
      <w:tr w:rsidR="002728C7" w:rsidRPr="002728C7" w:rsidTr="0072438F">
        <w:trPr>
          <w:trHeight w:val="589"/>
        </w:trPr>
        <w:tc>
          <w:tcPr>
            <w:tcW w:w="2039" w:type="dxa"/>
            <w:hideMark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電子信箱</w:t>
            </w:r>
          </w:p>
        </w:tc>
        <w:tc>
          <w:tcPr>
            <w:tcW w:w="8167" w:type="dxa"/>
            <w:gridSpan w:val="3"/>
          </w:tcPr>
          <w:p w:rsidR="002728C7" w:rsidRPr="002728C7" w:rsidRDefault="002728C7" w:rsidP="00A17917">
            <w:pPr>
              <w:pStyle w:val="Default"/>
              <w:spacing w:line="700" w:lineRule="exact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</w:p>
        </w:tc>
      </w:tr>
      <w:tr w:rsidR="002728C7" w:rsidRPr="002728C7" w:rsidTr="0072438F">
        <w:trPr>
          <w:trHeight w:val="505"/>
        </w:trPr>
        <w:tc>
          <w:tcPr>
            <w:tcW w:w="2039" w:type="dxa"/>
            <w:hideMark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戶籍地址</w:t>
            </w:r>
          </w:p>
        </w:tc>
        <w:tc>
          <w:tcPr>
            <w:tcW w:w="8167" w:type="dxa"/>
            <w:gridSpan w:val="3"/>
          </w:tcPr>
          <w:p w:rsidR="002728C7" w:rsidRPr="002728C7" w:rsidRDefault="002728C7" w:rsidP="00A17917">
            <w:pPr>
              <w:pStyle w:val="Default"/>
              <w:spacing w:line="700" w:lineRule="exact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</w:p>
        </w:tc>
      </w:tr>
      <w:tr w:rsidR="002728C7" w:rsidRPr="002728C7" w:rsidTr="0072438F">
        <w:trPr>
          <w:trHeight w:val="473"/>
        </w:trPr>
        <w:tc>
          <w:tcPr>
            <w:tcW w:w="2039" w:type="dxa"/>
            <w:hideMark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通訊地址</w:t>
            </w:r>
          </w:p>
        </w:tc>
        <w:tc>
          <w:tcPr>
            <w:tcW w:w="8167" w:type="dxa"/>
            <w:gridSpan w:val="3"/>
          </w:tcPr>
          <w:p w:rsidR="002728C7" w:rsidRPr="002728C7" w:rsidRDefault="002728C7" w:rsidP="00A17917">
            <w:pPr>
              <w:pStyle w:val="Default"/>
              <w:spacing w:line="700" w:lineRule="exact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</w:p>
        </w:tc>
      </w:tr>
      <w:tr w:rsidR="002728C7" w:rsidRPr="002728C7" w:rsidTr="0072438F">
        <w:trPr>
          <w:trHeight w:val="1191"/>
        </w:trPr>
        <w:tc>
          <w:tcPr>
            <w:tcW w:w="2039" w:type="dxa"/>
          </w:tcPr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個人經歷</w:t>
            </w:r>
          </w:p>
          <w:p w:rsidR="002728C7" w:rsidRPr="002728C7" w:rsidRDefault="002728C7" w:rsidP="002728C7">
            <w:pPr>
              <w:pStyle w:val="Default"/>
              <w:spacing w:line="7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  <w:r w:rsidRPr="002728C7">
              <w:rPr>
                <w:rFonts w:ascii="標楷體" w:eastAsia="標楷體" w:hAnsi="標楷體" w:cs="Times New Roman" w:hint="eastAsia"/>
                <w:color w:val="auto"/>
                <w:sz w:val="28"/>
                <w:szCs w:val="32"/>
              </w:rPr>
              <w:t>及創作簡歷</w:t>
            </w:r>
          </w:p>
        </w:tc>
        <w:tc>
          <w:tcPr>
            <w:tcW w:w="8167" w:type="dxa"/>
            <w:gridSpan w:val="3"/>
          </w:tcPr>
          <w:p w:rsidR="002728C7" w:rsidRPr="002728C7" w:rsidRDefault="002728C7" w:rsidP="00A17917">
            <w:pPr>
              <w:pStyle w:val="Default"/>
              <w:spacing w:line="700" w:lineRule="exact"/>
              <w:rPr>
                <w:rFonts w:ascii="標楷體" w:eastAsia="標楷體" w:hAnsi="標楷體" w:cs="Times New Roman"/>
                <w:color w:val="auto"/>
                <w:sz w:val="28"/>
                <w:szCs w:val="32"/>
              </w:rPr>
            </w:pPr>
          </w:p>
        </w:tc>
      </w:tr>
    </w:tbl>
    <w:p w:rsidR="002728C7" w:rsidRPr="002728C7" w:rsidRDefault="00A17917" w:rsidP="002728C7">
      <w:pPr>
        <w:spacing w:beforeLines="50"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2728C7" w:rsidRPr="002728C7">
        <w:rPr>
          <w:rFonts w:ascii="標楷體" w:eastAsia="標楷體" w:hAnsi="標楷體"/>
          <w:sz w:val="28"/>
        </w:rPr>
        <w:t>…</w:t>
      </w:r>
      <w:proofErr w:type="gramStart"/>
      <w:r w:rsidR="002728C7" w:rsidRPr="002728C7">
        <w:rPr>
          <w:rFonts w:ascii="標楷體" w:eastAsia="標楷體" w:hAnsi="標楷體"/>
          <w:sz w:val="28"/>
        </w:rPr>
        <w:t>……………………………</w:t>
      </w:r>
      <w:proofErr w:type="gramEnd"/>
      <w:r w:rsidR="002728C7" w:rsidRPr="002728C7">
        <w:rPr>
          <w:rFonts w:ascii="標楷體" w:eastAsia="標楷體" w:hAnsi="標楷體" w:hint="eastAsia"/>
          <w:sz w:val="28"/>
        </w:rPr>
        <w:t>意見調查</w:t>
      </w:r>
      <w:r w:rsidR="002728C7" w:rsidRPr="002728C7">
        <w:rPr>
          <w:rFonts w:ascii="標楷體" w:eastAsia="標楷體" w:hAnsi="標楷體"/>
          <w:sz w:val="28"/>
        </w:rPr>
        <w:t>…</w:t>
      </w:r>
      <w:proofErr w:type="gramStart"/>
      <w:r w:rsidR="002728C7" w:rsidRPr="002728C7">
        <w:rPr>
          <w:rFonts w:ascii="標楷體" w:eastAsia="標楷體" w:hAnsi="標楷體"/>
          <w:sz w:val="28"/>
        </w:rPr>
        <w:t>………………………</w:t>
      </w:r>
      <w:proofErr w:type="gramEnd"/>
      <w:r w:rsidR="002728C7" w:rsidRPr="002728C7">
        <w:rPr>
          <w:rFonts w:ascii="標楷體" w:eastAsia="標楷體" w:hAnsi="標楷體"/>
          <w:sz w:val="28"/>
        </w:rPr>
        <w:t>……</w:t>
      </w:r>
    </w:p>
    <w:tbl>
      <w:tblPr>
        <w:tblStyle w:val="ac"/>
        <w:tblW w:w="0" w:type="auto"/>
        <w:tblInd w:w="250" w:type="dxa"/>
        <w:tblLook w:val="04A0"/>
      </w:tblPr>
      <w:tblGrid>
        <w:gridCol w:w="10206"/>
      </w:tblGrid>
      <w:tr w:rsidR="002728C7" w:rsidRPr="002728C7" w:rsidTr="0072438F">
        <w:trPr>
          <w:trHeight w:val="845"/>
        </w:trPr>
        <w:tc>
          <w:tcPr>
            <w:tcW w:w="10206" w:type="dxa"/>
            <w:vAlign w:val="center"/>
          </w:tcPr>
          <w:p w:rsidR="002728C7" w:rsidRPr="002728C7" w:rsidRDefault="002728C7" w:rsidP="002728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728C7">
              <w:rPr>
                <w:rFonts w:ascii="標楷體" w:eastAsia="標楷體" w:hAnsi="標楷體" w:hint="eastAsia"/>
                <w:sz w:val="28"/>
              </w:rPr>
              <w:t>1.請問您是第一次參加這類型的徵件比賽嗎？</w:t>
            </w:r>
          </w:p>
          <w:p w:rsidR="002728C7" w:rsidRPr="002728C7" w:rsidRDefault="002728C7" w:rsidP="002728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728C7">
              <w:rPr>
                <w:rFonts w:ascii="標楷體" w:eastAsia="標楷體" w:hAnsi="標楷體" w:hint="eastAsia"/>
                <w:sz w:val="28"/>
              </w:rPr>
              <w:t>□(1)是　□(2)否，已參加</w:t>
            </w:r>
            <w:proofErr w:type="gramStart"/>
            <w:r w:rsidRPr="002728C7">
              <w:rPr>
                <w:rFonts w:ascii="標楷體" w:eastAsia="標楷體" w:hAnsi="標楷體" w:hint="eastAsia"/>
                <w:sz w:val="28"/>
              </w:rPr>
              <w:t>＿＿＿＿</w:t>
            </w:r>
            <w:proofErr w:type="gramEnd"/>
            <w:r w:rsidRPr="002728C7">
              <w:rPr>
                <w:rFonts w:ascii="標楷體" w:eastAsia="標楷體" w:hAnsi="標楷體" w:hint="eastAsia"/>
                <w:sz w:val="28"/>
              </w:rPr>
              <w:t>次</w:t>
            </w:r>
          </w:p>
        </w:tc>
      </w:tr>
      <w:tr w:rsidR="002728C7" w:rsidRPr="002728C7" w:rsidTr="0072438F">
        <w:trPr>
          <w:trHeight w:val="884"/>
        </w:trPr>
        <w:tc>
          <w:tcPr>
            <w:tcW w:w="10206" w:type="dxa"/>
            <w:vAlign w:val="center"/>
          </w:tcPr>
          <w:p w:rsidR="002728C7" w:rsidRPr="002728C7" w:rsidRDefault="002728C7" w:rsidP="002728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728C7">
              <w:rPr>
                <w:rFonts w:ascii="標楷體" w:eastAsia="標楷體" w:hAnsi="標楷體" w:hint="eastAsia"/>
                <w:sz w:val="28"/>
              </w:rPr>
              <w:t>2.請問您認為本活動徵件簡章的說明是否詳盡？</w:t>
            </w:r>
          </w:p>
          <w:p w:rsidR="002728C7" w:rsidRPr="002728C7" w:rsidRDefault="002728C7" w:rsidP="002728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728C7">
              <w:rPr>
                <w:rFonts w:ascii="標楷體" w:eastAsia="標楷體" w:hAnsi="標楷體" w:hint="eastAsia"/>
                <w:sz w:val="28"/>
              </w:rPr>
              <w:t>□(1)是　□(2)否</w:t>
            </w:r>
          </w:p>
        </w:tc>
      </w:tr>
      <w:tr w:rsidR="002728C7" w:rsidRPr="002728C7" w:rsidTr="0072438F">
        <w:trPr>
          <w:trHeight w:val="869"/>
        </w:trPr>
        <w:tc>
          <w:tcPr>
            <w:tcW w:w="10206" w:type="dxa"/>
            <w:vAlign w:val="center"/>
          </w:tcPr>
          <w:p w:rsidR="002728C7" w:rsidRPr="002728C7" w:rsidRDefault="002728C7" w:rsidP="002728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728C7">
              <w:rPr>
                <w:rFonts w:ascii="標楷體" w:eastAsia="標楷體" w:hAnsi="標楷體" w:hint="eastAsia"/>
                <w:sz w:val="28"/>
              </w:rPr>
              <w:t>3.您覺得透過</w:t>
            </w:r>
            <w:proofErr w:type="gramStart"/>
            <w:r w:rsidRPr="002728C7">
              <w:rPr>
                <w:rFonts w:ascii="標楷體" w:eastAsia="標楷體" w:hAnsi="標楷體" w:hint="eastAsia"/>
                <w:sz w:val="28"/>
              </w:rPr>
              <w:t>此項徵件</w:t>
            </w:r>
            <w:proofErr w:type="gramEnd"/>
            <w:r w:rsidRPr="002728C7">
              <w:rPr>
                <w:rFonts w:ascii="標楷體" w:eastAsia="標楷體" w:hAnsi="標楷體" w:hint="eastAsia"/>
                <w:sz w:val="28"/>
              </w:rPr>
              <w:t>活動，是否提升您對性別</w:t>
            </w:r>
            <w:proofErr w:type="gramStart"/>
            <w:r w:rsidRPr="002728C7">
              <w:rPr>
                <w:rFonts w:ascii="標楷體" w:eastAsia="標楷體" w:hAnsi="標楷體" w:hint="eastAsia"/>
                <w:sz w:val="28"/>
              </w:rPr>
              <w:t>平等意</w:t>
            </w:r>
            <w:proofErr w:type="gramEnd"/>
            <w:r w:rsidRPr="002728C7">
              <w:rPr>
                <w:rFonts w:ascii="標楷體" w:eastAsia="標楷體" w:hAnsi="標楷體" w:hint="eastAsia"/>
                <w:sz w:val="28"/>
              </w:rPr>
              <w:t>涵的認知？</w:t>
            </w:r>
          </w:p>
          <w:p w:rsidR="002728C7" w:rsidRPr="002728C7" w:rsidRDefault="002728C7" w:rsidP="002728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728C7">
              <w:rPr>
                <w:rFonts w:ascii="標楷體" w:eastAsia="標楷體" w:hAnsi="標楷體" w:hint="eastAsia"/>
                <w:sz w:val="28"/>
              </w:rPr>
              <w:t>□(1)是　□(2)否，原因</w:t>
            </w:r>
            <w:proofErr w:type="gramStart"/>
            <w:r w:rsidRPr="002728C7">
              <w:rPr>
                <w:rFonts w:ascii="標楷體" w:eastAsia="標楷體" w:hAnsi="標楷體" w:hint="eastAsia"/>
                <w:sz w:val="28"/>
              </w:rPr>
              <w:t>＿＿＿＿＿＿＿＿＿＿＿＿</w:t>
            </w:r>
            <w:proofErr w:type="gramEnd"/>
          </w:p>
        </w:tc>
      </w:tr>
      <w:tr w:rsidR="002728C7" w:rsidRPr="002728C7" w:rsidTr="0072438F">
        <w:trPr>
          <w:trHeight w:val="1387"/>
        </w:trPr>
        <w:tc>
          <w:tcPr>
            <w:tcW w:w="10206" w:type="dxa"/>
            <w:vAlign w:val="center"/>
          </w:tcPr>
          <w:p w:rsidR="002728C7" w:rsidRPr="002728C7" w:rsidRDefault="002728C7" w:rsidP="002728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728C7">
              <w:rPr>
                <w:rFonts w:ascii="標楷體" w:eastAsia="標楷體" w:hAnsi="標楷體" w:hint="eastAsia"/>
                <w:sz w:val="28"/>
              </w:rPr>
              <w:t>4.請問您從何種管道得知本次活動資訊？</w:t>
            </w:r>
          </w:p>
          <w:p w:rsidR="002728C7" w:rsidRPr="002728C7" w:rsidRDefault="002728C7" w:rsidP="002728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728C7">
              <w:rPr>
                <w:rFonts w:ascii="標楷體" w:eastAsia="標楷體" w:hAnsi="標楷體" w:hint="eastAsia"/>
                <w:sz w:val="28"/>
              </w:rPr>
              <w:t>□(1)平面媒體　□(2)</w:t>
            </w:r>
            <w:proofErr w:type="spellStart"/>
            <w:r w:rsidRPr="002728C7">
              <w:rPr>
                <w:rFonts w:ascii="標楷體" w:eastAsia="標楷體" w:hAnsi="標楷體" w:hint="eastAsia"/>
                <w:sz w:val="28"/>
              </w:rPr>
              <w:t>Facebook</w:t>
            </w:r>
            <w:proofErr w:type="spellEnd"/>
            <w:r w:rsidRPr="002728C7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2728C7">
              <w:rPr>
                <w:rFonts w:ascii="標楷體" w:eastAsia="標楷體" w:hAnsi="標楷體"/>
                <w:sz w:val="28"/>
              </w:rPr>
              <w:t xml:space="preserve"> </w:t>
            </w:r>
            <w:r w:rsidRPr="002728C7">
              <w:rPr>
                <w:rFonts w:ascii="標楷體" w:eastAsia="標楷體" w:hAnsi="標楷體" w:hint="eastAsia"/>
                <w:sz w:val="28"/>
              </w:rPr>
              <w:t>(3)官方網站</w:t>
            </w:r>
          </w:p>
          <w:p w:rsidR="002728C7" w:rsidRPr="002728C7" w:rsidRDefault="002728C7" w:rsidP="002728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728C7">
              <w:rPr>
                <w:rFonts w:ascii="標楷體" w:eastAsia="標楷體" w:hAnsi="標楷體" w:hint="eastAsia"/>
                <w:sz w:val="28"/>
              </w:rPr>
              <w:t>□(4)親友及師長告知　□(5)海報　　　□(6)其他</w:t>
            </w:r>
            <w:proofErr w:type="gramStart"/>
            <w:r w:rsidRPr="002728C7">
              <w:rPr>
                <w:rFonts w:ascii="標楷體" w:eastAsia="標楷體" w:hAnsi="標楷體" w:hint="eastAsia"/>
                <w:sz w:val="28"/>
              </w:rPr>
              <w:t>＿＿＿＿</w:t>
            </w:r>
            <w:proofErr w:type="gramEnd"/>
          </w:p>
        </w:tc>
      </w:tr>
    </w:tbl>
    <w:p w:rsidR="002728C7" w:rsidRPr="002728C7" w:rsidRDefault="002728C7" w:rsidP="002728C7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標楷體" w:eastAsia="標楷體" w:hAnsi="標楷體" w:cs="Helvetica"/>
          <w:sz w:val="28"/>
          <w:szCs w:val="28"/>
        </w:rPr>
      </w:pPr>
    </w:p>
    <w:sectPr w:rsidR="002728C7" w:rsidRPr="002728C7" w:rsidSect="00A204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57" w:rsidRDefault="00D17B57" w:rsidP="007E38BA">
      <w:r>
        <w:separator/>
      </w:r>
    </w:p>
  </w:endnote>
  <w:endnote w:type="continuationSeparator" w:id="0">
    <w:p w:rsidR="00D17B57" w:rsidRDefault="00D17B57" w:rsidP="007E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57" w:rsidRDefault="00D17B57" w:rsidP="007E38BA">
      <w:r>
        <w:separator/>
      </w:r>
    </w:p>
  </w:footnote>
  <w:footnote w:type="continuationSeparator" w:id="0">
    <w:p w:rsidR="00D17B57" w:rsidRDefault="00D17B57" w:rsidP="007E3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88F"/>
    <w:multiLevelType w:val="hybridMultilevel"/>
    <w:tmpl w:val="A03A4480"/>
    <w:lvl w:ilvl="0" w:tplc="EC3AFE3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6C210A"/>
    <w:multiLevelType w:val="hybridMultilevel"/>
    <w:tmpl w:val="88E8BD42"/>
    <w:lvl w:ilvl="0" w:tplc="0409000F">
      <w:start w:val="1"/>
      <w:numFmt w:val="decimal"/>
      <w:lvlText w:val="%1.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">
    <w:nsid w:val="1550578B"/>
    <w:multiLevelType w:val="hybridMultilevel"/>
    <w:tmpl w:val="77DA6066"/>
    <w:lvl w:ilvl="0" w:tplc="0409000F">
      <w:start w:val="1"/>
      <w:numFmt w:val="decimal"/>
      <w:lvlText w:val="%1."/>
      <w:lvlJc w:val="left"/>
      <w:pPr>
        <w:ind w:left="1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">
    <w:nsid w:val="26693D2F"/>
    <w:multiLevelType w:val="hybridMultilevel"/>
    <w:tmpl w:val="D46820F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2E250D5A"/>
    <w:multiLevelType w:val="hybridMultilevel"/>
    <w:tmpl w:val="E7CE7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9090E"/>
    <w:multiLevelType w:val="hybridMultilevel"/>
    <w:tmpl w:val="FA041DB2"/>
    <w:lvl w:ilvl="0" w:tplc="ABB23E28">
      <w:start w:val="1"/>
      <w:numFmt w:val="decimal"/>
      <w:lvlText w:val="（%1）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6">
    <w:nsid w:val="31B70353"/>
    <w:multiLevelType w:val="hybridMultilevel"/>
    <w:tmpl w:val="92B6B858"/>
    <w:lvl w:ilvl="0" w:tplc="0409000F">
      <w:start w:val="1"/>
      <w:numFmt w:val="decimal"/>
      <w:lvlText w:val="%1.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7">
    <w:nsid w:val="39E26226"/>
    <w:multiLevelType w:val="hybridMultilevel"/>
    <w:tmpl w:val="4B5C900A"/>
    <w:lvl w:ilvl="0" w:tplc="81B8E150">
      <w:start w:val="1"/>
      <w:numFmt w:val="taiwaneseCountingThousand"/>
      <w:lvlText w:val="(%1)"/>
      <w:lvlJc w:val="left"/>
      <w:pPr>
        <w:ind w:left="17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8">
    <w:nsid w:val="39F812A2"/>
    <w:multiLevelType w:val="hybridMultilevel"/>
    <w:tmpl w:val="77DA6066"/>
    <w:lvl w:ilvl="0" w:tplc="0409000F">
      <w:start w:val="1"/>
      <w:numFmt w:val="decimal"/>
      <w:lvlText w:val="%1."/>
      <w:lvlJc w:val="left"/>
      <w:pPr>
        <w:ind w:left="1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9">
    <w:nsid w:val="3B8E73FF"/>
    <w:multiLevelType w:val="hybridMultilevel"/>
    <w:tmpl w:val="7F80E0A6"/>
    <w:lvl w:ilvl="0" w:tplc="ECD2F71C">
      <w:start w:val="1"/>
      <w:numFmt w:val="decimal"/>
      <w:lvlText w:val="（%1）"/>
      <w:lvlJc w:val="left"/>
      <w:pPr>
        <w:ind w:left="2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0">
    <w:nsid w:val="3CE262C5"/>
    <w:multiLevelType w:val="hybridMultilevel"/>
    <w:tmpl w:val="858E05FC"/>
    <w:lvl w:ilvl="0" w:tplc="81B8E15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34A937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5049A2"/>
    <w:multiLevelType w:val="hybridMultilevel"/>
    <w:tmpl w:val="FBD6D7C4"/>
    <w:lvl w:ilvl="0" w:tplc="81B8E150">
      <w:start w:val="1"/>
      <w:numFmt w:val="taiwaneseCountingThousand"/>
      <w:lvlText w:val="(%1)"/>
      <w:lvlJc w:val="left"/>
      <w:pPr>
        <w:ind w:left="17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2">
    <w:nsid w:val="3EE22C26"/>
    <w:multiLevelType w:val="hybridMultilevel"/>
    <w:tmpl w:val="77DA6066"/>
    <w:lvl w:ilvl="0" w:tplc="0409000F">
      <w:start w:val="1"/>
      <w:numFmt w:val="decimal"/>
      <w:lvlText w:val="%1."/>
      <w:lvlJc w:val="left"/>
      <w:pPr>
        <w:ind w:left="1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3">
    <w:nsid w:val="3F3E7A6C"/>
    <w:multiLevelType w:val="hybridMultilevel"/>
    <w:tmpl w:val="E0EC485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14">
    <w:nsid w:val="4F43101C"/>
    <w:multiLevelType w:val="hybridMultilevel"/>
    <w:tmpl w:val="F59E746C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0E1471"/>
    <w:multiLevelType w:val="hybridMultilevel"/>
    <w:tmpl w:val="0BBA63D0"/>
    <w:lvl w:ilvl="0" w:tplc="37680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color w:val="3F3F3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C50889"/>
    <w:multiLevelType w:val="hybridMultilevel"/>
    <w:tmpl w:val="17DCC4B8"/>
    <w:lvl w:ilvl="0" w:tplc="08D2D2F8">
      <w:start w:val="1"/>
      <w:numFmt w:val="taiwaneseCountingThousand"/>
      <w:lvlText w:val="%1、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7">
    <w:nsid w:val="61E84709"/>
    <w:multiLevelType w:val="hybridMultilevel"/>
    <w:tmpl w:val="D9CAAC4C"/>
    <w:lvl w:ilvl="0" w:tplc="65DE5C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DE6CD1"/>
    <w:multiLevelType w:val="hybridMultilevel"/>
    <w:tmpl w:val="FBD6D7C4"/>
    <w:lvl w:ilvl="0" w:tplc="81B8E150">
      <w:start w:val="1"/>
      <w:numFmt w:val="taiwaneseCountingThousand"/>
      <w:lvlText w:val="(%1)"/>
      <w:lvlJc w:val="left"/>
      <w:pPr>
        <w:ind w:left="178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17"/>
  </w:num>
  <w:num w:numId="13">
    <w:abstractNumId w:val="18"/>
  </w:num>
  <w:num w:numId="14">
    <w:abstractNumId w:val="15"/>
  </w:num>
  <w:num w:numId="15">
    <w:abstractNumId w:val="16"/>
  </w:num>
  <w:num w:numId="16">
    <w:abstractNumId w:val="14"/>
  </w:num>
  <w:num w:numId="17">
    <w:abstractNumId w:val="3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F8F"/>
    <w:rsid w:val="000832F2"/>
    <w:rsid w:val="0009422F"/>
    <w:rsid w:val="000B1B12"/>
    <w:rsid w:val="000C1875"/>
    <w:rsid w:val="0010798E"/>
    <w:rsid w:val="00113384"/>
    <w:rsid w:val="0012299A"/>
    <w:rsid w:val="001D79C6"/>
    <w:rsid w:val="001F168D"/>
    <w:rsid w:val="001F3812"/>
    <w:rsid w:val="002728C7"/>
    <w:rsid w:val="00297A72"/>
    <w:rsid w:val="002C56E5"/>
    <w:rsid w:val="003B55B0"/>
    <w:rsid w:val="003D3BB2"/>
    <w:rsid w:val="00473D09"/>
    <w:rsid w:val="00477810"/>
    <w:rsid w:val="0049387C"/>
    <w:rsid w:val="004A1BFD"/>
    <w:rsid w:val="004A72F7"/>
    <w:rsid w:val="00590A5D"/>
    <w:rsid w:val="005D2A60"/>
    <w:rsid w:val="005F32FC"/>
    <w:rsid w:val="006959C5"/>
    <w:rsid w:val="006C0A34"/>
    <w:rsid w:val="0072438F"/>
    <w:rsid w:val="00762337"/>
    <w:rsid w:val="00791C1F"/>
    <w:rsid w:val="007C34B4"/>
    <w:rsid w:val="007E38BA"/>
    <w:rsid w:val="0081482B"/>
    <w:rsid w:val="00837CA6"/>
    <w:rsid w:val="008C41AE"/>
    <w:rsid w:val="008D0F8F"/>
    <w:rsid w:val="008E650F"/>
    <w:rsid w:val="008E7A7C"/>
    <w:rsid w:val="009159FC"/>
    <w:rsid w:val="00967F1F"/>
    <w:rsid w:val="009C4C20"/>
    <w:rsid w:val="009C6A08"/>
    <w:rsid w:val="00A17917"/>
    <w:rsid w:val="00A20484"/>
    <w:rsid w:val="00A70004"/>
    <w:rsid w:val="00AC3CD2"/>
    <w:rsid w:val="00B52016"/>
    <w:rsid w:val="00B828AC"/>
    <w:rsid w:val="00BB0378"/>
    <w:rsid w:val="00BE0750"/>
    <w:rsid w:val="00C10AED"/>
    <w:rsid w:val="00C74576"/>
    <w:rsid w:val="00C81CEC"/>
    <w:rsid w:val="00CB62BB"/>
    <w:rsid w:val="00CD420B"/>
    <w:rsid w:val="00D17B57"/>
    <w:rsid w:val="00D55CB9"/>
    <w:rsid w:val="00E2416A"/>
    <w:rsid w:val="00E4282C"/>
    <w:rsid w:val="00E940CC"/>
    <w:rsid w:val="00F13B9E"/>
    <w:rsid w:val="00F351DE"/>
    <w:rsid w:val="00F446E5"/>
    <w:rsid w:val="00F71452"/>
    <w:rsid w:val="00F75885"/>
    <w:rsid w:val="00F82253"/>
    <w:rsid w:val="00F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0F"/>
    <w:pPr>
      <w:widowControl w:val="0"/>
    </w:pPr>
  </w:style>
  <w:style w:type="paragraph" w:styleId="1">
    <w:name w:val="heading 1"/>
    <w:basedOn w:val="a"/>
    <w:link w:val="10"/>
    <w:uiPriority w:val="9"/>
    <w:qFormat/>
    <w:rsid w:val="008D0F8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D0F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D0F8F"/>
    <w:rPr>
      <w:b/>
      <w:bCs/>
    </w:rPr>
  </w:style>
  <w:style w:type="character" w:customStyle="1" w:styleId="10">
    <w:name w:val="標題 1 字元"/>
    <w:basedOn w:val="a0"/>
    <w:link w:val="1"/>
    <w:uiPriority w:val="9"/>
    <w:rsid w:val="008D0F8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7E3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8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E3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E38BA"/>
    <w:rPr>
      <w:sz w:val="20"/>
      <w:szCs w:val="20"/>
    </w:rPr>
  </w:style>
  <w:style w:type="paragraph" w:customStyle="1" w:styleId="Default">
    <w:name w:val="Default"/>
    <w:rsid w:val="00967F1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4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41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46E5"/>
    <w:pPr>
      <w:ind w:leftChars="200" w:left="480"/>
    </w:pPr>
  </w:style>
  <w:style w:type="character" w:styleId="ab">
    <w:name w:val="Hyperlink"/>
    <w:basedOn w:val="a0"/>
    <w:uiPriority w:val="99"/>
    <w:unhideWhenUsed/>
    <w:rsid w:val="00D55C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7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037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460;&#23492;&#33267;10011584@mail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10011584</dc:creator>
  <cp:lastModifiedBy>10011584</cp:lastModifiedBy>
  <cp:revision>10</cp:revision>
  <dcterms:created xsi:type="dcterms:W3CDTF">2019-05-01T06:46:00Z</dcterms:created>
  <dcterms:modified xsi:type="dcterms:W3CDTF">2019-05-29T06:04:00Z</dcterms:modified>
</cp:coreProperties>
</file>