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2F" w:rsidRDefault="0087082F" w:rsidP="0087082F">
      <w:pPr>
        <w:spacing w:line="40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F96DD6" w:rsidRPr="00B04D12" w:rsidRDefault="00F96DD6" w:rsidP="00F96DD6">
      <w:pPr>
        <w:spacing w:line="4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04D12">
        <w:rPr>
          <w:rFonts w:ascii="標楷體" w:eastAsia="標楷體" w:hAnsi="標楷體" w:cs="標楷體" w:hint="eastAsia"/>
          <w:b/>
          <w:sz w:val="36"/>
          <w:szCs w:val="36"/>
        </w:rPr>
        <w:t>桃園市政府</w:t>
      </w:r>
      <w:r w:rsidR="001805A1" w:rsidRPr="00B04D12">
        <w:rPr>
          <w:rFonts w:ascii="標楷體" w:eastAsia="標楷體" w:hAnsi="標楷體" w:cs="標楷體" w:hint="eastAsia"/>
          <w:b/>
          <w:sz w:val="36"/>
          <w:szCs w:val="36"/>
        </w:rPr>
        <w:t>民</w:t>
      </w:r>
      <w:r w:rsidRPr="00B04D12">
        <w:rPr>
          <w:rFonts w:ascii="標楷體" w:eastAsia="標楷體" w:hAnsi="標楷體" w:cs="標楷體" w:hint="eastAsia"/>
          <w:b/>
          <w:sz w:val="36"/>
          <w:szCs w:val="36"/>
        </w:rPr>
        <w:t>政局</w:t>
      </w:r>
    </w:p>
    <w:p w:rsidR="00F96DD6" w:rsidRPr="00B04D12" w:rsidRDefault="00F96DD6" w:rsidP="00F96DD6">
      <w:pPr>
        <w:spacing w:line="4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04D12">
        <w:rPr>
          <w:rFonts w:ascii="標楷體" w:eastAsia="標楷體" w:hAnsi="標楷體" w:cs="標楷體" w:hint="eastAsia"/>
          <w:b/>
          <w:sz w:val="36"/>
          <w:szCs w:val="36"/>
        </w:rPr>
        <w:t>性別平等專責小組</w:t>
      </w:r>
      <w:bookmarkStart w:id="0" w:name="_GoBack"/>
      <w:r w:rsidRPr="00B04D12">
        <w:rPr>
          <w:rFonts w:ascii="標楷體" w:eastAsia="標楷體" w:hAnsi="標楷體" w:cs="標楷體" w:hint="eastAsia"/>
          <w:b/>
          <w:sz w:val="36"/>
          <w:szCs w:val="36"/>
        </w:rPr>
        <w:t>10</w:t>
      </w:r>
      <w:r w:rsidR="0067392F" w:rsidRPr="00B04D12">
        <w:rPr>
          <w:rFonts w:ascii="標楷體" w:eastAsia="標楷體" w:hAnsi="標楷體" w:cs="標楷體" w:hint="eastAsia"/>
          <w:b/>
          <w:sz w:val="36"/>
          <w:szCs w:val="36"/>
        </w:rPr>
        <w:t>5</w:t>
      </w:r>
      <w:r w:rsidRPr="00B04D12">
        <w:rPr>
          <w:rFonts w:ascii="標楷體" w:eastAsia="標楷體" w:hAnsi="標楷體" w:cs="標楷體" w:hint="eastAsia"/>
          <w:b/>
          <w:sz w:val="36"/>
          <w:szCs w:val="36"/>
        </w:rPr>
        <w:t>年第2次定期會議</w:t>
      </w:r>
      <w:bookmarkEnd w:id="0"/>
    </w:p>
    <w:p w:rsidR="00F96DD6" w:rsidRPr="00B04D12" w:rsidRDefault="00F96DD6" w:rsidP="00F96DD6">
      <w:pPr>
        <w:spacing w:line="4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04D12">
        <w:rPr>
          <w:rFonts w:ascii="標楷體" w:eastAsia="標楷體" w:hAnsi="標楷體" w:cs="標楷體" w:hint="eastAsia"/>
          <w:b/>
          <w:sz w:val="36"/>
          <w:szCs w:val="36"/>
        </w:rPr>
        <w:t>會議</w:t>
      </w:r>
      <w:r w:rsidR="0054212A">
        <w:rPr>
          <w:rFonts w:ascii="標楷體" w:eastAsia="標楷體" w:hAnsi="標楷體" w:cs="標楷體" w:hint="eastAsia"/>
          <w:b/>
          <w:sz w:val="36"/>
          <w:szCs w:val="36"/>
        </w:rPr>
        <w:t>紀錄</w:t>
      </w:r>
    </w:p>
    <w:p w:rsidR="005E0788" w:rsidRPr="00F96DD6" w:rsidRDefault="005E0788" w:rsidP="00F96DD6">
      <w:pPr>
        <w:spacing w:line="400" w:lineRule="exact"/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54212A" w:rsidRDefault="0054212A" w:rsidP="0021638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一、時間:105年10月7日(星期五)上午10時</w:t>
      </w:r>
    </w:p>
    <w:p w:rsidR="0054212A" w:rsidRDefault="0054212A" w:rsidP="0021638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二、地點:本局體檢室</w:t>
      </w:r>
    </w:p>
    <w:p w:rsidR="0054212A" w:rsidRDefault="0054212A" w:rsidP="0021638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三、主席:湯召集人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蕙禎</w:t>
      </w:r>
      <w:proofErr w:type="gramEnd"/>
    </w:p>
    <w:p w:rsidR="0054212A" w:rsidRDefault="0054212A" w:rsidP="0021638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四、出席人員：如附簽到簿</w:t>
      </w:r>
    </w:p>
    <w:p w:rsidR="00DE3091" w:rsidRPr="00DE3091" w:rsidRDefault="0054212A" w:rsidP="0021638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DE3091" w:rsidRPr="00820A0C">
        <w:rPr>
          <w:rFonts w:ascii="標楷體" w:eastAsia="標楷體" w:hAnsi="標楷體" w:hint="eastAsia"/>
          <w:b/>
          <w:sz w:val="28"/>
          <w:szCs w:val="28"/>
        </w:rPr>
        <w:t>、主席致詞</w:t>
      </w:r>
      <w:r w:rsidR="00256342" w:rsidRPr="00DE309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:(略)</w:t>
      </w:r>
    </w:p>
    <w:p w:rsidR="00954171" w:rsidRPr="00820A0C" w:rsidRDefault="0054212A" w:rsidP="0021638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AA3BBC" w:rsidRPr="00820A0C">
        <w:rPr>
          <w:rFonts w:ascii="標楷體" w:eastAsia="標楷體" w:hAnsi="標楷體" w:hint="eastAsia"/>
          <w:b/>
          <w:sz w:val="28"/>
          <w:szCs w:val="28"/>
        </w:rPr>
        <w:t>、</w:t>
      </w:r>
      <w:r w:rsidR="0067392F" w:rsidRPr="0067392F">
        <w:rPr>
          <w:rFonts w:ascii="標楷體" w:eastAsia="標楷體" w:hAnsi="標楷體" w:hint="eastAsia"/>
          <w:b/>
          <w:sz w:val="28"/>
          <w:szCs w:val="28"/>
        </w:rPr>
        <w:t>列管案辦理情形</w:t>
      </w:r>
    </w:p>
    <w:p w:rsidR="00552228" w:rsidRPr="00DF7D1A" w:rsidRDefault="005226D6" w:rsidP="00216381">
      <w:pPr>
        <w:spacing w:line="44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  <w:r w:rsidRPr="005226D6">
        <w:rPr>
          <w:rFonts w:ascii="標楷體" w:eastAsia="標楷體" w:hAnsi="標楷體" w:hint="eastAsia"/>
          <w:sz w:val="28"/>
          <w:szCs w:val="28"/>
        </w:rPr>
        <w:t>本局經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67392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年第</w:t>
      </w:r>
      <w:r w:rsidR="0067392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次桃園市婦女權益促進委員會會議決議，並無須列管案件。</w:t>
      </w:r>
    </w:p>
    <w:p w:rsidR="00954171" w:rsidRPr="00820A0C" w:rsidRDefault="0054212A" w:rsidP="0021638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954171" w:rsidRPr="00820A0C">
        <w:rPr>
          <w:rFonts w:ascii="標楷體" w:eastAsia="標楷體" w:hAnsi="標楷體" w:hint="eastAsia"/>
          <w:b/>
          <w:sz w:val="28"/>
          <w:szCs w:val="28"/>
        </w:rPr>
        <w:t>、工作報告案</w:t>
      </w:r>
    </w:p>
    <w:p w:rsidR="00954171" w:rsidRPr="00D81355" w:rsidRDefault="00954171" w:rsidP="00216381">
      <w:pPr>
        <w:spacing w:beforeLines="50" w:before="180"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81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81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81355">
        <w:rPr>
          <w:rFonts w:ascii="標楷體" w:eastAsia="標楷體" w:hAnsi="標楷體" w:hint="eastAsia"/>
          <w:sz w:val="28"/>
          <w:szCs w:val="28"/>
        </w:rPr>
        <w:t>)性別主流化各項工具落實情況：</w:t>
      </w:r>
    </w:p>
    <w:p w:rsidR="00954171" w:rsidRDefault="00954171" w:rsidP="00216381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3710F0">
        <w:rPr>
          <w:rFonts w:ascii="標楷體" w:eastAsia="標楷體" w:hAnsi="標楷體" w:hint="eastAsia"/>
          <w:sz w:val="28"/>
          <w:szCs w:val="28"/>
        </w:rPr>
        <w:t>1.本局</w:t>
      </w:r>
      <w:r w:rsidRPr="003710F0">
        <w:rPr>
          <w:rFonts w:ascii="標楷體" w:eastAsia="標楷體" w:hAnsi="標楷體"/>
          <w:sz w:val="28"/>
          <w:szCs w:val="28"/>
        </w:rPr>
        <w:t>各委員會性別比</w:t>
      </w:r>
      <w:r w:rsidRPr="003710F0">
        <w:rPr>
          <w:rFonts w:ascii="標楷體" w:eastAsia="標楷體" w:hAnsi="標楷體" w:hint="eastAsia"/>
          <w:sz w:val="28"/>
          <w:szCs w:val="28"/>
        </w:rPr>
        <w:t>率案</w:t>
      </w:r>
      <w:r w:rsidR="00A32B5D">
        <w:rPr>
          <w:rFonts w:ascii="標楷體" w:eastAsia="標楷體" w:hAnsi="標楷體" w:hint="eastAsia"/>
          <w:sz w:val="28"/>
          <w:szCs w:val="28"/>
        </w:rPr>
        <w:t>，</w:t>
      </w:r>
      <w:r w:rsidR="006B2388">
        <w:rPr>
          <w:rFonts w:ascii="標楷體" w:eastAsia="標楷體" w:hAnsi="標楷體" w:hint="eastAsia"/>
          <w:sz w:val="28"/>
          <w:szCs w:val="28"/>
        </w:rPr>
        <w:t>如</w:t>
      </w:r>
      <w:r w:rsidR="00CE7623" w:rsidRPr="00820A0C">
        <w:rPr>
          <w:rFonts w:ascii="標楷體" w:eastAsia="標楷體" w:hAnsi="標楷體" w:hint="eastAsia"/>
          <w:sz w:val="28"/>
          <w:szCs w:val="28"/>
          <w:u w:val="single"/>
        </w:rPr>
        <w:t>附</w:t>
      </w:r>
      <w:r w:rsidR="00820A0C" w:rsidRPr="00820A0C">
        <w:rPr>
          <w:rFonts w:ascii="標楷體" w:eastAsia="標楷體" w:hAnsi="標楷體" w:hint="eastAsia"/>
          <w:sz w:val="28"/>
          <w:szCs w:val="28"/>
          <w:u w:val="single"/>
        </w:rPr>
        <w:t>件</w:t>
      </w:r>
      <w:r w:rsidR="0067392F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(p.</w:t>
      </w:r>
      <w:r w:rsidR="00047762">
        <w:rPr>
          <w:rFonts w:ascii="標楷體" w:eastAsia="標楷體" w:hAnsi="標楷體" w:hint="eastAsia"/>
          <w:sz w:val="28"/>
          <w:szCs w:val="28"/>
        </w:rPr>
        <w:t>15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-</w:t>
      </w:r>
      <w:r w:rsidR="00047762">
        <w:rPr>
          <w:rFonts w:ascii="標楷體" w:eastAsia="標楷體" w:hAnsi="標楷體" w:hint="eastAsia"/>
          <w:sz w:val="28"/>
          <w:szCs w:val="28"/>
        </w:rPr>
        <w:t>16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)</w:t>
      </w:r>
      <w:r w:rsidR="006B2388">
        <w:rPr>
          <w:rFonts w:ascii="標楷體" w:eastAsia="標楷體" w:hAnsi="標楷體" w:hint="eastAsia"/>
          <w:sz w:val="28"/>
          <w:szCs w:val="28"/>
        </w:rPr>
        <w:t>。</w:t>
      </w:r>
    </w:p>
    <w:p w:rsidR="00581B1B" w:rsidRDefault="00954171" w:rsidP="00216381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3710F0">
        <w:rPr>
          <w:rFonts w:ascii="標楷體" w:eastAsia="標楷體" w:hAnsi="標楷體" w:hint="eastAsia"/>
          <w:sz w:val="28"/>
          <w:szCs w:val="28"/>
        </w:rPr>
        <w:t>2.性別意識培力辦理</w:t>
      </w:r>
      <w:proofErr w:type="gramStart"/>
      <w:r w:rsidRPr="003710F0">
        <w:rPr>
          <w:rFonts w:ascii="標楷體" w:eastAsia="標楷體" w:hAnsi="標楷體" w:hint="eastAsia"/>
          <w:sz w:val="28"/>
          <w:szCs w:val="28"/>
        </w:rPr>
        <w:t>及參訓案</w:t>
      </w:r>
      <w:proofErr w:type="gramEnd"/>
      <w:r w:rsidR="00256342">
        <w:rPr>
          <w:rFonts w:ascii="標楷體" w:eastAsia="標楷體" w:hAnsi="標楷體" w:hint="eastAsia"/>
          <w:sz w:val="28"/>
          <w:szCs w:val="28"/>
        </w:rPr>
        <w:t>：</w:t>
      </w:r>
    </w:p>
    <w:p w:rsidR="00581B1B" w:rsidRDefault="00256342" w:rsidP="00216381">
      <w:pPr>
        <w:spacing w:line="44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D0192B">
        <w:rPr>
          <w:rFonts w:ascii="標楷體" w:eastAsia="標楷體" w:hAnsi="標楷體" w:hint="eastAsia"/>
          <w:sz w:val="28"/>
          <w:szCs w:val="28"/>
        </w:rPr>
        <w:t>本</w:t>
      </w:r>
      <w:r w:rsidR="00BF7C6B">
        <w:rPr>
          <w:rFonts w:ascii="標楷體" w:eastAsia="標楷體" w:hAnsi="標楷體" w:hint="eastAsia"/>
          <w:sz w:val="28"/>
          <w:szCs w:val="28"/>
        </w:rPr>
        <w:t>年度</w:t>
      </w:r>
      <w:r w:rsidR="00D0192B">
        <w:rPr>
          <w:rFonts w:ascii="標楷體" w:eastAsia="標楷體" w:hAnsi="標楷體" w:hint="eastAsia"/>
          <w:sz w:val="28"/>
          <w:szCs w:val="28"/>
        </w:rPr>
        <w:t>本局已</w:t>
      </w:r>
      <w:r w:rsidR="00BF7C6B">
        <w:rPr>
          <w:rFonts w:ascii="標楷體" w:eastAsia="標楷體" w:hAnsi="標楷體" w:hint="eastAsia"/>
          <w:sz w:val="28"/>
          <w:szCs w:val="28"/>
        </w:rPr>
        <w:t>辦理</w:t>
      </w:r>
      <w:r w:rsidR="00525718">
        <w:rPr>
          <w:rFonts w:ascii="標楷體" w:eastAsia="標楷體" w:hAnsi="標楷體" w:hint="eastAsia"/>
          <w:sz w:val="28"/>
          <w:szCs w:val="28"/>
        </w:rPr>
        <w:t>4</w:t>
      </w:r>
      <w:r w:rsidR="00581B1B">
        <w:rPr>
          <w:rFonts w:ascii="標楷體" w:eastAsia="標楷體" w:hAnsi="標楷體" w:hint="eastAsia"/>
          <w:sz w:val="28"/>
          <w:szCs w:val="28"/>
        </w:rPr>
        <w:t>場性別意識培力課程，</w:t>
      </w:r>
      <w:r w:rsidR="00BF7C6B" w:rsidRPr="00581B1B">
        <w:rPr>
          <w:rFonts w:ascii="標楷體" w:eastAsia="標楷體" w:hAnsi="標楷體" w:hint="eastAsia"/>
          <w:sz w:val="28"/>
          <w:szCs w:val="28"/>
        </w:rPr>
        <w:t>詳</w:t>
      </w:r>
      <w:r w:rsidR="00581B1B" w:rsidRPr="00581B1B">
        <w:rPr>
          <w:rFonts w:ascii="標楷體" w:eastAsia="標楷體" w:hAnsi="標楷體" w:hint="eastAsia"/>
          <w:sz w:val="28"/>
          <w:szCs w:val="28"/>
        </w:rPr>
        <w:t>如</w:t>
      </w:r>
      <w:r w:rsidR="00760116" w:rsidRPr="00AA3948">
        <w:rPr>
          <w:rFonts w:ascii="標楷體" w:eastAsia="標楷體" w:hAnsi="標楷體" w:hint="eastAsia"/>
          <w:sz w:val="28"/>
          <w:szCs w:val="28"/>
          <w:u w:val="single"/>
        </w:rPr>
        <w:t>附件</w:t>
      </w:r>
      <w:r w:rsidR="0067392F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581B1B" w:rsidRPr="00FA3A72">
        <w:rPr>
          <w:rFonts w:ascii="標楷體" w:eastAsia="標楷體" w:hAnsi="標楷體" w:hint="eastAsia"/>
          <w:sz w:val="28"/>
          <w:szCs w:val="28"/>
        </w:rPr>
        <w:t xml:space="preserve"> 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(p.</w:t>
      </w:r>
      <w:r w:rsidR="00E56A7B">
        <w:rPr>
          <w:rFonts w:ascii="標楷體" w:eastAsia="標楷體" w:hAnsi="標楷體" w:hint="eastAsia"/>
          <w:sz w:val="28"/>
          <w:szCs w:val="28"/>
        </w:rPr>
        <w:t>17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-</w:t>
      </w:r>
      <w:r w:rsidR="00E56A7B">
        <w:rPr>
          <w:rFonts w:ascii="標楷體" w:eastAsia="標楷體" w:hAnsi="標楷體" w:hint="eastAsia"/>
          <w:sz w:val="28"/>
          <w:szCs w:val="28"/>
        </w:rPr>
        <w:t>45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)</w:t>
      </w:r>
      <w:r w:rsidR="00581B1B" w:rsidRPr="00581B1B">
        <w:rPr>
          <w:rFonts w:ascii="標楷體" w:eastAsia="標楷體" w:hAnsi="標楷體" w:hint="eastAsia"/>
          <w:sz w:val="28"/>
          <w:szCs w:val="28"/>
        </w:rPr>
        <w:t>。</w:t>
      </w:r>
    </w:p>
    <w:p w:rsidR="00581B1B" w:rsidRPr="00256342" w:rsidRDefault="00256342" w:rsidP="00216381">
      <w:pPr>
        <w:spacing w:line="44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(2)本年度</w:t>
      </w:r>
      <w:r w:rsidR="00DA1AFF" w:rsidRPr="00DA1AFF">
        <w:rPr>
          <w:rFonts w:ascii="標楷體" w:eastAsia="標楷體" w:hAnsi="標楷體" w:hint="eastAsia"/>
          <w:sz w:val="28"/>
          <w:szCs w:val="28"/>
        </w:rPr>
        <w:t>性別意識培力的各項參與人數與比例數據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7174E">
        <w:rPr>
          <w:rFonts w:ascii="標楷體" w:eastAsia="標楷體" w:hAnsi="標楷體" w:hint="eastAsia"/>
          <w:sz w:val="28"/>
          <w:szCs w:val="28"/>
        </w:rPr>
        <w:t>詳如</w:t>
      </w:r>
      <w:r w:rsidR="0097174E" w:rsidRPr="0097174E">
        <w:rPr>
          <w:rFonts w:ascii="標楷體" w:eastAsia="標楷體" w:hAnsi="標楷體" w:hint="eastAsia"/>
          <w:sz w:val="28"/>
          <w:szCs w:val="28"/>
          <w:u w:val="single"/>
        </w:rPr>
        <w:t>附件</w:t>
      </w:r>
      <w:r w:rsidR="007822A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(p.</w:t>
      </w:r>
      <w:r w:rsidR="00E56A7B">
        <w:rPr>
          <w:rFonts w:ascii="標楷體" w:eastAsia="標楷體" w:hAnsi="標楷體" w:hint="eastAsia"/>
          <w:sz w:val="28"/>
          <w:szCs w:val="28"/>
        </w:rPr>
        <w:t>46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)</w:t>
      </w:r>
      <w:r w:rsidR="00C4266A">
        <w:rPr>
          <w:rFonts w:ascii="標楷體" w:eastAsia="標楷體" w:hAnsi="標楷體" w:hint="eastAsia"/>
          <w:sz w:val="28"/>
          <w:szCs w:val="28"/>
        </w:rPr>
        <w:t>。</w:t>
      </w:r>
    </w:p>
    <w:p w:rsidR="00D0192B" w:rsidRPr="00D0192B" w:rsidRDefault="00954171" w:rsidP="00216381">
      <w:pPr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  <w:r w:rsidRPr="00581B1B">
        <w:rPr>
          <w:rFonts w:ascii="標楷體" w:eastAsia="標楷體" w:hAnsi="標楷體" w:hint="eastAsia"/>
          <w:sz w:val="28"/>
          <w:szCs w:val="28"/>
        </w:rPr>
        <w:t xml:space="preserve"> </w:t>
      </w:r>
      <w:r w:rsidRPr="003710F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FD3DB5" w:rsidRPr="00FD3DB5">
        <w:rPr>
          <w:rFonts w:ascii="標楷體" w:eastAsia="標楷體" w:hAnsi="標楷體" w:hint="eastAsia"/>
          <w:sz w:val="28"/>
          <w:szCs w:val="28"/>
        </w:rPr>
        <w:t>性別影響評估案</w:t>
      </w:r>
      <w:r w:rsidR="00FD3DB5">
        <w:rPr>
          <w:rFonts w:ascii="標楷體" w:eastAsia="標楷體" w:hAnsi="標楷體" w:hint="eastAsia"/>
          <w:sz w:val="28"/>
          <w:szCs w:val="28"/>
        </w:rPr>
        <w:t>如下</w:t>
      </w:r>
      <w:r w:rsidR="00641CF5">
        <w:rPr>
          <w:rFonts w:ascii="標楷體" w:eastAsia="標楷體" w:hAnsi="標楷體" w:hint="eastAsia"/>
          <w:sz w:val="28"/>
          <w:szCs w:val="28"/>
        </w:rPr>
        <w:t>表</w:t>
      </w:r>
      <w:r w:rsidR="00FD3DB5">
        <w:rPr>
          <w:rFonts w:ascii="標楷體" w:eastAsia="標楷體" w:hAnsi="標楷體" w:hint="eastAsia"/>
          <w:sz w:val="28"/>
          <w:szCs w:val="28"/>
        </w:rPr>
        <w:t>，</w:t>
      </w:r>
      <w:r w:rsidR="00BF7C6B">
        <w:rPr>
          <w:rFonts w:ascii="標楷體" w:eastAsia="標楷體" w:hAnsi="標楷體" w:hint="eastAsia"/>
          <w:sz w:val="28"/>
          <w:szCs w:val="28"/>
        </w:rPr>
        <w:t>本</w:t>
      </w:r>
      <w:r w:rsidR="001F5BD2">
        <w:rPr>
          <w:rFonts w:ascii="標楷體" w:eastAsia="標楷體" w:hAnsi="標楷體" w:hint="eastAsia"/>
          <w:sz w:val="28"/>
          <w:szCs w:val="28"/>
        </w:rPr>
        <w:t>局</w:t>
      </w:r>
      <w:r w:rsidR="00BF7C6B">
        <w:rPr>
          <w:rFonts w:ascii="標楷體" w:eastAsia="標楷體" w:hAnsi="標楷體" w:hint="eastAsia"/>
          <w:sz w:val="28"/>
          <w:szCs w:val="28"/>
        </w:rPr>
        <w:t>迄今已辦理</w:t>
      </w:r>
      <w:r w:rsidR="00641CF5">
        <w:rPr>
          <w:rFonts w:ascii="標楷體" w:eastAsia="標楷體" w:hAnsi="標楷體" w:hint="eastAsia"/>
          <w:sz w:val="28"/>
          <w:szCs w:val="28"/>
        </w:rPr>
        <w:t>完畢</w:t>
      </w:r>
      <w:r w:rsidR="007822A1">
        <w:rPr>
          <w:rFonts w:ascii="標楷體" w:eastAsia="標楷體" w:hAnsi="標楷體" w:hint="eastAsia"/>
          <w:sz w:val="28"/>
          <w:szCs w:val="28"/>
        </w:rPr>
        <w:t>8</w:t>
      </w:r>
      <w:r w:rsidR="008C5A28">
        <w:rPr>
          <w:rFonts w:ascii="標楷體" w:eastAsia="標楷體" w:hAnsi="標楷體" w:hint="eastAsia"/>
          <w:sz w:val="28"/>
          <w:szCs w:val="28"/>
        </w:rPr>
        <w:t>案</w:t>
      </w:r>
      <w:r w:rsidR="00FD3DB5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e"/>
        <w:tblW w:w="9020" w:type="dxa"/>
        <w:tblInd w:w="727" w:type="dxa"/>
        <w:tblLook w:val="04A0" w:firstRow="1" w:lastRow="0" w:firstColumn="1" w:lastColumn="0" w:noHBand="0" w:noVBand="1"/>
      </w:tblPr>
      <w:tblGrid>
        <w:gridCol w:w="1134"/>
        <w:gridCol w:w="1791"/>
        <w:gridCol w:w="6095"/>
      </w:tblGrid>
      <w:tr w:rsidR="00560109" w:rsidTr="00C813D8">
        <w:tc>
          <w:tcPr>
            <w:tcW w:w="1134" w:type="dxa"/>
            <w:vAlign w:val="center"/>
          </w:tcPr>
          <w:p w:rsidR="00560109" w:rsidRDefault="00560109" w:rsidP="005C1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1791" w:type="dxa"/>
            <w:vAlign w:val="center"/>
          </w:tcPr>
          <w:p w:rsidR="00560109" w:rsidRDefault="00560109" w:rsidP="005C1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負責科室</w:t>
            </w:r>
          </w:p>
        </w:tc>
        <w:tc>
          <w:tcPr>
            <w:tcW w:w="6095" w:type="dxa"/>
            <w:vAlign w:val="center"/>
          </w:tcPr>
          <w:p w:rsidR="00560109" w:rsidRDefault="00560109" w:rsidP="005C1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</w:tr>
      <w:tr w:rsidR="00AE2DCC" w:rsidTr="00C813D8">
        <w:tc>
          <w:tcPr>
            <w:tcW w:w="1134" w:type="dxa"/>
            <w:vMerge w:val="restart"/>
            <w:vAlign w:val="center"/>
          </w:tcPr>
          <w:p w:rsidR="00AE2DCC" w:rsidRDefault="00AE2DCC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0109">
              <w:rPr>
                <w:rFonts w:ascii="標楷體" w:eastAsia="標楷體" w:hAnsi="標楷體" w:hint="eastAsia"/>
                <w:sz w:val="28"/>
                <w:szCs w:val="28"/>
              </w:rPr>
              <w:t>法案類</w:t>
            </w:r>
          </w:p>
        </w:tc>
        <w:tc>
          <w:tcPr>
            <w:tcW w:w="1791" w:type="dxa"/>
            <w:vAlign w:val="center"/>
          </w:tcPr>
          <w:p w:rsidR="00AE2DCC" w:rsidRDefault="00AE2DCC" w:rsidP="00CF17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自治行政</w:t>
            </w:r>
            <w:r w:rsidRPr="00560109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6095" w:type="dxa"/>
            <w:vAlign w:val="center"/>
          </w:tcPr>
          <w:p w:rsidR="00AE2DCC" w:rsidRPr="00BE6F29" w:rsidRDefault="00AE2DCC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6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「桃園市公民投票自治條例」</w:t>
            </w:r>
          </w:p>
        </w:tc>
      </w:tr>
      <w:tr w:rsidR="00AE2DCC" w:rsidTr="00C813D8">
        <w:tc>
          <w:tcPr>
            <w:tcW w:w="1134" w:type="dxa"/>
            <w:vMerge/>
            <w:vAlign w:val="center"/>
          </w:tcPr>
          <w:p w:rsidR="00AE2DCC" w:rsidRDefault="00AE2DCC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E2DCC" w:rsidRDefault="00AE2DCC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自治行政</w:t>
            </w:r>
            <w:r w:rsidRPr="00560109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6095" w:type="dxa"/>
            <w:vAlign w:val="center"/>
          </w:tcPr>
          <w:p w:rsidR="00AE2DCC" w:rsidRPr="00BE6F29" w:rsidRDefault="00AE2DCC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6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「桃園市里鄰編組及區域調整</w:t>
            </w:r>
            <w:r w:rsidRPr="00BE6F2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自治條</w:t>
            </w:r>
            <w:r w:rsidRPr="00BE6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例」</w:t>
            </w:r>
          </w:p>
        </w:tc>
      </w:tr>
      <w:tr w:rsidR="00AE2DCC" w:rsidTr="00C813D8">
        <w:tc>
          <w:tcPr>
            <w:tcW w:w="1134" w:type="dxa"/>
            <w:vMerge/>
            <w:vAlign w:val="center"/>
          </w:tcPr>
          <w:p w:rsidR="00AE2DCC" w:rsidRDefault="00AE2DCC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E2DCC" w:rsidRDefault="00AE2DCC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戶政科</w:t>
            </w:r>
          </w:p>
        </w:tc>
        <w:tc>
          <w:tcPr>
            <w:tcW w:w="6095" w:type="dxa"/>
            <w:vAlign w:val="center"/>
          </w:tcPr>
          <w:p w:rsidR="00AE2DCC" w:rsidRPr="00BE6F29" w:rsidRDefault="00AE2DCC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6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「桃園市</w:t>
            </w:r>
            <w:r w:rsidRPr="00BE6F2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道路命名及門牌編釘</w:t>
            </w:r>
            <w:r w:rsidRPr="00BE6F2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自治條</w:t>
            </w:r>
            <w:r w:rsidRPr="00BE6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例」</w:t>
            </w:r>
          </w:p>
        </w:tc>
      </w:tr>
      <w:tr w:rsidR="00AE2DCC" w:rsidTr="00C813D8">
        <w:tc>
          <w:tcPr>
            <w:tcW w:w="1134" w:type="dxa"/>
            <w:vMerge/>
            <w:vAlign w:val="center"/>
          </w:tcPr>
          <w:p w:rsidR="00AE2DCC" w:rsidRDefault="00AE2DCC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E2DCC" w:rsidRDefault="00AE2DCC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禮儀事務科</w:t>
            </w:r>
          </w:p>
        </w:tc>
        <w:tc>
          <w:tcPr>
            <w:tcW w:w="6095" w:type="dxa"/>
            <w:vAlign w:val="center"/>
          </w:tcPr>
          <w:p w:rsidR="00AE2DCC" w:rsidRPr="00BE6F29" w:rsidRDefault="00AE2DCC" w:rsidP="0021638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6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「桃園市殯葬管理</w:t>
            </w:r>
            <w:r w:rsidRPr="00BE6F2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自治條</w:t>
            </w:r>
            <w:r w:rsidRPr="00BE6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例」</w:t>
            </w:r>
          </w:p>
        </w:tc>
      </w:tr>
      <w:tr w:rsidR="007822A1" w:rsidTr="00C813D8">
        <w:tc>
          <w:tcPr>
            <w:tcW w:w="1134" w:type="dxa"/>
            <w:vMerge w:val="restart"/>
            <w:vAlign w:val="center"/>
          </w:tcPr>
          <w:p w:rsidR="007822A1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0109">
              <w:rPr>
                <w:rFonts w:ascii="標楷體" w:eastAsia="標楷體" w:hAnsi="標楷體" w:hint="eastAsia"/>
                <w:sz w:val="28"/>
                <w:szCs w:val="28"/>
              </w:rPr>
              <w:t>計畫類</w:t>
            </w:r>
          </w:p>
        </w:tc>
        <w:tc>
          <w:tcPr>
            <w:tcW w:w="1791" w:type="dxa"/>
            <w:vAlign w:val="center"/>
          </w:tcPr>
          <w:p w:rsidR="007822A1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兵役科</w:t>
            </w:r>
          </w:p>
        </w:tc>
        <w:tc>
          <w:tcPr>
            <w:tcW w:w="6095" w:type="dxa"/>
            <w:vAlign w:val="center"/>
          </w:tcPr>
          <w:p w:rsidR="007822A1" w:rsidRPr="008C5A28" w:rsidRDefault="007822A1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Pr="008C5A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補助後備軍人人民團體計畫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</w:p>
        </w:tc>
      </w:tr>
      <w:tr w:rsidR="007822A1" w:rsidTr="00C813D8">
        <w:tc>
          <w:tcPr>
            <w:tcW w:w="1134" w:type="dxa"/>
            <w:vMerge/>
            <w:vAlign w:val="center"/>
          </w:tcPr>
          <w:p w:rsidR="007822A1" w:rsidRPr="00560109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822A1" w:rsidRPr="00560109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兵役科</w:t>
            </w:r>
          </w:p>
        </w:tc>
        <w:tc>
          <w:tcPr>
            <w:tcW w:w="6095" w:type="dxa"/>
            <w:vAlign w:val="center"/>
          </w:tcPr>
          <w:p w:rsidR="007822A1" w:rsidRPr="008C5A28" w:rsidRDefault="007822A1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Pr="008C5A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辦理勞軍活動計畫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</w:p>
        </w:tc>
      </w:tr>
      <w:tr w:rsidR="007822A1" w:rsidTr="00C813D8">
        <w:tc>
          <w:tcPr>
            <w:tcW w:w="1134" w:type="dxa"/>
            <w:vMerge/>
            <w:vAlign w:val="center"/>
          </w:tcPr>
          <w:p w:rsidR="007822A1" w:rsidRPr="00560109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822A1" w:rsidRPr="00560109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自治行政科</w:t>
            </w:r>
          </w:p>
        </w:tc>
        <w:tc>
          <w:tcPr>
            <w:tcW w:w="6095" w:type="dxa"/>
            <w:vAlign w:val="center"/>
          </w:tcPr>
          <w:p w:rsidR="007822A1" w:rsidRDefault="007822A1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「桃園市政府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年度補助各區里地方小型建</w:t>
            </w:r>
          </w:p>
          <w:p w:rsidR="007822A1" w:rsidRPr="00560109" w:rsidRDefault="007822A1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設工程及設施實施計畫」</w:t>
            </w:r>
          </w:p>
        </w:tc>
      </w:tr>
      <w:tr w:rsidR="007822A1" w:rsidTr="00C813D8">
        <w:tc>
          <w:tcPr>
            <w:tcW w:w="1134" w:type="dxa"/>
            <w:vMerge/>
            <w:vAlign w:val="center"/>
          </w:tcPr>
          <w:p w:rsidR="007822A1" w:rsidRPr="00560109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7822A1" w:rsidRDefault="007822A1" w:rsidP="002163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宗教科</w:t>
            </w:r>
          </w:p>
        </w:tc>
        <w:tc>
          <w:tcPr>
            <w:tcW w:w="6095" w:type="dxa"/>
            <w:vAlign w:val="center"/>
          </w:tcPr>
          <w:p w:rsidR="00C813D8" w:rsidRDefault="007822A1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C813D8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proofErr w:type="gramEnd"/>
            <w:r w:rsidR="00C813D8">
              <w:rPr>
                <w:rFonts w:ascii="標楷體" w:eastAsia="標楷體" w:hAnsi="標楷體" w:hint="eastAsia"/>
                <w:sz w:val="28"/>
                <w:szCs w:val="28"/>
              </w:rPr>
              <w:t>年度桃園市政府宗教負責人講習會實施計</w:t>
            </w:r>
          </w:p>
          <w:p w:rsidR="007822A1" w:rsidRDefault="00C813D8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畫</w:t>
            </w:r>
            <w:r w:rsidR="007822A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</w:tbl>
    <w:p w:rsidR="00954171" w:rsidRDefault="00954171" w:rsidP="00216381">
      <w:pPr>
        <w:snapToGrid w:val="0"/>
        <w:spacing w:beforeLines="50" w:before="18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710F0">
        <w:rPr>
          <w:rFonts w:ascii="標楷體" w:eastAsia="標楷體" w:hAnsi="標楷體" w:hint="eastAsia"/>
          <w:sz w:val="28"/>
          <w:szCs w:val="28"/>
        </w:rPr>
        <w:t>4.性別統計與分析案</w:t>
      </w:r>
      <w:r w:rsidR="00C4266A" w:rsidRPr="00C4266A">
        <w:rPr>
          <w:rFonts w:ascii="標楷體" w:eastAsia="標楷體" w:hAnsi="標楷體" w:hint="eastAsia"/>
          <w:sz w:val="28"/>
          <w:szCs w:val="28"/>
        </w:rPr>
        <w:t>，詳如</w:t>
      </w:r>
      <w:r w:rsidR="00C4266A" w:rsidRPr="00820A0C">
        <w:rPr>
          <w:rFonts w:ascii="標楷體" w:eastAsia="標楷體" w:hAnsi="標楷體" w:hint="eastAsia"/>
          <w:sz w:val="28"/>
          <w:szCs w:val="28"/>
          <w:u w:val="single"/>
        </w:rPr>
        <w:t>附</w:t>
      </w:r>
      <w:r w:rsidR="00820A0C" w:rsidRPr="00820A0C">
        <w:rPr>
          <w:rFonts w:ascii="標楷體" w:eastAsia="標楷體" w:hAnsi="標楷體" w:hint="eastAsia"/>
          <w:sz w:val="28"/>
          <w:szCs w:val="28"/>
          <w:u w:val="single"/>
        </w:rPr>
        <w:t>件</w:t>
      </w:r>
      <w:r w:rsidR="007822A1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(p.</w:t>
      </w:r>
      <w:r w:rsidR="00E56A7B">
        <w:rPr>
          <w:rFonts w:ascii="標楷體" w:eastAsia="標楷體" w:hAnsi="標楷體" w:hint="eastAsia"/>
          <w:sz w:val="28"/>
          <w:szCs w:val="28"/>
        </w:rPr>
        <w:t>47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-</w:t>
      </w:r>
      <w:r w:rsidR="00E56A7B">
        <w:rPr>
          <w:rFonts w:ascii="標楷體" w:eastAsia="標楷體" w:hAnsi="標楷體" w:hint="eastAsia"/>
          <w:sz w:val="28"/>
          <w:szCs w:val="28"/>
        </w:rPr>
        <w:t>50</w:t>
      </w:r>
      <w:r w:rsidR="0066602F" w:rsidRPr="0066602F">
        <w:rPr>
          <w:rFonts w:ascii="標楷體" w:eastAsia="標楷體" w:hAnsi="標楷體" w:hint="eastAsia"/>
          <w:sz w:val="28"/>
          <w:szCs w:val="28"/>
        </w:rPr>
        <w:t>)</w:t>
      </w:r>
      <w:r w:rsidR="00C4266A" w:rsidRPr="00C4266A">
        <w:rPr>
          <w:rFonts w:ascii="標楷體" w:eastAsia="標楷體" w:hAnsi="標楷體" w:hint="eastAsia"/>
          <w:sz w:val="28"/>
          <w:szCs w:val="28"/>
        </w:rPr>
        <w:t>。</w:t>
      </w:r>
    </w:p>
    <w:p w:rsidR="00954171" w:rsidRDefault="00954171" w:rsidP="0021638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710F0">
        <w:rPr>
          <w:rFonts w:ascii="標楷體" w:eastAsia="標楷體" w:hAnsi="標楷體" w:hint="eastAsia"/>
          <w:kern w:val="0"/>
          <w:sz w:val="28"/>
          <w:szCs w:val="28"/>
        </w:rPr>
        <w:t xml:space="preserve">   5.</w:t>
      </w:r>
      <w:r w:rsidRPr="003710F0">
        <w:rPr>
          <w:rFonts w:ascii="標楷體" w:eastAsia="標楷體" w:hAnsi="標楷體" w:hint="eastAsia"/>
          <w:sz w:val="28"/>
          <w:szCs w:val="28"/>
        </w:rPr>
        <w:t>性別預算案</w:t>
      </w:r>
      <w:r w:rsidR="005B2863">
        <w:rPr>
          <w:rFonts w:ascii="標楷體" w:eastAsia="標楷體" w:hAnsi="標楷體" w:hint="eastAsia"/>
          <w:sz w:val="28"/>
          <w:szCs w:val="28"/>
        </w:rPr>
        <w:t>，</w:t>
      </w:r>
      <w:r w:rsidR="005B2863" w:rsidRPr="005B2863">
        <w:rPr>
          <w:rFonts w:ascii="標楷體" w:eastAsia="標楷體" w:hAnsi="標楷體" w:hint="eastAsia"/>
          <w:sz w:val="28"/>
          <w:szCs w:val="28"/>
        </w:rPr>
        <w:t>請</w:t>
      </w:r>
      <w:r w:rsidR="00BC2F14">
        <w:rPr>
          <w:rFonts w:ascii="標楷體" w:eastAsia="標楷體" w:hAnsi="標楷體" w:hint="eastAsia"/>
          <w:sz w:val="28"/>
          <w:szCs w:val="28"/>
        </w:rPr>
        <w:t>會</w:t>
      </w:r>
      <w:r w:rsidR="005B2863">
        <w:rPr>
          <w:rFonts w:ascii="標楷體" w:eastAsia="標楷體" w:hAnsi="標楷體" w:hint="eastAsia"/>
          <w:sz w:val="28"/>
          <w:szCs w:val="28"/>
        </w:rPr>
        <w:t>計</w:t>
      </w:r>
      <w:r w:rsidR="005B2863" w:rsidRPr="005B2863">
        <w:rPr>
          <w:rFonts w:ascii="標楷體" w:eastAsia="標楷體" w:hAnsi="標楷體" w:hint="eastAsia"/>
          <w:sz w:val="28"/>
          <w:szCs w:val="28"/>
        </w:rPr>
        <w:t>室</w:t>
      </w:r>
      <w:r w:rsidR="005B2863">
        <w:rPr>
          <w:rFonts w:ascii="標楷體" w:eastAsia="標楷體" w:hAnsi="標楷體" w:hint="eastAsia"/>
          <w:sz w:val="28"/>
          <w:szCs w:val="28"/>
        </w:rPr>
        <w:t>於</w:t>
      </w:r>
      <w:r w:rsidR="00820A0C">
        <w:rPr>
          <w:rFonts w:ascii="標楷體" w:eastAsia="標楷體" w:hAnsi="標楷體" w:hint="eastAsia"/>
          <w:sz w:val="28"/>
          <w:szCs w:val="28"/>
        </w:rPr>
        <w:t>10</w:t>
      </w:r>
      <w:r w:rsidR="007822A1">
        <w:rPr>
          <w:rFonts w:ascii="標楷體" w:eastAsia="標楷體" w:hAnsi="標楷體" w:hint="eastAsia"/>
          <w:sz w:val="28"/>
          <w:szCs w:val="28"/>
        </w:rPr>
        <w:t>5</w:t>
      </w:r>
      <w:r w:rsidR="00820A0C">
        <w:rPr>
          <w:rFonts w:ascii="標楷體" w:eastAsia="標楷體" w:hAnsi="標楷體" w:hint="eastAsia"/>
          <w:sz w:val="28"/>
          <w:szCs w:val="28"/>
        </w:rPr>
        <w:t>年度結束後補充</w:t>
      </w:r>
      <w:r w:rsidR="005B2863">
        <w:rPr>
          <w:rFonts w:ascii="標楷體" w:eastAsia="標楷體" w:hAnsi="標楷體" w:hint="eastAsia"/>
          <w:sz w:val="28"/>
          <w:szCs w:val="28"/>
        </w:rPr>
        <w:t>。</w:t>
      </w:r>
    </w:p>
    <w:p w:rsidR="00740067" w:rsidRPr="003710F0" w:rsidRDefault="00954171" w:rsidP="00216381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3710F0">
        <w:rPr>
          <w:rFonts w:ascii="標楷體" w:eastAsia="標楷體" w:hAnsi="標楷體" w:hint="eastAsia"/>
          <w:sz w:val="28"/>
          <w:szCs w:val="28"/>
        </w:rPr>
        <w:lastRenderedPageBreak/>
        <w:t xml:space="preserve">   6.性別人才資料庫案</w:t>
      </w:r>
      <w:r w:rsidR="005B2863">
        <w:rPr>
          <w:rFonts w:ascii="標楷體" w:eastAsia="標楷體" w:hAnsi="標楷體" w:hint="eastAsia"/>
          <w:sz w:val="28"/>
          <w:szCs w:val="28"/>
        </w:rPr>
        <w:t>，</w:t>
      </w:r>
      <w:r w:rsidR="00740067" w:rsidRPr="00740067">
        <w:rPr>
          <w:rFonts w:ascii="標楷體" w:eastAsia="標楷體" w:hAnsi="標楷體" w:hint="eastAsia"/>
          <w:sz w:val="28"/>
          <w:szCs w:val="28"/>
        </w:rPr>
        <w:t>本局</w:t>
      </w:r>
      <w:r w:rsidR="00AA3948">
        <w:rPr>
          <w:rFonts w:ascii="標楷體" w:eastAsia="標楷體" w:hAnsi="標楷體" w:hint="eastAsia"/>
          <w:sz w:val="28"/>
          <w:szCs w:val="28"/>
        </w:rPr>
        <w:t>今年無推薦性別人才師資。</w:t>
      </w:r>
    </w:p>
    <w:p w:rsidR="00BC2F14" w:rsidRDefault="00954171" w:rsidP="00216381">
      <w:pPr>
        <w:spacing w:beforeLines="50" w:before="180" w:line="440" w:lineRule="exact"/>
        <w:ind w:leftChars="49" w:left="706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E83A37">
        <w:rPr>
          <w:rFonts w:ascii="標楷體" w:eastAsia="標楷體" w:hAnsi="標楷體" w:hint="eastAsia"/>
          <w:sz w:val="28"/>
          <w:szCs w:val="28"/>
        </w:rPr>
        <w:t>(二)</w:t>
      </w:r>
      <w:r w:rsidR="00671661">
        <w:rPr>
          <w:rFonts w:ascii="標楷體" w:eastAsia="標楷體" w:hAnsi="標楷體" w:hint="eastAsia"/>
          <w:sz w:val="28"/>
          <w:szCs w:val="28"/>
        </w:rPr>
        <w:t>本局</w:t>
      </w:r>
      <w:r w:rsidRPr="00E83A37">
        <w:rPr>
          <w:rFonts w:ascii="標楷體" w:eastAsia="標楷體" w:hAnsi="標楷體" w:hint="eastAsia"/>
          <w:sz w:val="28"/>
          <w:szCs w:val="28"/>
        </w:rPr>
        <w:t>性別平權政策方針</w:t>
      </w:r>
      <w:r w:rsidR="00E6700B">
        <w:rPr>
          <w:rFonts w:ascii="標楷體" w:eastAsia="標楷體" w:hAnsi="標楷體" w:hint="eastAsia"/>
          <w:sz w:val="28"/>
          <w:szCs w:val="28"/>
        </w:rPr>
        <w:t>10</w:t>
      </w:r>
      <w:r w:rsidR="000B701F">
        <w:rPr>
          <w:rFonts w:ascii="標楷體" w:eastAsia="標楷體" w:hAnsi="標楷體" w:hint="eastAsia"/>
          <w:sz w:val="28"/>
          <w:szCs w:val="28"/>
        </w:rPr>
        <w:t>5</w:t>
      </w:r>
      <w:r w:rsidR="00E6700B">
        <w:rPr>
          <w:rFonts w:ascii="標楷體" w:eastAsia="標楷體" w:hAnsi="標楷體" w:hint="eastAsia"/>
          <w:sz w:val="28"/>
          <w:szCs w:val="28"/>
        </w:rPr>
        <w:t>年</w:t>
      </w:r>
      <w:r w:rsidR="000B701F">
        <w:rPr>
          <w:rFonts w:ascii="標楷體" w:eastAsia="標楷體" w:hAnsi="標楷體" w:hint="eastAsia"/>
          <w:sz w:val="28"/>
          <w:szCs w:val="28"/>
        </w:rPr>
        <w:t>1-9月</w:t>
      </w:r>
      <w:r w:rsidRPr="00E83A37">
        <w:rPr>
          <w:rFonts w:ascii="標楷體" w:eastAsia="標楷體" w:hAnsi="標楷體" w:hint="eastAsia"/>
          <w:sz w:val="28"/>
          <w:szCs w:val="28"/>
        </w:rPr>
        <w:t>成果</w:t>
      </w:r>
      <w:r w:rsidR="00E6700B">
        <w:rPr>
          <w:rFonts w:ascii="標楷體" w:eastAsia="標楷體" w:hAnsi="標楷體" w:hint="eastAsia"/>
          <w:sz w:val="28"/>
          <w:szCs w:val="28"/>
        </w:rPr>
        <w:t>及10</w:t>
      </w:r>
      <w:r w:rsidR="000B701F">
        <w:rPr>
          <w:rFonts w:ascii="標楷體" w:eastAsia="標楷體" w:hAnsi="標楷體" w:hint="eastAsia"/>
          <w:sz w:val="28"/>
          <w:szCs w:val="28"/>
        </w:rPr>
        <w:t>6</w:t>
      </w:r>
      <w:r w:rsidR="00E6700B">
        <w:rPr>
          <w:rFonts w:ascii="標楷體" w:eastAsia="標楷體" w:hAnsi="標楷體" w:hint="eastAsia"/>
          <w:sz w:val="28"/>
          <w:szCs w:val="28"/>
        </w:rPr>
        <w:t>年擬辦理之工作內容</w:t>
      </w:r>
      <w:r w:rsidR="00820A0C">
        <w:rPr>
          <w:rFonts w:ascii="標楷體" w:eastAsia="標楷體" w:hAnsi="標楷體" w:hint="eastAsia"/>
          <w:sz w:val="28"/>
          <w:szCs w:val="28"/>
        </w:rPr>
        <w:t>案，詳</w:t>
      </w:r>
      <w:proofErr w:type="gramStart"/>
      <w:r w:rsidR="00820A0C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="00820A0C">
        <w:rPr>
          <w:rFonts w:ascii="標楷體" w:eastAsia="標楷體" w:hAnsi="標楷體" w:hint="eastAsia"/>
          <w:sz w:val="28"/>
          <w:szCs w:val="28"/>
        </w:rPr>
        <w:t>下:</w:t>
      </w:r>
    </w:p>
    <w:p w:rsidR="00671661" w:rsidRPr="00410580" w:rsidRDefault="00671661" w:rsidP="00216381">
      <w:pPr>
        <w:spacing w:beforeLines="50" w:before="180" w:line="440" w:lineRule="exact"/>
        <w:ind w:leftChars="49" w:left="706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0" w:type="auto"/>
        <w:tblInd w:w="841" w:type="dxa"/>
        <w:tblLook w:val="04A0" w:firstRow="1" w:lastRow="0" w:firstColumn="1" w:lastColumn="0" w:noHBand="0" w:noVBand="1"/>
      </w:tblPr>
      <w:tblGrid>
        <w:gridCol w:w="2252"/>
        <w:gridCol w:w="2253"/>
        <w:gridCol w:w="2254"/>
        <w:gridCol w:w="2254"/>
      </w:tblGrid>
      <w:tr w:rsidR="00671661" w:rsidRPr="004E7F4C" w:rsidTr="00762155">
        <w:tc>
          <w:tcPr>
            <w:tcW w:w="9013" w:type="dxa"/>
            <w:gridSpan w:val="4"/>
          </w:tcPr>
          <w:p w:rsidR="00671661" w:rsidRPr="004E7F4C" w:rsidRDefault="00671661" w:rsidP="0021638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、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桃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園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市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性別平權政策方針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-就業、經濟與福利面向分工表</w:t>
            </w:r>
          </w:p>
        </w:tc>
      </w:tr>
      <w:tr w:rsidR="00671661" w:rsidRPr="004E7F4C" w:rsidTr="008F0A3B">
        <w:tc>
          <w:tcPr>
            <w:tcW w:w="2252" w:type="dxa"/>
            <w:vAlign w:val="center"/>
          </w:tcPr>
          <w:p w:rsidR="00671661" w:rsidRPr="004E7F4C" w:rsidRDefault="00671661" w:rsidP="0067166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政策方針</w:t>
            </w:r>
          </w:p>
        </w:tc>
        <w:tc>
          <w:tcPr>
            <w:tcW w:w="2253" w:type="dxa"/>
          </w:tcPr>
          <w:p w:rsidR="00671661" w:rsidRPr="004E7F4C" w:rsidRDefault="00671661" w:rsidP="0067166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 w:rsidR="000B701F"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671661" w:rsidRPr="004E7F4C" w:rsidRDefault="00671661" w:rsidP="0067166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  <w:tc>
          <w:tcPr>
            <w:tcW w:w="2254" w:type="dxa"/>
          </w:tcPr>
          <w:p w:rsidR="00671661" w:rsidRPr="004E7F4C" w:rsidRDefault="00671661" w:rsidP="0067166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 w:rsidR="000B701F"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</w:t>
            </w:r>
            <w:r w:rsidR="000B701F">
              <w:rPr>
                <w:rFonts w:ascii="標楷體" w:eastAsia="標楷體" w:hAnsi="標楷體" w:hint="eastAsia"/>
                <w:szCs w:val="24"/>
              </w:rPr>
              <w:t>1-9月</w:t>
            </w:r>
            <w:r w:rsidRPr="004E7F4C">
              <w:rPr>
                <w:rFonts w:ascii="標楷體" w:eastAsia="標楷體" w:hAnsi="標楷體" w:hint="eastAsia"/>
                <w:szCs w:val="24"/>
              </w:rPr>
              <w:t>成果</w:t>
            </w:r>
          </w:p>
          <w:p w:rsidR="00671661" w:rsidRPr="004E7F4C" w:rsidRDefault="00671661" w:rsidP="0067166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(含預算執行率%)</w:t>
            </w:r>
          </w:p>
        </w:tc>
        <w:tc>
          <w:tcPr>
            <w:tcW w:w="2254" w:type="dxa"/>
          </w:tcPr>
          <w:p w:rsidR="00671661" w:rsidRPr="004E7F4C" w:rsidRDefault="00671661" w:rsidP="0067166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 w:rsidR="000B701F">
              <w:rPr>
                <w:rFonts w:ascii="標楷體" w:eastAsia="標楷體" w:hAnsi="標楷體" w:hint="eastAsia"/>
                <w:szCs w:val="24"/>
              </w:rPr>
              <w:t>6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671661" w:rsidRPr="004E7F4C" w:rsidRDefault="00671661" w:rsidP="0067166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</w:tr>
      <w:tr w:rsidR="00C73BBA" w:rsidRPr="004E7F4C" w:rsidTr="008F0A3B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17.定</w:t>
            </w:r>
            <w:r w:rsidRPr="004E7F4C">
              <w:rPr>
                <w:rFonts w:ascii="標楷體" w:eastAsia="標楷體" w:hAnsi="標楷體"/>
                <w:szCs w:val="24"/>
              </w:rPr>
              <w:t>期檢視本府女性主管及本市女性從政比例，提升議題顯見度，以逐步改善並提倡女性人力資本</w:t>
            </w:r>
            <w:r w:rsidRPr="004E7F4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BBA" w:rsidRPr="004E7F4C" w:rsidRDefault="00C73BBA" w:rsidP="004E7F4C">
            <w:pPr>
              <w:pStyle w:val="Web"/>
              <w:snapToGrid w:val="0"/>
              <w:spacing w:before="0" w:beforeAutospacing="0" w:after="0" w:line="400" w:lineRule="exact"/>
              <w:ind w:left="725" w:hangingChars="302" w:hanging="725"/>
              <w:rPr>
                <w:rFonts w:ascii="標楷體" w:eastAsia="標楷體" w:hAnsi="標楷體"/>
              </w:rPr>
            </w:pPr>
            <w:r w:rsidRPr="004E7F4C">
              <w:rPr>
                <w:rFonts w:ascii="標楷體" w:eastAsia="標楷體" w:hAnsi="標楷體" w:hint="eastAsia"/>
                <w:u w:val="single"/>
              </w:rPr>
              <w:t>方針重點</w:t>
            </w:r>
            <w:r w:rsidRPr="004E7F4C">
              <w:rPr>
                <w:rFonts w:ascii="標楷體" w:eastAsia="標楷體" w:hAnsi="標楷體" w:hint="eastAsia"/>
              </w:rPr>
              <w:t>：</w:t>
            </w:r>
          </w:p>
          <w:p w:rsidR="00C73BBA" w:rsidRPr="004E7F4C" w:rsidRDefault="00C73BBA" w:rsidP="00484F51">
            <w:pPr>
              <w:pStyle w:val="Web"/>
              <w:snapToGrid w:val="0"/>
              <w:spacing w:after="100" w:afterAutospacing="1" w:line="400" w:lineRule="exact"/>
              <w:jc w:val="both"/>
              <w:rPr>
                <w:rFonts w:ascii="標楷體" w:eastAsia="標楷體" w:hAnsi="標楷體"/>
              </w:rPr>
            </w:pPr>
            <w:r w:rsidRPr="004E7F4C">
              <w:rPr>
                <w:rFonts w:ascii="標楷體" w:eastAsia="標楷體" w:hAnsi="標楷體" w:hint="eastAsia"/>
              </w:rPr>
              <w:t>(2)定期提供本市議員性別人數及比例。</w:t>
            </w:r>
          </w:p>
        </w:tc>
        <w:tc>
          <w:tcPr>
            <w:tcW w:w="2253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(預算: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預算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0元)</w:t>
            </w:r>
          </w:p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E7F4C">
              <w:rPr>
                <w:rFonts w:ascii="標楷體" w:eastAsia="標楷體" w:hAnsi="標楷體" w:cs="Times New Roman" w:hint="eastAsia"/>
                <w:szCs w:val="24"/>
              </w:rPr>
              <w:t>每年提供本市議員性別人數及比例。</w:t>
            </w:r>
          </w:p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(預算執行</w:t>
            </w:r>
            <w:r>
              <w:rPr>
                <w:rFonts w:ascii="標楷體" w:eastAsia="標楷體" w:hAnsi="標楷體" w:hint="eastAsia"/>
                <w:szCs w:val="24"/>
              </w:rPr>
              <w:t>數及</w:t>
            </w:r>
            <w:r w:rsidRPr="004E7F4C">
              <w:rPr>
                <w:rFonts w:ascii="標楷體" w:eastAsia="標楷體" w:hAnsi="標楷體" w:hint="eastAsia"/>
                <w:szCs w:val="24"/>
              </w:rPr>
              <w:t>率</w:t>
            </w:r>
            <w:r>
              <w:rPr>
                <w:rFonts w:ascii="標楷體" w:eastAsia="標楷體" w:hAnsi="標楷體" w:hint="eastAsia"/>
                <w:szCs w:val="24"/>
              </w:rPr>
              <w:t>:無需填列</w:t>
            </w:r>
            <w:r w:rsidRPr="004E7F4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年本市議員共計</w:t>
            </w: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4E7F4C">
              <w:rPr>
                <w:rFonts w:ascii="標楷體" w:eastAsia="標楷體" w:hAnsi="標楷體" w:hint="eastAsia"/>
                <w:szCs w:val="24"/>
              </w:rPr>
              <w:t>位，男性議員</w:t>
            </w:r>
            <w:r>
              <w:rPr>
                <w:rFonts w:ascii="標楷體" w:eastAsia="標楷體" w:hAnsi="標楷體" w:hint="eastAsia"/>
                <w:szCs w:val="24"/>
              </w:rPr>
              <w:t>38</w:t>
            </w:r>
            <w:r w:rsidRPr="004E7F4C">
              <w:rPr>
                <w:rFonts w:ascii="標楷體" w:eastAsia="標楷體" w:hAnsi="標楷體" w:hint="eastAsia"/>
                <w:szCs w:val="24"/>
              </w:rPr>
              <w:t>位，女性議員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4E7F4C">
              <w:rPr>
                <w:rFonts w:ascii="標楷體" w:eastAsia="標楷體" w:hAnsi="標楷體" w:hint="eastAsia"/>
                <w:szCs w:val="24"/>
              </w:rPr>
              <w:t>位，男女性別比例為</w:t>
            </w:r>
            <w:r>
              <w:rPr>
                <w:rFonts w:ascii="標楷體" w:eastAsia="標楷體" w:hAnsi="標楷體" w:hint="eastAsia"/>
                <w:szCs w:val="24"/>
              </w:rPr>
              <w:t>66.67</w:t>
            </w:r>
            <w:r w:rsidRPr="004E7F4C">
              <w:rPr>
                <w:rFonts w:ascii="標楷體" w:eastAsia="標楷體" w:hAnsi="標楷體" w:hint="eastAsia"/>
                <w:szCs w:val="24"/>
              </w:rPr>
              <w:t>%:33.</w:t>
            </w:r>
            <w:r>
              <w:rPr>
                <w:rFonts w:ascii="標楷體" w:eastAsia="標楷體" w:hAnsi="標楷體" w:hint="eastAsia"/>
                <w:szCs w:val="24"/>
              </w:rPr>
              <w:t>33</w:t>
            </w:r>
            <w:r w:rsidRPr="004E7F4C">
              <w:rPr>
                <w:rFonts w:ascii="標楷體" w:eastAsia="標楷體" w:hAnsi="標楷體" w:hint="eastAsia"/>
                <w:szCs w:val="24"/>
              </w:rPr>
              <w:t>%。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(預算: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預算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0元)</w:t>
            </w:r>
          </w:p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E7F4C">
              <w:rPr>
                <w:rFonts w:ascii="標楷體" w:eastAsia="標楷體" w:hAnsi="標楷體" w:hint="eastAsia"/>
                <w:szCs w:val="24"/>
              </w:rPr>
              <w:t>年</w:t>
            </w:r>
            <w:proofErr w:type="gramStart"/>
            <w:r w:rsidRPr="004E7F4C">
              <w:rPr>
                <w:rFonts w:ascii="標楷體" w:eastAsia="標楷體" w:hAnsi="標楷體" w:hint="eastAsia"/>
                <w:szCs w:val="24"/>
              </w:rPr>
              <w:t>賡</w:t>
            </w:r>
            <w:proofErr w:type="gramEnd"/>
            <w:r w:rsidRPr="004E7F4C">
              <w:rPr>
                <w:rFonts w:ascii="標楷體" w:eastAsia="標楷體" w:hAnsi="標楷體" w:hint="eastAsia"/>
                <w:szCs w:val="24"/>
              </w:rPr>
              <w:t>續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提供本市議員性別人數及比例。</w:t>
            </w:r>
          </w:p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84F51" w:rsidRPr="004E7F4C" w:rsidTr="008F0A3B">
        <w:tc>
          <w:tcPr>
            <w:tcW w:w="9013" w:type="dxa"/>
            <w:gridSpan w:val="4"/>
          </w:tcPr>
          <w:p w:rsidR="00484F51" w:rsidRPr="004E7F4C" w:rsidRDefault="00484F51" w:rsidP="0021638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二、桃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園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市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性別平權政策方針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-人口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、婚姻與家庭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面向分工表</w:t>
            </w:r>
          </w:p>
        </w:tc>
      </w:tr>
      <w:tr w:rsidR="000B701F" w:rsidRPr="004E7F4C" w:rsidTr="00762155">
        <w:tc>
          <w:tcPr>
            <w:tcW w:w="2252" w:type="dxa"/>
            <w:vAlign w:val="center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政策方針</w:t>
            </w:r>
          </w:p>
        </w:tc>
        <w:tc>
          <w:tcPr>
            <w:tcW w:w="2253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1-9月</w:t>
            </w:r>
            <w:r w:rsidRPr="004E7F4C">
              <w:rPr>
                <w:rFonts w:ascii="標楷體" w:eastAsia="標楷體" w:hAnsi="標楷體" w:hint="eastAsia"/>
                <w:szCs w:val="24"/>
              </w:rPr>
              <w:t>成果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(含預算執行率%)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</w:tr>
      <w:tr w:rsidR="00C73BBA" w:rsidRPr="004E7F4C" w:rsidTr="00671661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E7F4C">
              <w:rPr>
                <w:rFonts w:ascii="標楷體" w:eastAsia="標楷體" w:hAnsi="標楷體" w:cs="Times New Roman" w:hint="eastAsia"/>
                <w:szCs w:val="24"/>
              </w:rPr>
              <w:t>2.提供預防性、具性別意識及</w:t>
            </w:r>
            <w:r w:rsidRPr="004E7F4C">
              <w:rPr>
                <w:rFonts w:ascii="標楷體" w:eastAsia="標楷體" w:hAnsi="標楷體" w:cs="Times New Roman"/>
                <w:szCs w:val="24"/>
              </w:rPr>
              <w:t>鼓勵措施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的婚前及新婚教育課程、健康教育等，並持</w:t>
            </w:r>
            <w:r w:rsidRPr="004E7F4C">
              <w:rPr>
                <w:rFonts w:ascii="標楷體" w:eastAsia="標楷體" w:hAnsi="標楷體" w:cs="Times New Roman"/>
                <w:szCs w:val="24"/>
              </w:rPr>
              <w:t>續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鼓</w:t>
            </w:r>
            <w:r w:rsidRPr="004E7F4C">
              <w:rPr>
                <w:rFonts w:ascii="標楷體" w:eastAsia="標楷體" w:hAnsi="標楷體" w:cs="Times New Roman"/>
                <w:szCs w:val="24"/>
              </w:rPr>
              <w:t>勵男性參與家務與家庭照顧分工，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以強</w:t>
            </w:r>
            <w:r w:rsidRPr="004E7F4C">
              <w:rPr>
                <w:rFonts w:ascii="標楷體" w:eastAsia="標楷體" w:hAnsi="標楷體" w:cs="Times New Roman"/>
                <w:szCs w:val="24"/>
              </w:rPr>
              <w:t>化家庭內性別平等價值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73BBA" w:rsidRPr="004E7F4C" w:rsidRDefault="00C73BBA" w:rsidP="0021638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3" w:type="dxa"/>
          </w:tcPr>
          <w:p w:rsidR="00C73BBA" w:rsidRPr="00C51730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預算: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預算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數0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元)</w:t>
            </w:r>
          </w:p>
          <w:p w:rsidR="00C73BBA" w:rsidRPr="00C51730" w:rsidRDefault="00C73BBA" w:rsidP="000339ED">
            <w:pPr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本局與家庭教育中心合作，針對報名參加聯合婚禮活動之新人，提供婚前家庭教育課程，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使將婚者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更具性別平權之意識。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(預算執行</w:t>
            </w:r>
            <w:r>
              <w:rPr>
                <w:rFonts w:ascii="標楷體" w:eastAsia="標楷體" w:hAnsi="標楷體" w:hint="eastAsia"/>
                <w:szCs w:val="24"/>
              </w:rPr>
              <w:t>數及</w:t>
            </w:r>
            <w:r w:rsidRPr="004E7F4C">
              <w:rPr>
                <w:rFonts w:ascii="標楷體" w:eastAsia="標楷體" w:hAnsi="標楷體" w:hint="eastAsia"/>
                <w:szCs w:val="24"/>
              </w:rPr>
              <w:t>率</w:t>
            </w:r>
            <w:r>
              <w:rPr>
                <w:rFonts w:ascii="標楷體" w:eastAsia="標楷體" w:hAnsi="標楷體" w:hint="eastAsia"/>
                <w:szCs w:val="24"/>
              </w:rPr>
              <w:t>:無需填列</w:t>
            </w:r>
            <w:r w:rsidRPr="004E7F4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73BBA" w:rsidRDefault="00C73BBA" w:rsidP="00C73BBA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桃園市105年市民聯合婚禮預計於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105年10月8日假本市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開南大學舉行。</w:t>
            </w:r>
          </w:p>
          <w:p w:rsidR="00C73BBA" w:rsidRPr="00C51730" w:rsidRDefault="00C73BBA" w:rsidP="00C73BBA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由家庭教育中心提供參加新人婚前教育課程，強化性別平權意識，達成實質家庭內性別平等價值。</w:t>
            </w:r>
          </w:p>
        </w:tc>
        <w:tc>
          <w:tcPr>
            <w:tcW w:w="2254" w:type="dxa"/>
          </w:tcPr>
          <w:p w:rsidR="00C73BBA" w:rsidRPr="00C51730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預算: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預算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數0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元)</w:t>
            </w:r>
          </w:p>
          <w:p w:rsidR="00C73BBA" w:rsidRPr="00C51730" w:rsidRDefault="00C73BBA" w:rsidP="000339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本局與家</w:t>
            </w:r>
            <w:r>
              <w:rPr>
                <w:rFonts w:ascii="標楷體" w:eastAsia="標楷體" w:hAnsi="標楷體" w:cs="標楷體"/>
                <w:szCs w:val="24"/>
              </w:rPr>
              <w:t>庭教育中心合作，針對報名參加聯合婚禮活動之新人，提供婚前家庭教育課程，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使將婚者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更具性別平權之意識。</w:t>
            </w:r>
          </w:p>
        </w:tc>
      </w:tr>
      <w:tr w:rsidR="00C73BBA" w:rsidRPr="004E7F4C" w:rsidTr="008F0A3B">
        <w:tc>
          <w:tcPr>
            <w:tcW w:w="2252" w:type="dxa"/>
          </w:tcPr>
          <w:p w:rsidR="00C73BBA" w:rsidRPr="004E7F4C" w:rsidRDefault="00C73BBA" w:rsidP="0021638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cs="Times New Roman"/>
                <w:szCs w:val="24"/>
              </w:rPr>
              <w:lastRenderedPageBreak/>
              <w:t>8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.正</w:t>
            </w:r>
            <w:r w:rsidRPr="004E7F4C">
              <w:rPr>
                <w:rFonts w:ascii="標楷體" w:eastAsia="標楷體" w:hAnsi="標楷體" w:cs="Times New Roman"/>
                <w:szCs w:val="24"/>
              </w:rPr>
              <w:t>視家庭與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社</w:t>
            </w:r>
            <w:r w:rsidRPr="004E7F4C">
              <w:rPr>
                <w:rFonts w:ascii="標楷體" w:eastAsia="標楷體" w:hAnsi="標楷體" w:cs="Times New Roman"/>
                <w:szCs w:val="24"/>
              </w:rPr>
              <w:t>會多元化發展之現況與趨勢，</w:t>
            </w:r>
            <w:proofErr w:type="gramStart"/>
            <w:r w:rsidRPr="004E7F4C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4E7F4C">
              <w:rPr>
                <w:rFonts w:ascii="標楷體" w:eastAsia="標楷體" w:hAnsi="標楷體" w:cs="Times New Roman"/>
                <w:szCs w:val="24"/>
              </w:rPr>
              <w:t>議同居伴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侶</w:t>
            </w:r>
            <w:r w:rsidRPr="004E7F4C">
              <w:rPr>
                <w:rFonts w:ascii="標楷體" w:eastAsia="標楷體" w:hAnsi="標楷體" w:cs="Times New Roman"/>
                <w:szCs w:val="24"/>
              </w:rPr>
              <w:t>或非傳統家庭型態之成員，其福利、權益保障等對策，以落實性別人權的精神。</w:t>
            </w:r>
          </w:p>
        </w:tc>
        <w:tc>
          <w:tcPr>
            <w:tcW w:w="2253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(預算: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預算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數200萬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，決算數188萬元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C73BBA" w:rsidRPr="00C51730" w:rsidRDefault="00C73BBA" w:rsidP="000339ED">
            <w:pPr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為避免同志族群被標籤化，今年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以聯合婚禮活動辦理方式，結合異性與同性伴侶共同參與，尊重多元性別各族群之權益。</w:t>
            </w:r>
          </w:p>
        </w:tc>
        <w:tc>
          <w:tcPr>
            <w:tcW w:w="2254" w:type="dxa"/>
          </w:tcPr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64B04">
              <w:rPr>
                <w:rFonts w:ascii="標楷體" w:eastAsia="標楷體" w:hAnsi="標楷體" w:hint="eastAsia"/>
                <w:szCs w:val="24"/>
              </w:rPr>
              <w:t>(預算執行</w:t>
            </w:r>
            <w:r w:rsidRPr="00964B04">
              <w:rPr>
                <w:rFonts w:ascii="標楷體" w:eastAsia="標楷體" w:hAnsi="標楷體" w:cs="Times New Roman" w:hint="eastAsia"/>
                <w:szCs w:val="24"/>
              </w:rPr>
              <w:t>數及</w:t>
            </w:r>
            <w:r w:rsidRPr="00964B04">
              <w:rPr>
                <w:rFonts w:ascii="標楷體" w:eastAsia="標楷體" w:hAnsi="標楷體" w:hint="eastAsia"/>
                <w:szCs w:val="24"/>
              </w:rPr>
              <w:t>率，</w:t>
            </w:r>
            <w:r>
              <w:rPr>
                <w:rFonts w:ascii="標楷體" w:eastAsia="標楷體" w:hAnsi="標楷體" w:hint="eastAsia"/>
                <w:szCs w:val="24"/>
              </w:rPr>
              <w:t>188萬元94</w:t>
            </w:r>
            <w:r w:rsidRPr="00964B04">
              <w:rPr>
                <w:rFonts w:ascii="標楷體" w:eastAsia="標楷體" w:hAnsi="標楷體" w:hint="eastAsia"/>
                <w:szCs w:val="24"/>
              </w:rPr>
              <w:t>%)</w:t>
            </w:r>
          </w:p>
          <w:p w:rsidR="00C73BBA" w:rsidRPr="00DB158D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為推廣性別友善及尊重人權之理念，桃園市</w:t>
            </w:r>
            <w:r>
              <w:rPr>
                <w:rFonts w:ascii="標楷體" w:eastAsia="標楷體" w:hAnsi="標楷體" w:hint="eastAsia"/>
                <w:szCs w:val="24"/>
              </w:rPr>
              <w:t>105年市民聯合婚禮將於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105年10月8日假本市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開南大學舉行，結合異性與同性共同報名參加。藉由活動推廣性別平權、性別友善及尊重人權之理念，希望社會大眾能正視多元性別家庭，以達成實質多元性別平等之願景。</w:t>
            </w:r>
          </w:p>
        </w:tc>
        <w:tc>
          <w:tcPr>
            <w:tcW w:w="2254" w:type="dxa"/>
          </w:tcPr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(預算:</w:t>
            </w:r>
            <w:r w:rsidRPr="004E7F4C">
              <w:rPr>
                <w:rFonts w:ascii="標楷體" w:eastAsia="標楷體" w:hAnsi="標楷體" w:hint="eastAsia"/>
                <w:szCs w:val="24"/>
              </w:rPr>
              <w:t>預算</w:t>
            </w:r>
            <w:r>
              <w:rPr>
                <w:rFonts w:ascii="標楷體" w:eastAsia="標楷體" w:hAnsi="標楷體" w:hint="eastAsia"/>
                <w:szCs w:val="24"/>
              </w:rPr>
              <w:t>數200萬元)</w:t>
            </w:r>
          </w:p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聯合婚禮活動推廣性別友善及尊重人權之理念，希望社會大眾能正視多元性別家庭，尊重多元性之權益，以達成實質多元性別平等之願景。</w:t>
            </w:r>
          </w:p>
        </w:tc>
      </w:tr>
      <w:tr w:rsidR="00E46605" w:rsidRPr="004E7F4C" w:rsidTr="008F0A3B">
        <w:trPr>
          <w:trHeight w:val="6306"/>
        </w:trPr>
        <w:tc>
          <w:tcPr>
            <w:tcW w:w="2252" w:type="dxa"/>
          </w:tcPr>
          <w:p w:rsidR="00E46605" w:rsidRPr="004E7F4C" w:rsidRDefault="00E46605" w:rsidP="004E7F4C">
            <w:pPr>
              <w:widowControl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9.應</w:t>
            </w:r>
            <w:r w:rsidRPr="004E7F4C">
              <w:rPr>
                <w:rFonts w:ascii="標楷體" w:eastAsia="標楷體" w:hAnsi="標楷體"/>
                <w:szCs w:val="24"/>
              </w:rPr>
              <w:t>針對</w:t>
            </w:r>
            <w:r w:rsidRPr="004E7F4C">
              <w:rPr>
                <w:rFonts w:ascii="標楷體" w:eastAsia="標楷體" w:hAnsi="標楷體" w:hint="eastAsia"/>
                <w:szCs w:val="24"/>
              </w:rPr>
              <w:t>新</w:t>
            </w:r>
            <w:r w:rsidRPr="004E7F4C">
              <w:rPr>
                <w:rFonts w:ascii="標楷體" w:eastAsia="標楷體" w:hAnsi="標楷體"/>
                <w:szCs w:val="24"/>
              </w:rPr>
              <w:t>移民家庭</w:t>
            </w:r>
            <w:r w:rsidRPr="004E7F4C">
              <w:rPr>
                <w:rFonts w:ascii="標楷體" w:eastAsia="標楷體" w:hAnsi="標楷體" w:hint="eastAsia"/>
                <w:szCs w:val="24"/>
              </w:rPr>
              <w:t>成</w:t>
            </w:r>
            <w:r w:rsidRPr="004E7F4C">
              <w:rPr>
                <w:rFonts w:ascii="標楷體" w:eastAsia="標楷體" w:hAnsi="標楷體"/>
                <w:szCs w:val="24"/>
              </w:rPr>
              <w:t>員辦理</w:t>
            </w:r>
            <w:r w:rsidRPr="004E7F4C">
              <w:rPr>
                <w:rFonts w:ascii="標楷體" w:eastAsia="標楷體" w:hAnsi="標楷體" w:hint="eastAsia"/>
                <w:szCs w:val="24"/>
              </w:rPr>
              <w:t>支</w:t>
            </w:r>
            <w:r w:rsidRPr="004E7F4C">
              <w:rPr>
                <w:rFonts w:ascii="標楷體" w:eastAsia="標楷體" w:hAnsi="標楷體"/>
                <w:szCs w:val="24"/>
              </w:rPr>
              <w:t>持性</w:t>
            </w:r>
            <w:r w:rsidRPr="004E7F4C">
              <w:rPr>
                <w:rFonts w:ascii="標楷體" w:eastAsia="標楷體" w:hAnsi="標楷體" w:hint="eastAsia"/>
                <w:szCs w:val="24"/>
              </w:rPr>
              <w:t>服</w:t>
            </w:r>
            <w:r w:rsidRPr="004E7F4C">
              <w:rPr>
                <w:rFonts w:ascii="標楷體" w:eastAsia="標楷體" w:hAnsi="標楷體"/>
                <w:szCs w:val="24"/>
              </w:rPr>
              <w:t>務措施</w:t>
            </w:r>
            <w:r w:rsidRPr="004E7F4C">
              <w:rPr>
                <w:rFonts w:ascii="標楷體" w:eastAsia="標楷體" w:hAnsi="標楷體" w:hint="eastAsia"/>
                <w:szCs w:val="24"/>
              </w:rPr>
              <w:t>，</w:t>
            </w:r>
            <w:r w:rsidRPr="004E7F4C">
              <w:rPr>
                <w:rFonts w:ascii="標楷體" w:eastAsia="標楷體" w:hAnsi="標楷體"/>
                <w:szCs w:val="24"/>
              </w:rPr>
              <w:t>並加強</w:t>
            </w:r>
            <w:r w:rsidRPr="004E7F4C">
              <w:rPr>
                <w:rFonts w:ascii="標楷體" w:eastAsia="標楷體" w:hAnsi="標楷體" w:hint="eastAsia"/>
                <w:szCs w:val="24"/>
              </w:rPr>
              <w:t>多</w:t>
            </w:r>
            <w:r w:rsidRPr="004E7F4C">
              <w:rPr>
                <w:rFonts w:ascii="標楷體" w:eastAsia="標楷體" w:hAnsi="標楷體"/>
                <w:szCs w:val="24"/>
              </w:rPr>
              <w:t>元文化</w:t>
            </w:r>
            <w:r w:rsidRPr="004E7F4C">
              <w:rPr>
                <w:rFonts w:ascii="標楷體" w:eastAsia="標楷體" w:hAnsi="標楷體" w:hint="eastAsia"/>
                <w:szCs w:val="24"/>
              </w:rPr>
              <w:t>認</w:t>
            </w:r>
            <w:r w:rsidRPr="004E7F4C">
              <w:rPr>
                <w:rFonts w:ascii="標楷體" w:eastAsia="標楷體" w:hAnsi="標楷體"/>
                <w:szCs w:val="24"/>
              </w:rPr>
              <w:t>知</w:t>
            </w:r>
            <w:r w:rsidRPr="004E7F4C">
              <w:rPr>
                <w:rFonts w:ascii="標楷體" w:eastAsia="標楷體" w:hAnsi="標楷體" w:hint="eastAsia"/>
                <w:szCs w:val="24"/>
              </w:rPr>
              <w:t>宣</w:t>
            </w:r>
            <w:r w:rsidRPr="004E7F4C">
              <w:rPr>
                <w:rFonts w:ascii="標楷體" w:eastAsia="標楷體" w:hAnsi="標楷體"/>
                <w:szCs w:val="24"/>
              </w:rPr>
              <w:t>導，</w:t>
            </w:r>
            <w:r w:rsidRPr="004E7F4C">
              <w:rPr>
                <w:rFonts w:ascii="標楷體" w:eastAsia="標楷體" w:hAnsi="標楷體" w:hint="eastAsia"/>
                <w:szCs w:val="24"/>
              </w:rPr>
              <w:t>以</w:t>
            </w:r>
            <w:r w:rsidRPr="004E7F4C">
              <w:rPr>
                <w:rFonts w:ascii="標楷體" w:eastAsia="標楷體" w:hAnsi="標楷體"/>
                <w:szCs w:val="24"/>
              </w:rPr>
              <w:t>提升</w:t>
            </w:r>
            <w:r w:rsidRPr="004E7F4C">
              <w:rPr>
                <w:rFonts w:ascii="標楷體" w:eastAsia="標楷體" w:hAnsi="標楷體" w:hint="eastAsia"/>
                <w:szCs w:val="24"/>
              </w:rPr>
              <w:t>新</w:t>
            </w:r>
            <w:r w:rsidRPr="004E7F4C">
              <w:rPr>
                <w:rFonts w:ascii="標楷體" w:eastAsia="標楷體" w:hAnsi="標楷體"/>
                <w:szCs w:val="24"/>
              </w:rPr>
              <w:t>移民</w:t>
            </w:r>
            <w:r w:rsidRPr="004E7F4C">
              <w:rPr>
                <w:rFonts w:ascii="標楷體" w:eastAsia="標楷體" w:hAnsi="標楷體" w:hint="eastAsia"/>
                <w:szCs w:val="24"/>
              </w:rPr>
              <w:t>家</w:t>
            </w:r>
            <w:r w:rsidRPr="004E7F4C">
              <w:rPr>
                <w:rFonts w:ascii="標楷體" w:eastAsia="標楷體" w:hAnsi="標楷體"/>
                <w:szCs w:val="24"/>
              </w:rPr>
              <w:t>庭關係。</w:t>
            </w:r>
          </w:p>
        </w:tc>
        <w:tc>
          <w:tcPr>
            <w:tcW w:w="2253" w:type="dxa"/>
          </w:tcPr>
          <w:p w:rsidR="00E46605" w:rsidRPr="00E46605" w:rsidRDefault="00E46605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(預算:預算數0元)</w:t>
            </w:r>
          </w:p>
          <w:p w:rsidR="00E46605" w:rsidRPr="00E46605" w:rsidRDefault="00E46605" w:rsidP="000339ED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1.各戶所於受理各項戶籍登記及其他宣導場合，主動協助中央及地方等各機關發放宣導資料，有效提供新移民及其家庭成員各項服務措施及生活資訊。</w:t>
            </w:r>
          </w:p>
          <w:p w:rsidR="00E46605" w:rsidRPr="00E46605" w:rsidRDefault="00E46605" w:rsidP="000339ED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2.籌設本府「新住  民事務委員會」前置作業。</w:t>
            </w:r>
          </w:p>
        </w:tc>
        <w:tc>
          <w:tcPr>
            <w:tcW w:w="2254" w:type="dxa"/>
          </w:tcPr>
          <w:p w:rsidR="00E46605" w:rsidRPr="00E46605" w:rsidRDefault="00E46605" w:rsidP="000339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 xml:space="preserve"> (預算執行數及率:無需填列)</w:t>
            </w:r>
          </w:p>
          <w:p w:rsidR="00E46605" w:rsidRPr="00E46605" w:rsidRDefault="00E46605" w:rsidP="000339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1.各戶所於受理國籍案件、登記結婚及其他宣導場合，主動協助內政部、外交部、移民署、健保局、公所及本府各局處等機關發放宣導資料，有效提供新移民及其家庭成員各項服務措施及生活資訊。</w:t>
            </w:r>
          </w:p>
          <w:p w:rsidR="00E46605" w:rsidRPr="00E46605" w:rsidRDefault="00E46605" w:rsidP="000339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2.為利新住民及其家庭成員支持性服務措施能更有效推動，本局</w:t>
            </w:r>
            <w:proofErr w:type="gramStart"/>
            <w:r w:rsidRPr="00E46605">
              <w:rPr>
                <w:rFonts w:ascii="標楷體" w:eastAsia="標楷體" w:hAnsi="標楷體" w:hint="eastAsia"/>
                <w:szCs w:val="24"/>
              </w:rPr>
              <w:t>籌設府層級</w:t>
            </w:r>
            <w:proofErr w:type="gramEnd"/>
            <w:r w:rsidRPr="00E46605">
              <w:rPr>
                <w:rFonts w:ascii="標楷體" w:eastAsia="標楷體" w:hAnsi="標楷體" w:hint="eastAsia"/>
                <w:szCs w:val="24"/>
              </w:rPr>
              <w:t>之「新</w:t>
            </w:r>
            <w:r w:rsidRPr="00E46605">
              <w:rPr>
                <w:rFonts w:ascii="標楷體" w:eastAsia="標楷體" w:hAnsi="標楷體" w:hint="eastAsia"/>
                <w:szCs w:val="24"/>
              </w:rPr>
              <w:lastRenderedPageBreak/>
              <w:t>住民事務委員會」，已於105年9月8日發布「桃園市政府新住民事務委員會設置要點」，刻正辦理籌組委員會等相關事宜。</w:t>
            </w:r>
          </w:p>
        </w:tc>
        <w:tc>
          <w:tcPr>
            <w:tcW w:w="2254" w:type="dxa"/>
          </w:tcPr>
          <w:p w:rsidR="00E46605" w:rsidRPr="00E46605" w:rsidRDefault="00E46605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lastRenderedPageBreak/>
              <w:t xml:space="preserve"> (預算:預算數0元)</w:t>
            </w:r>
          </w:p>
          <w:p w:rsidR="00E46605" w:rsidRPr="00E46605" w:rsidRDefault="00E46605" w:rsidP="000339E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1.持續督導各戶所於受理各項戶籍登記及其他宣導場合，主動協助中央及地方等各機關發放宣導資料，有效提供新移民及其家庭成員各項服務措施及生活資訊。</w:t>
            </w:r>
          </w:p>
          <w:p w:rsidR="00E46605" w:rsidRPr="00E46605" w:rsidRDefault="00E46605" w:rsidP="000339E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2.依據「桃園市政府新住民事務委員會設置要點」，每年召開二次會議，有效列管新住民及其家庭成員支持性服務措施之各項提案。</w:t>
            </w:r>
          </w:p>
        </w:tc>
      </w:tr>
      <w:tr w:rsidR="007077D4" w:rsidRPr="004E7F4C" w:rsidTr="008F0A3B">
        <w:tc>
          <w:tcPr>
            <w:tcW w:w="9013" w:type="dxa"/>
            <w:gridSpan w:val="4"/>
          </w:tcPr>
          <w:p w:rsidR="007077D4" w:rsidRPr="004E7F4C" w:rsidRDefault="007077D4" w:rsidP="0021638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三、桃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園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市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性別平權政策方針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-教育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、文化與媒體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面向分工表</w:t>
            </w:r>
          </w:p>
        </w:tc>
      </w:tr>
      <w:tr w:rsidR="000B701F" w:rsidRPr="004E7F4C" w:rsidTr="008F0A3B">
        <w:tc>
          <w:tcPr>
            <w:tcW w:w="2252" w:type="dxa"/>
            <w:vAlign w:val="center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政策方針</w:t>
            </w:r>
          </w:p>
        </w:tc>
        <w:tc>
          <w:tcPr>
            <w:tcW w:w="2253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1-9月</w:t>
            </w:r>
            <w:r w:rsidRPr="004E7F4C">
              <w:rPr>
                <w:rFonts w:ascii="標楷體" w:eastAsia="標楷體" w:hAnsi="標楷體" w:hint="eastAsia"/>
                <w:szCs w:val="24"/>
              </w:rPr>
              <w:t>成果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(含預算執行率%)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</w:tr>
      <w:tr w:rsidR="00C73BBA" w:rsidRPr="004E7F4C" w:rsidTr="008F0A3B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cs="新細明體" w:hint="eastAsia"/>
                <w:szCs w:val="24"/>
              </w:rPr>
              <w:t>3.定期建置相關性別統計，並</w:t>
            </w:r>
            <w:proofErr w:type="gramStart"/>
            <w:r w:rsidRPr="004E7F4C">
              <w:rPr>
                <w:rFonts w:ascii="標楷體" w:eastAsia="標楷體" w:hAnsi="標楷體" w:cs="新細明體" w:hint="eastAsia"/>
                <w:szCs w:val="24"/>
              </w:rPr>
              <w:t>研</w:t>
            </w:r>
            <w:proofErr w:type="gramEnd"/>
            <w:r w:rsidRPr="004E7F4C">
              <w:rPr>
                <w:rFonts w:ascii="標楷體" w:eastAsia="標楷體" w:hAnsi="標楷體" w:cs="新細明體" w:hint="eastAsia"/>
                <w:szCs w:val="24"/>
              </w:rPr>
              <w:t>議性別平等措施與政策，符合性別統計和各層面族群的需求評估。</w:t>
            </w:r>
          </w:p>
        </w:tc>
        <w:tc>
          <w:tcPr>
            <w:tcW w:w="2253" w:type="dxa"/>
          </w:tcPr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(預算: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預算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0元)</w:t>
            </w:r>
          </w:p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本局已提供10項性別統計資料，於105年再新增2項統計資料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E7F4C">
              <w:rPr>
                <w:rFonts w:ascii="標楷體" w:eastAsia="標楷體" w:hAnsi="標楷體" w:cs="Times New Roman" w:hint="eastAsia"/>
                <w:szCs w:val="24"/>
              </w:rPr>
              <w:t>(預算執行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數及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率</w:t>
            </w:r>
            <w:r>
              <w:rPr>
                <w:rFonts w:ascii="標楷體" w:eastAsia="標楷體" w:hAnsi="標楷體" w:cs="Times New Roman" w:hint="eastAsia"/>
                <w:szCs w:val="24"/>
              </w:rPr>
              <w:t>:無需填列</w:t>
            </w:r>
            <w:r w:rsidRPr="004E7F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105年新增2項性別統計項目:</w:t>
            </w:r>
            <w:r w:rsidRPr="00154034">
              <w:rPr>
                <w:rFonts w:ascii="標楷體" w:eastAsia="標楷體" w:hAnsi="標楷體" w:hint="eastAsia"/>
                <w:szCs w:val="24"/>
              </w:rPr>
              <w:t>「桃園市殯葬事務審議諮詢會委員性別統計表」及「桃園市政府民政局暨所屬機關員工性別統計表」。</w:t>
            </w:r>
          </w:p>
        </w:tc>
        <w:tc>
          <w:tcPr>
            <w:tcW w:w="2254" w:type="dxa"/>
          </w:tcPr>
          <w:p w:rsidR="00C73BBA" w:rsidRPr="00154034" w:rsidRDefault="00C73BBA" w:rsidP="000339ED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154034">
              <w:rPr>
                <w:rFonts w:ascii="標楷體" w:eastAsia="標楷體" w:hAnsi="標楷體" w:cs="Times New Roman" w:hint="eastAsia"/>
                <w:szCs w:val="24"/>
              </w:rPr>
              <w:t>(預算:預算數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154034">
              <w:rPr>
                <w:rFonts w:ascii="標楷體" w:eastAsia="標楷體" w:hAnsi="標楷體" w:cs="Times New Roman" w:hint="eastAsia"/>
                <w:szCs w:val="24"/>
              </w:rPr>
              <w:t xml:space="preserve"> 元)</w:t>
            </w:r>
          </w:p>
          <w:p w:rsidR="00C73BBA" w:rsidRPr="00154034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54034">
              <w:rPr>
                <w:rFonts w:ascii="標楷體" w:eastAsia="標楷體" w:hAnsi="標楷體" w:hint="eastAsia"/>
                <w:szCs w:val="24"/>
              </w:rPr>
              <w:t>預計於106年新增2項統計資料，並</w:t>
            </w:r>
            <w:proofErr w:type="gramStart"/>
            <w:r w:rsidRPr="00154034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154034">
              <w:rPr>
                <w:rFonts w:ascii="標楷體" w:eastAsia="標楷體" w:hAnsi="標楷體" w:hint="eastAsia"/>
                <w:szCs w:val="24"/>
              </w:rPr>
              <w:t>議性別平等措施與政策，以符合性別統計和各層面族群的需求評估。</w:t>
            </w:r>
          </w:p>
        </w:tc>
      </w:tr>
      <w:tr w:rsidR="00C73BBA" w:rsidRPr="004E7F4C" w:rsidTr="008F0A3B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8.</w:t>
            </w:r>
            <w:r w:rsidRPr="004E7F4C">
              <w:rPr>
                <w:rFonts w:ascii="標楷體" w:eastAsia="標楷體" w:hAnsi="標楷體"/>
                <w:szCs w:val="24"/>
              </w:rPr>
              <w:t>持續檢視宗教、傳統民俗之儀典與觀念，例如婚姻、喪葬、祭祀、繼承、年節習俗等範疇中具貶抑與歧視女性的部</w:t>
            </w:r>
            <w:r w:rsidRPr="004E7F4C">
              <w:rPr>
                <w:rFonts w:ascii="標楷體" w:eastAsia="標楷體" w:hAnsi="標楷體"/>
                <w:szCs w:val="24"/>
              </w:rPr>
              <w:lastRenderedPageBreak/>
              <w:t>分，並積極鼓勵推展平權的性別文化。</w:t>
            </w:r>
          </w:p>
        </w:tc>
        <w:tc>
          <w:tcPr>
            <w:tcW w:w="2253" w:type="dxa"/>
          </w:tcPr>
          <w:p w:rsidR="00C73BBA" w:rsidRPr="00C51730" w:rsidRDefault="00C73BBA" w:rsidP="000339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C51730">
              <w:rPr>
                <w:rFonts w:ascii="標楷體" w:eastAsia="標楷體" w:hAnsi="標楷體" w:cs="Times New Roman" w:hint="eastAsia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局總預算</w:t>
            </w:r>
            <w:r w:rsidRPr="00C51730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2,150,600 </w:t>
            </w:r>
            <w:r w:rsidRPr="00C51730">
              <w:rPr>
                <w:rFonts w:ascii="標楷體" w:eastAsia="標楷體" w:hAnsi="標楷體" w:cs="Times New Roman" w:hint="eastAsia"/>
                <w:szCs w:val="24"/>
              </w:rPr>
              <w:t>元，決算數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2,040,840 </w:t>
            </w:r>
            <w:r w:rsidRPr="00C51730">
              <w:rPr>
                <w:rFonts w:ascii="標楷體" w:eastAsia="標楷體" w:hAnsi="標楷體" w:cs="Times New Roman" w:hint="eastAsia"/>
                <w:szCs w:val="24"/>
              </w:rPr>
              <w:t>元)</w:t>
            </w:r>
          </w:p>
          <w:p w:rsidR="00C73BBA" w:rsidRPr="003145B9" w:rsidRDefault="00C73BBA" w:rsidP="000339ED">
            <w:pPr>
              <w:spacing w:line="440" w:lineRule="exact"/>
              <w:ind w:left="300" w:hangingChars="125" w:hanging="300"/>
              <w:rPr>
                <w:rFonts w:ascii="標楷體" w:eastAsia="標楷體" w:hAnsi="標楷體"/>
                <w:szCs w:val="24"/>
              </w:rPr>
            </w:pPr>
            <w:r w:rsidRPr="003145B9">
              <w:rPr>
                <w:rFonts w:ascii="標楷體" w:eastAsia="標楷體" w:hAnsi="標楷體" w:hint="eastAsia"/>
                <w:szCs w:val="24"/>
              </w:rPr>
              <w:t>1.</w:t>
            </w:r>
            <w:r w:rsidRPr="003145B9">
              <w:rPr>
                <w:rFonts w:ascii="標楷體" w:eastAsia="標楷體" w:hAnsi="標楷體" w:hint="eastAsia"/>
                <w:szCs w:val="24"/>
              </w:rPr>
              <w:tab/>
              <w:t>105年舉辦聯合婚禮活動中宣導性別平權相關內</w:t>
            </w:r>
            <w:r w:rsidRPr="003145B9">
              <w:rPr>
                <w:rFonts w:ascii="標楷體" w:eastAsia="標楷體" w:hAnsi="標楷體" w:hint="eastAsia"/>
                <w:szCs w:val="24"/>
              </w:rPr>
              <w:lastRenderedPageBreak/>
              <w:t>容。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145B9">
              <w:rPr>
                <w:rFonts w:ascii="標楷體" w:eastAsia="標楷體" w:hAnsi="標楷體" w:hint="eastAsia"/>
                <w:szCs w:val="24"/>
              </w:rPr>
              <w:t>預算數：200萬元，決算數188萬元。）</w:t>
            </w:r>
          </w:p>
          <w:p w:rsidR="00C73BBA" w:rsidRDefault="00C73BBA" w:rsidP="000339ED">
            <w:pPr>
              <w:spacing w:line="440" w:lineRule="exact"/>
              <w:ind w:left="300" w:hangingChars="125" w:hanging="300"/>
              <w:rPr>
                <w:rFonts w:ascii="標楷體" w:eastAsia="標楷體" w:hAnsi="標楷體"/>
                <w:szCs w:val="24"/>
              </w:rPr>
            </w:pPr>
            <w:r w:rsidRPr="003145B9">
              <w:rPr>
                <w:rFonts w:ascii="標楷體" w:eastAsia="標楷體" w:hAnsi="標楷體" w:hint="eastAsia"/>
                <w:szCs w:val="24"/>
              </w:rPr>
              <w:t>2.</w:t>
            </w:r>
            <w:r w:rsidRPr="003145B9">
              <w:rPr>
                <w:rFonts w:ascii="標楷體" w:eastAsia="標楷體" w:hAnsi="標楷體" w:hint="eastAsia"/>
                <w:szCs w:val="24"/>
              </w:rPr>
              <w:tab/>
              <w:t>辦理殯葬業務講習時，將性別平權列入課程範圍。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145B9">
              <w:rPr>
                <w:rFonts w:ascii="標楷體" w:eastAsia="標楷體" w:hAnsi="標楷體" w:hint="eastAsia"/>
                <w:szCs w:val="24"/>
              </w:rPr>
              <w:t>預算數：5萬600元，決算數5萬600元。）</w:t>
            </w:r>
          </w:p>
          <w:p w:rsidR="00C73BBA" w:rsidRPr="00C51730" w:rsidRDefault="00C73BBA" w:rsidP="000339ED">
            <w:pPr>
              <w:spacing w:line="440" w:lineRule="exact"/>
              <w:ind w:left="300" w:hangingChars="125" w:hanging="3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B5B9E">
              <w:rPr>
                <w:rFonts w:ascii="標楷體" w:eastAsia="標楷體" w:hAnsi="標楷體" w:hint="eastAsia"/>
                <w:szCs w:val="24"/>
              </w:rPr>
              <w:t>.辦理未立案宗教場所及宗教團體負責人講習會2次，會中邀請專家學者講授相關課程，以消弭宗教中具貶抑與歧視女性的部分，並積極鼓勵推展平權的性別文化。(預算數:100,000元;決算數:110,240元)</w:t>
            </w:r>
          </w:p>
        </w:tc>
        <w:tc>
          <w:tcPr>
            <w:tcW w:w="2254" w:type="dxa"/>
          </w:tcPr>
          <w:p w:rsidR="00C73BBA" w:rsidRPr="00C51730" w:rsidRDefault="00C73BBA" w:rsidP="000339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73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 </w:t>
            </w:r>
            <w:r w:rsidRPr="00A41593">
              <w:rPr>
                <w:rFonts w:ascii="標楷體" w:eastAsia="標楷體" w:hAnsi="標楷體" w:cs="新細明體" w:hint="eastAsia"/>
                <w:kern w:val="0"/>
                <w:szCs w:val="24"/>
              </w:rPr>
              <w:t>(預算執行數及率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:2,040,840，95</w:t>
            </w:r>
            <w:r w:rsidRPr="00A41593">
              <w:rPr>
                <w:rFonts w:ascii="標楷體" w:eastAsia="標楷體" w:hAnsi="標楷體" w:cs="新細明體" w:hint="eastAsia"/>
                <w:kern w:val="0"/>
                <w:szCs w:val="24"/>
              </w:rPr>
              <w:t>%)</w:t>
            </w:r>
          </w:p>
          <w:p w:rsidR="00C73BBA" w:rsidRPr="003145B9" w:rsidRDefault="00C73BBA" w:rsidP="000339ED">
            <w:pPr>
              <w:spacing w:line="400" w:lineRule="exact"/>
              <w:ind w:leftChars="1" w:left="314" w:hangingChars="130" w:hanging="312"/>
              <w:rPr>
                <w:rFonts w:ascii="標楷體" w:eastAsia="標楷體" w:hAnsi="標楷體"/>
                <w:szCs w:val="24"/>
              </w:rPr>
            </w:pPr>
            <w:r w:rsidRPr="003145B9">
              <w:rPr>
                <w:rFonts w:ascii="標楷體" w:eastAsia="標楷體" w:hAnsi="標楷體" w:hint="eastAsia"/>
                <w:szCs w:val="24"/>
              </w:rPr>
              <w:t>1.</w:t>
            </w:r>
            <w:r w:rsidRPr="003145B9">
              <w:rPr>
                <w:rFonts w:ascii="標楷體" w:eastAsia="標楷體" w:hAnsi="標楷體" w:hint="eastAsia"/>
                <w:szCs w:val="24"/>
              </w:rPr>
              <w:tab/>
              <w:t>桃園市105年市民聯合婚禮訂於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105年10月8日假本市</w:t>
            </w:r>
            <w:proofErr w:type="gramEnd"/>
            <w:r w:rsidRPr="003145B9">
              <w:rPr>
                <w:rFonts w:ascii="標楷體" w:eastAsia="標楷體" w:hAnsi="標楷體" w:hint="eastAsia"/>
                <w:szCs w:val="24"/>
              </w:rPr>
              <w:t>開南大學舉行。藉由活動</w:t>
            </w:r>
            <w:r w:rsidRPr="003145B9">
              <w:rPr>
                <w:rFonts w:ascii="標楷體" w:eastAsia="標楷體" w:hAnsi="標楷體" w:hint="eastAsia"/>
                <w:szCs w:val="24"/>
              </w:rPr>
              <w:lastRenderedPageBreak/>
              <w:t>推廣性別平權、性別友善及尊重人權之理念，希望社會大眾能正視多元性別家庭，以達成實質多元性別平等之願景。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145B9">
              <w:rPr>
                <w:rFonts w:ascii="標楷體" w:eastAsia="標楷體" w:hAnsi="標楷體" w:hint="eastAsia"/>
                <w:szCs w:val="24"/>
              </w:rPr>
              <w:t>預算執行數及率：</w:t>
            </w:r>
            <w:r>
              <w:rPr>
                <w:rFonts w:ascii="標楷體" w:eastAsia="標楷體" w:hAnsi="標楷體" w:hint="eastAsia"/>
                <w:szCs w:val="24"/>
              </w:rPr>
              <w:t>188萬</w:t>
            </w:r>
            <w:r w:rsidRPr="003145B9">
              <w:rPr>
                <w:rFonts w:ascii="標楷體" w:eastAsia="標楷體" w:hAnsi="標楷體" w:hint="eastAsia"/>
                <w:szCs w:val="24"/>
              </w:rPr>
              <w:t>元，</w:t>
            </w:r>
            <w:r>
              <w:rPr>
                <w:rFonts w:ascii="標楷體" w:eastAsia="標楷體" w:hAnsi="標楷體" w:hint="eastAsia"/>
                <w:szCs w:val="24"/>
              </w:rPr>
              <w:t>94</w:t>
            </w:r>
            <w:r w:rsidRPr="003145B9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3145B9">
              <w:rPr>
                <w:rFonts w:ascii="標楷體" w:eastAsia="標楷體" w:hAnsi="標楷體" w:hint="eastAsia"/>
                <w:szCs w:val="24"/>
              </w:rPr>
              <w:t>105年6月14日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及23日殯葬業務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講習邀請台灣台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北地方法院鄭麗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燕法官，講授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殯</w:t>
            </w:r>
            <w:proofErr w:type="gramEnd"/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葬禮儀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儀</w:t>
            </w:r>
            <w:proofErr w:type="gramEnd"/>
            <w:r w:rsidRPr="003145B9">
              <w:rPr>
                <w:rFonts w:ascii="標楷體" w:eastAsia="標楷體" w:hAnsi="標楷體" w:hint="eastAsia"/>
                <w:szCs w:val="24"/>
              </w:rPr>
              <w:t>朝著性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別平等與多元尊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重方向前進，促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使不同的性別能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夠享有平等的待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遇，免於遭受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歧</w:t>
            </w:r>
            <w:proofErr w:type="gramEnd"/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視或排擠。</w:t>
            </w:r>
            <w:proofErr w:type="gramStart"/>
            <w:r w:rsidRPr="003145B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145B9">
              <w:rPr>
                <w:rFonts w:ascii="標楷體" w:eastAsia="標楷體" w:hAnsi="標楷體" w:hint="eastAsia"/>
                <w:szCs w:val="24"/>
              </w:rPr>
              <w:t>預算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執行數及率：5萬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145B9">
              <w:rPr>
                <w:rFonts w:ascii="標楷體" w:eastAsia="標楷體" w:hAnsi="標楷體" w:hint="eastAsia"/>
                <w:szCs w:val="24"/>
              </w:rPr>
              <w:t>600元，100%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C73BBA" w:rsidRPr="00DB5B9E" w:rsidRDefault="00C73BBA" w:rsidP="000339ED">
            <w:pPr>
              <w:spacing w:line="400" w:lineRule="exact"/>
              <w:ind w:leftChars="-1" w:left="171" w:hangingChars="72" w:hanging="17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B5B9E">
              <w:rPr>
                <w:rFonts w:ascii="標楷體" w:eastAsia="標楷體" w:hAnsi="標楷體" w:hint="eastAsia"/>
                <w:szCs w:val="24"/>
              </w:rPr>
              <w:t>本府於105年6  月14日辦理未立案宗教場所負責人講習會，會中邀請書香關懷協會</w:t>
            </w:r>
            <w:proofErr w:type="gramStart"/>
            <w:r w:rsidRPr="00DB5B9E">
              <w:rPr>
                <w:rFonts w:ascii="標楷體" w:eastAsia="標楷體" w:hAnsi="標楷體" w:hint="eastAsia"/>
                <w:szCs w:val="24"/>
              </w:rPr>
              <w:t>黃理事長瑞汝主講</w:t>
            </w:r>
            <w:proofErr w:type="gramEnd"/>
            <w:r w:rsidRPr="00DB5B9E">
              <w:rPr>
                <w:rFonts w:ascii="標楷體" w:eastAsia="標楷體" w:hAnsi="標楷體" w:hint="eastAsia"/>
                <w:szCs w:val="24"/>
              </w:rPr>
              <w:t>「性別平等與宗教文化習俗」課程。</w:t>
            </w:r>
          </w:p>
          <w:p w:rsidR="00C73BBA" w:rsidRPr="00DB5B9E" w:rsidRDefault="00C73BBA" w:rsidP="000339ED">
            <w:pPr>
              <w:spacing w:line="400" w:lineRule="exact"/>
              <w:ind w:leftChars="75" w:left="180" w:firstLine="1"/>
              <w:rPr>
                <w:rFonts w:ascii="標楷體" w:eastAsia="標楷體" w:hAnsi="標楷體"/>
                <w:szCs w:val="24"/>
              </w:rPr>
            </w:pPr>
            <w:r w:rsidRPr="00DB5B9E">
              <w:rPr>
                <w:rFonts w:ascii="標楷體" w:eastAsia="標楷體" w:hAnsi="標楷體" w:hint="eastAsia"/>
                <w:szCs w:val="24"/>
              </w:rPr>
              <w:t>(預算執行數及率:57,500元，100%)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B5B9E">
              <w:rPr>
                <w:rFonts w:ascii="標楷體" w:eastAsia="標楷體" w:hAnsi="標楷體" w:hint="eastAsia"/>
                <w:szCs w:val="24"/>
              </w:rPr>
              <w:t xml:space="preserve">另於105年6月 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5B9E"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B5B9E">
              <w:rPr>
                <w:rFonts w:ascii="標楷體" w:eastAsia="標楷體" w:hAnsi="標楷體" w:hint="eastAsia"/>
                <w:szCs w:val="24"/>
              </w:rPr>
              <w:t>30日辦理宗教負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5B9E">
              <w:rPr>
                <w:rFonts w:ascii="標楷體" w:eastAsia="標楷體" w:hAnsi="標楷體" w:hint="eastAsia"/>
                <w:szCs w:val="24"/>
              </w:rPr>
              <w:t xml:space="preserve">  責人講習會，會 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B5B9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B5B9E">
              <w:rPr>
                <w:rFonts w:ascii="標楷體" w:eastAsia="標楷體" w:hAnsi="標楷體" w:hint="eastAsia"/>
                <w:szCs w:val="24"/>
              </w:rPr>
              <w:t>中邀請中央警察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5B9E">
              <w:rPr>
                <w:rFonts w:ascii="標楷體" w:eastAsia="標楷體" w:hAnsi="標楷體" w:hint="eastAsia"/>
                <w:szCs w:val="24"/>
              </w:rPr>
              <w:t>大學警察政策</w:t>
            </w:r>
            <w:proofErr w:type="gramStart"/>
            <w:r w:rsidRPr="00DB5B9E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5B9E">
              <w:rPr>
                <w:rFonts w:ascii="標楷體" w:eastAsia="標楷體" w:hAnsi="標楷體" w:hint="eastAsia"/>
                <w:szCs w:val="24"/>
              </w:rPr>
              <w:t>究所黃教授翠紋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5B9E">
              <w:rPr>
                <w:rFonts w:ascii="標楷體" w:eastAsia="標楷體" w:hAnsi="標楷體" w:hint="eastAsia"/>
                <w:szCs w:val="24"/>
              </w:rPr>
              <w:t>主講「性別平等</w:t>
            </w:r>
          </w:p>
          <w:p w:rsidR="00C73BBA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5B9E">
              <w:rPr>
                <w:rFonts w:ascii="標楷體" w:eastAsia="標楷體" w:hAnsi="標楷體" w:hint="eastAsia"/>
                <w:szCs w:val="24"/>
              </w:rPr>
              <w:t>與宗教文化習</w:t>
            </w:r>
          </w:p>
          <w:p w:rsidR="00C73BBA" w:rsidRPr="00DB5B9E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5B9E">
              <w:rPr>
                <w:rFonts w:ascii="標楷體" w:eastAsia="標楷體" w:hAnsi="標楷體" w:hint="eastAsia"/>
                <w:szCs w:val="24"/>
              </w:rPr>
              <w:t>俗」課程。</w:t>
            </w:r>
          </w:p>
          <w:p w:rsidR="00C73BBA" w:rsidRPr="00F65859" w:rsidRDefault="00C73BBA" w:rsidP="000339ED">
            <w:pPr>
              <w:spacing w:line="400" w:lineRule="exact"/>
              <w:ind w:leftChars="75" w:left="180" w:firstLine="1"/>
              <w:rPr>
                <w:rFonts w:ascii="標楷體" w:eastAsia="標楷體" w:hAnsi="標楷體"/>
                <w:szCs w:val="24"/>
              </w:rPr>
            </w:pPr>
            <w:r w:rsidRPr="00DB5B9E">
              <w:rPr>
                <w:rFonts w:ascii="標楷體" w:eastAsia="標楷體" w:hAnsi="標楷體" w:hint="eastAsia"/>
                <w:szCs w:val="24"/>
              </w:rPr>
              <w:t xml:space="preserve"> (預算執行數及率:52,740元，100%)</w:t>
            </w:r>
          </w:p>
        </w:tc>
        <w:tc>
          <w:tcPr>
            <w:tcW w:w="2254" w:type="dxa"/>
          </w:tcPr>
          <w:p w:rsidR="00C73BBA" w:rsidRPr="00C51730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(</w:t>
            </w:r>
            <w:r w:rsidRPr="00C51730">
              <w:rPr>
                <w:rFonts w:ascii="標楷體" w:eastAsia="標楷體" w:hAnsi="標楷體" w:cs="Times New Roman" w:hint="eastAsia"/>
                <w:szCs w:val="24"/>
              </w:rPr>
              <w:t>預算：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預算數  </w:t>
            </w:r>
            <w:r w:rsidRPr="00C51730">
              <w:rPr>
                <w:rFonts w:ascii="標楷體" w:eastAsia="標楷體" w:hAnsi="標楷體" w:cs="Times New Roman" w:hint="eastAsia"/>
                <w:szCs w:val="24"/>
              </w:rPr>
              <w:t>元)</w:t>
            </w:r>
          </w:p>
          <w:p w:rsidR="00C73BBA" w:rsidRPr="003145B9" w:rsidRDefault="00C73BBA" w:rsidP="000339ED">
            <w:pPr>
              <w:spacing w:line="440" w:lineRule="exact"/>
              <w:ind w:left="185" w:hangingChars="77" w:hanging="18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3145B9">
              <w:rPr>
                <w:rFonts w:ascii="標楷體" w:eastAsia="標楷體" w:hAnsi="標楷體" w:hint="eastAsia"/>
                <w:szCs w:val="24"/>
              </w:rPr>
              <w:t>預計於106年10月舉辦聯合婚禮活動，藉由活動推廣性別平權相關內容。</w:t>
            </w:r>
          </w:p>
          <w:p w:rsidR="00C73BBA" w:rsidRDefault="00C73BBA" w:rsidP="000339ED">
            <w:pPr>
              <w:spacing w:line="440" w:lineRule="exact"/>
              <w:ind w:left="185" w:hangingChars="77" w:hanging="18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</w:t>
            </w:r>
            <w:r w:rsidRPr="003145B9">
              <w:rPr>
                <w:rFonts w:ascii="標楷體" w:eastAsia="標楷體" w:hAnsi="標楷體" w:hint="eastAsia"/>
                <w:szCs w:val="24"/>
              </w:rPr>
              <w:t>辦理殯葬業務講習時，將性別平權相關內容列入課程範圍。</w:t>
            </w:r>
          </w:p>
          <w:p w:rsidR="00C73BBA" w:rsidRPr="00DB5B9E" w:rsidRDefault="00C73BBA" w:rsidP="000339ED">
            <w:pPr>
              <w:spacing w:line="440" w:lineRule="exact"/>
              <w:ind w:left="185" w:hangingChars="77" w:hanging="18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B5B9E">
              <w:rPr>
                <w:rFonts w:ascii="標楷體" w:eastAsia="標楷體" w:hAnsi="標楷體" w:hint="eastAsia"/>
                <w:szCs w:val="24"/>
              </w:rPr>
              <w:t>辦理未立案宗教場所及宗教團體負責人講習會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B5B9E">
              <w:rPr>
                <w:rFonts w:ascii="標楷體" w:eastAsia="標楷體" w:hAnsi="標楷體" w:hint="eastAsia"/>
                <w:szCs w:val="24"/>
              </w:rPr>
              <w:t>次，會中邀請專</w:t>
            </w:r>
          </w:p>
          <w:p w:rsidR="00C73BBA" w:rsidRPr="00C51730" w:rsidRDefault="00C73BBA" w:rsidP="000339ED">
            <w:pPr>
              <w:spacing w:line="440" w:lineRule="exact"/>
              <w:ind w:leftChars="77" w:left="185" w:firstLine="2"/>
              <w:rPr>
                <w:rFonts w:ascii="標楷體" w:eastAsia="標楷體" w:hAnsi="標楷體"/>
                <w:szCs w:val="24"/>
              </w:rPr>
            </w:pPr>
            <w:r w:rsidRPr="00DB5B9E">
              <w:rPr>
                <w:rFonts w:ascii="標楷體" w:eastAsia="標楷體" w:hAnsi="標楷體" w:hint="eastAsia"/>
                <w:szCs w:val="24"/>
              </w:rPr>
              <w:t>家學者講授相關程，以消弭宗教中具貶抑與歧視女性的部分，積極鼓勵推展平權的性別文化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7077D4" w:rsidRPr="004E7F4C" w:rsidTr="008F0A3B">
        <w:tc>
          <w:tcPr>
            <w:tcW w:w="9013" w:type="dxa"/>
            <w:gridSpan w:val="4"/>
          </w:tcPr>
          <w:p w:rsidR="007077D4" w:rsidRPr="004E7F4C" w:rsidRDefault="007077D4" w:rsidP="002163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四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、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桃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園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市</w:t>
            </w:r>
            <w:r w:rsidRPr="004E7F4C">
              <w:rPr>
                <w:rFonts w:ascii="標楷體" w:eastAsia="標楷體" w:hAnsi="標楷體" w:cs="Times New Roman"/>
                <w:b/>
                <w:sz w:val="28"/>
                <w:szCs w:val="28"/>
              </w:rPr>
              <w:t>性別平權政策方針</w:t>
            </w:r>
            <w:r w:rsidRPr="004E7F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-人身安全與司法面向分工表</w:t>
            </w:r>
          </w:p>
        </w:tc>
      </w:tr>
      <w:tr w:rsidR="000B701F" w:rsidRPr="004E7F4C" w:rsidTr="008F0A3B">
        <w:tc>
          <w:tcPr>
            <w:tcW w:w="2252" w:type="dxa"/>
            <w:vAlign w:val="center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政策方針</w:t>
            </w:r>
          </w:p>
        </w:tc>
        <w:tc>
          <w:tcPr>
            <w:tcW w:w="2253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1-9月</w:t>
            </w:r>
            <w:r w:rsidRPr="004E7F4C">
              <w:rPr>
                <w:rFonts w:ascii="標楷體" w:eastAsia="標楷體" w:hAnsi="標楷體" w:hint="eastAsia"/>
                <w:szCs w:val="24"/>
              </w:rPr>
              <w:t>成果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(含預算執行率%)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</w:tr>
      <w:tr w:rsidR="00C73BBA" w:rsidRPr="004E7F4C" w:rsidTr="00671661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4E7F4C">
              <w:rPr>
                <w:rFonts w:ascii="標楷體" w:eastAsia="標楷體" w:hAnsi="標楷體" w:cs="標楷體"/>
                <w:szCs w:val="24"/>
              </w:rPr>
              <w:t>針對不同階段之性別</w:t>
            </w:r>
            <w:r w:rsidRPr="004E7F4C">
              <w:rPr>
                <w:rFonts w:ascii="標楷體" w:eastAsia="標楷體" w:hAnsi="標楷體" w:cs="標楷體" w:hint="eastAsia"/>
                <w:szCs w:val="24"/>
              </w:rPr>
              <w:t>人口</w:t>
            </w:r>
            <w:r w:rsidRPr="004E7F4C">
              <w:rPr>
                <w:rFonts w:ascii="標楷體" w:eastAsia="標楷體" w:hAnsi="標楷體" w:cs="標楷體"/>
                <w:szCs w:val="24"/>
              </w:rPr>
              <w:t>，提供有關人身安全之宣導教育課程。</w:t>
            </w:r>
          </w:p>
        </w:tc>
        <w:tc>
          <w:tcPr>
            <w:tcW w:w="2253" w:type="dxa"/>
          </w:tcPr>
          <w:p w:rsidR="00C73BBA" w:rsidRPr="00911C53" w:rsidRDefault="00C73BBA" w:rsidP="000339ED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11C53">
              <w:rPr>
                <w:rFonts w:ascii="標楷體" w:eastAsia="標楷體" w:hAnsi="標楷體" w:hint="eastAsia"/>
                <w:szCs w:val="24"/>
              </w:rPr>
              <w:t>(預算:預算數80,000元</w:t>
            </w:r>
            <w:r w:rsidRPr="00911C5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C73BBA" w:rsidRPr="00911C53" w:rsidRDefault="00C73BBA" w:rsidP="000339E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1C53">
              <w:rPr>
                <w:rFonts w:ascii="標楷體" w:eastAsia="標楷體" w:hAnsi="標楷體" w:hint="eastAsia"/>
                <w:szCs w:val="24"/>
              </w:rPr>
              <w:t>本局規劃於105年間辦理基層民政人員業務</w:t>
            </w:r>
            <w:proofErr w:type="gramStart"/>
            <w:r w:rsidRPr="00911C53">
              <w:rPr>
                <w:rFonts w:ascii="標楷體" w:eastAsia="標楷體" w:hAnsi="標楷體" w:hint="eastAsia"/>
                <w:szCs w:val="24"/>
              </w:rPr>
              <w:t>法令暨為民</w:t>
            </w:r>
            <w:proofErr w:type="gramEnd"/>
            <w:r w:rsidRPr="00911C53">
              <w:rPr>
                <w:rFonts w:ascii="標楷體" w:eastAsia="標楷體" w:hAnsi="標楷體" w:hint="eastAsia"/>
                <w:szCs w:val="24"/>
              </w:rPr>
              <w:t>服務研習會，屆時請社會局提供師資，納入「強化區里保護案件精</w:t>
            </w:r>
            <w:proofErr w:type="gramStart"/>
            <w:r w:rsidRPr="00911C53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911C53">
              <w:rPr>
                <w:rFonts w:ascii="標楷體" w:eastAsia="標楷體" w:hAnsi="標楷體" w:hint="eastAsia"/>
                <w:szCs w:val="24"/>
              </w:rPr>
              <w:t>責任通報」訓練課程。</w:t>
            </w:r>
          </w:p>
        </w:tc>
        <w:tc>
          <w:tcPr>
            <w:tcW w:w="2254" w:type="dxa"/>
          </w:tcPr>
          <w:p w:rsidR="00C73BBA" w:rsidRPr="00911C53" w:rsidRDefault="00C73BBA" w:rsidP="000339E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1C53">
              <w:rPr>
                <w:rFonts w:ascii="標楷體" w:eastAsia="標楷體" w:hAnsi="標楷體" w:hint="eastAsia"/>
                <w:szCs w:val="24"/>
              </w:rPr>
              <w:t>(預算執行數及率：75</w:t>
            </w:r>
            <w:r w:rsidRPr="00911C53">
              <w:rPr>
                <w:rFonts w:ascii="標楷體" w:eastAsia="標楷體" w:hAnsi="標楷體"/>
                <w:szCs w:val="24"/>
              </w:rPr>
              <w:t>,</w:t>
            </w:r>
            <w:r w:rsidRPr="00911C53">
              <w:rPr>
                <w:rFonts w:ascii="標楷體" w:eastAsia="標楷體" w:hAnsi="標楷體" w:hint="eastAsia"/>
                <w:szCs w:val="24"/>
              </w:rPr>
              <w:t>330元、94</w:t>
            </w:r>
            <w:r w:rsidRPr="00911C53">
              <w:rPr>
                <w:rFonts w:ascii="標楷體" w:eastAsia="標楷體" w:hAnsi="標楷體" w:cs="Times New Roman"/>
                <w:szCs w:val="24"/>
              </w:rPr>
              <w:t>.</w:t>
            </w:r>
            <w:r w:rsidRPr="00911C5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11C53">
              <w:rPr>
                <w:rFonts w:ascii="標楷體" w:eastAsia="標楷體" w:hAnsi="標楷體" w:cs="Times New Roman"/>
                <w:szCs w:val="24"/>
              </w:rPr>
              <w:t>6</w:t>
            </w:r>
            <w:r w:rsidRPr="00911C53">
              <w:rPr>
                <w:rFonts w:ascii="標楷體" w:eastAsia="標楷體" w:hAnsi="標楷體" w:cs="Times New Roman" w:hint="eastAsia"/>
                <w:szCs w:val="24"/>
              </w:rPr>
              <w:t>%</w:t>
            </w:r>
            <w:r w:rsidRPr="00911C5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73BBA" w:rsidRPr="00911C53" w:rsidRDefault="00C73BBA" w:rsidP="000339E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1C53">
              <w:rPr>
                <w:rFonts w:ascii="標楷體" w:eastAsia="標楷體" w:hAnsi="標楷體" w:hint="eastAsia"/>
                <w:szCs w:val="24"/>
              </w:rPr>
              <w:t>為使本市各區基層民政人員熟悉業務相關法令，培養專業素養，以恪遵法令執行職務，並藉相互溝通各里業務推動心得精進工作，加強為民服務工作，以提升區里效能、精進區政服務，提升施政滿意度，</w:t>
            </w:r>
            <w:proofErr w:type="gramStart"/>
            <w:r w:rsidRPr="00911C53">
              <w:rPr>
                <w:rFonts w:ascii="標楷體" w:eastAsia="標楷體" w:hAnsi="標楷體" w:hint="eastAsia"/>
                <w:szCs w:val="24"/>
              </w:rPr>
              <w:t>本局業於</w:t>
            </w:r>
            <w:proofErr w:type="gramEnd"/>
            <w:r w:rsidRPr="00911C53">
              <w:rPr>
                <w:rFonts w:ascii="標楷體" w:eastAsia="標楷體" w:hAnsi="標楷體" w:hint="eastAsia"/>
                <w:szCs w:val="24"/>
              </w:rPr>
              <w:t>105年9月6日辦理完成，報名學員共計165人，實到</w:t>
            </w:r>
            <w:proofErr w:type="gramStart"/>
            <w:r w:rsidRPr="00911C53">
              <w:rPr>
                <w:rFonts w:ascii="標楷體" w:eastAsia="標楷體" w:hAnsi="標楷體" w:hint="eastAsia"/>
                <w:szCs w:val="24"/>
              </w:rPr>
              <w:t>參訓計</w:t>
            </w:r>
            <w:proofErr w:type="gramEnd"/>
            <w:r w:rsidRPr="00911C53">
              <w:rPr>
                <w:rFonts w:ascii="標楷體" w:eastAsia="標楷體" w:hAnsi="標楷體" w:hint="eastAsia"/>
                <w:szCs w:val="24"/>
              </w:rPr>
              <w:t>154人。</w:t>
            </w:r>
          </w:p>
        </w:tc>
        <w:tc>
          <w:tcPr>
            <w:tcW w:w="2254" w:type="dxa"/>
          </w:tcPr>
          <w:p w:rsidR="00C73BBA" w:rsidRPr="00911C53" w:rsidRDefault="00C73BBA" w:rsidP="000339E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1C53">
              <w:rPr>
                <w:rFonts w:ascii="標楷體" w:eastAsia="標楷體" w:hAnsi="標楷體" w:hint="eastAsia"/>
                <w:szCs w:val="24"/>
              </w:rPr>
              <w:t>(預算:預算數100,000 元)</w:t>
            </w:r>
          </w:p>
          <w:p w:rsidR="00C73BBA" w:rsidRPr="00911C53" w:rsidRDefault="00C73BBA" w:rsidP="000339E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1C53">
              <w:rPr>
                <w:rFonts w:ascii="標楷體" w:eastAsia="標楷體" w:hAnsi="標楷體" w:hint="eastAsia"/>
                <w:szCs w:val="24"/>
              </w:rPr>
              <w:t>本局規劃於106年</w:t>
            </w:r>
            <w:proofErr w:type="gramStart"/>
            <w:r w:rsidRPr="00911C53">
              <w:rPr>
                <w:rFonts w:ascii="標楷體" w:eastAsia="標楷體" w:hAnsi="標楷體" w:hint="eastAsia"/>
                <w:szCs w:val="24"/>
              </w:rPr>
              <w:t>賡</w:t>
            </w:r>
            <w:proofErr w:type="gramEnd"/>
            <w:r w:rsidRPr="00911C53">
              <w:rPr>
                <w:rFonts w:ascii="標楷體" w:eastAsia="標楷體" w:hAnsi="標楷體" w:hint="eastAsia"/>
                <w:szCs w:val="24"/>
              </w:rPr>
              <w:t>續辦理各區里幹事年度培訓課程，屆時請社會局提供師資，納入「性別意識培力」、「多元敏感度」及「強化區里保護案件精</w:t>
            </w:r>
            <w:proofErr w:type="gramStart"/>
            <w:r w:rsidRPr="00911C53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911C53">
              <w:rPr>
                <w:rFonts w:ascii="標楷體" w:eastAsia="標楷體" w:hAnsi="標楷體" w:hint="eastAsia"/>
                <w:szCs w:val="24"/>
              </w:rPr>
              <w:t>責任通報」等訓練課程。</w:t>
            </w:r>
          </w:p>
        </w:tc>
      </w:tr>
      <w:tr w:rsidR="00C73BBA" w:rsidRPr="004E7F4C" w:rsidTr="00671661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2.</w:t>
            </w:r>
            <w:r w:rsidRPr="004E7F4C">
              <w:rPr>
                <w:rFonts w:ascii="標楷體" w:eastAsia="標楷體" w:hAnsi="標楷體" w:cs="標楷體"/>
                <w:szCs w:val="24"/>
              </w:rPr>
              <w:t>加強性侵害及家庭暴力防治網絡專業人員之性別意識，針對目前</w:t>
            </w:r>
            <w:r w:rsidRPr="004E7F4C">
              <w:rPr>
                <w:rFonts w:ascii="標楷體" w:eastAsia="標楷體" w:hAnsi="標楷體" w:cs="標楷體"/>
                <w:szCs w:val="24"/>
              </w:rPr>
              <w:lastRenderedPageBreak/>
              <w:t>防治網絡的相關專業人員</w:t>
            </w:r>
            <w:r w:rsidRPr="004E7F4C">
              <w:rPr>
                <w:rFonts w:ascii="標楷體" w:eastAsia="標楷體" w:hAnsi="標楷體" w:cs="標楷體" w:hint="eastAsia"/>
                <w:szCs w:val="24"/>
              </w:rPr>
              <w:t>，諸如：</w:t>
            </w:r>
            <w:r w:rsidRPr="004E7F4C">
              <w:rPr>
                <w:rFonts w:ascii="標楷體" w:eastAsia="標楷體" w:hAnsi="標楷體" w:cs="標楷體"/>
                <w:szCs w:val="24"/>
              </w:rPr>
              <w:t>社工、員警</w:t>
            </w:r>
            <w:r w:rsidRPr="004E7F4C">
              <w:rPr>
                <w:rFonts w:ascii="標楷體" w:eastAsia="標楷體" w:hAnsi="標楷體" w:cs="標楷體" w:hint="eastAsia"/>
                <w:szCs w:val="24"/>
              </w:rPr>
              <w:t>，以及其他相關人員</w:t>
            </w:r>
            <w:r w:rsidRPr="004E7F4C">
              <w:rPr>
                <w:rFonts w:ascii="標楷體" w:eastAsia="標楷體" w:hAnsi="標楷體" w:cs="標楷體"/>
                <w:szCs w:val="24"/>
              </w:rPr>
              <w:t>，每年必須接受性別意識在職教育訓練時數。</w:t>
            </w:r>
          </w:p>
          <w:p w:rsidR="00C73BBA" w:rsidRPr="004E7F4C" w:rsidRDefault="00C73BBA" w:rsidP="0076215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3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(預算:預算數;已填列於本面向</w:t>
            </w:r>
            <w:r w:rsidRPr="004E7F4C">
              <w:rPr>
                <w:rFonts w:ascii="標楷體" w:eastAsia="標楷體" w:hAnsi="標楷體" w:hint="eastAsia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szCs w:val="24"/>
              </w:rPr>
              <w:t>第1項方針)</w:t>
            </w:r>
          </w:p>
          <w:p w:rsidR="00C73BBA" w:rsidRPr="004E7F4C" w:rsidRDefault="00C73BBA" w:rsidP="000339ED">
            <w:pPr>
              <w:spacing w:line="400" w:lineRule="exact"/>
              <w:ind w:left="14" w:hangingChars="6" w:hanging="14"/>
              <w:rPr>
                <w:rFonts w:ascii="標楷體" w:eastAsia="標楷體" w:hAnsi="標楷體"/>
                <w:szCs w:val="24"/>
              </w:rPr>
            </w:pPr>
            <w:r w:rsidRPr="00B043AB">
              <w:rPr>
                <w:rFonts w:ascii="標楷體" w:eastAsia="標楷體" w:hAnsi="標楷體" w:hint="eastAsia"/>
                <w:szCs w:val="24"/>
              </w:rPr>
              <w:t>本局規劃於105年</w:t>
            </w:r>
            <w:r w:rsidRPr="00B043AB">
              <w:rPr>
                <w:rFonts w:ascii="標楷體" w:eastAsia="標楷體" w:hAnsi="標楷體" w:hint="eastAsia"/>
                <w:szCs w:val="24"/>
              </w:rPr>
              <w:lastRenderedPageBreak/>
              <w:t>間辦理基層民政人員業務</w:t>
            </w:r>
            <w:proofErr w:type="gramStart"/>
            <w:r w:rsidRPr="00B043AB">
              <w:rPr>
                <w:rFonts w:ascii="標楷體" w:eastAsia="標楷體" w:hAnsi="標楷體" w:hint="eastAsia"/>
                <w:szCs w:val="24"/>
              </w:rPr>
              <w:t>法令暨為民</w:t>
            </w:r>
            <w:proofErr w:type="gramEnd"/>
            <w:r w:rsidRPr="00B043AB">
              <w:rPr>
                <w:rFonts w:ascii="標楷體" w:eastAsia="標楷體" w:hAnsi="標楷體" w:hint="eastAsia"/>
                <w:szCs w:val="24"/>
              </w:rPr>
              <w:t>服務研習會，屆時請社會局提供師資，納入「強化區里保護案件精</w:t>
            </w:r>
            <w:proofErr w:type="gramStart"/>
            <w:r w:rsidRPr="00B043AB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B043AB">
              <w:rPr>
                <w:rFonts w:ascii="標楷體" w:eastAsia="標楷體" w:hAnsi="標楷體" w:hint="eastAsia"/>
                <w:szCs w:val="24"/>
              </w:rPr>
              <w:t>責任通報」訓練課程。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(預算執行數及率: 已填列於本面向</w:t>
            </w:r>
            <w:r w:rsidRPr="004E7F4C">
              <w:rPr>
                <w:rFonts w:ascii="標楷體" w:eastAsia="標楷體" w:hAnsi="標楷體" w:hint="eastAsia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szCs w:val="24"/>
              </w:rPr>
              <w:t>第1項方針)</w:t>
            </w:r>
          </w:p>
          <w:p w:rsidR="00C73BBA" w:rsidRDefault="00C73BBA" w:rsidP="000339ED">
            <w:pPr>
              <w:spacing w:line="400" w:lineRule="exact"/>
              <w:ind w:leftChars="13" w:left="314" w:hangingChars="118" w:hanging="283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043AB">
              <w:rPr>
                <w:rFonts w:ascii="標楷體" w:eastAsia="標楷體" w:hAnsi="標楷體" w:hint="eastAsia"/>
                <w:szCs w:val="24"/>
              </w:rPr>
              <w:t>為使本市各區基</w:t>
            </w:r>
            <w:r w:rsidRPr="00B043AB">
              <w:rPr>
                <w:rFonts w:ascii="標楷體" w:eastAsia="標楷體" w:hAnsi="標楷體" w:hint="eastAsia"/>
                <w:szCs w:val="24"/>
              </w:rPr>
              <w:lastRenderedPageBreak/>
              <w:t>層民政人員熟悉業務相關法令，培養專業素養，以恪遵法令執行職務，並藉相互溝通各里業務推動心得精進工作，</w:t>
            </w:r>
            <w:r>
              <w:rPr>
                <w:rFonts w:ascii="標楷體" w:eastAsia="標楷體" w:hAnsi="標楷體" w:hint="eastAsia"/>
                <w:szCs w:val="24"/>
              </w:rPr>
              <w:t>加強為民服務工作，以提升區里效能、精進區政服務，提升施政滿意度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C73BBA" w:rsidRPr="004E7F4C" w:rsidRDefault="00C73BBA" w:rsidP="000339ED">
            <w:pPr>
              <w:spacing w:line="400" w:lineRule="exact"/>
              <w:ind w:leftChars="13" w:left="314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2.由</w:t>
            </w:r>
            <w:r w:rsidRPr="00CC250A">
              <w:rPr>
                <w:rFonts w:ascii="標楷體" w:eastAsia="標楷體" w:hAnsi="標楷體" w:hint="eastAsia"/>
                <w:szCs w:val="24"/>
              </w:rPr>
              <w:t>桃園市政府家庭暴力暨性侵害防治中心</w:t>
            </w:r>
            <w:r>
              <w:rPr>
                <w:rFonts w:ascii="標楷體" w:eastAsia="標楷體" w:hAnsi="標楷體" w:hint="eastAsia"/>
                <w:szCs w:val="24"/>
              </w:rPr>
              <w:t>提供師資資訊，於105年9月6日邀請</w:t>
            </w:r>
            <w:r w:rsidRPr="00CC250A">
              <w:rPr>
                <w:rFonts w:ascii="標楷體" w:eastAsia="標楷體" w:hAnsi="標楷體" w:hint="eastAsia"/>
                <w:szCs w:val="24"/>
              </w:rPr>
              <w:t>警察專科學校兼任講師莊薏貞老師</w:t>
            </w:r>
            <w:r>
              <w:rPr>
                <w:rFonts w:ascii="標楷體" w:eastAsia="標楷體" w:hAnsi="標楷體" w:hint="eastAsia"/>
                <w:szCs w:val="24"/>
              </w:rPr>
              <w:t>，講授</w:t>
            </w:r>
            <w:r w:rsidRPr="00CC250A">
              <w:rPr>
                <w:rFonts w:ascii="標楷體" w:eastAsia="標楷體" w:hAnsi="標楷體" w:hint="eastAsia"/>
                <w:szCs w:val="24"/>
              </w:rPr>
              <w:t>「強化區里保護案件精準責任通報」</w:t>
            </w:r>
            <w:r>
              <w:rPr>
                <w:rFonts w:ascii="標楷體" w:eastAsia="標楷體" w:hAnsi="標楷體" w:hint="eastAsia"/>
                <w:szCs w:val="24"/>
              </w:rPr>
              <w:t>課程，</w:t>
            </w:r>
            <w:r w:rsidRPr="00B043AB">
              <w:rPr>
                <w:rFonts w:ascii="標楷體" w:eastAsia="標楷體" w:hAnsi="標楷體" w:hint="eastAsia"/>
                <w:szCs w:val="24"/>
              </w:rPr>
              <w:t>報名學員共計165人，實到參訓計154人。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(預算:預算數;已填列於本面向</w:t>
            </w:r>
            <w:r w:rsidRPr="004E7F4C">
              <w:rPr>
                <w:rFonts w:ascii="標楷體" w:eastAsia="標楷體" w:hAnsi="標楷體" w:hint="eastAsia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szCs w:val="24"/>
              </w:rPr>
              <w:t>第1項方針)</w:t>
            </w:r>
          </w:p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043AB">
              <w:rPr>
                <w:rFonts w:ascii="標楷體" w:eastAsia="標楷體" w:hAnsi="標楷體" w:hint="eastAsia"/>
                <w:szCs w:val="24"/>
              </w:rPr>
              <w:t>本局規劃於106年</w:t>
            </w:r>
            <w:proofErr w:type="gramStart"/>
            <w:r w:rsidRPr="00B043AB">
              <w:rPr>
                <w:rFonts w:ascii="標楷體" w:eastAsia="標楷體" w:hAnsi="標楷體" w:hint="eastAsia"/>
                <w:szCs w:val="24"/>
              </w:rPr>
              <w:lastRenderedPageBreak/>
              <w:t>賡</w:t>
            </w:r>
            <w:proofErr w:type="gramEnd"/>
            <w:r w:rsidRPr="00B043AB">
              <w:rPr>
                <w:rFonts w:ascii="標楷體" w:eastAsia="標楷體" w:hAnsi="標楷體" w:hint="eastAsia"/>
                <w:szCs w:val="24"/>
              </w:rPr>
              <w:t>續辦理各區里幹事年度培訓課程，屆時請社會局提供師資，納入「性別意識培力」、「多元敏感度」及「強化區里保護案件精</w:t>
            </w:r>
            <w:proofErr w:type="gramStart"/>
            <w:r w:rsidRPr="00B043AB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B043AB">
              <w:rPr>
                <w:rFonts w:ascii="標楷體" w:eastAsia="標楷體" w:hAnsi="標楷體" w:hint="eastAsia"/>
                <w:szCs w:val="24"/>
              </w:rPr>
              <w:t>責任通報」等訓練課程</w:t>
            </w:r>
            <w:r>
              <w:rPr>
                <w:rFonts w:ascii="標楷體" w:eastAsia="標楷體" w:hAnsi="標楷體" w:hint="eastAsia"/>
                <w:szCs w:val="24"/>
              </w:rPr>
              <w:t>，以期使</w:t>
            </w:r>
            <w:r w:rsidRPr="00D521A6">
              <w:rPr>
                <w:rFonts w:ascii="標楷體" w:eastAsia="標楷體" w:hAnsi="標楷體" w:hint="eastAsia"/>
                <w:szCs w:val="24"/>
              </w:rPr>
              <w:t>防治網絡的相關專業人員</w:t>
            </w:r>
            <w:r>
              <w:rPr>
                <w:rFonts w:ascii="標楷體" w:eastAsia="標楷體" w:hAnsi="標楷體" w:hint="eastAsia"/>
                <w:szCs w:val="24"/>
              </w:rPr>
              <w:t>，每年都能接受</w:t>
            </w:r>
            <w:r w:rsidRPr="00D521A6">
              <w:rPr>
                <w:rFonts w:ascii="標楷體" w:eastAsia="標楷體" w:hAnsi="標楷體" w:hint="eastAsia"/>
                <w:szCs w:val="24"/>
              </w:rPr>
              <w:t>性別意識在職教育</w:t>
            </w:r>
            <w:r w:rsidRPr="00B043A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73BBA" w:rsidRPr="004E7F4C" w:rsidTr="008F0A3B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4C">
              <w:rPr>
                <w:rFonts w:ascii="標楷體" w:eastAsia="標楷體" w:hAnsi="標楷體" w:cs="標楷體" w:hint="eastAsia"/>
                <w:szCs w:val="24"/>
              </w:rPr>
              <w:lastRenderedPageBreak/>
              <w:t>5.強化保護案件責任通報制度，朝向精準通報方式。</w:t>
            </w:r>
          </w:p>
          <w:p w:rsidR="00C73BBA" w:rsidRPr="004E7F4C" w:rsidRDefault="00C73BBA" w:rsidP="0076215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3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(預算:預算數;已填列於本面向</w:t>
            </w:r>
            <w:r w:rsidRPr="004E7F4C">
              <w:rPr>
                <w:rFonts w:ascii="標楷體" w:eastAsia="標楷體" w:hAnsi="標楷體" w:hint="eastAsia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szCs w:val="24"/>
              </w:rPr>
              <w:t>第1項方針)</w:t>
            </w:r>
          </w:p>
          <w:p w:rsidR="00C73BBA" w:rsidRPr="004E7F4C" w:rsidRDefault="00C73BBA" w:rsidP="000339ED">
            <w:pPr>
              <w:spacing w:line="400" w:lineRule="exact"/>
              <w:ind w:left="14" w:hangingChars="6" w:hanging="14"/>
              <w:rPr>
                <w:rFonts w:ascii="標楷體" w:eastAsia="標楷體" w:hAnsi="標楷體"/>
                <w:szCs w:val="24"/>
              </w:rPr>
            </w:pPr>
            <w:r w:rsidRPr="00CC250A">
              <w:rPr>
                <w:rFonts w:ascii="標楷體" w:eastAsia="標楷體" w:hAnsi="標楷體" w:hint="eastAsia"/>
                <w:szCs w:val="24"/>
              </w:rPr>
              <w:t>本局規劃於105年間辦理基層民政人員業務</w:t>
            </w:r>
            <w:proofErr w:type="gramStart"/>
            <w:r w:rsidRPr="00CC250A">
              <w:rPr>
                <w:rFonts w:ascii="標楷體" w:eastAsia="標楷體" w:hAnsi="標楷體" w:hint="eastAsia"/>
                <w:szCs w:val="24"/>
              </w:rPr>
              <w:t>法令暨為民</w:t>
            </w:r>
            <w:proofErr w:type="gramEnd"/>
            <w:r w:rsidRPr="00CC250A">
              <w:rPr>
                <w:rFonts w:ascii="標楷體" w:eastAsia="標楷體" w:hAnsi="標楷體" w:hint="eastAsia"/>
                <w:szCs w:val="24"/>
              </w:rPr>
              <w:t>服務研習會，屆時請社會局提供師資，納入「強化區里保護案件精</w:t>
            </w:r>
            <w:proofErr w:type="gramStart"/>
            <w:r w:rsidRPr="00CC250A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CC250A">
              <w:rPr>
                <w:rFonts w:ascii="標楷體" w:eastAsia="標楷體" w:hAnsi="標楷體" w:hint="eastAsia"/>
                <w:szCs w:val="24"/>
              </w:rPr>
              <w:t>責任通報」訓練課程。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(預算執行數及率: 已填列於本面向</w:t>
            </w:r>
            <w:r w:rsidRPr="004E7F4C">
              <w:rPr>
                <w:rFonts w:ascii="標楷體" w:eastAsia="標楷體" w:hAnsi="標楷體" w:hint="eastAsia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szCs w:val="24"/>
              </w:rPr>
              <w:t>第1項方針)</w:t>
            </w:r>
          </w:p>
          <w:p w:rsidR="00C73BBA" w:rsidRDefault="00C73BBA" w:rsidP="000339ED">
            <w:pPr>
              <w:spacing w:line="40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1.已於105年9月6日辦理之教育訓練納入</w:t>
            </w:r>
            <w:r w:rsidRPr="00D521A6">
              <w:rPr>
                <w:rFonts w:ascii="標楷體" w:eastAsia="標楷體" w:hAnsi="標楷體" w:hint="eastAsia"/>
                <w:szCs w:val="24"/>
              </w:rPr>
              <w:t>「強化區里保護案件精</w:t>
            </w:r>
            <w:proofErr w:type="gramStart"/>
            <w:r w:rsidRPr="00D521A6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D521A6">
              <w:rPr>
                <w:rFonts w:ascii="標楷體" w:eastAsia="標楷體" w:hAnsi="標楷體" w:hint="eastAsia"/>
                <w:szCs w:val="24"/>
              </w:rPr>
              <w:t>責任通報」</w:t>
            </w:r>
            <w:r>
              <w:rPr>
                <w:rFonts w:ascii="標楷體" w:eastAsia="標楷體" w:hAnsi="標楷體" w:hint="eastAsia"/>
                <w:szCs w:val="24"/>
              </w:rPr>
              <w:t>課程，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參訓人員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為本市各區里幹事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C73BBA" w:rsidRPr="004E7F4C" w:rsidRDefault="00C73BBA" w:rsidP="000339ED">
            <w:pPr>
              <w:spacing w:line="40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2.透過課程及專家學者講解，讓基層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民政人員瞭解</w:t>
            </w:r>
            <w:r w:rsidRPr="00AF4A36">
              <w:rPr>
                <w:rFonts w:ascii="標楷體" w:eastAsia="標楷體" w:hAnsi="標楷體" w:hint="eastAsia"/>
                <w:szCs w:val="24"/>
              </w:rPr>
              <w:t>里幹事</w:t>
            </w:r>
            <w:r>
              <w:rPr>
                <w:rFonts w:ascii="標楷體" w:eastAsia="標楷體" w:hAnsi="標楷體" w:hint="eastAsia"/>
                <w:szCs w:val="24"/>
              </w:rPr>
              <w:t>為老人、</w:t>
            </w:r>
            <w:r w:rsidRPr="00AF4A36">
              <w:rPr>
                <w:rFonts w:ascii="標楷體" w:eastAsia="標楷體" w:hAnsi="標楷體" w:hint="eastAsia"/>
                <w:szCs w:val="24"/>
              </w:rPr>
              <w:t>兒保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AF4A36">
              <w:rPr>
                <w:rFonts w:ascii="標楷體" w:eastAsia="標楷體" w:hAnsi="標楷體" w:hint="eastAsia"/>
                <w:szCs w:val="24"/>
              </w:rPr>
              <w:t>高風險家庭責任通報</w:t>
            </w:r>
            <w:r>
              <w:rPr>
                <w:rFonts w:ascii="標楷體" w:eastAsia="標楷體" w:hAnsi="標楷體" w:hint="eastAsia"/>
                <w:szCs w:val="24"/>
              </w:rPr>
              <w:t>人員，並知悉通報法律責任及通報相關流程，以</w:t>
            </w:r>
            <w:r w:rsidRPr="00AF4A36">
              <w:rPr>
                <w:rFonts w:ascii="標楷體" w:eastAsia="標楷體" w:hAnsi="標楷體" w:hint="eastAsia"/>
                <w:szCs w:val="24"/>
              </w:rPr>
              <w:t>朝向精</w:t>
            </w:r>
            <w:proofErr w:type="gramStart"/>
            <w:r w:rsidRPr="00AF4A36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AF4A36">
              <w:rPr>
                <w:rFonts w:ascii="標楷體" w:eastAsia="標楷體" w:hAnsi="標楷體" w:hint="eastAsia"/>
                <w:szCs w:val="24"/>
              </w:rPr>
              <w:t>通報方式</w:t>
            </w:r>
            <w:r>
              <w:rPr>
                <w:rFonts w:ascii="標楷體" w:eastAsia="標楷體" w:hAnsi="標楷體" w:hint="eastAsia"/>
                <w:szCs w:val="24"/>
              </w:rPr>
              <w:t>為目標</w:t>
            </w:r>
            <w:r w:rsidRPr="00AF4A3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(預算:預算數;已填列於本面向</w:t>
            </w:r>
            <w:r w:rsidRPr="004E7F4C">
              <w:rPr>
                <w:rFonts w:ascii="標楷體" w:eastAsia="標楷體" w:hAnsi="標楷體" w:hint="eastAsia"/>
                <w:szCs w:val="24"/>
              </w:rPr>
              <w:t>政策</w:t>
            </w:r>
            <w:r>
              <w:rPr>
                <w:rFonts w:ascii="標楷體" w:eastAsia="標楷體" w:hAnsi="標楷體" w:hint="eastAsia"/>
                <w:szCs w:val="24"/>
              </w:rPr>
              <w:t>第1項方針)</w:t>
            </w:r>
          </w:p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AF4A36">
              <w:rPr>
                <w:rFonts w:ascii="標楷體" w:eastAsia="標楷體" w:hAnsi="標楷體" w:hint="eastAsia"/>
                <w:szCs w:val="24"/>
              </w:rPr>
              <w:t>強化保護案件責任通報制度，朝向精</w:t>
            </w:r>
            <w:proofErr w:type="gramStart"/>
            <w:r w:rsidRPr="00AF4A36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AF4A36">
              <w:rPr>
                <w:rFonts w:ascii="標楷體" w:eastAsia="標楷體" w:hAnsi="標楷體" w:hint="eastAsia"/>
                <w:szCs w:val="24"/>
              </w:rPr>
              <w:t>通報方式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F4A36">
              <w:rPr>
                <w:rFonts w:ascii="標楷體" w:eastAsia="標楷體" w:hAnsi="標楷體" w:hint="eastAsia"/>
                <w:szCs w:val="24"/>
              </w:rPr>
              <w:t>本局規劃於106年</w:t>
            </w:r>
            <w:proofErr w:type="gramStart"/>
            <w:r w:rsidRPr="00AF4A36">
              <w:rPr>
                <w:rFonts w:ascii="標楷體" w:eastAsia="標楷體" w:hAnsi="標楷體" w:hint="eastAsia"/>
                <w:szCs w:val="24"/>
              </w:rPr>
              <w:t>賡</w:t>
            </w:r>
            <w:proofErr w:type="gramEnd"/>
            <w:r w:rsidRPr="00AF4A36">
              <w:rPr>
                <w:rFonts w:ascii="標楷體" w:eastAsia="標楷體" w:hAnsi="標楷體" w:hint="eastAsia"/>
                <w:szCs w:val="24"/>
              </w:rPr>
              <w:t>續辦理各區里幹事年度培訓課程，屆時請社會局提供師資，納入「性別意識培力</w:t>
            </w:r>
            <w:r>
              <w:rPr>
                <w:rFonts w:ascii="標楷體" w:eastAsia="標楷體" w:hAnsi="標楷體" w:hint="eastAsia"/>
                <w:szCs w:val="24"/>
              </w:rPr>
              <w:t>」、「多元敏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感度」及「強化區里保護案件精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責任通報」等訓練課程</w:t>
            </w:r>
            <w:r w:rsidRPr="00AF4A3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3BBA" w:rsidRPr="004E7F4C" w:rsidTr="008F0A3B">
        <w:tc>
          <w:tcPr>
            <w:tcW w:w="2252" w:type="dxa"/>
          </w:tcPr>
          <w:p w:rsidR="00C73BBA" w:rsidRPr="004E7F4C" w:rsidRDefault="00C73BBA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cs="標楷體" w:hint="eastAsia"/>
                <w:szCs w:val="24"/>
              </w:rPr>
              <w:lastRenderedPageBreak/>
              <w:t>6.為推廣人身安全相關工作，應結合民間資源共同推動，並強化地方暴力防治跨網絡整合性政策與服務模式，建立社政、教育、成人保護等的保護性合作網絡溝通平台。</w:t>
            </w:r>
          </w:p>
        </w:tc>
        <w:tc>
          <w:tcPr>
            <w:tcW w:w="2253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(預算:</w:t>
            </w:r>
            <w:r w:rsidRPr="004E7F4C">
              <w:rPr>
                <w:rFonts w:ascii="標楷體" w:eastAsia="標楷體" w:hAnsi="標楷體" w:hint="eastAsia"/>
                <w:szCs w:val="24"/>
              </w:rPr>
              <w:t>預算</w:t>
            </w:r>
            <w:r>
              <w:rPr>
                <w:rFonts w:ascii="標楷體" w:eastAsia="標楷體" w:hAnsi="標楷體" w:hint="eastAsia"/>
                <w:szCs w:val="24"/>
              </w:rPr>
              <w:t>數及決算數</w:t>
            </w:r>
            <w:r w:rsidRPr="004E7F4C">
              <w:rPr>
                <w:rFonts w:ascii="標楷體" w:eastAsia="標楷體" w:hAnsi="標楷體" w:hint="eastAsia"/>
                <w:szCs w:val="24"/>
              </w:rPr>
              <w:t>：0元)</w:t>
            </w:r>
          </w:p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4E7F4C">
              <w:rPr>
                <w:rFonts w:ascii="標楷體" w:eastAsia="標楷體" w:hAnsi="標楷體" w:hint="eastAsia"/>
                <w:szCs w:val="24"/>
              </w:rPr>
              <w:t>於家防中心</w:t>
            </w:r>
            <w:proofErr w:type="gramEnd"/>
            <w:r w:rsidRPr="004E7F4C">
              <w:rPr>
                <w:rFonts w:ascii="標楷體" w:eastAsia="標楷體" w:hAnsi="標楷體" w:hint="eastAsia"/>
                <w:szCs w:val="24"/>
              </w:rPr>
              <w:t>邀集各相關機關召開業務聯繫會報時，本局配合辦理。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(預算執行</w:t>
            </w:r>
            <w:r>
              <w:rPr>
                <w:rFonts w:ascii="標楷體" w:eastAsia="標楷體" w:hAnsi="標楷體" w:hint="eastAsia"/>
                <w:szCs w:val="24"/>
              </w:rPr>
              <w:t>數及</w:t>
            </w:r>
            <w:r w:rsidRPr="004E7F4C">
              <w:rPr>
                <w:rFonts w:ascii="標楷體" w:eastAsia="標楷體" w:hAnsi="標楷體" w:hint="eastAsia"/>
                <w:szCs w:val="24"/>
              </w:rPr>
              <w:t>率</w:t>
            </w:r>
            <w:r>
              <w:rPr>
                <w:rFonts w:ascii="標楷體" w:eastAsia="標楷體" w:hAnsi="標楷體" w:hint="eastAsia"/>
                <w:szCs w:val="24"/>
              </w:rPr>
              <w:t>:無需填列</w:t>
            </w:r>
            <w:r w:rsidRPr="004E7F4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已配合辦理。</w:t>
            </w:r>
          </w:p>
        </w:tc>
        <w:tc>
          <w:tcPr>
            <w:tcW w:w="2254" w:type="dxa"/>
          </w:tcPr>
          <w:p w:rsidR="00C73BBA" w:rsidRPr="004E7F4C" w:rsidRDefault="00C73BBA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(預算:</w:t>
            </w:r>
            <w:r w:rsidRPr="004E7F4C">
              <w:rPr>
                <w:rFonts w:ascii="標楷體" w:eastAsia="標楷體" w:hAnsi="標楷體" w:hint="eastAsia"/>
                <w:szCs w:val="24"/>
              </w:rPr>
              <w:t>預算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4E7F4C">
              <w:rPr>
                <w:rFonts w:ascii="標楷體" w:eastAsia="標楷體" w:hAnsi="標楷體" w:hint="eastAsia"/>
                <w:szCs w:val="24"/>
              </w:rPr>
              <w:t>0元)</w:t>
            </w:r>
          </w:p>
          <w:p w:rsidR="00C73BBA" w:rsidRPr="004E7F4C" w:rsidRDefault="00C73BBA" w:rsidP="000339E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4E7F4C">
              <w:rPr>
                <w:rFonts w:ascii="標楷體" w:eastAsia="標楷體" w:hAnsi="標楷體" w:hint="eastAsia"/>
                <w:szCs w:val="24"/>
              </w:rPr>
              <w:t>於家防中心</w:t>
            </w:r>
            <w:proofErr w:type="gramEnd"/>
            <w:r w:rsidRPr="004E7F4C">
              <w:rPr>
                <w:rFonts w:ascii="標楷體" w:eastAsia="標楷體" w:hAnsi="標楷體" w:hint="eastAsia"/>
                <w:szCs w:val="24"/>
              </w:rPr>
              <w:t>邀集各相關機關召開業務聯繫會報時，本局配合辦理。</w:t>
            </w:r>
          </w:p>
        </w:tc>
      </w:tr>
      <w:tr w:rsidR="00F851DA" w:rsidRPr="004E7F4C" w:rsidTr="008F0A3B">
        <w:tc>
          <w:tcPr>
            <w:tcW w:w="9013" w:type="dxa"/>
            <w:gridSpan w:val="4"/>
          </w:tcPr>
          <w:p w:rsidR="00F851DA" w:rsidRPr="004E7F4C" w:rsidRDefault="00F851DA" w:rsidP="0021638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7F4C">
              <w:rPr>
                <w:rFonts w:ascii="標楷體" w:eastAsia="標楷體" w:hAnsi="標楷體" w:hint="eastAsia"/>
                <w:b/>
                <w:sz w:val="28"/>
                <w:szCs w:val="28"/>
              </w:rPr>
              <w:t>五、桃園市性別平權政策方針-健康、醫療與照顧面向分工表</w:t>
            </w:r>
          </w:p>
        </w:tc>
      </w:tr>
      <w:tr w:rsidR="000B701F" w:rsidRPr="004E7F4C" w:rsidTr="00762155">
        <w:tc>
          <w:tcPr>
            <w:tcW w:w="2252" w:type="dxa"/>
            <w:vAlign w:val="center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政策方針</w:t>
            </w:r>
          </w:p>
        </w:tc>
        <w:tc>
          <w:tcPr>
            <w:tcW w:w="2253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E7F4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1-9月</w:t>
            </w:r>
            <w:r w:rsidRPr="004E7F4C">
              <w:rPr>
                <w:rFonts w:ascii="標楷體" w:eastAsia="標楷體" w:hAnsi="標楷體" w:hint="eastAsia"/>
                <w:szCs w:val="24"/>
              </w:rPr>
              <w:t>成果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(含預算執行率%)</w:t>
            </w:r>
          </w:p>
        </w:tc>
        <w:tc>
          <w:tcPr>
            <w:tcW w:w="2254" w:type="dxa"/>
          </w:tcPr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E7F4C">
              <w:rPr>
                <w:rFonts w:ascii="標楷體" w:eastAsia="標楷體" w:hAnsi="標楷體" w:hint="eastAsia"/>
                <w:szCs w:val="24"/>
              </w:rPr>
              <w:t>年工作內容</w:t>
            </w:r>
          </w:p>
          <w:p w:rsidR="000B701F" w:rsidRPr="004E7F4C" w:rsidRDefault="000B701F" w:rsidP="007621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hint="eastAsia"/>
                <w:szCs w:val="24"/>
              </w:rPr>
              <w:t>(含預算，單位:元)</w:t>
            </w:r>
          </w:p>
        </w:tc>
      </w:tr>
      <w:tr w:rsidR="00E46605" w:rsidRPr="004E7F4C" w:rsidTr="008F0A3B">
        <w:tc>
          <w:tcPr>
            <w:tcW w:w="2252" w:type="dxa"/>
          </w:tcPr>
          <w:p w:rsidR="00E46605" w:rsidRPr="004E7F4C" w:rsidRDefault="00E46605" w:rsidP="004E7F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E7F4C">
              <w:rPr>
                <w:rFonts w:ascii="標楷體" w:eastAsia="標楷體" w:hAnsi="標楷體" w:cs="新細明體" w:hint="eastAsia"/>
                <w:szCs w:val="24"/>
              </w:rPr>
              <w:t>9.連結教育單位、社區及醫療服務系統，加強推動與青少男女相關之性教育計畫和保健服務措施，加強兩性身體發育、安全性行為及未婚懷孕之相關教育和心理支持與健康諮詢。</w:t>
            </w:r>
          </w:p>
        </w:tc>
        <w:tc>
          <w:tcPr>
            <w:tcW w:w="2253" w:type="dxa"/>
          </w:tcPr>
          <w:p w:rsidR="00E46605" w:rsidRPr="00E46605" w:rsidRDefault="00E46605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(預算:預算數及決算數0元)</w:t>
            </w:r>
          </w:p>
          <w:p w:rsidR="00E46605" w:rsidRPr="00E46605" w:rsidRDefault="00E46605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本市戶政事務所現行配合作業方式，係依本府社會局104年3月27日</w:t>
            </w:r>
            <w:proofErr w:type="gramStart"/>
            <w:r w:rsidRPr="00E46605">
              <w:rPr>
                <w:rFonts w:ascii="標楷體" w:eastAsia="標楷體" w:hAnsi="標楷體" w:hint="eastAsia"/>
                <w:szCs w:val="24"/>
              </w:rPr>
              <w:t>桃社兒字</w:t>
            </w:r>
            <w:proofErr w:type="gramEnd"/>
            <w:r w:rsidRPr="00E46605">
              <w:rPr>
                <w:rFonts w:ascii="標楷體" w:eastAsia="標楷體" w:hAnsi="標楷體" w:hint="eastAsia"/>
                <w:szCs w:val="24"/>
              </w:rPr>
              <w:t>第1040015676號函辦理，針對新生兒辦理出生登記時，父或母為未滿18歲者，請申請人填報溫馨關懷需求調查表，並於每月5日前將調查表派員</w:t>
            </w:r>
            <w:proofErr w:type="gramStart"/>
            <w:r w:rsidRPr="00E46605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E46605">
              <w:rPr>
                <w:rFonts w:ascii="標楷體" w:eastAsia="標楷體" w:hAnsi="標楷體" w:hint="eastAsia"/>
                <w:szCs w:val="24"/>
              </w:rPr>
              <w:lastRenderedPageBreak/>
              <w:t>送本局戶政科轉予</w:t>
            </w:r>
            <w:proofErr w:type="gramStart"/>
            <w:r w:rsidRPr="00E46605">
              <w:rPr>
                <w:rFonts w:ascii="標楷體" w:eastAsia="標楷體" w:hAnsi="標楷體" w:hint="eastAsia"/>
                <w:szCs w:val="24"/>
              </w:rPr>
              <w:t>社會局彙辦</w:t>
            </w:r>
            <w:proofErr w:type="gramEnd"/>
            <w:r w:rsidRPr="00E4660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54" w:type="dxa"/>
          </w:tcPr>
          <w:p w:rsidR="00E46605" w:rsidRPr="00E46605" w:rsidRDefault="00E46605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lastRenderedPageBreak/>
              <w:t>(預算執行數及達成率:無需填列)</w:t>
            </w:r>
          </w:p>
          <w:p w:rsidR="00E46605" w:rsidRPr="00E46605" w:rsidRDefault="00E46605" w:rsidP="002C5343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本市戶政事務所針對申請人於新生兒辦理出生登記時，父或母未滿18歲者，請申請人填列溫馨關懷需求調查表，適時轉知所需民眾相關服務</w:t>
            </w:r>
            <w:r w:rsidRPr="00E46605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E46605">
              <w:rPr>
                <w:rFonts w:ascii="標楷體" w:eastAsia="標楷體" w:hAnsi="標楷體" w:hint="eastAsia"/>
                <w:szCs w:val="24"/>
              </w:rPr>
              <w:t>經函報社會局件數共13件或於受理民眾臨櫃洽辦戶籍案件</w:t>
            </w:r>
            <w:r w:rsidRPr="00E46605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E46605">
              <w:rPr>
                <w:rFonts w:ascii="標楷體" w:eastAsia="標楷體" w:hAnsi="標楷體" w:hint="eastAsia"/>
                <w:szCs w:val="24"/>
              </w:rPr>
              <w:t>遇有高風險家庭個案</w:t>
            </w:r>
            <w:r w:rsidRPr="00E46605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E46605">
              <w:rPr>
                <w:rFonts w:ascii="標楷體" w:eastAsia="標楷體" w:hAnsi="標楷體" w:hint="eastAsia"/>
                <w:szCs w:val="24"/>
              </w:rPr>
              <w:t>亦透過關懷e起來</w:t>
            </w:r>
            <w:proofErr w:type="gramStart"/>
            <w:r w:rsidRPr="00E46605">
              <w:rPr>
                <w:rFonts w:ascii="標楷體" w:eastAsia="標楷體" w:hAnsi="標楷體" w:hint="eastAsia"/>
                <w:szCs w:val="24"/>
              </w:rPr>
              <w:t>進行線上</w:t>
            </w:r>
            <w:r w:rsidRPr="00E46605">
              <w:rPr>
                <w:rFonts w:ascii="標楷體" w:eastAsia="標楷體" w:hAnsi="標楷體" w:hint="eastAsia"/>
                <w:szCs w:val="24"/>
              </w:rPr>
              <w:lastRenderedPageBreak/>
              <w:t>通報</w:t>
            </w:r>
            <w:proofErr w:type="gramEnd"/>
            <w:r w:rsidRPr="00E46605">
              <w:rPr>
                <w:rFonts w:ascii="標楷體" w:eastAsia="標楷體" w:hAnsi="標楷體" w:hint="eastAsia"/>
                <w:szCs w:val="24"/>
              </w:rPr>
              <w:t>，</w:t>
            </w:r>
            <w:r w:rsidR="002C5343">
              <w:rPr>
                <w:rFonts w:ascii="標楷體" w:eastAsia="標楷體" w:hAnsi="標楷體" w:hint="eastAsia"/>
                <w:szCs w:val="24"/>
              </w:rPr>
              <w:t>共</w:t>
            </w:r>
            <w:r w:rsidRPr="00E46605">
              <w:rPr>
                <w:rFonts w:ascii="標楷體" w:eastAsia="標楷體" w:hAnsi="標楷體" w:hint="eastAsia"/>
                <w:szCs w:val="24"/>
              </w:rPr>
              <w:t>有32件。</w:t>
            </w:r>
          </w:p>
        </w:tc>
        <w:tc>
          <w:tcPr>
            <w:tcW w:w="2254" w:type="dxa"/>
          </w:tcPr>
          <w:p w:rsidR="00E46605" w:rsidRPr="00E46605" w:rsidRDefault="00E46605" w:rsidP="000339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lastRenderedPageBreak/>
              <w:t>(預算:預算數0元)</w:t>
            </w:r>
          </w:p>
          <w:p w:rsidR="00E46605" w:rsidRPr="00E46605" w:rsidRDefault="00E46605" w:rsidP="000339ED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46605">
              <w:rPr>
                <w:rFonts w:ascii="標楷體" w:eastAsia="標楷體" w:hAnsi="標楷體" w:hint="eastAsia"/>
                <w:szCs w:val="24"/>
              </w:rPr>
              <w:t>持續督導本市戶政事務所，針對受理出生登記時，父或母為未滿18歲者，轉知相關服務並請申請人填報溫馨關懷需求調查表，並針對高風險家庭持續運用關懷e起來</w:t>
            </w:r>
            <w:proofErr w:type="gramStart"/>
            <w:r w:rsidRPr="00E46605">
              <w:rPr>
                <w:rFonts w:ascii="標楷體" w:eastAsia="標楷體" w:hAnsi="標楷體" w:hint="eastAsia"/>
                <w:szCs w:val="24"/>
              </w:rPr>
              <w:t>進行線上通報</w:t>
            </w:r>
            <w:proofErr w:type="gramEnd"/>
            <w:r w:rsidRPr="00E4660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6605" w:rsidRPr="00E46605" w:rsidRDefault="00E46605" w:rsidP="000339ED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171" w:rsidRPr="00820A0C" w:rsidRDefault="0054212A" w:rsidP="00216381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954171" w:rsidRPr="00820A0C">
        <w:rPr>
          <w:rFonts w:ascii="標楷體" w:eastAsia="標楷體" w:hAnsi="標楷體" w:hint="eastAsia"/>
          <w:b/>
          <w:sz w:val="28"/>
          <w:szCs w:val="28"/>
        </w:rPr>
        <w:t>、提案討論</w:t>
      </w:r>
    </w:p>
    <w:p w:rsidR="00954171" w:rsidRPr="007A3660" w:rsidRDefault="00954171" w:rsidP="00216381">
      <w:pPr>
        <w:spacing w:beforeLines="50" w:before="180" w:line="44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56A7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6A7B" w:rsidRPr="00E56A7B">
        <w:rPr>
          <w:rFonts w:ascii="標楷體" w:eastAsia="標楷體" w:hAnsi="標楷體" w:hint="eastAsia"/>
          <w:b/>
          <w:sz w:val="28"/>
          <w:szCs w:val="28"/>
        </w:rPr>
        <w:t>提案</w:t>
      </w:r>
      <w:proofErr w:type="gramStart"/>
      <w:r w:rsidR="00E56A7B" w:rsidRPr="00E56A7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E56A7B">
        <w:rPr>
          <w:rFonts w:ascii="標楷體" w:eastAsia="標楷體" w:hAnsi="標楷體" w:hint="eastAsia"/>
          <w:b/>
          <w:sz w:val="28"/>
          <w:szCs w:val="28"/>
        </w:rPr>
        <w:t>:</w:t>
      </w:r>
      <w:r w:rsidR="000B701F">
        <w:rPr>
          <w:rFonts w:ascii="標楷體" w:eastAsia="標楷體" w:hAnsi="標楷體" w:hint="eastAsia"/>
          <w:b/>
          <w:sz w:val="28"/>
          <w:szCs w:val="28"/>
        </w:rPr>
        <w:t>106</w:t>
      </w:r>
      <w:r w:rsidRPr="007A3660">
        <w:rPr>
          <w:rFonts w:ascii="標楷體" w:eastAsia="標楷體" w:hAnsi="標楷體" w:hint="eastAsia"/>
          <w:b/>
          <w:sz w:val="28"/>
          <w:szCs w:val="28"/>
        </w:rPr>
        <w:t>年新增性別統計指標項目案</w:t>
      </w:r>
    </w:p>
    <w:p w:rsidR="00954171" w:rsidRDefault="00954171" w:rsidP="00216381">
      <w:pPr>
        <w:spacing w:beforeLines="50" w:before="180"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1.依據：本府主計處103年4月14日以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桃主統字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第1030003922號函，規範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</w:t>
      </w:r>
      <w:r w:rsidR="009501E2">
        <w:rPr>
          <w:rFonts w:ascii="標楷體" w:eastAsia="標楷體" w:hAnsi="標楷體" w:hint="eastAsia"/>
          <w:sz w:val="28"/>
          <w:szCs w:val="28"/>
        </w:rPr>
        <w:t>局屬</w:t>
      </w:r>
      <w:r>
        <w:rPr>
          <w:rFonts w:ascii="標楷體" w:eastAsia="標楷體" w:hAnsi="標楷體" w:hint="eastAsia"/>
          <w:sz w:val="28"/>
          <w:szCs w:val="28"/>
        </w:rPr>
        <w:t>業務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機關</w:t>
      </w:r>
      <w:r w:rsidR="009501E2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逐年新增</w:t>
      </w:r>
      <w:r w:rsidRPr="000D4167">
        <w:rPr>
          <w:rFonts w:ascii="標楷體" w:eastAsia="標楷體" w:hAnsi="標楷體" w:hint="eastAsia"/>
          <w:kern w:val="0"/>
          <w:sz w:val="28"/>
          <w:szCs w:val="28"/>
        </w:rPr>
        <w:t>2-5項性別統計指標項目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54171" w:rsidRDefault="00954171" w:rsidP="00216381">
      <w:pPr>
        <w:spacing w:beforeLines="50" w:before="180"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2.辦理期程與方式：討論</w:t>
      </w:r>
      <w:r w:rsidR="00216381">
        <w:rPr>
          <w:rFonts w:ascii="標楷體" w:eastAsia="標楷體" w:hAnsi="標楷體" w:hint="eastAsia"/>
          <w:sz w:val="28"/>
          <w:szCs w:val="28"/>
        </w:rPr>
        <w:t>明</w:t>
      </w:r>
      <w:r>
        <w:rPr>
          <w:rFonts w:ascii="標楷體" w:eastAsia="標楷體" w:hAnsi="標楷體" w:hint="eastAsia"/>
          <w:sz w:val="28"/>
          <w:szCs w:val="28"/>
        </w:rPr>
        <w:t>年擬新增之性別統計</w:t>
      </w:r>
      <w:r w:rsidR="009C46AA">
        <w:rPr>
          <w:rFonts w:ascii="標楷體" w:eastAsia="標楷體" w:hAnsi="標楷體" w:hint="eastAsia"/>
          <w:sz w:val="28"/>
          <w:szCs w:val="28"/>
        </w:rPr>
        <w:t>指標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="009C46AA">
        <w:rPr>
          <w:rFonts w:ascii="標楷體" w:eastAsia="標楷體" w:hAnsi="標楷體" w:hint="eastAsia"/>
          <w:sz w:val="28"/>
          <w:szCs w:val="28"/>
        </w:rPr>
        <w:t>由</w:t>
      </w:r>
      <w:r w:rsidR="009C46AA" w:rsidRPr="009C46AA">
        <w:rPr>
          <w:rFonts w:ascii="標楷體" w:eastAsia="標楷體" w:hAnsi="標楷體" w:hint="eastAsia"/>
          <w:sz w:val="28"/>
          <w:szCs w:val="28"/>
        </w:rPr>
        <w:t>相關科室</w:t>
      </w:r>
      <w:r>
        <w:rPr>
          <w:rFonts w:ascii="標楷體" w:eastAsia="標楷體" w:hAnsi="標楷體" w:hint="eastAsia"/>
          <w:sz w:val="28"/>
          <w:szCs w:val="28"/>
        </w:rPr>
        <w:t>設計填報表格，</w:t>
      </w:r>
      <w:r w:rsidR="009C46AA">
        <w:rPr>
          <w:rFonts w:ascii="標楷體" w:eastAsia="標楷體" w:hAnsi="標楷體" w:hint="eastAsia"/>
          <w:sz w:val="28"/>
          <w:szCs w:val="28"/>
        </w:rPr>
        <w:t>填寫</w:t>
      </w:r>
      <w:r>
        <w:rPr>
          <w:rFonts w:ascii="標楷體" w:eastAsia="標楷體" w:hAnsi="標楷體" w:hint="eastAsia"/>
          <w:sz w:val="28"/>
          <w:szCs w:val="28"/>
        </w:rPr>
        <w:t>彙整</w:t>
      </w:r>
      <w:proofErr w:type="gramStart"/>
      <w:r w:rsidR="00294BE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D62B5F">
        <w:rPr>
          <w:rFonts w:ascii="標楷體" w:eastAsia="標楷體" w:hAnsi="標楷體" w:hint="eastAsia"/>
          <w:kern w:val="0"/>
          <w:sz w:val="28"/>
          <w:szCs w:val="28"/>
        </w:rPr>
        <w:t>性別統計網頁資料新增清單送主計處後，於</w:t>
      </w:r>
      <w:r w:rsidR="000B701F">
        <w:rPr>
          <w:rFonts w:ascii="標楷體" w:eastAsia="標楷體" w:hAnsi="標楷體" w:hint="eastAsia"/>
          <w:kern w:val="0"/>
          <w:sz w:val="28"/>
          <w:szCs w:val="28"/>
        </w:rPr>
        <w:t>106</w:t>
      </w:r>
      <w:r w:rsidRPr="00D62B5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6964BD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D62B5F">
        <w:rPr>
          <w:rFonts w:ascii="標楷體" w:eastAsia="標楷體" w:hAnsi="標楷體" w:hint="eastAsia"/>
          <w:kern w:val="0"/>
          <w:sz w:val="28"/>
          <w:szCs w:val="28"/>
        </w:rPr>
        <w:t>月底前</w:t>
      </w:r>
      <w:r w:rsidR="009C46AA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6964BD">
        <w:rPr>
          <w:rFonts w:ascii="標楷體" w:eastAsia="標楷體" w:hAnsi="標楷體" w:hint="eastAsia"/>
          <w:kern w:val="0"/>
          <w:sz w:val="28"/>
          <w:szCs w:val="28"/>
        </w:rPr>
        <w:t>秘書室</w:t>
      </w:r>
      <w:r w:rsidRPr="00D62B5F">
        <w:rPr>
          <w:rFonts w:ascii="標楷體" w:eastAsia="標楷體" w:hAnsi="標楷體" w:hint="eastAsia"/>
          <w:kern w:val="0"/>
          <w:sz w:val="28"/>
          <w:szCs w:val="28"/>
        </w:rPr>
        <w:t>將新增內容</w:t>
      </w:r>
      <w:r w:rsidR="009C46AA">
        <w:rPr>
          <w:rFonts w:ascii="標楷體" w:eastAsia="標楷體" w:hAnsi="標楷體" w:hint="eastAsia"/>
          <w:kern w:val="0"/>
          <w:sz w:val="28"/>
          <w:szCs w:val="28"/>
        </w:rPr>
        <w:t>上載至本局</w:t>
      </w:r>
      <w:r w:rsidRPr="00D62B5F">
        <w:rPr>
          <w:rFonts w:ascii="標楷體" w:eastAsia="標楷體" w:hAnsi="標楷體" w:hint="eastAsia"/>
          <w:kern w:val="0"/>
          <w:sz w:val="28"/>
          <w:szCs w:val="28"/>
        </w:rPr>
        <w:t>網站性別</w:t>
      </w:r>
      <w:r w:rsidR="009C46AA">
        <w:rPr>
          <w:rFonts w:ascii="標楷體" w:eastAsia="標楷體" w:hAnsi="標楷體" w:hint="eastAsia"/>
          <w:kern w:val="0"/>
          <w:sz w:val="28"/>
          <w:szCs w:val="28"/>
        </w:rPr>
        <w:t>主流化專區</w:t>
      </w:r>
      <w:r w:rsidR="00265D3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D71FE" w:rsidRP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3.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本局</w:t>
      </w:r>
      <w:r>
        <w:rPr>
          <w:rFonts w:ascii="標楷體" w:eastAsia="標楷體" w:hAnsi="標楷體" w:cs="Times New Roman" w:hint="eastAsia"/>
          <w:sz w:val="28"/>
          <w:szCs w:val="28"/>
        </w:rPr>
        <w:t>截至目前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性別統計指標項目共有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0B701F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項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D71FE" w:rsidRPr="008D71FE" w:rsidRDefault="0028197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D71FE" w:rsidRPr="008D71FE">
        <w:rPr>
          <w:rFonts w:ascii="標楷體" w:eastAsia="標楷體" w:hAnsi="標楷體" w:cs="Times New Roman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1</w:t>
      </w:r>
      <w:r w:rsidR="008D71FE" w:rsidRPr="008D71FE">
        <w:rPr>
          <w:rFonts w:ascii="標楷體" w:eastAsia="標楷體" w:hAnsi="標楷體" w:cs="Times New Roman" w:hint="eastAsia"/>
          <w:sz w:val="28"/>
          <w:szCs w:val="28"/>
        </w:rPr>
        <w:t xml:space="preserve">)桃園市現住人口數-按性別及單齡人口分 </w:t>
      </w:r>
    </w:p>
    <w:p w:rsidR="008D71FE" w:rsidRP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8197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)桃園市現住人口出生、死亡、結婚、離婚登記 </w:t>
      </w:r>
    </w:p>
    <w:p w:rsidR="008D71FE" w:rsidRP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8197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)桃園市現住人口之婚姻狀況-按年齡別分 </w:t>
      </w:r>
    </w:p>
    <w:p w:rsidR="008D71FE" w:rsidRP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8197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)桃園市離婚人數按年齡及性別分 </w:t>
      </w:r>
    </w:p>
    <w:p w:rsidR="008D71FE" w:rsidRP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8197E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)桃園市滿十五歲以上現住人口之教育程度-按區別分 </w:t>
      </w:r>
    </w:p>
    <w:p w:rsidR="008D71FE" w:rsidRP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8197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)桃園市現住原住民戶口數 </w:t>
      </w:r>
    </w:p>
    <w:p w:rsidR="008D71FE" w:rsidRP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8197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)桃園市里長性別統計分析表 </w:t>
      </w:r>
    </w:p>
    <w:p w:rsidR="008D71FE" w:rsidRDefault="008D71FE" w:rsidP="008D71FE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8D71F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8197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8D71FE">
        <w:rPr>
          <w:rFonts w:ascii="標楷體" w:eastAsia="標楷體" w:hAnsi="標楷體" w:cs="Times New Roman" w:hint="eastAsia"/>
          <w:sz w:val="28"/>
          <w:szCs w:val="28"/>
        </w:rPr>
        <w:t>)桃園市宗教團體負責人性別統計表</w:t>
      </w:r>
    </w:p>
    <w:p w:rsidR="008D71FE" w:rsidRDefault="0028197E" w:rsidP="008D71FE">
      <w:pPr>
        <w:tabs>
          <w:tab w:val="left" w:pos="1418"/>
        </w:tabs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9</w:t>
      </w:r>
      <w:r w:rsidR="008D71FE">
        <w:rPr>
          <w:rFonts w:ascii="標楷體" w:eastAsia="標楷體" w:hAnsi="標楷體" w:cs="Times New Roman" w:hint="eastAsia"/>
          <w:sz w:val="28"/>
          <w:szCs w:val="28"/>
        </w:rPr>
        <w:t>)</w:t>
      </w:r>
      <w:r w:rsidR="008D71FE" w:rsidRPr="008D71FE">
        <w:rPr>
          <w:rFonts w:ascii="標楷體" w:eastAsia="標楷體" w:hAnsi="標楷體" w:cs="Times New Roman" w:hint="eastAsia"/>
          <w:sz w:val="28"/>
          <w:szCs w:val="28"/>
        </w:rPr>
        <w:t>桃園市區政諮詢委員性別統計表</w:t>
      </w:r>
    </w:p>
    <w:p w:rsidR="008D71FE" w:rsidRDefault="0028197E" w:rsidP="000E0FA9">
      <w:pPr>
        <w:tabs>
          <w:tab w:val="left" w:pos="1418"/>
        </w:tabs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D71FE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0FA9">
        <w:rPr>
          <w:rFonts w:ascii="標楷體" w:eastAsia="標楷體" w:hAnsi="標楷體" w:cs="Times New Roman" w:hint="eastAsia"/>
          <w:sz w:val="28"/>
          <w:szCs w:val="28"/>
        </w:rPr>
        <w:t>10</w:t>
      </w:r>
      <w:r w:rsidR="008D71FE">
        <w:rPr>
          <w:rFonts w:ascii="標楷體" w:eastAsia="標楷體" w:hAnsi="標楷體" w:cs="Times New Roman" w:hint="eastAsia"/>
          <w:sz w:val="28"/>
          <w:szCs w:val="28"/>
        </w:rPr>
        <w:t>)</w:t>
      </w:r>
      <w:r w:rsidR="000E0FA9" w:rsidRPr="000E0FA9">
        <w:rPr>
          <w:rFonts w:ascii="標楷體" w:eastAsia="標楷體" w:hAnsi="標楷體" w:cs="Times New Roman" w:hint="eastAsia"/>
          <w:sz w:val="28"/>
          <w:szCs w:val="28"/>
        </w:rPr>
        <w:t>桃園市鄰長性別統計分析表</w:t>
      </w:r>
    </w:p>
    <w:p w:rsidR="000B701F" w:rsidRDefault="000B701F" w:rsidP="000E0FA9">
      <w:pPr>
        <w:tabs>
          <w:tab w:val="left" w:pos="1418"/>
        </w:tabs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(11)</w:t>
      </w:r>
      <w:r w:rsidR="00762155">
        <w:rPr>
          <w:rFonts w:ascii="標楷體" w:eastAsia="標楷體" w:hAnsi="標楷體" w:cs="Times New Roman" w:hint="eastAsia"/>
          <w:sz w:val="28"/>
          <w:szCs w:val="28"/>
        </w:rPr>
        <w:t>桃園市政府殯葬事務審議諮詢會委員性別統計表</w:t>
      </w:r>
    </w:p>
    <w:p w:rsidR="000B701F" w:rsidRPr="008D71FE" w:rsidRDefault="000B701F" w:rsidP="000E0FA9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(12)</w:t>
      </w:r>
      <w:r w:rsidR="00762155">
        <w:rPr>
          <w:rFonts w:ascii="標楷體" w:eastAsia="標楷體" w:hAnsi="標楷體" w:cs="Times New Roman" w:hint="eastAsia"/>
          <w:sz w:val="28"/>
          <w:szCs w:val="28"/>
        </w:rPr>
        <w:t>桃園市政府民政局暨所屬機關員工性別統計表</w:t>
      </w:r>
    </w:p>
    <w:p w:rsidR="00776655" w:rsidRDefault="000E0FA9" w:rsidP="00216381">
      <w:pPr>
        <w:spacing w:beforeLines="50" w:before="180" w:line="440" w:lineRule="exact"/>
        <w:ind w:leftChars="236" w:left="838" w:hangingChars="97" w:hanging="272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9C46AA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0524FC" w:rsidRPr="000524FC">
        <w:rPr>
          <w:rFonts w:ascii="標楷體" w:eastAsia="標楷體" w:hAnsi="標楷體" w:hint="eastAsia"/>
          <w:kern w:val="0"/>
          <w:sz w:val="28"/>
          <w:szCs w:val="28"/>
        </w:rPr>
        <w:t>建議</w:t>
      </w:r>
      <w:proofErr w:type="gramStart"/>
      <w:r w:rsidR="00762155">
        <w:rPr>
          <w:rFonts w:ascii="標楷體" w:eastAsia="標楷體" w:hAnsi="標楷體" w:hint="eastAsia"/>
          <w:kern w:val="0"/>
          <w:sz w:val="28"/>
          <w:szCs w:val="28"/>
        </w:rPr>
        <w:t>106</w:t>
      </w:r>
      <w:proofErr w:type="gramEnd"/>
      <w:r w:rsidR="00A31C9B" w:rsidRPr="00A31C9B">
        <w:rPr>
          <w:rFonts w:ascii="標楷體" w:eastAsia="標楷體" w:hAnsi="標楷體" w:hint="eastAsia"/>
          <w:kern w:val="0"/>
          <w:sz w:val="28"/>
          <w:szCs w:val="28"/>
        </w:rPr>
        <w:t>年度</w:t>
      </w:r>
      <w:r w:rsidR="000524FC" w:rsidRPr="000524FC">
        <w:rPr>
          <w:rFonts w:ascii="標楷體" w:eastAsia="標楷體" w:hAnsi="標楷體" w:hint="eastAsia"/>
          <w:kern w:val="0"/>
          <w:sz w:val="28"/>
          <w:szCs w:val="28"/>
        </w:rPr>
        <w:t>新增</w:t>
      </w:r>
      <w:r w:rsidR="00A31C9B" w:rsidRPr="00A31C9B">
        <w:rPr>
          <w:rFonts w:ascii="標楷體" w:eastAsia="標楷體" w:hAnsi="標楷體" w:hint="eastAsia"/>
          <w:kern w:val="0"/>
          <w:sz w:val="28"/>
          <w:szCs w:val="28"/>
        </w:rPr>
        <w:t>性別統計指標</w:t>
      </w:r>
      <w:r w:rsidR="000524FC" w:rsidRPr="000524FC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0524FC">
        <w:rPr>
          <w:rFonts w:ascii="標楷體" w:eastAsia="標楷體" w:hAnsi="標楷體" w:hint="eastAsia"/>
          <w:kern w:val="0"/>
          <w:sz w:val="28"/>
          <w:szCs w:val="28"/>
        </w:rPr>
        <w:t>如下</w:t>
      </w:r>
      <w:r w:rsidR="000E2B3A" w:rsidRPr="000E2B3A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03063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28197E" w:rsidRDefault="0028197E" w:rsidP="0028197E">
      <w:pPr>
        <w:spacing w:line="440" w:lineRule="exact"/>
        <w:ind w:leftChars="295" w:left="1131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76655" w:rsidRPr="00776655">
        <w:rPr>
          <w:rFonts w:ascii="標楷體" w:eastAsia="標楷體" w:hAnsi="標楷體"/>
          <w:kern w:val="0"/>
          <w:sz w:val="28"/>
          <w:szCs w:val="28"/>
        </w:rPr>
        <w:t>(1)</w:t>
      </w:r>
      <w:r w:rsidR="00750959" w:rsidRPr="00750959">
        <w:rPr>
          <w:rFonts w:ascii="標楷體" w:eastAsia="標楷體" w:hAnsi="標楷體" w:hint="eastAsia"/>
          <w:kern w:val="0"/>
          <w:sz w:val="28"/>
          <w:szCs w:val="28"/>
        </w:rPr>
        <w:t>桃園市政府民政局暨所屬機關</w:t>
      </w:r>
      <w:r w:rsidR="00750959">
        <w:rPr>
          <w:rFonts w:ascii="標楷體" w:eastAsia="標楷體" w:hAnsi="標楷體" w:hint="eastAsia"/>
          <w:kern w:val="0"/>
          <w:sz w:val="28"/>
          <w:szCs w:val="28"/>
        </w:rPr>
        <w:t>志工</w:t>
      </w:r>
      <w:r w:rsidR="00750959" w:rsidRPr="00750959">
        <w:rPr>
          <w:rFonts w:ascii="標楷體" w:eastAsia="標楷體" w:hAnsi="標楷體" w:hint="eastAsia"/>
          <w:kern w:val="0"/>
          <w:sz w:val="28"/>
          <w:szCs w:val="28"/>
        </w:rPr>
        <w:t>性別統計表</w:t>
      </w:r>
      <w:r w:rsidR="0077665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E0FA9" w:rsidRPr="000E0FA9" w:rsidRDefault="0028197E" w:rsidP="0028197E">
      <w:pPr>
        <w:spacing w:line="440" w:lineRule="exact"/>
        <w:ind w:leftChars="295" w:left="1131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76655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="000E0FA9" w:rsidRPr="000E0FA9">
        <w:rPr>
          <w:rFonts w:ascii="標楷體" w:eastAsia="標楷體" w:hAnsi="標楷體" w:hint="eastAsia"/>
          <w:kern w:val="0"/>
          <w:sz w:val="28"/>
          <w:szCs w:val="28"/>
        </w:rPr>
        <w:t>桃園市</w:t>
      </w:r>
      <w:r w:rsidR="00750959">
        <w:rPr>
          <w:rFonts w:ascii="標楷體" w:eastAsia="標楷體" w:hAnsi="標楷體" w:hint="eastAsia"/>
          <w:kern w:val="0"/>
          <w:sz w:val="28"/>
          <w:szCs w:val="28"/>
        </w:rPr>
        <w:t>新住民</w:t>
      </w:r>
      <w:r w:rsidR="000E0FA9" w:rsidRPr="000E0FA9">
        <w:rPr>
          <w:rFonts w:ascii="標楷體" w:eastAsia="標楷體" w:hAnsi="標楷體" w:hint="eastAsia"/>
          <w:kern w:val="0"/>
          <w:sz w:val="28"/>
          <w:szCs w:val="28"/>
        </w:rPr>
        <w:t>性別統計表</w:t>
      </w:r>
      <w:r w:rsidR="000E0FA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76655" w:rsidRDefault="0028197E" w:rsidP="0028197E">
      <w:pPr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54212A">
        <w:rPr>
          <w:rFonts w:ascii="標楷體" w:eastAsia="標楷體" w:hAnsi="標楷體" w:hint="eastAsia"/>
          <w:b/>
          <w:kern w:val="0"/>
          <w:sz w:val="28"/>
          <w:szCs w:val="28"/>
        </w:rPr>
        <w:t>決議：</w:t>
      </w:r>
      <w:r w:rsidR="00BC06CC" w:rsidRPr="00BC06CC">
        <w:rPr>
          <w:rFonts w:ascii="標楷體" w:eastAsia="標楷體" w:hAnsi="標楷體" w:hint="eastAsia"/>
          <w:kern w:val="0"/>
          <w:sz w:val="28"/>
          <w:szCs w:val="28"/>
        </w:rPr>
        <w:t>本局</w:t>
      </w:r>
      <w:proofErr w:type="gramStart"/>
      <w:r w:rsidR="00BC06CC" w:rsidRPr="00BC06CC">
        <w:rPr>
          <w:rFonts w:ascii="標楷體" w:eastAsia="標楷體" w:hAnsi="標楷體" w:hint="eastAsia"/>
          <w:kern w:val="0"/>
          <w:sz w:val="28"/>
          <w:szCs w:val="28"/>
        </w:rPr>
        <w:t>106</w:t>
      </w:r>
      <w:proofErr w:type="gramEnd"/>
      <w:r w:rsidR="00BC06CC" w:rsidRPr="00BC06CC">
        <w:rPr>
          <w:rFonts w:ascii="標楷體" w:eastAsia="標楷體" w:hAnsi="標楷體" w:hint="eastAsia"/>
          <w:kern w:val="0"/>
          <w:sz w:val="28"/>
          <w:szCs w:val="28"/>
        </w:rPr>
        <w:t>年度新增2項性別統計指標</w:t>
      </w:r>
      <w:r w:rsidR="00BC06CC">
        <w:rPr>
          <w:rFonts w:ascii="標楷體" w:eastAsia="標楷體" w:hAnsi="標楷體" w:hint="eastAsia"/>
          <w:kern w:val="0"/>
          <w:sz w:val="28"/>
          <w:szCs w:val="28"/>
        </w:rPr>
        <w:t>:</w:t>
      </w:r>
    </w:p>
    <w:p w:rsidR="00BC06CC" w:rsidRPr="00BC06CC" w:rsidRDefault="00BC06CC" w:rsidP="00BC06CC">
      <w:pPr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Pr="00BC06CC">
        <w:rPr>
          <w:rFonts w:ascii="標楷體" w:eastAsia="標楷體" w:hAnsi="標楷體" w:hint="eastAsia"/>
          <w:kern w:val="0"/>
          <w:sz w:val="28"/>
          <w:szCs w:val="28"/>
        </w:rPr>
        <w:t>(1)桃園市政府民政局暨所屬機關志工性別統計表。</w:t>
      </w:r>
    </w:p>
    <w:p w:rsidR="00BC06CC" w:rsidRPr="0054212A" w:rsidRDefault="00BC06CC" w:rsidP="00BC06CC">
      <w:pPr>
        <w:spacing w:line="4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BC06CC">
        <w:rPr>
          <w:rFonts w:ascii="標楷體" w:eastAsia="標楷體" w:hAnsi="標楷體" w:hint="eastAsia"/>
          <w:kern w:val="0"/>
          <w:sz w:val="28"/>
          <w:szCs w:val="28"/>
        </w:rPr>
        <w:t xml:space="preserve"> (2)桃園市新住民性別統計表。</w:t>
      </w:r>
    </w:p>
    <w:p w:rsidR="0028197E" w:rsidRPr="0028197E" w:rsidRDefault="0028197E" w:rsidP="0028197E">
      <w:pPr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7A3660" w:rsidRDefault="00954171" w:rsidP="00167FAC">
      <w:pPr>
        <w:spacing w:beforeLines="50" w:before="180" w:afterLines="50" w:after="180" w:line="44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56A7B" w:rsidRPr="00E56A7B">
        <w:rPr>
          <w:rFonts w:ascii="標楷體" w:eastAsia="標楷體" w:hAnsi="標楷體" w:hint="eastAsia"/>
          <w:b/>
          <w:sz w:val="28"/>
          <w:szCs w:val="28"/>
        </w:rPr>
        <w:t>提案二</w:t>
      </w:r>
      <w:r w:rsidR="00E56A7B">
        <w:rPr>
          <w:rFonts w:ascii="標楷體" w:eastAsia="標楷體" w:hAnsi="標楷體" w:hint="eastAsia"/>
          <w:b/>
          <w:sz w:val="28"/>
          <w:szCs w:val="28"/>
        </w:rPr>
        <w:t>:</w:t>
      </w:r>
      <w:r w:rsidRPr="007A3660">
        <w:rPr>
          <w:rFonts w:ascii="標楷體" w:eastAsia="標楷體" w:hAnsi="標楷體" w:hint="eastAsia"/>
          <w:b/>
          <w:sz w:val="28"/>
          <w:szCs w:val="28"/>
        </w:rPr>
        <w:t>擇定計畫進行性別影響評估案</w:t>
      </w:r>
    </w:p>
    <w:p w:rsidR="00954171" w:rsidRPr="008E5B90" w:rsidRDefault="00C146BB" w:rsidP="00216381">
      <w:pPr>
        <w:spacing w:line="440" w:lineRule="exact"/>
        <w:ind w:leftChars="237" w:left="841" w:hangingChars="97" w:hanging="2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119E4" w:rsidRPr="008E5B90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據：</w:t>
      </w:r>
      <w:r w:rsidR="008119E4" w:rsidRPr="008E5B90">
        <w:rPr>
          <w:rFonts w:ascii="標楷體" w:eastAsia="標楷體" w:hAnsi="標楷體" w:hint="eastAsia"/>
          <w:sz w:val="28"/>
          <w:szCs w:val="28"/>
        </w:rPr>
        <w:t>行政院性別平等處訂定之性別平等業務輔導考核及獎勵計畫，指標明定進行性別影響評估之計畫類，分為須經府一層</w:t>
      </w:r>
      <w:r w:rsidR="008E5B90">
        <w:rPr>
          <w:rFonts w:ascii="標楷體" w:eastAsia="標楷體" w:hAnsi="標楷體" w:hint="eastAsia"/>
          <w:sz w:val="28"/>
          <w:szCs w:val="28"/>
        </w:rPr>
        <w:t>決行計畫及不須經府一層決行計畫。</w:t>
      </w:r>
    </w:p>
    <w:p w:rsidR="00954171" w:rsidRDefault="00954171" w:rsidP="00216381">
      <w:pPr>
        <w:spacing w:beforeLines="50" w:before="180"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C146BB">
        <w:rPr>
          <w:rFonts w:ascii="標楷體" w:eastAsia="標楷體" w:hAnsi="標楷體" w:hint="eastAsia"/>
          <w:sz w:val="28"/>
          <w:szCs w:val="28"/>
        </w:rPr>
        <w:t>2</w:t>
      </w:r>
      <w:r w:rsidRPr="00F65C6E">
        <w:rPr>
          <w:rFonts w:ascii="標楷體" w:eastAsia="標楷體" w:hAnsi="標楷體" w:hint="eastAsia"/>
          <w:sz w:val="28"/>
          <w:szCs w:val="28"/>
        </w:rPr>
        <w:t>.</w:t>
      </w:r>
      <w:r w:rsidR="0028197E">
        <w:rPr>
          <w:rFonts w:ascii="標楷體" w:eastAsia="標楷體" w:hAnsi="標楷體" w:hint="eastAsia"/>
          <w:sz w:val="28"/>
          <w:szCs w:val="28"/>
        </w:rPr>
        <w:t>已由各科提報1項</w:t>
      </w:r>
      <w:proofErr w:type="gramStart"/>
      <w:r w:rsidR="0028197E">
        <w:rPr>
          <w:rFonts w:ascii="標楷體" w:eastAsia="標楷體" w:hAnsi="標楷體" w:hint="eastAsia"/>
          <w:sz w:val="28"/>
          <w:szCs w:val="28"/>
        </w:rPr>
        <w:t>10</w:t>
      </w:r>
      <w:r w:rsidR="00750959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="0028197E" w:rsidRPr="00C146BB">
        <w:rPr>
          <w:rFonts w:ascii="標楷體" w:eastAsia="標楷體" w:hAnsi="標楷體" w:hint="eastAsia"/>
          <w:sz w:val="28"/>
          <w:szCs w:val="28"/>
        </w:rPr>
        <w:t>年度重大施政計畫或中程計畫</w:t>
      </w:r>
      <w:r w:rsidR="0028197E" w:rsidRPr="00F65C6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8197E" w:rsidRPr="00F65C6E">
        <w:rPr>
          <w:rFonts w:ascii="標楷體" w:eastAsia="標楷體" w:hAnsi="標楷體" w:hint="eastAsia"/>
          <w:sz w:val="28"/>
          <w:szCs w:val="28"/>
        </w:rPr>
        <w:t>府決行</w:t>
      </w:r>
      <w:proofErr w:type="gramEnd"/>
      <w:r w:rsidR="0028197E" w:rsidRPr="00F65C6E">
        <w:rPr>
          <w:rFonts w:ascii="標楷體" w:eastAsia="標楷體" w:hAnsi="標楷體" w:hint="eastAsia"/>
          <w:sz w:val="28"/>
          <w:szCs w:val="28"/>
        </w:rPr>
        <w:t>案件)</w:t>
      </w:r>
      <w:r w:rsidR="0028197E" w:rsidRPr="0028197E">
        <w:rPr>
          <w:rFonts w:ascii="標楷體" w:eastAsia="標楷體" w:hAnsi="標楷體" w:hint="eastAsia"/>
          <w:sz w:val="28"/>
          <w:szCs w:val="28"/>
        </w:rPr>
        <w:t xml:space="preserve"> </w:t>
      </w:r>
      <w:r w:rsidR="00294BEF">
        <w:rPr>
          <w:rFonts w:ascii="標楷體" w:eastAsia="標楷體" w:hAnsi="標楷體" w:hint="eastAsia"/>
          <w:sz w:val="28"/>
          <w:szCs w:val="28"/>
        </w:rPr>
        <w:t>，</w:t>
      </w:r>
      <w:r w:rsidR="0028197E" w:rsidRPr="00C146BB">
        <w:rPr>
          <w:rFonts w:ascii="標楷體" w:eastAsia="標楷體" w:hAnsi="標楷體" w:hint="eastAsia"/>
          <w:sz w:val="28"/>
          <w:szCs w:val="28"/>
        </w:rPr>
        <w:t>詳如</w:t>
      </w:r>
      <w:r w:rsidR="00795280">
        <w:rPr>
          <w:rFonts w:ascii="標楷體" w:eastAsia="標楷體" w:hAnsi="標楷體" w:hint="eastAsia"/>
          <w:sz w:val="28"/>
          <w:szCs w:val="28"/>
        </w:rPr>
        <w:t>下表</w:t>
      </w:r>
      <w:r w:rsidR="0028197E">
        <w:rPr>
          <w:rFonts w:ascii="標楷體" w:eastAsia="標楷體" w:hAnsi="標楷體" w:hint="eastAsia"/>
          <w:sz w:val="28"/>
          <w:szCs w:val="28"/>
        </w:rPr>
        <w:t>，</w:t>
      </w:r>
      <w:r w:rsidR="00C146BB" w:rsidRPr="00C146BB">
        <w:rPr>
          <w:rFonts w:ascii="標楷體" w:eastAsia="標楷體" w:hAnsi="標楷體" w:hint="eastAsia"/>
          <w:sz w:val="28"/>
          <w:szCs w:val="28"/>
        </w:rPr>
        <w:t>建議擇定</w:t>
      </w:r>
      <w:r w:rsidR="00B40878" w:rsidRPr="00B40878">
        <w:rPr>
          <w:rFonts w:ascii="標楷體" w:eastAsia="標楷體" w:hAnsi="標楷體" w:hint="eastAsia"/>
          <w:sz w:val="28"/>
          <w:szCs w:val="28"/>
        </w:rPr>
        <w:t>1項</w:t>
      </w:r>
      <w:r w:rsidR="00294BE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進行性別影響評估機制，</w:t>
      </w:r>
      <w:r w:rsidRPr="00353FAD">
        <w:rPr>
          <w:rFonts w:ascii="標楷體" w:eastAsia="標楷體" w:hAnsi="標楷體" w:hint="eastAsia"/>
          <w:sz w:val="28"/>
          <w:szCs w:val="28"/>
        </w:rPr>
        <w:t>於該年底前將</w:t>
      </w:r>
      <w:r>
        <w:rPr>
          <w:rFonts w:ascii="標楷體" w:eastAsia="標楷體" w:hAnsi="標楷體" w:hint="eastAsia"/>
          <w:sz w:val="28"/>
          <w:szCs w:val="28"/>
        </w:rPr>
        <w:t>計畫名稱提報予研考會，並於</w:t>
      </w:r>
      <w:r w:rsidR="005F485B">
        <w:rPr>
          <w:rFonts w:ascii="標楷體" w:eastAsia="標楷體" w:hAnsi="標楷體" w:hint="eastAsia"/>
          <w:sz w:val="28"/>
          <w:szCs w:val="28"/>
        </w:rPr>
        <w:t>10</w:t>
      </w:r>
      <w:r w:rsidR="00750959">
        <w:rPr>
          <w:rFonts w:ascii="標楷體" w:eastAsia="標楷體" w:hAnsi="標楷體" w:hint="eastAsia"/>
          <w:sz w:val="28"/>
          <w:szCs w:val="28"/>
        </w:rPr>
        <w:t>6</w:t>
      </w:r>
      <w:r w:rsidR="005F485B">
        <w:rPr>
          <w:rFonts w:ascii="標楷體" w:eastAsia="標楷體" w:hAnsi="標楷體" w:hint="eastAsia"/>
          <w:sz w:val="28"/>
          <w:szCs w:val="28"/>
        </w:rPr>
        <w:t>年1月底</w:t>
      </w:r>
      <w:r>
        <w:rPr>
          <w:rFonts w:ascii="標楷體" w:eastAsia="標楷體" w:hAnsi="標楷體" w:hint="eastAsia"/>
          <w:sz w:val="28"/>
          <w:szCs w:val="28"/>
        </w:rPr>
        <w:t>前完成性別影響評估程序。</w:t>
      </w:r>
    </w:p>
    <w:p w:rsidR="00F10BD0" w:rsidRPr="00F10BD0" w:rsidRDefault="00F10BD0" w:rsidP="00216381">
      <w:pPr>
        <w:spacing w:beforeLines="50" w:before="180" w:line="44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F10BD0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391D52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proofErr w:type="gramEnd"/>
      <w:r w:rsidRPr="00F10BD0">
        <w:rPr>
          <w:rFonts w:ascii="標楷體" w:eastAsia="標楷體" w:hAnsi="標楷體" w:hint="eastAsia"/>
          <w:b/>
          <w:sz w:val="28"/>
          <w:szCs w:val="28"/>
          <w:u w:val="single"/>
        </w:rPr>
        <w:t>年度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各科提報</w:t>
      </w:r>
      <w:r w:rsidRPr="00F10BD0">
        <w:rPr>
          <w:rFonts w:ascii="標楷體" w:eastAsia="標楷體" w:hAnsi="標楷體" w:hint="eastAsia"/>
          <w:b/>
          <w:sz w:val="28"/>
          <w:szCs w:val="28"/>
          <w:u w:val="single"/>
        </w:rPr>
        <w:t>重大施政計畫一覽表</w:t>
      </w:r>
    </w:p>
    <w:tbl>
      <w:tblPr>
        <w:tblStyle w:val="ae"/>
        <w:tblW w:w="0" w:type="auto"/>
        <w:tblInd w:w="840" w:type="dxa"/>
        <w:tblLook w:val="04A0" w:firstRow="1" w:lastRow="0" w:firstColumn="1" w:lastColumn="0" w:noHBand="0" w:noVBand="1"/>
      </w:tblPr>
      <w:tblGrid>
        <w:gridCol w:w="2245"/>
        <w:gridCol w:w="2977"/>
        <w:gridCol w:w="3792"/>
      </w:tblGrid>
      <w:tr w:rsidR="00F10BD0" w:rsidTr="00473951">
        <w:tc>
          <w:tcPr>
            <w:tcW w:w="2245" w:type="dxa"/>
            <w:vAlign w:val="center"/>
          </w:tcPr>
          <w:p w:rsidR="00F10BD0" w:rsidRDefault="00F10BD0" w:rsidP="0047395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提報科別</w:t>
            </w:r>
          </w:p>
        </w:tc>
        <w:tc>
          <w:tcPr>
            <w:tcW w:w="2977" w:type="dxa"/>
            <w:vAlign w:val="center"/>
          </w:tcPr>
          <w:p w:rsidR="00F10BD0" w:rsidRDefault="00F10BD0" w:rsidP="0047395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3792" w:type="dxa"/>
            <w:vAlign w:val="center"/>
          </w:tcPr>
          <w:p w:rsidR="00F10BD0" w:rsidRDefault="00F10BD0" w:rsidP="0047395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簡要說明</w:t>
            </w:r>
          </w:p>
        </w:tc>
      </w:tr>
      <w:tr w:rsidR="00F10BD0" w:rsidTr="0067795A">
        <w:tc>
          <w:tcPr>
            <w:tcW w:w="2245" w:type="dxa"/>
            <w:vAlign w:val="center"/>
          </w:tcPr>
          <w:p w:rsidR="00F10BD0" w:rsidRDefault="00F10BD0" w:rsidP="0067795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戶政科</w:t>
            </w:r>
          </w:p>
        </w:tc>
        <w:tc>
          <w:tcPr>
            <w:tcW w:w="2977" w:type="dxa"/>
          </w:tcPr>
          <w:p w:rsidR="00F10BD0" w:rsidRPr="00381C2A" w:rsidRDefault="00381C2A" w:rsidP="00216381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C2A">
              <w:rPr>
                <w:rFonts w:ascii="標楷體" w:eastAsia="標楷體" w:hint="eastAsia"/>
                <w:color w:val="000000"/>
                <w:sz w:val="28"/>
                <w:szCs w:val="28"/>
              </w:rPr>
              <w:t>創新戶政便民服務措施及推動N合一跨機關服務</w:t>
            </w:r>
          </w:p>
        </w:tc>
        <w:tc>
          <w:tcPr>
            <w:tcW w:w="3792" w:type="dxa"/>
          </w:tcPr>
          <w:p w:rsidR="00F10BD0" w:rsidRPr="00666C44" w:rsidRDefault="00666C44" w:rsidP="00216381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6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建立跨機關資源水平整合機制，創造優質服務，並提升行政效率與服務品質，達成簡政便民目標。</w:t>
            </w:r>
          </w:p>
        </w:tc>
      </w:tr>
      <w:tr w:rsidR="00666C44" w:rsidTr="0067795A">
        <w:tc>
          <w:tcPr>
            <w:tcW w:w="2245" w:type="dxa"/>
            <w:vAlign w:val="center"/>
          </w:tcPr>
          <w:p w:rsidR="00666C44" w:rsidRDefault="00666C44" w:rsidP="0067795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自治行政科</w:t>
            </w:r>
          </w:p>
        </w:tc>
        <w:tc>
          <w:tcPr>
            <w:tcW w:w="2977" w:type="dxa"/>
          </w:tcPr>
          <w:p w:rsidR="0067795A" w:rsidRDefault="00381C2A" w:rsidP="00666C44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C2A">
              <w:rPr>
                <w:rFonts w:ascii="標楷體" w:eastAsia="標楷體" w:hAnsi="標楷體" w:hint="eastAsia"/>
                <w:sz w:val="28"/>
                <w:szCs w:val="28"/>
              </w:rPr>
              <w:t>設置公民會館，凝聚市民向心力</w:t>
            </w:r>
          </w:p>
        </w:tc>
        <w:tc>
          <w:tcPr>
            <w:tcW w:w="3792" w:type="dxa"/>
          </w:tcPr>
          <w:p w:rsidR="00381C2A" w:rsidRDefault="00666C44" w:rsidP="0019415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6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666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666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381C2A">
              <w:rPr>
                <w:rFonts w:hint="eastAsia"/>
              </w:rPr>
              <w:t xml:space="preserve"> </w:t>
            </w:r>
            <w:r w:rsidR="00381C2A" w:rsidRPr="00381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設置公民會館2處。</w:t>
            </w:r>
          </w:p>
          <w:p w:rsidR="00666C44" w:rsidRPr="00666C44" w:rsidRDefault="00666C44" w:rsidP="0019415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6C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(二) </w:t>
            </w:r>
            <w:r w:rsidR="00381C2A" w:rsidRPr="00381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辦理公民活動。</w:t>
            </w:r>
          </w:p>
        </w:tc>
      </w:tr>
      <w:tr w:rsidR="00194155" w:rsidTr="0067795A">
        <w:tc>
          <w:tcPr>
            <w:tcW w:w="2245" w:type="dxa"/>
            <w:vAlign w:val="center"/>
          </w:tcPr>
          <w:p w:rsidR="00194155" w:rsidRDefault="00194155" w:rsidP="000D6E72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區政</w:t>
            </w:r>
            <w:r w:rsidR="000D6E72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2977" w:type="dxa"/>
          </w:tcPr>
          <w:p w:rsidR="0067795A" w:rsidRPr="00194155" w:rsidRDefault="00381C2A" w:rsidP="00194155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加強基層知能，提升區里效能，精進區政服務</w:t>
            </w:r>
          </w:p>
        </w:tc>
        <w:tc>
          <w:tcPr>
            <w:tcW w:w="3792" w:type="dxa"/>
            <w:vAlign w:val="center"/>
          </w:tcPr>
          <w:p w:rsidR="00194155" w:rsidRPr="00194155" w:rsidRDefault="00194155" w:rsidP="006779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1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1941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941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)提升基層服務知能</w:t>
            </w:r>
          </w:p>
          <w:p w:rsidR="00194155" w:rsidRPr="00194155" w:rsidRDefault="00194155" w:rsidP="006779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1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(二)培訓課程滿意度</w:t>
            </w:r>
          </w:p>
        </w:tc>
      </w:tr>
      <w:tr w:rsidR="00786FB7" w:rsidTr="0067795A">
        <w:tc>
          <w:tcPr>
            <w:tcW w:w="2245" w:type="dxa"/>
            <w:vAlign w:val="center"/>
          </w:tcPr>
          <w:p w:rsidR="00786FB7" w:rsidRDefault="00786FB7" w:rsidP="0067795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禮儀事務科</w:t>
            </w:r>
          </w:p>
        </w:tc>
        <w:tc>
          <w:tcPr>
            <w:tcW w:w="2977" w:type="dxa"/>
          </w:tcPr>
          <w:p w:rsidR="00786FB7" w:rsidRPr="00786FB7" w:rsidRDefault="00381C2A" w:rsidP="00381C2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1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強化殯葬設施，活化公墓土地</w:t>
            </w:r>
          </w:p>
        </w:tc>
        <w:tc>
          <w:tcPr>
            <w:tcW w:w="3792" w:type="dxa"/>
          </w:tcPr>
          <w:p w:rsidR="00786FB7" w:rsidRDefault="00786FB7" w:rsidP="00786FB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6F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786F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786F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公立傳統公墓查估遷葬</w:t>
            </w:r>
          </w:p>
          <w:p w:rsidR="00786FB7" w:rsidRPr="00786FB7" w:rsidRDefault="00786FB7" w:rsidP="00786FB7">
            <w:pPr>
              <w:spacing w:line="400" w:lineRule="exact"/>
              <w:ind w:firstLineChars="250" w:firstLine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6F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作業。</w:t>
            </w:r>
          </w:p>
          <w:p w:rsidR="00786FB7" w:rsidRDefault="00786FB7" w:rsidP="00786FB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6F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 殯葬設施整體規劃、改</w:t>
            </w:r>
          </w:p>
          <w:p w:rsidR="00786FB7" w:rsidRPr="00786FB7" w:rsidRDefault="00786FB7" w:rsidP="00786FB7">
            <w:pPr>
              <w:spacing w:line="400" w:lineRule="exact"/>
              <w:ind w:firstLineChars="250" w:firstLine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6F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善及擴建工程。</w:t>
            </w:r>
          </w:p>
        </w:tc>
      </w:tr>
      <w:tr w:rsidR="003A41AC" w:rsidTr="0067795A">
        <w:tc>
          <w:tcPr>
            <w:tcW w:w="2245" w:type="dxa"/>
            <w:vAlign w:val="center"/>
          </w:tcPr>
          <w:p w:rsidR="003A41AC" w:rsidRDefault="003A41AC" w:rsidP="003A41AC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兵役科</w:t>
            </w:r>
          </w:p>
        </w:tc>
        <w:tc>
          <w:tcPr>
            <w:tcW w:w="2977" w:type="dxa"/>
          </w:tcPr>
          <w:p w:rsidR="003A41AC" w:rsidRDefault="003A41AC" w:rsidP="003A41AC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主動出擊關懷，役男安心入營</w:t>
            </w:r>
          </w:p>
          <w:p w:rsidR="001027B1" w:rsidRPr="003A41AC" w:rsidRDefault="001027B1" w:rsidP="003A41AC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</w:tcPr>
          <w:p w:rsidR="003A41AC" w:rsidRDefault="003A41AC" w:rsidP="003A41A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)增加辦理校園兵役宣講</w:t>
            </w:r>
          </w:p>
          <w:p w:rsidR="003A41AC" w:rsidRPr="003A41AC" w:rsidRDefault="003A41AC" w:rsidP="003A41A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場次。</w:t>
            </w:r>
          </w:p>
          <w:p w:rsidR="003A41AC" w:rsidRDefault="003A41AC" w:rsidP="003A41A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(二)提高校園兵役宣講參與</w:t>
            </w:r>
          </w:p>
          <w:p w:rsidR="003A41AC" w:rsidRPr="003A41AC" w:rsidRDefault="003A41AC" w:rsidP="003A41AC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役男人數。</w:t>
            </w:r>
          </w:p>
        </w:tc>
      </w:tr>
      <w:tr w:rsidR="003A41AC" w:rsidTr="0067795A">
        <w:tc>
          <w:tcPr>
            <w:tcW w:w="2245" w:type="dxa"/>
            <w:vAlign w:val="center"/>
          </w:tcPr>
          <w:p w:rsidR="003A41AC" w:rsidRDefault="003A41AC" w:rsidP="003A41AC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宗教科</w:t>
            </w:r>
          </w:p>
          <w:p w:rsidR="00C813D8" w:rsidRDefault="00C813D8" w:rsidP="00C813D8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41AC" w:rsidRDefault="003A41AC" w:rsidP="003A41AC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探索多元信仰，樂活桃園宗教</w:t>
            </w:r>
          </w:p>
          <w:p w:rsidR="001027B1" w:rsidRPr="003A41AC" w:rsidRDefault="001027B1" w:rsidP="003A41AC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2" w:type="dxa"/>
          </w:tcPr>
          <w:p w:rsidR="00C813D8" w:rsidRDefault="003A41AC" w:rsidP="00C813D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C813D8">
              <w:rPr>
                <w:rFonts w:hint="eastAsia"/>
              </w:rPr>
              <w:t xml:space="preserve"> </w:t>
            </w:r>
            <w:r w:rsidR="00C813D8"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辦理低碳綠色城市相關</w:t>
            </w:r>
          </w:p>
          <w:p w:rsidR="00C813D8" w:rsidRDefault="00C813D8" w:rsidP="00C813D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活動：</w:t>
            </w:r>
            <w:proofErr w:type="gramStart"/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辦理減香</w:t>
            </w:r>
            <w:proofErr w:type="gramEnd"/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、紙錢</w:t>
            </w:r>
          </w:p>
          <w:p w:rsidR="00C813D8" w:rsidRPr="00C813D8" w:rsidRDefault="00C813D8" w:rsidP="00C813D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減量、集中燃燒及設置</w:t>
            </w:r>
          </w:p>
          <w:p w:rsidR="00C813D8" w:rsidRDefault="00C813D8" w:rsidP="00C813D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紙錢集中箱等相關宣導</w:t>
            </w:r>
          </w:p>
          <w:p w:rsidR="003A41AC" w:rsidRPr="003A41AC" w:rsidRDefault="00C813D8" w:rsidP="00C813D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活動。</w:t>
            </w:r>
          </w:p>
          <w:p w:rsidR="00C813D8" w:rsidRDefault="003A41AC" w:rsidP="003A41A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41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C813D8">
              <w:rPr>
                <w:rFonts w:hint="eastAsia"/>
              </w:rPr>
              <w:t xml:space="preserve"> </w:t>
            </w:r>
            <w:r w:rsidR="00C813D8"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辦理多元宗教信仰交流</w:t>
            </w:r>
          </w:p>
          <w:p w:rsidR="003A41AC" w:rsidRPr="003A41AC" w:rsidRDefault="00C813D8" w:rsidP="00C813D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8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活動。</w:t>
            </w:r>
          </w:p>
        </w:tc>
      </w:tr>
    </w:tbl>
    <w:p w:rsidR="002C5343" w:rsidRDefault="002C5343" w:rsidP="002C5343">
      <w:pPr>
        <w:spacing w:beforeLines="50" w:before="180" w:line="440" w:lineRule="exact"/>
        <w:ind w:leftChars="236" w:left="1418" w:hangingChars="304" w:hanging="852"/>
        <w:jc w:val="both"/>
        <w:rPr>
          <w:rFonts w:ascii="標楷體" w:eastAsia="標楷體" w:hAnsi="標楷體"/>
          <w:sz w:val="28"/>
          <w:szCs w:val="28"/>
        </w:rPr>
      </w:pPr>
      <w:r w:rsidRPr="002C5343">
        <w:rPr>
          <w:rFonts w:ascii="標楷體" w:eastAsia="標楷體" w:hAnsi="標楷體" w:hint="eastAsia"/>
          <w:b/>
          <w:sz w:val="28"/>
          <w:szCs w:val="28"/>
        </w:rPr>
        <w:t>備註:</w:t>
      </w:r>
      <w:r w:rsidRPr="002C5343">
        <w:rPr>
          <w:rFonts w:hint="eastAsia"/>
        </w:rPr>
        <w:t xml:space="preserve"> </w:t>
      </w:r>
      <w:r w:rsidRPr="002C5343">
        <w:rPr>
          <w:rFonts w:ascii="標楷體" w:eastAsia="標楷體" w:hAnsi="標楷體" w:hint="eastAsia"/>
          <w:sz w:val="28"/>
          <w:szCs w:val="28"/>
        </w:rPr>
        <w:t>105年已</w:t>
      </w:r>
      <w:r>
        <w:rPr>
          <w:rFonts w:ascii="標楷體" w:eastAsia="標楷體" w:hAnsi="標楷體" w:hint="eastAsia"/>
          <w:sz w:val="28"/>
          <w:szCs w:val="28"/>
        </w:rPr>
        <w:t>經本小組會議</w:t>
      </w:r>
      <w:r w:rsidRPr="002C5343">
        <w:rPr>
          <w:rFonts w:ascii="標楷體" w:eastAsia="標楷體" w:hAnsi="標楷體" w:hint="eastAsia"/>
          <w:sz w:val="28"/>
          <w:szCs w:val="28"/>
        </w:rPr>
        <w:t>擇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2C5343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2C5343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2C5343">
        <w:rPr>
          <w:rFonts w:ascii="標楷體" w:eastAsia="標楷體" w:hAnsi="標楷體" w:hint="eastAsia"/>
          <w:sz w:val="28"/>
          <w:szCs w:val="28"/>
        </w:rPr>
        <w:t>年度桃園市政府宗教負責人講習會實施計畫」進行性別影響評估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954171" w:rsidRDefault="00C146BB" w:rsidP="00216381">
      <w:pPr>
        <w:spacing w:beforeLines="50" w:before="180" w:line="440" w:lineRule="exact"/>
        <w:ind w:leftChars="236" w:left="838" w:hangingChars="97" w:hanging="2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94BEF">
        <w:rPr>
          <w:rFonts w:ascii="標楷體" w:eastAsia="標楷體" w:hAnsi="標楷體" w:hint="eastAsia"/>
          <w:sz w:val="28"/>
          <w:szCs w:val="28"/>
        </w:rPr>
        <w:t>已由各科提報1項</w:t>
      </w:r>
      <w:proofErr w:type="gramStart"/>
      <w:r w:rsidR="00294BEF">
        <w:rPr>
          <w:rFonts w:ascii="標楷體" w:eastAsia="標楷體" w:hAnsi="標楷體" w:hint="eastAsia"/>
          <w:sz w:val="28"/>
          <w:szCs w:val="28"/>
        </w:rPr>
        <w:t>10</w:t>
      </w:r>
      <w:r w:rsidR="00C813D8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="00294BEF" w:rsidRPr="00C146BB">
        <w:rPr>
          <w:rFonts w:ascii="標楷體" w:eastAsia="標楷體" w:hAnsi="標楷體" w:hint="eastAsia"/>
          <w:sz w:val="28"/>
          <w:szCs w:val="28"/>
        </w:rPr>
        <w:t>年度施政計畫案</w:t>
      </w:r>
      <w:r w:rsidR="00294BEF" w:rsidRPr="00F65C6E">
        <w:rPr>
          <w:rFonts w:ascii="標楷體" w:eastAsia="標楷體" w:hAnsi="標楷體" w:hint="eastAsia"/>
          <w:sz w:val="28"/>
          <w:szCs w:val="28"/>
        </w:rPr>
        <w:t>(不須</w:t>
      </w:r>
      <w:proofErr w:type="gramStart"/>
      <w:r w:rsidR="00294BEF" w:rsidRPr="00F65C6E">
        <w:rPr>
          <w:rFonts w:ascii="標楷體" w:eastAsia="標楷體" w:hAnsi="標楷體" w:hint="eastAsia"/>
          <w:sz w:val="28"/>
          <w:szCs w:val="28"/>
        </w:rPr>
        <w:t>經府決行</w:t>
      </w:r>
      <w:proofErr w:type="gramEnd"/>
      <w:r w:rsidR="00294BEF" w:rsidRPr="00F65C6E">
        <w:rPr>
          <w:rFonts w:ascii="標楷體" w:eastAsia="標楷體" w:hAnsi="標楷體" w:hint="eastAsia"/>
          <w:sz w:val="28"/>
          <w:szCs w:val="28"/>
        </w:rPr>
        <w:t>案件)</w:t>
      </w:r>
      <w:r w:rsidR="00294BEF" w:rsidRPr="00C146BB">
        <w:rPr>
          <w:rFonts w:hint="eastAsia"/>
        </w:rPr>
        <w:t xml:space="preserve"> </w:t>
      </w:r>
      <w:r w:rsidR="00294BEF" w:rsidRPr="00C146BB">
        <w:rPr>
          <w:rFonts w:ascii="標楷體" w:eastAsia="標楷體" w:hAnsi="標楷體" w:hint="eastAsia"/>
          <w:sz w:val="28"/>
          <w:szCs w:val="28"/>
        </w:rPr>
        <w:t>，詳如</w:t>
      </w:r>
      <w:r w:rsidR="00795280">
        <w:rPr>
          <w:rFonts w:ascii="標楷體" w:eastAsia="標楷體" w:hAnsi="標楷體" w:hint="eastAsia"/>
          <w:sz w:val="28"/>
          <w:szCs w:val="28"/>
        </w:rPr>
        <w:t>下表</w:t>
      </w:r>
      <w:r w:rsidR="00294BEF" w:rsidRPr="00C146B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建議</w:t>
      </w:r>
      <w:r w:rsidRPr="00C146BB">
        <w:rPr>
          <w:rFonts w:ascii="標楷體" w:eastAsia="標楷體" w:hAnsi="標楷體" w:hint="eastAsia"/>
          <w:sz w:val="28"/>
          <w:szCs w:val="28"/>
        </w:rPr>
        <w:t>擇定</w:t>
      </w:r>
      <w:r w:rsidR="00B40878" w:rsidRPr="00B40878">
        <w:rPr>
          <w:rFonts w:ascii="標楷體" w:eastAsia="標楷體" w:hAnsi="標楷體" w:hint="eastAsia"/>
          <w:sz w:val="28"/>
          <w:szCs w:val="28"/>
        </w:rPr>
        <w:t>1項</w:t>
      </w:r>
      <w:r w:rsidR="00294BEF">
        <w:rPr>
          <w:rFonts w:ascii="標楷體" w:eastAsia="標楷體" w:hAnsi="標楷體" w:hint="eastAsia"/>
          <w:sz w:val="28"/>
          <w:szCs w:val="28"/>
        </w:rPr>
        <w:t>，</w:t>
      </w:r>
      <w:r w:rsidR="00954171">
        <w:rPr>
          <w:rFonts w:ascii="標楷體" w:eastAsia="標楷體" w:hAnsi="標楷體" w:hint="eastAsia"/>
          <w:sz w:val="28"/>
          <w:szCs w:val="28"/>
        </w:rPr>
        <w:t>依該計畫性質提報該領域之</w:t>
      </w:r>
      <w:r w:rsidR="00C813D8">
        <w:rPr>
          <w:rFonts w:ascii="標楷體" w:eastAsia="標楷體" w:hAnsi="標楷體" w:hint="eastAsia"/>
          <w:sz w:val="28"/>
          <w:szCs w:val="28"/>
        </w:rPr>
        <w:t>桃園市性平會</w:t>
      </w:r>
      <w:r w:rsidR="00954171">
        <w:rPr>
          <w:rFonts w:ascii="標楷體" w:eastAsia="標楷體" w:hAnsi="標楷體" w:hint="eastAsia"/>
          <w:sz w:val="28"/>
          <w:szCs w:val="28"/>
        </w:rPr>
        <w:t>分工小組，再</w:t>
      </w:r>
      <w:r w:rsidR="00954171">
        <w:rPr>
          <w:rFonts w:ascii="標楷體" w:eastAsia="標楷體" w:hAnsi="標楷體" w:hint="eastAsia"/>
          <w:sz w:val="28"/>
          <w:szCs w:val="28"/>
        </w:rPr>
        <w:lastRenderedPageBreak/>
        <w:t>由各分工小組會議擇定3案計畫，將計畫名稱</w:t>
      </w:r>
      <w:proofErr w:type="gramStart"/>
      <w:r w:rsidR="00954171">
        <w:rPr>
          <w:rFonts w:ascii="標楷體" w:eastAsia="標楷體" w:hAnsi="標楷體" w:hint="eastAsia"/>
          <w:sz w:val="28"/>
          <w:szCs w:val="28"/>
        </w:rPr>
        <w:t>提報最次一次</w:t>
      </w:r>
      <w:proofErr w:type="gramEnd"/>
      <w:r w:rsidR="00C813D8">
        <w:rPr>
          <w:rFonts w:ascii="標楷體" w:eastAsia="標楷體" w:hAnsi="標楷體" w:hint="eastAsia"/>
          <w:sz w:val="28"/>
          <w:szCs w:val="28"/>
        </w:rPr>
        <w:t>性平</w:t>
      </w:r>
      <w:r w:rsidR="00954171">
        <w:rPr>
          <w:rFonts w:ascii="標楷體" w:eastAsia="標楷體" w:hAnsi="標楷體" w:hint="eastAsia"/>
          <w:sz w:val="28"/>
          <w:szCs w:val="28"/>
        </w:rPr>
        <w:t>會會議，核定通過後，</w:t>
      </w:r>
      <w:proofErr w:type="gramStart"/>
      <w:r w:rsidR="00954171">
        <w:rPr>
          <w:rFonts w:ascii="標楷體" w:eastAsia="標楷體" w:hAnsi="標楷體" w:hint="eastAsia"/>
          <w:sz w:val="28"/>
          <w:szCs w:val="28"/>
        </w:rPr>
        <w:t>被擇定</w:t>
      </w:r>
      <w:proofErr w:type="gramEnd"/>
      <w:r w:rsidR="00150604">
        <w:rPr>
          <w:rFonts w:ascii="標楷體" w:eastAsia="標楷體" w:hAnsi="標楷體" w:hint="eastAsia"/>
          <w:sz w:val="28"/>
          <w:szCs w:val="28"/>
        </w:rPr>
        <w:t>的</w:t>
      </w:r>
      <w:r w:rsidR="00954171">
        <w:rPr>
          <w:rFonts w:ascii="標楷體" w:eastAsia="標楷體" w:hAnsi="標楷體" w:hint="eastAsia"/>
          <w:sz w:val="28"/>
          <w:szCs w:val="28"/>
        </w:rPr>
        <w:t>局處</w:t>
      </w:r>
      <w:r w:rsidR="00150604">
        <w:rPr>
          <w:rFonts w:ascii="標楷體" w:eastAsia="標楷體" w:hAnsi="標楷體" w:hint="eastAsia"/>
          <w:sz w:val="28"/>
          <w:szCs w:val="28"/>
        </w:rPr>
        <w:t>須</w:t>
      </w:r>
      <w:r w:rsidR="00954171">
        <w:rPr>
          <w:rFonts w:ascii="標楷體" w:eastAsia="標楷體" w:hAnsi="標楷體" w:hint="eastAsia"/>
          <w:sz w:val="28"/>
          <w:szCs w:val="28"/>
        </w:rPr>
        <w:t>針對該計畫進行性別影響評估，並於</w:t>
      </w:r>
      <w:r w:rsidR="007D16EA" w:rsidRPr="007D16EA">
        <w:rPr>
          <w:rFonts w:ascii="標楷體" w:eastAsia="標楷體" w:hAnsi="標楷體" w:hint="eastAsia"/>
          <w:sz w:val="28"/>
          <w:szCs w:val="28"/>
        </w:rPr>
        <w:t>10</w:t>
      </w:r>
      <w:r w:rsidR="00391D52">
        <w:rPr>
          <w:rFonts w:ascii="標楷體" w:eastAsia="標楷體" w:hAnsi="標楷體" w:hint="eastAsia"/>
          <w:sz w:val="28"/>
          <w:szCs w:val="28"/>
        </w:rPr>
        <w:t>6</w:t>
      </w:r>
      <w:r w:rsidR="007D16EA" w:rsidRPr="007D16EA">
        <w:rPr>
          <w:rFonts w:ascii="標楷體" w:eastAsia="標楷體" w:hAnsi="標楷體" w:hint="eastAsia"/>
          <w:sz w:val="28"/>
          <w:szCs w:val="28"/>
        </w:rPr>
        <w:t>年</w:t>
      </w:r>
      <w:r w:rsidR="00954171">
        <w:rPr>
          <w:rFonts w:ascii="標楷體" w:eastAsia="標楷體" w:hAnsi="標楷體" w:hint="eastAsia"/>
          <w:sz w:val="28"/>
          <w:szCs w:val="28"/>
        </w:rPr>
        <w:t>1月底前完成性別影響評估程序並提報研考會。</w:t>
      </w:r>
    </w:p>
    <w:p w:rsidR="00F10BD0" w:rsidRPr="00F10BD0" w:rsidRDefault="00F10BD0" w:rsidP="00216381">
      <w:pPr>
        <w:spacing w:beforeLines="50" w:before="180" w:line="440" w:lineRule="exact"/>
        <w:ind w:leftChars="236" w:left="838" w:hangingChars="97" w:hanging="272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F10BD0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391D52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proofErr w:type="gramEnd"/>
      <w:r w:rsidRPr="00F10BD0">
        <w:rPr>
          <w:rFonts w:ascii="標楷體" w:eastAsia="標楷體" w:hAnsi="標楷體" w:hint="eastAsia"/>
          <w:b/>
          <w:sz w:val="28"/>
          <w:szCs w:val="28"/>
          <w:u w:val="single"/>
        </w:rPr>
        <w:t>年度各科提報施政計畫一覽表</w:t>
      </w:r>
    </w:p>
    <w:tbl>
      <w:tblPr>
        <w:tblStyle w:val="ae"/>
        <w:tblW w:w="0" w:type="auto"/>
        <w:tblInd w:w="840" w:type="dxa"/>
        <w:tblLook w:val="04A0" w:firstRow="1" w:lastRow="0" w:firstColumn="1" w:lastColumn="0" w:noHBand="0" w:noVBand="1"/>
      </w:tblPr>
      <w:tblGrid>
        <w:gridCol w:w="2245"/>
        <w:gridCol w:w="6379"/>
      </w:tblGrid>
      <w:tr w:rsidR="00C73BBA" w:rsidTr="00C73BBA">
        <w:tc>
          <w:tcPr>
            <w:tcW w:w="2245" w:type="dxa"/>
            <w:vAlign w:val="center"/>
          </w:tcPr>
          <w:p w:rsidR="00C73BBA" w:rsidRDefault="00C73BBA" w:rsidP="00C73BBA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提報科別</w:t>
            </w:r>
          </w:p>
        </w:tc>
        <w:tc>
          <w:tcPr>
            <w:tcW w:w="6379" w:type="dxa"/>
            <w:vAlign w:val="center"/>
          </w:tcPr>
          <w:p w:rsidR="00C73BBA" w:rsidRDefault="00C73BBA" w:rsidP="006470D7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</w:tr>
      <w:tr w:rsidR="00C73BBA" w:rsidTr="00C73BBA">
        <w:tc>
          <w:tcPr>
            <w:tcW w:w="2245" w:type="dxa"/>
          </w:tcPr>
          <w:p w:rsidR="00C73BBA" w:rsidRDefault="00C73BBA" w:rsidP="00C73BB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戶政科</w:t>
            </w:r>
          </w:p>
        </w:tc>
        <w:tc>
          <w:tcPr>
            <w:tcW w:w="6379" w:type="dxa"/>
            <w:vAlign w:val="center"/>
          </w:tcPr>
          <w:p w:rsidR="00C73BBA" w:rsidRDefault="00C73BBA" w:rsidP="00C73BB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3BBA">
              <w:rPr>
                <w:rFonts w:ascii="標楷體" w:eastAsia="標楷體" w:hAnsi="標楷體" w:hint="eastAsia"/>
                <w:sz w:val="28"/>
                <w:szCs w:val="28"/>
              </w:rPr>
              <w:t>戶政業務</w:t>
            </w:r>
            <w:proofErr w:type="gramStart"/>
            <w:r w:rsidRPr="00C73BBA">
              <w:rPr>
                <w:rFonts w:ascii="標楷體" w:eastAsia="標楷體" w:hAnsi="標楷體" w:hint="eastAsia"/>
                <w:sz w:val="28"/>
                <w:szCs w:val="28"/>
              </w:rPr>
              <w:t>法令暨為民</w:t>
            </w:r>
            <w:proofErr w:type="gramEnd"/>
            <w:r w:rsidRPr="00C73BBA">
              <w:rPr>
                <w:rFonts w:ascii="標楷體" w:eastAsia="標楷體" w:hAnsi="標楷體" w:hint="eastAsia"/>
                <w:sz w:val="28"/>
                <w:szCs w:val="28"/>
              </w:rPr>
              <w:t>服務研習會實施計畫</w:t>
            </w:r>
          </w:p>
        </w:tc>
      </w:tr>
      <w:tr w:rsidR="00C73BBA" w:rsidTr="00C73BBA">
        <w:tc>
          <w:tcPr>
            <w:tcW w:w="2245" w:type="dxa"/>
          </w:tcPr>
          <w:p w:rsidR="00C73BBA" w:rsidRDefault="00C73BBA" w:rsidP="00C73BB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自治行政科</w:t>
            </w:r>
          </w:p>
        </w:tc>
        <w:tc>
          <w:tcPr>
            <w:tcW w:w="6379" w:type="dxa"/>
            <w:vAlign w:val="center"/>
          </w:tcPr>
          <w:p w:rsidR="00C73BBA" w:rsidRDefault="00C73BBA" w:rsidP="00E46605">
            <w:pPr>
              <w:spacing w:beforeLines="50"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E46605">
              <w:rPr>
                <w:rFonts w:ascii="標楷體" w:eastAsia="標楷體" w:hAnsi="標楷體" w:hint="eastAsia"/>
                <w:sz w:val="28"/>
                <w:szCs w:val="28"/>
              </w:rPr>
              <w:t>提報</w:t>
            </w:r>
          </w:p>
        </w:tc>
      </w:tr>
      <w:tr w:rsidR="00C73BBA" w:rsidTr="00C73BBA">
        <w:tc>
          <w:tcPr>
            <w:tcW w:w="2245" w:type="dxa"/>
          </w:tcPr>
          <w:p w:rsidR="00C73BBA" w:rsidRDefault="00C73BBA" w:rsidP="000D6E72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區政</w:t>
            </w:r>
            <w:r w:rsidR="000D6E72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6379" w:type="dxa"/>
            <w:vAlign w:val="center"/>
          </w:tcPr>
          <w:p w:rsidR="00C73BBA" w:rsidRDefault="00C73BBA" w:rsidP="00C73BBA">
            <w:pPr>
              <w:spacing w:beforeLines="50" w:before="180" w:line="440" w:lineRule="exact"/>
              <w:ind w:leftChars="14" w:left="34" w:firstLine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1C0D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proofErr w:type="gramStart"/>
            <w:r w:rsidRPr="004C1C0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proofErr w:type="gramEnd"/>
            <w:r w:rsidRPr="004C1C0D">
              <w:rPr>
                <w:rFonts w:ascii="標楷體" w:eastAsia="標楷體" w:hAnsi="標楷體" w:hint="eastAsia"/>
                <w:sz w:val="28"/>
                <w:szCs w:val="28"/>
              </w:rPr>
              <w:t>年度各區公所區政業務考核</w:t>
            </w:r>
          </w:p>
        </w:tc>
      </w:tr>
      <w:tr w:rsidR="00C73BBA" w:rsidTr="00C73BBA">
        <w:tc>
          <w:tcPr>
            <w:tcW w:w="2245" w:type="dxa"/>
          </w:tcPr>
          <w:p w:rsidR="00C73BBA" w:rsidRDefault="00C73BBA" w:rsidP="00C73BB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禮儀事務科</w:t>
            </w:r>
          </w:p>
        </w:tc>
        <w:tc>
          <w:tcPr>
            <w:tcW w:w="6379" w:type="dxa"/>
            <w:vAlign w:val="center"/>
          </w:tcPr>
          <w:p w:rsidR="00C73BBA" w:rsidRPr="008D0DE0" w:rsidRDefault="00C73BBA" w:rsidP="00C73BBA">
            <w:pPr>
              <w:spacing w:beforeLines="50"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0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8D0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年聯合婚禮實施計畫</w:t>
            </w:r>
          </w:p>
        </w:tc>
      </w:tr>
      <w:tr w:rsidR="00C73BBA" w:rsidTr="00F43070">
        <w:tc>
          <w:tcPr>
            <w:tcW w:w="2245" w:type="dxa"/>
          </w:tcPr>
          <w:p w:rsidR="00C73BBA" w:rsidRDefault="00C73BBA" w:rsidP="00C73BB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兵役科</w:t>
            </w:r>
          </w:p>
        </w:tc>
        <w:tc>
          <w:tcPr>
            <w:tcW w:w="6379" w:type="dxa"/>
            <w:vAlign w:val="center"/>
          </w:tcPr>
          <w:p w:rsidR="00C73BBA" w:rsidRDefault="00F43070" w:rsidP="00F43070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3070">
              <w:rPr>
                <w:rFonts w:ascii="標楷體" w:eastAsia="標楷體" w:hAnsi="標楷體" w:hint="eastAsia"/>
                <w:sz w:val="28"/>
                <w:szCs w:val="28"/>
              </w:rPr>
              <w:t>辦理傷殘軍人陽光學習活動</w:t>
            </w:r>
          </w:p>
        </w:tc>
      </w:tr>
      <w:tr w:rsidR="00C73BBA" w:rsidTr="00C73BBA">
        <w:tc>
          <w:tcPr>
            <w:tcW w:w="2245" w:type="dxa"/>
          </w:tcPr>
          <w:p w:rsidR="00C73BBA" w:rsidRDefault="00C73BBA" w:rsidP="00C73BBA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宗教科</w:t>
            </w:r>
          </w:p>
        </w:tc>
        <w:tc>
          <w:tcPr>
            <w:tcW w:w="6379" w:type="dxa"/>
            <w:vAlign w:val="center"/>
          </w:tcPr>
          <w:p w:rsidR="00C73BBA" w:rsidRDefault="00C73BBA" w:rsidP="00F4307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0D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桃園市政府補助宗教團體辦理公益慈善及社會教化活動作業要點</w:t>
            </w:r>
          </w:p>
        </w:tc>
      </w:tr>
    </w:tbl>
    <w:p w:rsidR="002C5343" w:rsidRDefault="00954171" w:rsidP="001F77FD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C5343" w:rsidRPr="002C5343">
        <w:rPr>
          <w:rFonts w:ascii="標楷體" w:eastAsia="標楷體" w:hAnsi="標楷體" w:hint="eastAsia"/>
          <w:b/>
          <w:sz w:val="28"/>
          <w:szCs w:val="28"/>
        </w:rPr>
        <w:t>備註:</w:t>
      </w:r>
      <w:r w:rsidR="002C5343" w:rsidRPr="002C5343">
        <w:rPr>
          <w:rFonts w:hint="eastAsia"/>
        </w:rPr>
        <w:t xml:space="preserve"> </w:t>
      </w:r>
      <w:r w:rsidR="002C5343" w:rsidRPr="002C5343">
        <w:rPr>
          <w:rFonts w:ascii="標楷體" w:eastAsia="標楷體" w:hAnsi="標楷體" w:hint="eastAsia"/>
          <w:sz w:val="28"/>
          <w:szCs w:val="28"/>
        </w:rPr>
        <w:t>105年已經本小組會議擇定「桃園市政府補助宗教團體辦理公益慈善及</w:t>
      </w:r>
    </w:p>
    <w:p w:rsidR="002C5343" w:rsidRPr="002C5343" w:rsidRDefault="002C5343" w:rsidP="001F77FD">
      <w:pPr>
        <w:spacing w:line="440" w:lineRule="exact"/>
        <w:ind w:left="992" w:hangingChars="354" w:hanging="99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2C5343">
        <w:rPr>
          <w:rFonts w:ascii="標楷體" w:eastAsia="標楷體" w:hAnsi="標楷體" w:hint="eastAsia"/>
          <w:sz w:val="28"/>
          <w:szCs w:val="28"/>
        </w:rPr>
        <w:t>社會教化活動作業要點」</w:t>
      </w:r>
      <w:r w:rsidR="001F77FD">
        <w:rPr>
          <w:rFonts w:ascii="標楷體" w:eastAsia="標楷體" w:hAnsi="標楷體" w:hint="eastAsia"/>
          <w:sz w:val="28"/>
          <w:szCs w:val="28"/>
        </w:rPr>
        <w:t>，並提報至</w:t>
      </w:r>
      <w:proofErr w:type="gramStart"/>
      <w:r w:rsidR="001F77FD">
        <w:rPr>
          <w:rFonts w:ascii="標楷體" w:eastAsia="標楷體" w:hAnsi="標楷體" w:hint="eastAsia"/>
          <w:sz w:val="28"/>
          <w:szCs w:val="28"/>
        </w:rPr>
        <w:t>本市性平</w:t>
      </w:r>
      <w:proofErr w:type="gramEnd"/>
      <w:r w:rsidR="001F77FD">
        <w:rPr>
          <w:rFonts w:ascii="標楷體" w:eastAsia="標楷體" w:hAnsi="標楷體" w:hint="eastAsia"/>
          <w:sz w:val="28"/>
          <w:szCs w:val="28"/>
        </w:rPr>
        <w:t>會教育、文化及媒體分工小組，惟該分工小組未擇定前開要點，故本局未針對該要點進行性別影響評估</w:t>
      </w:r>
      <w:r w:rsidR="001F77FD">
        <w:rPr>
          <w:rFonts w:ascii="新細明體" w:eastAsia="新細明體" w:hAnsi="新細明體" w:hint="eastAsia"/>
          <w:sz w:val="28"/>
          <w:szCs w:val="28"/>
        </w:rPr>
        <w:t>。</w:t>
      </w:r>
    </w:p>
    <w:p w:rsidR="00CD12B8" w:rsidRDefault="00E56A7B" w:rsidP="00CD12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94BEF" w:rsidRPr="0054212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CD12B8" w:rsidRPr="00CD12B8">
        <w:rPr>
          <w:rFonts w:ascii="標楷體" w:eastAsia="標楷體" w:hAnsi="標楷體" w:hint="eastAsia"/>
          <w:sz w:val="28"/>
          <w:szCs w:val="28"/>
        </w:rPr>
        <w:t>1.擇定「強化殯葬設施，活化公墓土地」(府一層決行計畫) 進行性別</w:t>
      </w:r>
    </w:p>
    <w:p w:rsidR="00CD12B8" w:rsidRDefault="00CD12B8" w:rsidP="00CD12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D12B8">
        <w:rPr>
          <w:rFonts w:ascii="標楷體" w:eastAsia="標楷體" w:hAnsi="標楷體" w:hint="eastAsia"/>
          <w:sz w:val="28"/>
          <w:szCs w:val="28"/>
        </w:rPr>
        <w:t>影響評估機制，並將計畫名稱提報予研考會，於10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D12B8">
        <w:rPr>
          <w:rFonts w:ascii="標楷體" w:eastAsia="標楷體" w:hAnsi="標楷體" w:hint="eastAsia"/>
          <w:sz w:val="28"/>
          <w:szCs w:val="28"/>
        </w:rPr>
        <w:t>年1月底前完</w:t>
      </w:r>
    </w:p>
    <w:p w:rsidR="00CD12B8" w:rsidRPr="00CD12B8" w:rsidRDefault="00CD12B8" w:rsidP="00CD12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D12B8">
        <w:rPr>
          <w:rFonts w:ascii="標楷體" w:eastAsia="標楷體" w:hAnsi="標楷體" w:hint="eastAsia"/>
          <w:sz w:val="28"/>
          <w:szCs w:val="28"/>
        </w:rPr>
        <w:t>成性別影響評估程序。</w:t>
      </w:r>
    </w:p>
    <w:p w:rsidR="00CD12B8" w:rsidRPr="00CD12B8" w:rsidRDefault="00CD12B8" w:rsidP="00CD12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D12B8">
        <w:rPr>
          <w:rFonts w:ascii="標楷體" w:eastAsia="標楷體" w:hAnsi="標楷體" w:hint="eastAsia"/>
          <w:sz w:val="28"/>
          <w:szCs w:val="28"/>
        </w:rPr>
        <w:t xml:space="preserve">        2.擇定「10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D12B8">
        <w:rPr>
          <w:rFonts w:ascii="標楷體" w:eastAsia="標楷體" w:hAnsi="標楷體" w:hint="eastAsia"/>
          <w:sz w:val="28"/>
          <w:szCs w:val="28"/>
        </w:rPr>
        <w:t>年聯合婚禮實施計畫」(</w:t>
      </w:r>
      <w:proofErr w:type="gramStart"/>
      <w:r w:rsidRPr="00CD12B8">
        <w:rPr>
          <w:rFonts w:ascii="標楷體" w:eastAsia="標楷體" w:hAnsi="標楷體" w:hint="eastAsia"/>
          <w:sz w:val="28"/>
          <w:szCs w:val="28"/>
        </w:rPr>
        <w:t>非府一層</w:t>
      </w:r>
      <w:proofErr w:type="gramEnd"/>
      <w:r w:rsidRPr="00CD12B8">
        <w:rPr>
          <w:rFonts w:ascii="標楷體" w:eastAsia="標楷體" w:hAnsi="標楷體" w:hint="eastAsia"/>
          <w:sz w:val="28"/>
          <w:szCs w:val="28"/>
        </w:rPr>
        <w:t>決行計畫)，並將計畫名</w:t>
      </w:r>
    </w:p>
    <w:p w:rsidR="00F2351C" w:rsidRDefault="00CD12B8" w:rsidP="00CD12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D12B8">
        <w:rPr>
          <w:rFonts w:ascii="標楷體" w:eastAsia="標楷體" w:hAnsi="標楷體" w:hint="eastAsia"/>
          <w:sz w:val="28"/>
          <w:szCs w:val="28"/>
        </w:rPr>
        <w:t xml:space="preserve">          稱提報</w:t>
      </w:r>
      <w:proofErr w:type="gramStart"/>
      <w:r w:rsidRPr="00CD12B8">
        <w:rPr>
          <w:rFonts w:ascii="標楷體" w:eastAsia="標楷體" w:hAnsi="標楷體" w:hint="eastAsia"/>
          <w:sz w:val="28"/>
          <w:szCs w:val="28"/>
        </w:rPr>
        <w:t>予本市</w:t>
      </w:r>
      <w:r>
        <w:rPr>
          <w:rFonts w:ascii="標楷體" w:eastAsia="標楷體" w:hAnsi="標楷體" w:hint="eastAsia"/>
          <w:sz w:val="28"/>
          <w:szCs w:val="28"/>
        </w:rPr>
        <w:t>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平</w:t>
      </w:r>
      <w:r w:rsidR="00F2351C">
        <w:rPr>
          <w:rFonts w:ascii="標楷體" w:eastAsia="標楷體" w:hAnsi="標楷體" w:hint="eastAsia"/>
          <w:sz w:val="28"/>
          <w:szCs w:val="28"/>
        </w:rPr>
        <w:t>會「人口</w:t>
      </w:r>
      <w:r w:rsidRPr="00CD12B8">
        <w:rPr>
          <w:rFonts w:ascii="標楷體" w:eastAsia="標楷體" w:hAnsi="標楷體" w:hint="eastAsia"/>
          <w:sz w:val="28"/>
          <w:szCs w:val="28"/>
        </w:rPr>
        <w:t>、</w:t>
      </w:r>
      <w:r w:rsidR="00F2351C">
        <w:rPr>
          <w:rFonts w:ascii="標楷體" w:eastAsia="標楷體" w:hAnsi="標楷體" w:hint="eastAsia"/>
          <w:sz w:val="28"/>
          <w:szCs w:val="28"/>
        </w:rPr>
        <w:t>婚姻與家庭</w:t>
      </w:r>
      <w:r w:rsidRPr="00CD12B8">
        <w:rPr>
          <w:rFonts w:ascii="標楷體" w:eastAsia="標楷體" w:hAnsi="標楷體" w:hint="eastAsia"/>
          <w:sz w:val="28"/>
          <w:szCs w:val="28"/>
        </w:rPr>
        <w:t>分工小組</w:t>
      </w:r>
      <w:r w:rsidR="00F2351C">
        <w:rPr>
          <w:rFonts w:ascii="標楷體" w:eastAsia="標楷體" w:hAnsi="標楷體" w:hint="eastAsia"/>
          <w:sz w:val="28"/>
          <w:szCs w:val="28"/>
        </w:rPr>
        <w:t>」，由該小組</w:t>
      </w:r>
      <w:r w:rsidR="00F2351C" w:rsidRPr="00F2351C">
        <w:rPr>
          <w:rFonts w:ascii="標楷體" w:eastAsia="標楷體" w:hAnsi="標楷體" w:hint="eastAsia"/>
          <w:sz w:val="28"/>
          <w:szCs w:val="28"/>
        </w:rPr>
        <w:t>擇定</w:t>
      </w:r>
    </w:p>
    <w:p w:rsidR="00F2351C" w:rsidRDefault="00F2351C" w:rsidP="00CD12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351C">
        <w:rPr>
          <w:rFonts w:ascii="標楷體" w:eastAsia="標楷體" w:hAnsi="標楷體" w:hint="eastAsia"/>
          <w:sz w:val="28"/>
          <w:szCs w:val="28"/>
        </w:rPr>
        <w:t>3案計畫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倘本局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計畫被擇定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，則需</w:t>
      </w:r>
      <w:r w:rsidRPr="00F2351C">
        <w:rPr>
          <w:rFonts w:ascii="標楷體" w:eastAsia="標楷體" w:hAnsi="標楷體" w:hint="eastAsia"/>
          <w:sz w:val="28"/>
          <w:szCs w:val="28"/>
        </w:rPr>
        <w:t>於106年1月底前完成性別</w:t>
      </w:r>
    </w:p>
    <w:p w:rsidR="00E6700B" w:rsidRDefault="00F2351C" w:rsidP="00CD12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2351C">
        <w:rPr>
          <w:rFonts w:ascii="標楷體" w:eastAsia="標楷體" w:hAnsi="標楷體" w:hint="eastAsia"/>
          <w:sz w:val="28"/>
          <w:szCs w:val="28"/>
        </w:rPr>
        <w:t>影響評估程序並提報研考會。</w:t>
      </w:r>
    </w:p>
    <w:p w:rsidR="00F10BD0" w:rsidRDefault="00F10BD0" w:rsidP="00952F31">
      <w:pPr>
        <w:spacing w:beforeLines="50" w:before="180"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:rsidR="00391D52" w:rsidRDefault="00391D52" w:rsidP="00391D52">
      <w:pPr>
        <w:spacing w:beforeLines="50" w:before="180" w:line="440" w:lineRule="exact"/>
        <w:ind w:left="991" w:hangingChars="354" w:hanging="99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6A7B" w:rsidRPr="00E56A7B">
        <w:rPr>
          <w:rFonts w:ascii="標楷體" w:eastAsia="標楷體" w:hAnsi="標楷體" w:hint="eastAsia"/>
          <w:b/>
          <w:sz w:val="28"/>
          <w:szCs w:val="28"/>
        </w:rPr>
        <w:t xml:space="preserve"> 提案三</w:t>
      </w:r>
      <w:r w:rsidRPr="00391D52">
        <w:rPr>
          <w:rFonts w:hint="eastAsia"/>
        </w:rPr>
        <w:t xml:space="preserve"> </w:t>
      </w:r>
      <w:r w:rsidR="00E56A7B">
        <w:rPr>
          <w:rFonts w:hint="eastAsia"/>
        </w:rPr>
        <w:t>:</w:t>
      </w:r>
      <w:r w:rsidRPr="00391D52">
        <w:rPr>
          <w:rFonts w:ascii="標楷體" w:eastAsia="標楷體" w:hAnsi="標楷體" w:hint="eastAsia"/>
          <w:b/>
          <w:sz w:val="28"/>
          <w:szCs w:val="28"/>
        </w:rPr>
        <w:t>訂定本局推動性別主流化具體行動措施:</w:t>
      </w:r>
    </w:p>
    <w:p w:rsidR="00391D52" w:rsidRDefault="00391D52" w:rsidP="00391D52">
      <w:pPr>
        <w:spacing w:beforeLines="50" w:before="180" w:line="440" w:lineRule="exact"/>
        <w:ind w:leftChars="-58" w:left="993" w:hangingChars="404" w:hanging="11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DD793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 xml:space="preserve">. </w:t>
      </w:r>
      <w:proofErr w:type="gramStart"/>
      <w:r w:rsidRPr="00391D52">
        <w:rPr>
          <w:rFonts w:ascii="標楷體" w:eastAsia="標楷體" w:hAnsi="標楷體" w:hint="eastAsia"/>
          <w:sz w:val="28"/>
          <w:szCs w:val="28"/>
        </w:rPr>
        <w:t>依婦權</w:t>
      </w:r>
      <w:proofErr w:type="gramEnd"/>
      <w:r w:rsidRPr="00391D52">
        <w:rPr>
          <w:rFonts w:ascii="標楷體" w:eastAsia="標楷體" w:hAnsi="標楷體" w:hint="eastAsia"/>
          <w:sz w:val="28"/>
          <w:szCs w:val="28"/>
        </w:rPr>
        <w:t>會104年第2次會議決議，各局處之性別平等工作團隊須擬定性別平等具體行動措施，並先提送局處之性別平等專責小組討論，再提送</w:t>
      </w:r>
      <w:r w:rsidR="005A15E0">
        <w:rPr>
          <w:rFonts w:ascii="標楷體" w:eastAsia="標楷體" w:hAnsi="標楷體" w:hint="eastAsia"/>
          <w:sz w:val="28"/>
          <w:szCs w:val="28"/>
        </w:rPr>
        <w:t>本市</w:t>
      </w:r>
      <w:r w:rsidRPr="00391D52">
        <w:rPr>
          <w:rFonts w:ascii="標楷體" w:eastAsia="標楷體" w:hAnsi="標楷體" w:hint="eastAsia"/>
          <w:sz w:val="28"/>
          <w:szCs w:val="28"/>
        </w:rPr>
        <w:t>性別主流化推動組及</w:t>
      </w:r>
      <w:r>
        <w:rPr>
          <w:rFonts w:ascii="標楷體" w:eastAsia="標楷體" w:hAnsi="標楷體" w:hint="eastAsia"/>
          <w:sz w:val="28"/>
          <w:szCs w:val="28"/>
        </w:rPr>
        <w:t>性平</w:t>
      </w:r>
      <w:r w:rsidRPr="00391D52">
        <w:rPr>
          <w:rFonts w:ascii="標楷體" w:eastAsia="標楷體" w:hAnsi="標楷體" w:hint="eastAsia"/>
          <w:sz w:val="28"/>
          <w:szCs w:val="28"/>
        </w:rPr>
        <w:t>會核備定案。</w:t>
      </w:r>
    </w:p>
    <w:p w:rsidR="00391D52" w:rsidRDefault="00391D52" w:rsidP="00391D52">
      <w:pPr>
        <w:spacing w:beforeLines="50" w:before="180" w:line="440" w:lineRule="exact"/>
        <w:ind w:leftChars="-58" w:left="993" w:hangingChars="404" w:hanging="1132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DD793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 xml:space="preserve">. </w:t>
      </w:r>
      <w:r w:rsidRPr="002672C8">
        <w:rPr>
          <w:rFonts w:ascii="標楷體" w:eastAsia="標楷體" w:hAnsi="標楷體" w:hint="eastAsia"/>
          <w:sz w:val="28"/>
          <w:szCs w:val="28"/>
        </w:rPr>
        <w:t>茲擬定「桃園市政府民政局106年推動性別主流化具體行動措施(草案)」</w:t>
      </w:r>
      <w:r w:rsidR="002672C8" w:rsidRPr="002672C8">
        <w:rPr>
          <w:rFonts w:ascii="標楷體" w:eastAsia="標楷體" w:hAnsi="標楷體" w:hint="eastAsia"/>
          <w:sz w:val="28"/>
          <w:szCs w:val="28"/>
        </w:rPr>
        <w:lastRenderedPageBreak/>
        <w:t>詳如</w:t>
      </w:r>
      <w:r w:rsidR="002672C8" w:rsidRPr="002672C8">
        <w:rPr>
          <w:rFonts w:ascii="標楷體" w:eastAsia="標楷體" w:hAnsi="標楷體" w:hint="eastAsia"/>
          <w:sz w:val="28"/>
          <w:szCs w:val="28"/>
          <w:u w:val="single"/>
        </w:rPr>
        <w:t>附件5</w:t>
      </w:r>
      <w:r w:rsidR="002672C8" w:rsidRPr="002672C8">
        <w:rPr>
          <w:rFonts w:ascii="標楷體" w:eastAsia="標楷體" w:hAnsi="標楷體" w:hint="eastAsia"/>
          <w:sz w:val="28"/>
          <w:szCs w:val="28"/>
        </w:rPr>
        <w:t>(p.</w:t>
      </w:r>
      <w:r w:rsidR="005A15E0">
        <w:rPr>
          <w:rFonts w:ascii="標楷體" w:eastAsia="標楷體" w:hAnsi="標楷體" w:hint="eastAsia"/>
          <w:sz w:val="28"/>
          <w:szCs w:val="28"/>
        </w:rPr>
        <w:t>51</w:t>
      </w:r>
      <w:r w:rsidR="002672C8" w:rsidRPr="002672C8">
        <w:rPr>
          <w:rFonts w:ascii="標楷體" w:eastAsia="標楷體" w:hAnsi="標楷體" w:hint="eastAsia"/>
          <w:sz w:val="28"/>
          <w:szCs w:val="28"/>
        </w:rPr>
        <w:t>-</w:t>
      </w:r>
      <w:r w:rsidR="005A15E0">
        <w:rPr>
          <w:rFonts w:ascii="標楷體" w:eastAsia="標楷體" w:hAnsi="標楷體" w:hint="eastAsia"/>
          <w:sz w:val="28"/>
          <w:szCs w:val="28"/>
        </w:rPr>
        <w:t>5</w:t>
      </w:r>
      <w:r w:rsidR="006C33DD">
        <w:rPr>
          <w:rFonts w:ascii="標楷體" w:eastAsia="標楷體" w:hAnsi="標楷體" w:hint="eastAsia"/>
          <w:sz w:val="28"/>
          <w:szCs w:val="28"/>
        </w:rPr>
        <w:t>3</w:t>
      </w:r>
      <w:r w:rsidR="002672C8" w:rsidRPr="002672C8">
        <w:rPr>
          <w:rFonts w:ascii="標楷體" w:eastAsia="標楷體" w:hAnsi="標楷體" w:hint="eastAsia"/>
          <w:sz w:val="28"/>
          <w:szCs w:val="28"/>
        </w:rPr>
        <w:t>)</w:t>
      </w:r>
      <w:r w:rsidRPr="002672C8">
        <w:rPr>
          <w:rFonts w:ascii="標楷體" w:eastAsia="標楷體" w:hAnsi="標楷體" w:hint="eastAsia"/>
          <w:sz w:val="28"/>
          <w:szCs w:val="28"/>
        </w:rPr>
        <w:t>，</w:t>
      </w:r>
      <w:r w:rsidR="002672C8" w:rsidRPr="002672C8">
        <w:rPr>
          <w:rFonts w:ascii="標楷體" w:eastAsia="標楷體" w:hAnsi="標楷體" w:hint="eastAsia"/>
          <w:sz w:val="28"/>
          <w:szCs w:val="28"/>
        </w:rPr>
        <w:t>已</w:t>
      </w:r>
      <w:r w:rsidRPr="002672C8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2672C8">
        <w:rPr>
          <w:rFonts w:ascii="標楷體" w:eastAsia="標楷體" w:hAnsi="標楷體" w:hint="eastAsia"/>
          <w:sz w:val="28"/>
          <w:szCs w:val="28"/>
        </w:rPr>
        <w:t>本市性平會</w:t>
      </w:r>
      <w:proofErr w:type="gramEnd"/>
      <w:r w:rsidRPr="002672C8">
        <w:rPr>
          <w:rFonts w:ascii="標楷體" w:eastAsia="標楷體" w:hAnsi="標楷體" w:hint="eastAsia"/>
          <w:sz w:val="28"/>
          <w:szCs w:val="28"/>
        </w:rPr>
        <w:t>委員及</w:t>
      </w:r>
      <w:proofErr w:type="gramStart"/>
      <w:r w:rsidRPr="002672C8">
        <w:rPr>
          <w:rFonts w:ascii="標楷體" w:eastAsia="標楷體" w:hAnsi="標楷體" w:hint="eastAsia"/>
          <w:sz w:val="28"/>
          <w:szCs w:val="28"/>
        </w:rPr>
        <w:t>性平辦初審</w:t>
      </w:r>
      <w:proofErr w:type="gramEnd"/>
      <w:r w:rsidRPr="002672C8">
        <w:rPr>
          <w:rFonts w:ascii="標楷體" w:eastAsia="標楷體" w:hAnsi="標楷體" w:hint="eastAsia"/>
          <w:sz w:val="28"/>
          <w:szCs w:val="28"/>
        </w:rPr>
        <w:t>通過，</w:t>
      </w:r>
      <w:proofErr w:type="gramStart"/>
      <w:r w:rsidR="002672C8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2672C8">
        <w:rPr>
          <w:rFonts w:ascii="標楷體" w:eastAsia="標楷體" w:hAnsi="標楷體" w:hint="eastAsia"/>
          <w:sz w:val="28"/>
          <w:szCs w:val="28"/>
        </w:rPr>
        <w:t>本小組會議討論通過後，</w:t>
      </w:r>
      <w:r w:rsidR="00FA409A">
        <w:rPr>
          <w:rFonts w:ascii="標楷體" w:eastAsia="標楷體" w:hAnsi="標楷體" w:hint="eastAsia"/>
          <w:sz w:val="28"/>
          <w:szCs w:val="28"/>
        </w:rPr>
        <w:t>將</w:t>
      </w:r>
      <w:r w:rsidR="002672C8" w:rsidRPr="002672C8">
        <w:rPr>
          <w:rFonts w:ascii="標楷體" w:eastAsia="標楷體" w:hAnsi="標楷體" w:hint="eastAsia"/>
          <w:sz w:val="28"/>
          <w:szCs w:val="28"/>
        </w:rPr>
        <w:t>提送性別主流化推動組及性平會核備定案</w:t>
      </w:r>
      <w:r w:rsidR="00FA409A">
        <w:rPr>
          <w:rFonts w:ascii="標楷體" w:eastAsia="標楷體" w:hAnsi="標楷體" w:hint="eastAsia"/>
          <w:sz w:val="28"/>
          <w:szCs w:val="28"/>
        </w:rPr>
        <w:t>，</w:t>
      </w:r>
      <w:r w:rsidR="00FA409A" w:rsidRPr="00FA409A">
        <w:rPr>
          <w:rFonts w:ascii="標楷體" w:eastAsia="標楷體" w:hAnsi="標楷體" w:hint="eastAsia"/>
          <w:sz w:val="28"/>
          <w:szCs w:val="28"/>
        </w:rPr>
        <w:t>106年執行該具體行動措施，該年提報成果，據以</w:t>
      </w:r>
      <w:proofErr w:type="gramStart"/>
      <w:r w:rsidR="00FA409A" w:rsidRPr="00FA409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A409A" w:rsidRPr="00FA409A">
        <w:rPr>
          <w:rFonts w:ascii="標楷體" w:eastAsia="標楷體" w:hAnsi="標楷體" w:hint="eastAsia"/>
          <w:sz w:val="28"/>
          <w:szCs w:val="28"/>
        </w:rPr>
        <w:t>擬訂定107年具體行動措施</w:t>
      </w:r>
      <w:r w:rsidR="002672C8" w:rsidRPr="002672C8">
        <w:rPr>
          <w:rFonts w:ascii="新細明體" w:eastAsia="新細明體" w:hAnsi="新細明體" w:hint="eastAsia"/>
          <w:sz w:val="28"/>
          <w:szCs w:val="28"/>
        </w:rPr>
        <w:t>。</w:t>
      </w:r>
    </w:p>
    <w:p w:rsidR="00710FA4" w:rsidRDefault="00E56A7B" w:rsidP="000339ED">
      <w:pPr>
        <w:spacing w:line="440" w:lineRule="exact"/>
        <w:ind w:leftChars="-58" w:left="993" w:hangingChars="404" w:hanging="11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10F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672C8" w:rsidRPr="00F2351C">
        <w:rPr>
          <w:rFonts w:ascii="標楷體" w:eastAsia="標楷體" w:hAnsi="標楷體" w:hint="eastAsia"/>
          <w:b/>
          <w:sz w:val="28"/>
          <w:szCs w:val="28"/>
        </w:rPr>
        <w:t>決議:</w:t>
      </w:r>
      <w:r w:rsidR="00710FA4">
        <w:rPr>
          <w:rFonts w:ascii="標楷體" w:eastAsia="標楷體" w:hAnsi="標楷體" w:hint="eastAsia"/>
          <w:sz w:val="28"/>
          <w:szCs w:val="28"/>
        </w:rPr>
        <w:t>1.</w:t>
      </w:r>
      <w:r w:rsidR="000339ED" w:rsidRPr="000339ED">
        <w:rPr>
          <w:rFonts w:ascii="標楷體" w:eastAsia="標楷體" w:hAnsi="標楷體" w:hint="eastAsia"/>
          <w:sz w:val="28"/>
          <w:szCs w:val="28"/>
        </w:rPr>
        <w:t>為確實將性平概念擴及基層及達成鄰長男女任</w:t>
      </w:r>
      <w:proofErr w:type="gramStart"/>
      <w:r w:rsidR="000339ED" w:rsidRPr="000339E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339ED" w:rsidRPr="000339ED">
        <w:rPr>
          <w:rFonts w:ascii="標楷體" w:eastAsia="標楷體" w:hAnsi="標楷體" w:hint="eastAsia"/>
          <w:sz w:val="28"/>
          <w:szCs w:val="28"/>
        </w:rPr>
        <w:t>性別比例達1/3之</w:t>
      </w:r>
    </w:p>
    <w:p w:rsidR="00710FA4" w:rsidRDefault="00710FA4" w:rsidP="00710FA4">
      <w:pPr>
        <w:spacing w:line="440" w:lineRule="exact"/>
        <w:ind w:leftChars="-58" w:left="993" w:hangingChars="404" w:hanging="11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0339ED" w:rsidRPr="000339ED">
        <w:rPr>
          <w:rFonts w:ascii="標楷體" w:eastAsia="標楷體" w:hAnsi="標楷體" w:hint="eastAsia"/>
          <w:sz w:val="28"/>
          <w:szCs w:val="28"/>
        </w:rPr>
        <w:t>目標，建議於里長當選後之第一場「里長職前訓練」，納入性別平等</w:t>
      </w:r>
    </w:p>
    <w:p w:rsidR="00710FA4" w:rsidRDefault="00710FA4" w:rsidP="00710FA4">
      <w:pPr>
        <w:spacing w:line="440" w:lineRule="exact"/>
        <w:ind w:leftChars="-58" w:left="992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339ED" w:rsidRPr="000339ED">
        <w:rPr>
          <w:rFonts w:ascii="標楷體" w:eastAsia="標楷體" w:hAnsi="標楷體" w:hint="eastAsia"/>
          <w:sz w:val="28"/>
          <w:szCs w:val="28"/>
        </w:rPr>
        <w:t>相關課程，讓里長從自身開始分工家務，並於遴選鄰長時能重視</w:t>
      </w:r>
      <w:r w:rsidR="000339ED" w:rsidRPr="000339ED">
        <w:rPr>
          <w:rFonts w:ascii="標楷體" w:eastAsia="標楷體" w:hAnsi="標楷體"/>
          <w:sz w:val="28"/>
          <w:szCs w:val="28"/>
        </w:rPr>
        <w:t>1/3</w:t>
      </w:r>
    </w:p>
    <w:p w:rsidR="00F2351C" w:rsidRDefault="00710FA4" w:rsidP="00710FA4">
      <w:pPr>
        <w:spacing w:line="440" w:lineRule="exact"/>
        <w:ind w:leftChars="-58" w:left="992" w:hangingChars="404" w:hanging="1131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339ED" w:rsidRPr="000339ED">
        <w:rPr>
          <w:rFonts w:ascii="標楷體" w:eastAsia="標楷體" w:hAnsi="標楷體" w:hint="eastAsia"/>
          <w:sz w:val="28"/>
          <w:szCs w:val="28"/>
        </w:rPr>
        <w:t>性別比例原則</w:t>
      </w:r>
      <w:r w:rsidR="000339ED" w:rsidRPr="000339ED">
        <w:rPr>
          <w:rFonts w:ascii="新細明體" w:eastAsia="新細明體" w:hAnsi="新細明體" w:hint="eastAsia"/>
          <w:sz w:val="28"/>
          <w:szCs w:val="28"/>
        </w:rPr>
        <w:t>。</w:t>
      </w:r>
    </w:p>
    <w:p w:rsidR="002672C8" w:rsidRDefault="000339ED" w:rsidP="00710FA4">
      <w:pPr>
        <w:spacing w:line="440" w:lineRule="exact"/>
        <w:ind w:leftChars="-57" w:left="1417" w:hangingChars="555" w:hanging="1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   </w:t>
      </w:r>
      <w:r w:rsidR="00710FA4">
        <w:rPr>
          <w:rFonts w:ascii="新細明體" w:eastAsia="新細明體" w:hAnsi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sz w:val="28"/>
          <w:szCs w:val="28"/>
        </w:rPr>
        <w:t>2.</w:t>
      </w:r>
      <w:r w:rsidR="00710FA4">
        <w:rPr>
          <w:rFonts w:ascii="新細明體" w:eastAsia="新細明體" w:hAnsi="新細明體" w:hint="eastAsia"/>
          <w:sz w:val="28"/>
          <w:szCs w:val="28"/>
        </w:rPr>
        <w:t xml:space="preserve"> </w:t>
      </w:r>
      <w:proofErr w:type="gramStart"/>
      <w:r w:rsidR="000D6E72" w:rsidRPr="000D6E72">
        <w:rPr>
          <w:rFonts w:ascii="標楷體" w:eastAsia="標楷體" w:hAnsi="標楷體" w:hint="eastAsia"/>
          <w:sz w:val="28"/>
          <w:szCs w:val="28"/>
        </w:rPr>
        <w:t>餘</w:t>
      </w:r>
      <w:r w:rsidR="00F2351C" w:rsidRPr="000339ED">
        <w:rPr>
          <w:rFonts w:ascii="標楷體" w:eastAsia="標楷體" w:hAnsi="標楷體" w:hint="eastAsia"/>
          <w:sz w:val="28"/>
          <w:szCs w:val="28"/>
        </w:rPr>
        <w:t>照案</w:t>
      </w:r>
      <w:proofErr w:type="gramEnd"/>
      <w:r w:rsidR="00F2351C" w:rsidRPr="000339ED">
        <w:rPr>
          <w:rFonts w:ascii="標楷體" w:eastAsia="標楷體" w:hAnsi="標楷體" w:hint="eastAsia"/>
          <w:sz w:val="28"/>
          <w:szCs w:val="28"/>
        </w:rPr>
        <w:t>通過</w:t>
      </w:r>
      <w:r w:rsidR="00F2351C" w:rsidRPr="00F2351C">
        <w:rPr>
          <w:rFonts w:ascii="新細明體" w:eastAsia="新細明體" w:hAnsi="新細明體" w:hint="eastAsia"/>
          <w:sz w:val="28"/>
          <w:szCs w:val="28"/>
        </w:rPr>
        <w:t>。</w:t>
      </w:r>
    </w:p>
    <w:p w:rsidR="002672C8" w:rsidRDefault="002672C8" w:rsidP="002672C8">
      <w:pPr>
        <w:spacing w:beforeLines="50" w:before="180" w:line="440" w:lineRule="exact"/>
        <w:ind w:leftChars="-58" w:left="992" w:hangingChars="404" w:hanging="1131"/>
        <w:jc w:val="both"/>
        <w:rPr>
          <w:rFonts w:ascii="標楷體" w:eastAsia="標楷體" w:hAnsi="標楷體"/>
          <w:sz w:val="28"/>
          <w:szCs w:val="28"/>
        </w:rPr>
      </w:pPr>
    </w:p>
    <w:p w:rsidR="002672C8" w:rsidRDefault="002672C8" w:rsidP="00E56A7B">
      <w:pPr>
        <w:spacing w:beforeLines="50" w:before="180" w:line="440" w:lineRule="exact"/>
        <w:ind w:leftChars="59" w:left="1416" w:hangingChars="455" w:hanging="127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56A7B" w:rsidRPr="00E56A7B">
        <w:rPr>
          <w:rFonts w:ascii="標楷體" w:eastAsia="標楷體" w:hAnsi="標楷體" w:hint="eastAsia"/>
          <w:b/>
          <w:sz w:val="28"/>
          <w:szCs w:val="28"/>
        </w:rPr>
        <w:t>提案四:</w:t>
      </w:r>
      <w:proofErr w:type="gramStart"/>
      <w:r w:rsidR="00DD793D" w:rsidRPr="00DD793D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="00DD793D" w:rsidRPr="00DD793D">
        <w:rPr>
          <w:rFonts w:ascii="標楷體" w:eastAsia="標楷體" w:hAnsi="標楷體" w:hint="eastAsia"/>
          <w:b/>
          <w:sz w:val="28"/>
          <w:szCs w:val="28"/>
        </w:rPr>
        <w:t>擬與民間組織(人民團體、基金會、機構等)</w:t>
      </w:r>
      <w:r w:rsidR="006B6CD0">
        <w:rPr>
          <w:rFonts w:ascii="標楷體" w:eastAsia="標楷體" w:hAnsi="標楷體" w:hint="eastAsia"/>
          <w:b/>
          <w:sz w:val="28"/>
          <w:szCs w:val="28"/>
        </w:rPr>
        <w:t>或企業，共同推動具性別平等之計畫、方案、措施</w:t>
      </w:r>
    </w:p>
    <w:p w:rsidR="00DD793D" w:rsidRDefault="00DD793D" w:rsidP="00DD793D">
      <w:pPr>
        <w:spacing w:beforeLines="50" w:before="180" w:line="440" w:lineRule="exact"/>
        <w:ind w:leftChars="59" w:left="991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D793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FA704F" w:rsidRPr="00FA704F">
        <w:rPr>
          <w:rFonts w:hint="eastAsia"/>
        </w:rPr>
        <w:t xml:space="preserve"> </w:t>
      </w:r>
      <w:r w:rsidR="00FA704F" w:rsidRPr="00486BD4">
        <w:rPr>
          <w:rFonts w:ascii="標楷體" w:eastAsia="標楷體" w:hAnsi="標楷體" w:hint="eastAsia"/>
          <w:sz w:val="28"/>
          <w:szCs w:val="28"/>
        </w:rPr>
        <w:t>依性平會105年第2次會議決議，請</w:t>
      </w:r>
      <w:r w:rsidR="00486BD4" w:rsidRPr="00486BD4">
        <w:rPr>
          <w:rFonts w:ascii="標楷體" w:eastAsia="標楷體" w:hAnsi="標楷體" w:hint="eastAsia"/>
          <w:sz w:val="28"/>
          <w:szCs w:val="28"/>
        </w:rPr>
        <w:t>本府各</w:t>
      </w:r>
      <w:r w:rsidR="00FA704F" w:rsidRPr="00486BD4">
        <w:rPr>
          <w:rFonts w:ascii="標楷體" w:eastAsia="標楷體" w:hAnsi="標楷體" w:hint="eastAsia"/>
          <w:sz w:val="28"/>
          <w:szCs w:val="28"/>
        </w:rPr>
        <w:t>業務機關</w:t>
      </w:r>
      <w:r w:rsidR="00486BD4" w:rsidRPr="00486BD4">
        <w:rPr>
          <w:rFonts w:ascii="標楷體" w:eastAsia="標楷體" w:hAnsi="標楷體" w:hint="eastAsia"/>
          <w:sz w:val="28"/>
          <w:szCs w:val="28"/>
        </w:rPr>
        <w:t>於本(105)年10月前，</w:t>
      </w:r>
      <w:proofErr w:type="gramStart"/>
      <w:r w:rsidR="00486BD4" w:rsidRPr="00486BD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486BD4" w:rsidRPr="00486BD4">
        <w:rPr>
          <w:rFonts w:ascii="標楷體" w:eastAsia="標楷體" w:hAnsi="標楷體" w:hint="eastAsia"/>
          <w:sz w:val="28"/>
          <w:szCs w:val="28"/>
        </w:rPr>
        <w:t>擬1項預計與民間組織或企業共同推動性別平等之計畫、方案或措施，並於105年10月該</w:t>
      </w:r>
      <w:proofErr w:type="gramStart"/>
      <w:r w:rsidR="00486BD4" w:rsidRPr="00486BD4">
        <w:rPr>
          <w:rFonts w:ascii="標楷體" w:eastAsia="標楷體" w:hAnsi="標楷體" w:hint="eastAsia"/>
          <w:sz w:val="28"/>
          <w:szCs w:val="28"/>
        </w:rPr>
        <w:t>局處性平</w:t>
      </w:r>
      <w:proofErr w:type="gramEnd"/>
      <w:r w:rsidR="00486BD4" w:rsidRPr="00486BD4">
        <w:rPr>
          <w:rFonts w:ascii="標楷體" w:eastAsia="標楷體" w:hAnsi="標楷體" w:hint="eastAsia"/>
          <w:sz w:val="28"/>
          <w:szCs w:val="28"/>
        </w:rPr>
        <w:t>專責小組審查、11月提報性別主流化推動組審查，於106年執行，並檢附相關成果。</w:t>
      </w:r>
    </w:p>
    <w:p w:rsidR="00486BD4" w:rsidRDefault="00486BD4" w:rsidP="00ED0AF1">
      <w:pPr>
        <w:spacing w:beforeLines="50" w:before="180" w:line="440" w:lineRule="exact"/>
        <w:ind w:leftChars="59" w:left="990" w:hangingChars="303" w:hanging="848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 本案前經各科提報1案</w:t>
      </w:r>
      <w:r w:rsidR="00ED0AF1">
        <w:rPr>
          <w:rFonts w:ascii="標楷體" w:eastAsia="標楷體" w:hAnsi="標楷體" w:hint="eastAsia"/>
          <w:sz w:val="28"/>
          <w:szCs w:val="28"/>
        </w:rPr>
        <w:t>預計</w:t>
      </w:r>
      <w:r w:rsidRPr="00486BD4">
        <w:rPr>
          <w:rFonts w:ascii="標楷體" w:eastAsia="標楷體" w:hAnsi="標楷體" w:hint="eastAsia"/>
          <w:sz w:val="28"/>
          <w:szCs w:val="28"/>
        </w:rPr>
        <w:t>與民間組織或企業共同推動性別平等之計畫、方案或措施</w:t>
      </w:r>
      <w:r>
        <w:rPr>
          <w:rFonts w:ascii="標楷體" w:eastAsia="標楷體" w:hAnsi="標楷體" w:hint="eastAsia"/>
          <w:sz w:val="28"/>
          <w:szCs w:val="28"/>
        </w:rPr>
        <w:t>(自治行政科及區政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行政科因業務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性質未提報)，並</w:t>
      </w:r>
      <w:r w:rsidR="00ED0AF1"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 w:hint="eastAsia"/>
          <w:sz w:val="28"/>
          <w:szCs w:val="28"/>
        </w:rPr>
        <w:t>奉局長指示由兵役科提報</w:t>
      </w:r>
      <w:r w:rsidR="00ED0AF1">
        <w:rPr>
          <w:rFonts w:ascii="標楷體" w:eastAsia="標楷體" w:hAnsi="標楷體" w:hint="eastAsia"/>
          <w:sz w:val="28"/>
          <w:szCs w:val="28"/>
        </w:rPr>
        <w:t>之「</w:t>
      </w:r>
      <w:r w:rsidR="00ED0AF1" w:rsidRPr="00ED0AF1">
        <w:rPr>
          <w:rFonts w:ascii="標楷體" w:eastAsia="標楷體" w:hAnsi="標楷體" w:hint="eastAsia"/>
          <w:sz w:val="28"/>
          <w:szCs w:val="28"/>
        </w:rPr>
        <w:t>桃園市政府106年後備軍人人民團體性別平等觀念宣導實施計畫(草案)</w:t>
      </w:r>
      <w:r w:rsidR="00ED0AF1">
        <w:rPr>
          <w:rFonts w:ascii="標楷體" w:eastAsia="標楷體" w:hAnsi="標楷體" w:hint="eastAsia"/>
          <w:sz w:val="28"/>
          <w:szCs w:val="28"/>
        </w:rPr>
        <w:t>」作為本局106年</w:t>
      </w:r>
      <w:r w:rsidR="00ED0AF1" w:rsidRPr="00ED0AF1">
        <w:rPr>
          <w:rFonts w:ascii="標楷體" w:eastAsia="標楷體" w:hAnsi="標楷體" w:hint="eastAsia"/>
          <w:sz w:val="28"/>
          <w:szCs w:val="28"/>
        </w:rPr>
        <w:t>與民間組織或企業共同推動性別平等之計畫</w:t>
      </w:r>
      <w:r w:rsidR="00ED0AF1" w:rsidRPr="005A15E0">
        <w:rPr>
          <w:rFonts w:ascii="標楷體" w:eastAsia="標楷體" w:hAnsi="標楷體" w:hint="eastAsia"/>
          <w:sz w:val="28"/>
          <w:szCs w:val="28"/>
        </w:rPr>
        <w:t>詳如</w:t>
      </w:r>
      <w:r w:rsidR="00ED0AF1" w:rsidRPr="00ED0AF1">
        <w:rPr>
          <w:rFonts w:ascii="標楷體" w:eastAsia="標楷體" w:hAnsi="標楷體" w:hint="eastAsia"/>
          <w:sz w:val="28"/>
          <w:szCs w:val="28"/>
          <w:u w:val="single"/>
        </w:rPr>
        <w:t>附件6</w:t>
      </w:r>
      <w:r w:rsidR="005A15E0">
        <w:rPr>
          <w:rFonts w:ascii="標楷體" w:eastAsia="標楷體" w:hAnsi="標楷體" w:hint="eastAsia"/>
          <w:sz w:val="28"/>
          <w:szCs w:val="28"/>
        </w:rPr>
        <w:t>(p.5</w:t>
      </w:r>
      <w:r w:rsidR="006C33DD">
        <w:rPr>
          <w:rFonts w:ascii="標楷體" w:eastAsia="標楷體" w:hAnsi="標楷體" w:hint="eastAsia"/>
          <w:sz w:val="28"/>
          <w:szCs w:val="28"/>
        </w:rPr>
        <w:t>4</w:t>
      </w:r>
      <w:r w:rsidR="00ED0AF1" w:rsidRPr="00ED0AF1">
        <w:rPr>
          <w:rFonts w:ascii="標楷體" w:eastAsia="標楷體" w:hAnsi="標楷體" w:hint="eastAsia"/>
          <w:sz w:val="28"/>
          <w:szCs w:val="28"/>
        </w:rPr>
        <w:t>)</w:t>
      </w:r>
      <w:r w:rsidR="00ED0AF1">
        <w:rPr>
          <w:rFonts w:ascii="新細明體" w:eastAsia="新細明體" w:hAnsi="新細明體" w:hint="eastAsia"/>
          <w:sz w:val="28"/>
          <w:szCs w:val="28"/>
        </w:rPr>
        <w:t>。</w:t>
      </w:r>
    </w:p>
    <w:p w:rsidR="00ED0AF1" w:rsidRDefault="00ED0AF1" w:rsidP="00486BD4">
      <w:pPr>
        <w:spacing w:beforeLines="50" w:before="180" w:line="440" w:lineRule="exact"/>
        <w:ind w:leftChars="59" w:left="990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3.</w:t>
      </w:r>
      <w:r w:rsidRPr="00ED0AF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74C8D" w:rsidRPr="00974C8D">
        <w:rPr>
          <w:rFonts w:ascii="標楷體" w:eastAsia="標楷體" w:hAnsi="標楷體" w:hint="eastAsia"/>
          <w:sz w:val="28"/>
          <w:szCs w:val="28"/>
        </w:rPr>
        <w:t>「桃園市政府106年後備軍人人民團體性別平等觀念宣導實施計畫(草案)」內容</w:t>
      </w:r>
      <w:r w:rsidRPr="00974C8D">
        <w:rPr>
          <w:rFonts w:ascii="標楷體" w:eastAsia="標楷體" w:hAnsi="標楷體" w:hint="eastAsia"/>
          <w:sz w:val="28"/>
          <w:szCs w:val="28"/>
        </w:rPr>
        <w:t>擬俟本小組會議審查通過後，將於11月份提報</w:t>
      </w:r>
      <w:r w:rsidR="005A15E0">
        <w:rPr>
          <w:rFonts w:ascii="標楷體" w:eastAsia="標楷體" w:hAnsi="標楷體" w:hint="eastAsia"/>
          <w:sz w:val="28"/>
          <w:szCs w:val="28"/>
        </w:rPr>
        <w:t>本市</w:t>
      </w:r>
      <w:r w:rsidRPr="00974C8D">
        <w:rPr>
          <w:rFonts w:ascii="標楷體" w:eastAsia="標楷體" w:hAnsi="標楷體" w:hint="eastAsia"/>
          <w:sz w:val="28"/>
          <w:szCs w:val="28"/>
        </w:rPr>
        <w:t>性別主流化推動組複審，106年執行。</w:t>
      </w:r>
    </w:p>
    <w:p w:rsidR="00974C8D" w:rsidRDefault="001F77FD" w:rsidP="00486BD4">
      <w:pPr>
        <w:spacing w:beforeLines="50" w:before="180" w:line="440" w:lineRule="exact"/>
        <w:ind w:leftChars="59" w:left="990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74C8D" w:rsidRPr="000339ED">
        <w:rPr>
          <w:rFonts w:ascii="標楷體" w:eastAsia="標楷體" w:hAnsi="標楷體" w:hint="eastAsia"/>
          <w:b/>
          <w:sz w:val="28"/>
          <w:szCs w:val="28"/>
        </w:rPr>
        <w:t>決議:</w:t>
      </w:r>
      <w:r w:rsidR="000339ED">
        <w:rPr>
          <w:rFonts w:ascii="標楷體" w:eastAsia="標楷體" w:hAnsi="標楷體" w:hint="eastAsia"/>
          <w:sz w:val="28"/>
          <w:szCs w:val="28"/>
        </w:rPr>
        <w:t>照案通過</w:t>
      </w:r>
      <w:r w:rsidR="000339ED">
        <w:rPr>
          <w:rFonts w:ascii="新細明體" w:eastAsia="新細明體" w:hAnsi="新細明體" w:hint="eastAsia"/>
          <w:sz w:val="28"/>
          <w:szCs w:val="28"/>
        </w:rPr>
        <w:t>。</w:t>
      </w:r>
    </w:p>
    <w:p w:rsidR="00974C8D" w:rsidRPr="002672C8" w:rsidRDefault="00974C8D" w:rsidP="00486BD4">
      <w:pPr>
        <w:spacing w:beforeLines="50" w:before="180" w:line="440" w:lineRule="exact"/>
        <w:ind w:leftChars="59" w:left="990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8C4817" w:rsidRDefault="0054212A" w:rsidP="00820A0C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954171" w:rsidRPr="00820A0C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E5072E" w:rsidRDefault="00710FA4" w:rsidP="00E5072E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10FA4">
        <w:rPr>
          <w:rFonts w:ascii="標楷體" w:eastAsia="標楷體" w:hAnsi="標楷體" w:hint="eastAsia"/>
          <w:b/>
          <w:sz w:val="28"/>
          <w:szCs w:val="28"/>
        </w:rPr>
        <w:t>黃顧問</w:t>
      </w:r>
      <w:proofErr w:type="gramStart"/>
      <w:r w:rsidRPr="00710FA4">
        <w:rPr>
          <w:rFonts w:ascii="標楷體" w:eastAsia="標楷體" w:hAnsi="標楷體" w:hint="eastAsia"/>
          <w:b/>
          <w:sz w:val="28"/>
          <w:szCs w:val="28"/>
        </w:rPr>
        <w:t>世杰</w:t>
      </w:r>
      <w:proofErr w:type="gramEnd"/>
      <w:r w:rsidRPr="00710FA4">
        <w:rPr>
          <w:rFonts w:ascii="標楷體" w:eastAsia="標楷體" w:hAnsi="標楷體" w:hint="eastAsia"/>
          <w:b/>
          <w:sz w:val="28"/>
          <w:szCs w:val="28"/>
        </w:rPr>
        <w:t>發言紀要:</w:t>
      </w:r>
    </w:p>
    <w:p w:rsidR="00710FA4" w:rsidRPr="00710FA4" w:rsidRDefault="00E5072E" w:rsidP="00E5072E">
      <w:pPr>
        <w:spacing w:line="44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5072E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各局處目前進行的計畫類</w:t>
      </w:r>
      <w:r w:rsidRPr="00E5072E">
        <w:rPr>
          <w:rFonts w:ascii="標楷體" w:eastAsia="標楷體" w:hAnsi="標楷體" w:hint="eastAsia"/>
          <w:sz w:val="28"/>
          <w:szCs w:val="28"/>
        </w:rPr>
        <w:t>性別影響評估，是落實性別主流化的工具之一，目的在</w:t>
      </w:r>
      <w:r>
        <w:rPr>
          <w:rFonts w:ascii="標楷體" w:eastAsia="標楷體" w:hAnsi="標楷體" w:hint="eastAsia"/>
          <w:sz w:val="28"/>
          <w:szCs w:val="28"/>
        </w:rPr>
        <w:t>確保各機關於擬訂及推動重要計畫時，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均能將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性別觀點融入政策及執行過程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現行性別影響評估作業重點包含運用性別統計及性別分析，於計畫</w:t>
      </w:r>
      <w:r>
        <w:rPr>
          <w:rFonts w:ascii="標楷體" w:eastAsia="標楷體" w:hAnsi="標楷體" w:hint="eastAsia"/>
          <w:sz w:val="28"/>
          <w:szCs w:val="28"/>
        </w:rPr>
        <w:lastRenderedPageBreak/>
        <w:t>規劃前就是否有性別不平等現象進行分析，並納入性別平等專家或學者程序參與，以預防或改善執行計畫時有性別不平等現象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="00710FA4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C51903" w:rsidRDefault="00C51903" w:rsidP="00C5190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A6C18" w:rsidRDefault="0054212A" w:rsidP="00820A0C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954171" w:rsidRPr="00820A0C">
        <w:rPr>
          <w:rFonts w:ascii="標楷體" w:eastAsia="標楷體" w:hAnsi="標楷體" w:hint="eastAsia"/>
          <w:b/>
          <w:sz w:val="28"/>
          <w:szCs w:val="28"/>
        </w:rPr>
        <w:t>、散會</w:t>
      </w:r>
    </w:p>
    <w:p w:rsidR="00ED0DFE" w:rsidRDefault="00ED0DFE" w:rsidP="00ED0DFE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</w:p>
    <w:p w:rsidR="00ED0DFE" w:rsidRDefault="00ED0DFE" w:rsidP="00ED0DFE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</w:p>
    <w:p w:rsidR="00ED0DFE" w:rsidRDefault="00ED0DFE" w:rsidP="00ED0DFE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</w:p>
    <w:p w:rsidR="00ED0DFE" w:rsidRDefault="00ED0DFE" w:rsidP="00ED0DFE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</w:p>
    <w:p w:rsidR="00ED0DFE" w:rsidRDefault="00ED0DFE" w:rsidP="00ED0DFE">
      <w:pPr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</w:p>
    <w:p w:rsidR="00DE0ACE" w:rsidRDefault="00DE0ACE" w:rsidP="00ED0DFE">
      <w:pPr>
        <w:spacing w:line="440" w:lineRule="exact"/>
        <w:ind w:left="721" w:hangingChars="300" w:hanging="721"/>
        <w:jc w:val="both"/>
        <w:rPr>
          <w:b/>
        </w:rPr>
      </w:pPr>
    </w:p>
    <w:p w:rsidR="00DE0ACE" w:rsidRDefault="00DE0ACE" w:rsidP="00ED0DFE">
      <w:pPr>
        <w:spacing w:line="440" w:lineRule="exact"/>
        <w:ind w:left="721" w:hangingChars="300" w:hanging="721"/>
        <w:jc w:val="both"/>
        <w:rPr>
          <w:b/>
        </w:rPr>
      </w:pPr>
    </w:p>
    <w:p w:rsidR="00163E2C" w:rsidRDefault="00163E2C" w:rsidP="007172B4">
      <w:pPr>
        <w:spacing w:line="440" w:lineRule="exact"/>
        <w:jc w:val="both"/>
        <w:rPr>
          <w:b/>
        </w:rPr>
      </w:pPr>
    </w:p>
    <w:sectPr w:rsidR="00163E2C" w:rsidSect="0087082F">
      <w:footerReference w:type="default" r:id="rId9"/>
      <w:pgSz w:w="11906" w:h="16838" w:code="9"/>
      <w:pgMar w:top="851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A7" w:rsidRDefault="00421AA7" w:rsidP="002A5A89">
      <w:r>
        <w:separator/>
      </w:r>
    </w:p>
  </w:endnote>
  <w:endnote w:type="continuationSeparator" w:id="0">
    <w:p w:rsidR="00421AA7" w:rsidRDefault="00421AA7" w:rsidP="002A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70169"/>
      <w:docPartObj>
        <w:docPartGallery w:val="Page Numbers (Bottom of Page)"/>
        <w:docPartUnique/>
      </w:docPartObj>
    </w:sdtPr>
    <w:sdtEndPr/>
    <w:sdtContent>
      <w:p w:rsidR="000339ED" w:rsidRDefault="000339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23" w:rsidRPr="007A0C23">
          <w:rPr>
            <w:noProof/>
            <w:lang w:val="zh-TW"/>
          </w:rPr>
          <w:t>1</w:t>
        </w:r>
        <w:r>
          <w:fldChar w:fldCharType="end"/>
        </w:r>
      </w:p>
    </w:sdtContent>
  </w:sdt>
  <w:p w:rsidR="000339ED" w:rsidRDefault="000339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A7" w:rsidRDefault="00421AA7" w:rsidP="002A5A89">
      <w:r>
        <w:separator/>
      </w:r>
    </w:p>
  </w:footnote>
  <w:footnote w:type="continuationSeparator" w:id="0">
    <w:p w:rsidR="00421AA7" w:rsidRDefault="00421AA7" w:rsidP="002A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C3044"/>
    <w:multiLevelType w:val="hybridMultilevel"/>
    <w:tmpl w:val="10F60930"/>
    <w:lvl w:ilvl="0" w:tplc="8DEC0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5F47AE"/>
    <w:multiLevelType w:val="hybridMultilevel"/>
    <w:tmpl w:val="3C806EB8"/>
    <w:lvl w:ilvl="0" w:tplc="78945FF2">
      <w:start w:val="1"/>
      <w:numFmt w:val="taiwaneseCountingThousand"/>
      <w:lvlText w:val="(%1)"/>
      <w:lvlJc w:val="left"/>
      <w:pPr>
        <w:ind w:left="7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4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1BE68E0"/>
    <w:multiLevelType w:val="hybridMultilevel"/>
    <w:tmpl w:val="EB5A7812"/>
    <w:lvl w:ilvl="0" w:tplc="389C0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CF4126"/>
    <w:multiLevelType w:val="hybridMultilevel"/>
    <w:tmpl w:val="F8D224DE"/>
    <w:lvl w:ilvl="0" w:tplc="E57A0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3EA55CD"/>
    <w:multiLevelType w:val="hybridMultilevel"/>
    <w:tmpl w:val="4234306A"/>
    <w:lvl w:ilvl="0" w:tplc="A6A69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2F0524"/>
    <w:multiLevelType w:val="hybridMultilevel"/>
    <w:tmpl w:val="8CA89566"/>
    <w:lvl w:ilvl="0" w:tplc="018A6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1D511E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F37BBE"/>
    <w:multiLevelType w:val="hybridMultilevel"/>
    <w:tmpl w:val="D2882848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09"/>
    <w:rsid w:val="000254AE"/>
    <w:rsid w:val="00027B7F"/>
    <w:rsid w:val="00031D6F"/>
    <w:rsid w:val="000339ED"/>
    <w:rsid w:val="000375E8"/>
    <w:rsid w:val="0004050D"/>
    <w:rsid w:val="00042D3D"/>
    <w:rsid w:val="00046312"/>
    <w:rsid w:val="00047762"/>
    <w:rsid w:val="000524FC"/>
    <w:rsid w:val="00052F05"/>
    <w:rsid w:val="00053B91"/>
    <w:rsid w:val="00062EA7"/>
    <w:rsid w:val="00066EA9"/>
    <w:rsid w:val="00073822"/>
    <w:rsid w:val="000831FA"/>
    <w:rsid w:val="000854FB"/>
    <w:rsid w:val="00087AD9"/>
    <w:rsid w:val="000956E5"/>
    <w:rsid w:val="000A17B6"/>
    <w:rsid w:val="000B701F"/>
    <w:rsid w:val="000C6811"/>
    <w:rsid w:val="000D3ECA"/>
    <w:rsid w:val="000D4167"/>
    <w:rsid w:val="000D6E72"/>
    <w:rsid w:val="000E0FA9"/>
    <w:rsid w:val="000E2B3A"/>
    <w:rsid w:val="000E6088"/>
    <w:rsid w:val="000F2573"/>
    <w:rsid w:val="000F5B17"/>
    <w:rsid w:val="00101338"/>
    <w:rsid w:val="001027B1"/>
    <w:rsid w:val="00115A02"/>
    <w:rsid w:val="001224DB"/>
    <w:rsid w:val="00127CEF"/>
    <w:rsid w:val="0014640D"/>
    <w:rsid w:val="00150604"/>
    <w:rsid w:val="00151A41"/>
    <w:rsid w:val="00153499"/>
    <w:rsid w:val="001634C5"/>
    <w:rsid w:val="00163E2C"/>
    <w:rsid w:val="00167719"/>
    <w:rsid w:val="00167FAC"/>
    <w:rsid w:val="00176B1D"/>
    <w:rsid w:val="001805A1"/>
    <w:rsid w:val="001862B7"/>
    <w:rsid w:val="00190F2D"/>
    <w:rsid w:val="00194155"/>
    <w:rsid w:val="001A528C"/>
    <w:rsid w:val="001B0273"/>
    <w:rsid w:val="001B4549"/>
    <w:rsid w:val="001B664C"/>
    <w:rsid w:val="001C3C10"/>
    <w:rsid w:val="001D59C2"/>
    <w:rsid w:val="001D7ABF"/>
    <w:rsid w:val="001F5BD2"/>
    <w:rsid w:val="001F77FD"/>
    <w:rsid w:val="00204DCE"/>
    <w:rsid w:val="00210B97"/>
    <w:rsid w:val="00216381"/>
    <w:rsid w:val="002168A5"/>
    <w:rsid w:val="002174EE"/>
    <w:rsid w:val="00222E83"/>
    <w:rsid w:val="00225B65"/>
    <w:rsid w:val="002514FA"/>
    <w:rsid w:val="00256342"/>
    <w:rsid w:val="00265D31"/>
    <w:rsid w:val="002672C8"/>
    <w:rsid w:val="0027183F"/>
    <w:rsid w:val="002738B6"/>
    <w:rsid w:val="0027515D"/>
    <w:rsid w:val="00275542"/>
    <w:rsid w:val="0028197E"/>
    <w:rsid w:val="00282CDB"/>
    <w:rsid w:val="00283582"/>
    <w:rsid w:val="00294BEF"/>
    <w:rsid w:val="002A448B"/>
    <w:rsid w:val="002A4E7A"/>
    <w:rsid w:val="002A5A89"/>
    <w:rsid w:val="002A7900"/>
    <w:rsid w:val="002C4371"/>
    <w:rsid w:val="002C4E28"/>
    <w:rsid w:val="002C5343"/>
    <w:rsid w:val="002C650E"/>
    <w:rsid w:val="002D28EC"/>
    <w:rsid w:val="002E2A03"/>
    <w:rsid w:val="00330A99"/>
    <w:rsid w:val="003329EF"/>
    <w:rsid w:val="00350704"/>
    <w:rsid w:val="00351B93"/>
    <w:rsid w:val="00353FAD"/>
    <w:rsid w:val="003710F0"/>
    <w:rsid w:val="00375C0E"/>
    <w:rsid w:val="003773C1"/>
    <w:rsid w:val="00381C2A"/>
    <w:rsid w:val="00384F7D"/>
    <w:rsid w:val="0038669F"/>
    <w:rsid w:val="00387B47"/>
    <w:rsid w:val="00391D52"/>
    <w:rsid w:val="003920C0"/>
    <w:rsid w:val="003A41AC"/>
    <w:rsid w:val="003B6909"/>
    <w:rsid w:val="003C6669"/>
    <w:rsid w:val="003D0E4B"/>
    <w:rsid w:val="003D6CFA"/>
    <w:rsid w:val="003E44E6"/>
    <w:rsid w:val="003E556A"/>
    <w:rsid w:val="003E605E"/>
    <w:rsid w:val="003F104B"/>
    <w:rsid w:val="003F61CE"/>
    <w:rsid w:val="00410580"/>
    <w:rsid w:val="00421AA7"/>
    <w:rsid w:val="00437FE5"/>
    <w:rsid w:val="00441132"/>
    <w:rsid w:val="00444ED6"/>
    <w:rsid w:val="004506A1"/>
    <w:rsid w:val="004625C1"/>
    <w:rsid w:val="00462E14"/>
    <w:rsid w:val="0047110F"/>
    <w:rsid w:val="00471524"/>
    <w:rsid w:val="00473951"/>
    <w:rsid w:val="00475BFD"/>
    <w:rsid w:val="0048063C"/>
    <w:rsid w:val="00481095"/>
    <w:rsid w:val="00483ED5"/>
    <w:rsid w:val="00484F51"/>
    <w:rsid w:val="00486BD4"/>
    <w:rsid w:val="00493D6F"/>
    <w:rsid w:val="0049419B"/>
    <w:rsid w:val="004A3100"/>
    <w:rsid w:val="004B72DB"/>
    <w:rsid w:val="004B75BE"/>
    <w:rsid w:val="004C0DD4"/>
    <w:rsid w:val="004C1C0D"/>
    <w:rsid w:val="004C5642"/>
    <w:rsid w:val="004C7EBB"/>
    <w:rsid w:val="004D0894"/>
    <w:rsid w:val="004D50E4"/>
    <w:rsid w:val="004E50CD"/>
    <w:rsid w:val="004E7F4C"/>
    <w:rsid w:val="004F7972"/>
    <w:rsid w:val="005035D7"/>
    <w:rsid w:val="005157D9"/>
    <w:rsid w:val="00517352"/>
    <w:rsid w:val="005226D6"/>
    <w:rsid w:val="00525718"/>
    <w:rsid w:val="0053002C"/>
    <w:rsid w:val="0053629B"/>
    <w:rsid w:val="005400CE"/>
    <w:rsid w:val="0054212A"/>
    <w:rsid w:val="00546EAF"/>
    <w:rsid w:val="00552228"/>
    <w:rsid w:val="00560109"/>
    <w:rsid w:val="0057610E"/>
    <w:rsid w:val="00581B1B"/>
    <w:rsid w:val="00582A4F"/>
    <w:rsid w:val="00585C17"/>
    <w:rsid w:val="00587EEB"/>
    <w:rsid w:val="005954BF"/>
    <w:rsid w:val="00595BA5"/>
    <w:rsid w:val="005A15E0"/>
    <w:rsid w:val="005A19A3"/>
    <w:rsid w:val="005B180D"/>
    <w:rsid w:val="005B2863"/>
    <w:rsid w:val="005C1510"/>
    <w:rsid w:val="005D2158"/>
    <w:rsid w:val="005E0788"/>
    <w:rsid w:val="005F248E"/>
    <w:rsid w:val="005F485B"/>
    <w:rsid w:val="005F7C44"/>
    <w:rsid w:val="00600290"/>
    <w:rsid w:val="00600788"/>
    <w:rsid w:val="00614F5E"/>
    <w:rsid w:val="00641CF5"/>
    <w:rsid w:val="006470D7"/>
    <w:rsid w:val="0066602F"/>
    <w:rsid w:val="00666C44"/>
    <w:rsid w:val="00670231"/>
    <w:rsid w:val="00671661"/>
    <w:rsid w:val="0067392F"/>
    <w:rsid w:val="00674C02"/>
    <w:rsid w:val="006754B8"/>
    <w:rsid w:val="0067795A"/>
    <w:rsid w:val="006826A2"/>
    <w:rsid w:val="006964BD"/>
    <w:rsid w:val="006A34FF"/>
    <w:rsid w:val="006A4BDC"/>
    <w:rsid w:val="006A54A1"/>
    <w:rsid w:val="006B2388"/>
    <w:rsid w:val="006B4A4C"/>
    <w:rsid w:val="006B6CD0"/>
    <w:rsid w:val="006C33DD"/>
    <w:rsid w:val="006D2D52"/>
    <w:rsid w:val="006F38C4"/>
    <w:rsid w:val="007077D4"/>
    <w:rsid w:val="007105D1"/>
    <w:rsid w:val="00710A90"/>
    <w:rsid w:val="00710FA4"/>
    <w:rsid w:val="00715958"/>
    <w:rsid w:val="007172B4"/>
    <w:rsid w:val="00723A04"/>
    <w:rsid w:val="00740067"/>
    <w:rsid w:val="00745F9C"/>
    <w:rsid w:val="00750959"/>
    <w:rsid w:val="00760116"/>
    <w:rsid w:val="00762155"/>
    <w:rsid w:val="0076409E"/>
    <w:rsid w:val="007646FC"/>
    <w:rsid w:val="00774169"/>
    <w:rsid w:val="00775933"/>
    <w:rsid w:val="00776655"/>
    <w:rsid w:val="007822A1"/>
    <w:rsid w:val="00785E08"/>
    <w:rsid w:val="00786FB7"/>
    <w:rsid w:val="00791F63"/>
    <w:rsid w:val="00795280"/>
    <w:rsid w:val="0079538B"/>
    <w:rsid w:val="007A0C23"/>
    <w:rsid w:val="007A30D8"/>
    <w:rsid w:val="007A3660"/>
    <w:rsid w:val="007A69E8"/>
    <w:rsid w:val="007B0EB0"/>
    <w:rsid w:val="007B4CFE"/>
    <w:rsid w:val="007B4DD4"/>
    <w:rsid w:val="007B56E2"/>
    <w:rsid w:val="007B59F7"/>
    <w:rsid w:val="007B7B38"/>
    <w:rsid w:val="007C02A1"/>
    <w:rsid w:val="007C61E8"/>
    <w:rsid w:val="007D16EA"/>
    <w:rsid w:val="007E0754"/>
    <w:rsid w:val="007E35AA"/>
    <w:rsid w:val="00806973"/>
    <w:rsid w:val="008119E4"/>
    <w:rsid w:val="00820A0C"/>
    <w:rsid w:val="0082432E"/>
    <w:rsid w:val="00826FD0"/>
    <w:rsid w:val="0085365C"/>
    <w:rsid w:val="008553E4"/>
    <w:rsid w:val="00857599"/>
    <w:rsid w:val="0086429C"/>
    <w:rsid w:val="0087082F"/>
    <w:rsid w:val="008725BD"/>
    <w:rsid w:val="00872699"/>
    <w:rsid w:val="00884FAD"/>
    <w:rsid w:val="00890363"/>
    <w:rsid w:val="008934B2"/>
    <w:rsid w:val="0089710A"/>
    <w:rsid w:val="008A17C7"/>
    <w:rsid w:val="008A7748"/>
    <w:rsid w:val="008C440A"/>
    <w:rsid w:val="008C4817"/>
    <w:rsid w:val="008C56A0"/>
    <w:rsid w:val="008C5A28"/>
    <w:rsid w:val="008D0DE0"/>
    <w:rsid w:val="008D2075"/>
    <w:rsid w:val="008D6C7B"/>
    <w:rsid w:val="008D71FE"/>
    <w:rsid w:val="008E1073"/>
    <w:rsid w:val="008E5B90"/>
    <w:rsid w:val="008F0A3B"/>
    <w:rsid w:val="008F0F71"/>
    <w:rsid w:val="008F46C0"/>
    <w:rsid w:val="00905097"/>
    <w:rsid w:val="0090637C"/>
    <w:rsid w:val="00910459"/>
    <w:rsid w:val="009203AC"/>
    <w:rsid w:val="0094406A"/>
    <w:rsid w:val="009500B0"/>
    <w:rsid w:val="009501E2"/>
    <w:rsid w:val="009510B4"/>
    <w:rsid w:val="00952F31"/>
    <w:rsid w:val="00954171"/>
    <w:rsid w:val="0097174E"/>
    <w:rsid w:val="00974C8D"/>
    <w:rsid w:val="009803DF"/>
    <w:rsid w:val="009807FA"/>
    <w:rsid w:val="009845E3"/>
    <w:rsid w:val="0099509C"/>
    <w:rsid w:val="00997433"/>
    <w:rsid w:val="00997DB9"/>
    <w:rsid w:val="009B083A"/>
    <w:rsid w:val="009C0293"/>
    <w:rsid w:val="009C46AA"/>
    <w:rsid w:val="009C78BD"/>
    <w:rsid w:val="009E1A7A"/>
    <w:rsid w:val="009F17D7"/>
    <w:rsid w:val="009F2324"/>
    <w:rsid w:val="009F25CB"/>
    <w:rsid w:val="00A14158"/>
    <w:rsid w:val="00A15298"/>
    <w:rsid w:val="00A15D9A"/>
    <w:rsid w:val="00A20ADB"/>
    <w:rsid w:val="00A31C9B"/>
    <w:rsid w:val="00A32B5D"/>
    <w:rsid w:val="00A4611A"/>
    <w:rsid w:val="00A60B74"/>
    <w:rsid w:val="00A62053"/>
    <w:rsid w:val="00A7277A"/>
    <w:rsid w:val="00A750C6"/>
    <w:rsid w:val="00A75B9E"/>
    <w:rsid w:val="00A76405"/>
    <w:rsid w:val="00A92B79"/>
    <w:rsid w:val="00AA06E9"/>
    <w:rsid w:val="00AA3948"/>
    <w:rsid w:val="00AA3BBC"/>
    <w:rsid w:val="00AB6949"/>
    <w:rsid w:val="00AB7060"/>
    <w:rsid w:val="00AC2445"/>
    <w:rsid w:val="00AC54F4"/>
    <w:rsid w:val="00AD43A4"/>
    <w:rsid w:val="00AD5630"/>
    <w:rsid w:val="00AD7C95"/>
    <w:rsid w:val="00AE2DCC"/>
    <w:rsid w:val="00B03EED"/>
    <w:rsid w:val="00B04D12"/>
    <w:rsid w:val="00B1527C"/>
    <w:rsid w:val="00B2053E"/>
    <w:rsid w:val="00B2510E"/>
    <w:rsid w:val="00B27908"/>
    <w:rsid w:val="00B311D7"/>
    <w:rsid w:val="00B35AF6"/>
    <w:rsid w:val="00B40878"/>
    <w:rsid w:val="00B43BFD"/>
    <w:rsid w:val="00B57048"/>
    <w:rsid w:val="00B6020F"/>
    <w:rsid w:val="00B71444"/>
    <w:rsid w:val="00B738C9"/>
    <w:rsid w:val="00B8013B"/>
    <w:rsid w:val="00B81BCB"/>
    <w:rsid w:val="00B92186"/>
    <w:rsid w:val="00B94152"/>
    <w:rsid w:val="00B9415B"/>
    <w:rsid w:val="00BA2D54"/>
    <w:rsid w:val="00BA5B05"/>
    <w:rsid w:val="00BB2A92"/>
    <w:rsid w:val="00BB3F24"/>
    <w:rsid w:val="00BB4A6B"/>
    <w:rsid w:val="00BC06CC"/>
    <w:rsid w:val="00BC17B0"/>
    <w:rsid w:val="00BC2F14"/>
    <w:rsid w:val="00BE17D9"/>
    <w:rsid w:val="00BE6F29"/>
    <w:rsid w:val="00BF0F67"/>
    <w:rsid w:val="00BF169F"/>
    <w:rsid w:val="00BF4D2D"/>
    <w:rsid w:val="00BF7C6B"/>
    <w:rsid w:val="00C01E7B"/>
    <w:rsid w:val="00C077ED"/>
    <w:rsid w:val="00C146BB"/>
    <w:rsid w:val="00C15812"/>
    <w:rsid w:val="00C164AD"/>
    <w:rsid w:val="00C1750D"/>
    <w:rsid w:val="00C4266A"/>
    <w:rsid w:val="00C45C29"/>
    <w:rsid w:val="00C45F04"/>
    <w:rsid w:val="00C50F58"/>
    <w:rsid w:val="00C51903"/>
    <w:rsid w:val="00C71004"/>
    <w:rsid w:val="00C718CA"/>
    <w:rsid w:val="00C73BBA"/>
    <w:rsid w:val="00C747B5"/>
    <w:rsid w:val="00C754D4"/>
    <w:rsid w:val="00C8060D"/>
    <w:rsid w:val="00C813D8"/>
    <w:rsid w:val="00C85032"/>
    <w:rsid w:val="00CA593E"/>
    <w:rsid w:val="00CB181A"/>
    <w:rsid w:val="00CB39E2"/>
    <w:rsid w:val="00CB5C0C"/>
    <w:rsid w:val="00CC3A63"/>
    <w:rsid w:val="00CC796E"/>
    <w:rsid w:val="00CD12B8"/>
    <w:rsid w:val="00CD61BB"/>
    <w:rsid w:val="00CE174B"/>
    <w:rsid w:val="00CE35DF"/>
    <w:rsid w:val="00CE5D44"/>
    <w:rsid w:val="00CE7623"/>
    <w:rsid w:val="00CF17B4"/>
    <w:rsid w:val="00D0192B"/>
    <w:rsid w:val="00D03063"/>
    <w:rsid w:val="00D15F3D"/>
    <w:rsid w:val="00D179C6"/>
    <w:rsid w:val="00D21171"/>
    <w:rsid w:val="00D24B3F"/>
    <w:rsid w:val="00D258B8"/>
    <w:rsid w:val="00D27164"/>
    <w:rsid w:val="00D274F3"/>
    <w:rsid w:val="00D419D8"/>
    <w:rsid w:val="00D422DE"/>
    <w:rsid w:val="00D45BFF"/>
    <w:rsid w:val="00D55751"/>
    <w:rsid w:val="00D5635C"/>
    <w:rsid w:val="00D56B79"/>
    <w:rsid w:val="00D62B5F"/>
    <w:rsid w:val="00D64515"/>
    <w:rsid w:val="00D70337"/>
    <w:rsid w:val="00D71C83"/>
    <w:rsid w:val="00D7581D"/>
    <w:rsid w:val="00D76769"/>
    <w:rsid w:val="00D77502"/>
    <w:rsid w:val="00D81355"/>
    <w:rsid w:val="00D81EC2"/>
    <w:rsid w:val="00D95B72"/>
    <w:rsid w:val="00DA1AFF"/>
    <w:rsid w:val="00DA4C5E"/>
    <w:rsid w:val="00DB14FA"/>
    <w:rsid w:val="00DB6636"/>
    <w:rsid w:val="00DB73A4"/>
    <w:rsid w:val="00DC7AEF"/>
    <w:rsid w:val="00DD3FDB"/>
    <w:rsid w:val="00DD793D"/>
    <w:rsid w:val="00DE0ACE"/>
    <w:rsid w:val="00DE3091"/>
    <w:rsid w:val="00DF7D1A"/>
    <w:rsid w:val="00E02156"/>
    <w:rsid w:val="00E21020"/>
    <w:rsid w:val="00E23E0E"/>
    <w:rsid w:val="00E272B8"/>
    <w:rsid w:val="00E333EC"/>
    <w:rsid w:val="00E33870"/>
    <w:rsid w:val="00E376B0"/>
    <w:rsid w:val="00E46605"/>
    <w:rsid w:val="00E4765B"/>
    <w:rsid w:val="00E5072E"/>
    <w:rsid w:val="00E5246E"/>
    <w:rsid w:val="00E5273E"/>
    <w:rsid w:val="00E56A7B"/>
    <w:rsid w:val="00E6700B"/>
    <w:rsid w:val="00E67DD4"/>
    <w:rsid w:val="00E728EC"/>
    <w:rsid w:val="00E730D1"/>
    <w:rsid w:val="00E7412D"/>
    <w:rsid w:val="00E770DE"/>
    <w:rsid w:val="00E8133B"/>
    <w:rsid w:val="00E83A37"/>
    <w:rsid w:val="00E93159"/>
    <w:rsid w:val="00E93304"/>
    <w:rsid w:val="00EA2319"/>
    <w:rsid w:val="00EA6C18"/>
    <w:rsid w:val="00EB2109"/>
    <w:rsid w:val="00EB6A3D"/>
    <w:rsid w:val="00EB752A"/>
    <w:rsid w:val="00ED0AF1"/>
    <w:rsid w:val="00ED0DFE"/>
    <w:rsid w:val="00ED5056"/>
    <w:rsid w:val="00ED556C"/>
    <w:rsid w:val="00EE44A1"/>
    <w:rsid w:val="00EE4968"/>
    <w:rsid w:val="00EF5633"/>
    <w:rsid w:val="00F02821"/>
    <w:rsid w:val="00F0791B"/>
    <w:rsid w:val="00F10BD0"/>
    <w:rsid w:val="00F12889"/>
    <w:rsid w:val="00F1373A"/>
    <w:rsid w:val="00F17155"/>
    <w:rsid w:val="00F2351C"/>
    <w:rsid w:val="00F23526"/>
    <w:rsid w:val="00F259D5"/>
    <w:rsid w:val="00F3316E"/>
    <w:rsid w:val="00F34AEB"/>
    <w:rsid w:val="00F356BE"/>
    <w:rsid w:val="00F367E8"/>
    <w:rsid w:val="00F37E46"/>
    <w:rsid w:val="00F43070"/>
    <w:rsid w:val="00F45414"/>
    <w:rsid w:val="00F50BCE"/>
    <w:rsid w:val="00F50DB2"/>
    <w:rsid w:val="00F65C6E"/>
    <w:rsid w:val="00F7554E"/>
    <w:rsid w:val="00F77BBD"/>
    <w:rsid w:val="00F81EC8"/>
    <w:rsid w:val="00F851DA"/>
    <w:rsid w:val="00F867E2"/>
    <w:rsid w:val="00F90DAF"/>
    <w:rsid w:val="00F93468"/>
    <w:rsid w:val="00F96DD6"/>
    <w:rsid w:val="00FA3938"/>
    <w:rsid w:val="00FA3A72"/>
    <w:rsid w:val="00FA409A"/>
    <w:rsid w:val="00FA6693"/>
    <w:rsid w:val="00FA704F"/>
    <w:rsid w:val="00FC329F"/>
    <w:rsid w:val="00FD0AF7"/>
    <w:rsid w:val="00FD3DB5"/>
    <w:rsid w:val="00FE440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2109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2A5A89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2A5A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5A8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7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741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7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7416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0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04DC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7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715958"/>
  </w:style>
  <w:style w:type="paragraph" w:styleId="Web">
    <w:name w:val="Normal (Web)"/>
    <w:basedOn w:val="a"/>
    <w:rsid w:val="00484F5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2109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2A5A89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2A5A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5A8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7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741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7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7416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0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04DC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7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715958"/>
  </w:style>
  <w:style w:type="paragraph" w:styleId="Web">
    <w:name w:val="Normal (Web)"/>
    <w:basedOn w:val="a"/>
    <w:rsid w:val="00484F5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7807-4E86-4DC9-9C45-764579DF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陳燕惠</cp:lastModifiedBy>
  <cp:revision>2</cp:revision>
  <cp:lastPrinted>2016-09-30T01:18:00Z</cp:lastPrinted>
  <dcterms:created xsi:type="dcterms:W3CDTF">2018-01-10T03:31:00Z</dcterms:created>
  <dcterms:modified xsi:type="dcterms:W3CDTF">2018-01-10T03:31:00Z</dcterms:modified>
</cp:coreProperties>
</file>