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A2" w:rsidRDefault="00345974" w:rsidP="00FB5E1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民政局</w:t>
      </w:r>
      <w:r w:rsidR="00CA2E9F" w:rsidRPr="00E30AA2">
        <w:rPr>
          <w:rFonts w:ascii="標楷體" w:eastAsia="標楷體" w:hAnsi="標楷體" w:hint="eastAsia"/>
          <w:b/>
          <w:sz w:val="32"/>
          <w:szCs w:val="32"/>
        </w:rPr>
        <w:t>與</w:t>
      </w:r>
      <w:r w:rsidRPr="00345974">
        <w:rPr>
          <w:rFonts w:ascii="標楷體" w:eastAsia="標楷體" w:hAnsi="標楷體" w:hint="eastAsia"/>
          <w:b/>
          <w:sz w:val="32"/>
          <w:szCs w:val="32"/>
        </w:rPr>
        <w:t>後備軍人人民團體</w:t>
      </w:r>
      <w:r w:rsidR="00CA2E9F" w:rsidRPr="00E30AA2">
        <w:rPr>
          <w:rFonts w:ascii="標楷體" w:eastAsia="標楷體" w:hAnsi="標楷體" w:hint="eastAsia"/>
          <w:b/>
          <w:sz w:val="32"/>
          <w:szCs w:val="32"/>
        </w:rPr>
        <w:t xml:space="preserve">共同推動性平計畫 </w:t>
      </w:r>
    </w:p>
    <w:p w:rsidR="00FA122D" w:rsidRPr="008804E5" w:rsidRDefault="00CA2E9F" w:rsidP="00FB5E12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804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9E21C7" w:rsidRPr="008804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執行</w:t>
      </w:r>
      <w:r w:rsidRPr="008804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成果表</w:t>
      </w:r>
    </w:p>
    <w:p w:rsidR="00A6060E" w:rsidRPr="00CF77AC" w:rsidRDefault="00CA2E9F" w:rsidP="00FB5E12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73177">
        <w:rPr>
          <w:rFonts w:ascii="標楷體" w:eastAsia="標楷體" w:hAnsi="標楷體" w:hint="eastAsia"/>
          <w:b/>
          <w:sz w:val="28"/>
          <w:szCs w:val="28"/>
        </w:rPr>
        <w:t>辦理機關</w:t>
      </w:r>
      <w:r w:rsidR="00A6060E" w:rsidRPr="00B73177">
        <w:rPr>
          <w:rFonts w:ascii="標楷體" w:eastAsia="標楷體" w:hAnsi="標楷體" w:hint="eastAsia"/>
          <w:b/>
          <w:sz w:val="28"/>
          <w:szCs w:val="28"/>
        </w:rPr>
        <w:t>：</w:t>
      </w:r>
      <w:r w:rsidR="00345974" w:rsidRPr="00CF77AC">
        <w:rPr>
          <w:rFonts w:ascii="標楷體" w:eastAsia="標楷體" w:hAnsi="標楷體" w:hint="eastAsia"/>
          <w:sz w:val="28"/>
          <w:szCs w:val="28"/>
        </w:rPr>
        <w:t>桃園市政府民政局</w:t>
      </w:r>
    </w:p>
    <w:p w:rsidR="002E7A58" w:rsidRPr="00B73177" w:rsidRDefault="002E7A58" w:rsidP="00FB5E12">
      <w:pPr>
        <w:pStyle w:val="a7"/>
        <w:numPr>
          <w:ilvl w:val="0"/>
          <w:numId w:val="1"/>
        </w:numPr>
        <w:spacing w:line="480" w:lineRule="exact"/>
        <w:ind w:leftChars="0" w:left="2268" w:hanging="1842"/>
        <w:rPr>
          <w:rFonts w:ascii="標楷體" w:eastAsia="標楷體" w:hAnsi="標楷體"/>
          <w:b/>
          <w:sz w:val="28"/>
          <w:szCs w:val="28"/>
        </w:rPr>
      </w:pPr>
      <w:r w:rsidRPr="00B73177">
        <w:rPr>
          <w:rFonts w:ascii="標楷體" w:eastAsia="標楷體" w:hAnsi="標楷體" w:hint="eastAsia"/>
          <w:b/>
          <w:sz w:val="28"/>
          <w:szCs w:val="28"/>
        </w:rPr>
        <w:t>計畫名稱：</w:t>
      </w:r>
      <w:r w:rsidR="00345974" w:rsidRPr="00CF77AC">
        <w:rPr>
          <w:rFonts w:ascii="標楷體" w:eastAsia="標楷體" w:hAnsi="標楷體" w:hint="eastAsia"/>
          <w:sz w:val="28"/>
          <w:szCs w:val="28"/>
        </w:rPr>
        <w:t>「後備軍人做公益，性別</w:t>
      </w:r>
      <w:proofErr w:type="gramStart"/>
      <w:r w:rsidR="00345974" w:rsidRPr="00CF77AC">
        <w:rPr>
          <w:rFonts w:ascii="標楷體" w:eastAsia="標楷體" w:hAnsi="標楷體" w:hint="eastAsia"/>
          <w:sz w:val="28"/>
          <w:szCs w:val="28"/>
        </w:rPr>
        <w:t>平等鬥</w:t>
      </w:r>
      <w:proofErr w:type="gramEnd"/>
      <w:r w:rsidR="00345974" w:rsidRPr="00CF77AC">
        <w:rPr>
          <w:rFonts w:ascii="標楷體" w:eastAsia="標楷體" w:hAnsi="標楷體" w:hint="eastAsia"/>
          <w:sz w:val="28"/>
          <w:szCs w:val="28"/>
        </w:rPr>
        <w:t>陣來」-後備軍人人民團體性別平等觀念宣導實施計畫</w:t>
      </w:r>
    </w:p>
    <w:p w:rsidR="00FA122D" w:rsidRPr="00CF77AC" w:rsidRDefault="00FA122D" w:rsidP="00FB5E12">
      <w:pPr>
        <w:pStyle w:val="a7"/>
        <w:numPr>
          <w:ilvl w:val="0"/>
          <w:numId w:val="1"/>
        </w:numPr>
        <w:spacing w:line="480" w:lineRule="exact"/>
        <w:ind w:leftChars="0" w:left="2127" w:hanging="1701"/>
        <w:rPr>
          <w:rFonts w:ascii="標楷體" w:eastAsia="標楷體" w:hAnsi="標楷體"/>
          <w:sz w:val="28"/>
          <w:szCs w:val="28"/>
        </w:rPr>
      </w:pPr>
      <w:r w:rsidRPr="00B73177">
        <w:rPr>
          <w:rFonts w:ascii="標楷體" w:eastAsia="標楷體" w:hAnsi="標楷體" w:hint="eastAsia"/>
          <w:b/>
          <w:sz w:val="28"/>
          <w:szCs w:val="28"/>
        </w:rPr>
        <w:t>計畫目標：</w:t>
      </w:r>
      <w:r w:rsidR="00345974" w:rsidRPr="00CF77AC">
        <w:rPr>
          <w:rFonts w:ascii="標楷體" w:eastAsia="標楷體" w:hAnsi="標楷體" w:hint="eastAsia"/>
          <w:sz w:val="28"/>
          <w:szCs w:val="28"/>
        </w:rPr>
        <w:t>將性別意識觀點融入</w:t>
      </w:r>
      <w:bookmarkStart w:id="0" w:name="_GoBack"/>
      <w:bookmarkEnd w:id="0"/>
      <w:r w:rsidR="00345974" w:rsidRPr="00CF77AC">
        <w:rPr>
          <w:rFonts w:ascii="標楷體" w:eastAsia="標楷體" w:hAnsi="標楷體" w:hint="eastAsia"/>
          <w:sz w:val="28"/>
          <w:szCs w:val="28"/>
        </w:rPr>
        <w:t>後備軍人人民團體公益活動內容，翻轉軍人團體成員之性別觀點，並消除性別歧視，提升性別意識。</w:t>
      </w:r>
    </w:p>
    <w:p w:rsidR="00791BD3" w:rsidRPr="00CF77AC" w:rsidRDefault="00791BD3" w:rsidP="00FB5E12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73177">
        <w:rPr>
          <w:rFonts w:ascii="標楷體" w:eastAsia="標楷體" w:hAnsi="標楷體" w:hint="eastAsia"/>
          <w:b/>
          <w:sz w:val="28"/>
          <w:szCs w:val="28"/>
        </w:rPr>
        <w:t>實施對象：</w:t>
      </w:r>
      <w:r w:rsidR="00345974" w:rsidRPr="00CF77AC">
        <w:rPr>
          <w:rFonts w:ascii="標楷體" w:eastAsia="標楷體" w:hAnsi="標楷體" w:hint="eastAsia"/>
          <w:sz w:val="28"/>
          <w:szCs w:val="28"/>
        </w:rPr>
        <w:t>本市後備軍人人民團體</w:t>
      </w:r>
    </w:p>
    <w:p w:rsidR="002E7A58" w:rsidRPr="00CF77AC" w:rsidRDefault="002E7A58" w:rsidP="00FB5E12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73177">
        <w:rPr>
          <w:rFonts w:ascii="標楷體" w:eastAsia="標楷體" w:hAnsi="標楷體" w:hint="eastAsia"/>
          <w:b/>
          <w:sz w:val="28"/>
          <w:szCs w:val="28"/>
        </w:rPr>
        <w:t>辦理期程：</w:t>
      </w:r>
      <w:r w:rsidR="00345974" w:rsidRPr="00CF77AC">
        <w:rPr>
          <w:rFonts w:ascii="標楷體" w:eastAsia="標楷體" w:hAnsi="標楷體" w:hint="eastAsia"/>
          <w:sz w:val="28"/>
          <w:szCs w:val="28"/>
        </w:rPr>
        <w:t>106年配合本市後備軍人人民團體公益活動時間擇2場次實施。</w:t>
      </w:r>
    </w:p>
    <w:p w:rsidR="002E7A58" w:rsidRDefault="002E7A58" w:rsidP="00FB5E12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73177">
        <w:rPr>
          <w:rFonts w:ascii="標楷體" w:eastAsia="標楷體" w:hAnsi="標楷體" w:hint="eastAsia"/>
          <w:b/>
          <w:sz w:val="28"/>
          <w:szCs w:val="28"/>
        </w:rPr>
        <w:t>執行策略：</w:t>
      </w:r>
    </w:p>
    <w:p w:rsidR="00345974" w:rsidRPr="002C5D84" w:rsidRDefault="00345974" w:rsidP="00FB5E12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295" w:left="1131" w:hangingChars="151" w:hanging="423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2C5D8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補助本市後備軍人人民團體辦理性別平等觀念宣導公益活動，協助強化性別平等觀念之宣導，宣導方式如下：</w:t>
      </w:r>
    </w:p>
    <w:p w:rsidR="00345974" w:rsidRPr="002C5D84" w:rsidRDefault="00345974" w:rsidP="00FB5E12">
      <w:pPr>
        <w:autoSpaceDE w:val="0"/>
        <w:autoSpaceDN w:val="0"/>
        <w:adjustRightInd w:val="0"/>
        <w:spacing w:line="480" w:lineRule="exact"/>
        <w:ind w:leftChars="532" w:left="1843" w:hangingChars="202" w:hanging="566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2C5D84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  <w:fldChar w:fldCharType="begin"/>
      </w:r>
      <w:r w:rsidRPr="002C5D84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  <w:instrText xml:space="preserve"> </w:instrText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instrText>eq \o\ac(○,</w:instrText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  <w:lang w:val="zh-TW"/>
        </w:rPr>
        <w:instrText>1</w:instrText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instrText>)</w:instrText>
      </w:r>
      <w:r w:rsidRPr="002C5D84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  <w:fldChar w:fldCharType="end"/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張貼宣導海報。</w:t>
      </w:r>
    </w:p>
    <w:p w:rsidR="00345974" w:rsidRPr="002C5D84" w:rsidRDefault="00345974" w:rsidP="00FB5E12">
      <w:pPr>
        <w:autoSpaceDE w:val="0"/>
        <w:autoSpaceDN w:val="0"/>
        <w:adjustRightInd w:val="0"/>
        <w:spacing w:line="480" w:lineRule="exact"/>
        <w:ind w:leftChars="532" w:left="1843" w:hangingChars="202" w:hanging="566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2C5D84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  <w:fldChar w:fldCharType="begin"/>
      </w:r>
      <w:r w:rsidRPr="002C5D84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  <w:instrText xml:space="preserve"> </w:instrText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instrText>eq \o\ac(○,</w:instrText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  <w:lang w:val="zh-TW"/>
        </w:rPr>
        <w:instrText>2</w:instrText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instrText>)</w:instrText>
      </w:r>
      <w:r w:rsidRPr="002C5D84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  <w:fldChar w:fldCharType="end"/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播放宣導影片。</w:t>
      </w:r>
    </w:p>
    <w:p w:rsidR="00345974" w:rsidRPr="002C5D84" w:rsidRDefault="00345974" w:rsidP="00FB5E12">
      <w:pPr>
        <w:autoSpaceDE w:val="0"/>
        <w:autoSpaceDN w:val="0"/>
        <w:adjustRightInd w:val="0"/>
        <w:spacing w:line="480" w:lineRule="exact"/>
        <w:ind w:leftChars="531" w:left="1557" w:hangingChars="101" w:hanging="283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2C5D84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  <w:fldChar w:fldCharType="begin"/>
      </w:r>
      <w:r w:rsidRPr="002C5D84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  <w:instrText xml:space="preserve"> </w:instrText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instrText>eq \o\ac(○,</w:instrText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  <w:lang w:val="zh-TW"/>
        </w:rPr>
        <w:instrText>3</w:instrText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instrText>)</w:instrText>
      </w:r>
      <w:r w:rsidRPr="002C5D84"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  <w:fldChar w:fldCharType="end"/>
      </w:r>
      <w:r w:rsidRPr="002C5D8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辦理講座:為因應軍人團體威權、陽剛氣息之特色，鼓勵邀請男性講師，從男性觀點講述性別平等觀念。</w:t>
      </w:r>
    </w:p>
    <w:p w:rsidR="00345974" w:rsidRPr="002C5D84" w:rsidRDefault="00345974" w:rsidP="00FB5E12">
      <w:pPr>
        <w:autoSpaceDE w:val="0"/>
        <w:autoSpaceDN w:val="0"/>
        <w:adjustRightInd w:val="0"/>
        <w:spacing w:line="480" w:lineRule="exact"/>
        <w:ind w:leftChars="295" w:left="1187" w:hangingChars="171" w:hanging="479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2C5D8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(2)本局將派員至活動現場，考核實際執行情形，並請各人民團體辦理活動完竣後，於活動成果表填報男、女性參與人數，且檢附宣導相片等資料，以瞭解補助經費運用情形及活動效益。</w:t>
      </w:r>
    </w:p>
    <w:p w:rsidR="004F02D7" w:rsidRPr="00FC6780" w:rsidRDefault="002E7A58" w:rsidP="00FB5E12">
      <w:pPr>
        <w:pStyle w:val="a7"/>
        <w:numPr>
          <w:ilvl w:val="0"/>
          <w:numId w:val="1"/>
        </w:numPr>
        <w:spacing w:line="480" w:lineRule="exact"/>
        <w:ind w:leftChars="0" w:left="907" w:hanging="482"/>
        <w:rPr>
          <w:rFonts w:ascii="標楷體" w:eastAsia="標楷體" w:hAnsi="標楷體"/>
          <w:sz w:val="28"/>
          <w:szCs w:val="28"/>
        </w:rPr>
      </w:pPr>
      <w:r w:rsidRPr="00B73177">
        <w:rPr>
          <w:rFonts w:ascii="標楷體" w:eastAsia="標楷體" w:hAnsi="標楷體" w:hint="eastAsia"/>
          <w:b/>
          <w:sz w:val="28"/>
          <w:szCs w:val="28"/>
        </w:rPr>
        <w:t>活動成效</w:t>
      </w:r>
      <w:r w:rsidR="00F40A04" w:rsidRPr="00B7317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C6780" w:rsidRPr="004F02D7" w:rsidRDefault="00FC6780" w:rsidP="00FB5E12">
      <w:pPr>
        <w:pStyle w:val="a7"/>
        <w:spacing w:line="48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FC6780">
        <w:rPr>
          <w:rFonts w:ascii="標楷體" w:eastAsia="標楷體" w:hAnsi="標楷體" w:hint="eastAsia"/>
          <w:sz w:val="28"/>
          <w:szCs w:val="28"/>
        </w:rPr>
        <w:t>請說明課程/宣導活動(活動日期、活動名稱、活動簡介、講師、滿意度、參與人數、性別比例、照片&lt;2張以上，含簡要文字說明&gt;等…</w:t>
      </w:r>
      <w:proofErr w:type="gramStart"/>
      <w:r w:rsidRPr="00FC6780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FC6780">
        <w:rPr>
          <w:rFonts w:ascii="標楷體" w:eastAsia="標楷體" w:hAnsi="標楷體" w:hint="eastAsia"/>
          <w:sz w:val="28"/>
          <w:szCs w:val="28"/>
        </w:rPr>
        <w:t>)</w:t>
      </w:r>
    </w:p>
    <w:p w:rsidR="00E72CBD" w:rsidRPr="00FB5E12" w:rsidRDefault="004F02D7" w:rsidP="00FB5E12">
      <w:pPr>
        <w:pStyle w:val="a7"/>
        <w:numPr>
          <w:ilvl w:val="0"/>
          <w:numId w:val="3"/>
        </w:numPr>
        <w:spacing w:line="480" w:lineRule="exact"/>
        <w:ind w:leftChars="0" w:hanging="437"/>
        <w:rPr>
          <w:rFonts w:ascii="標楷體" w:eastAsia="標楷體" w:hAnsi="標楷體"/>
          <w:sz w:val="28"/>
          <w:szCs w:val="28"/>
        </w:rPr>
      </w:pPr>
      <w:r w:rsidRPr="004F02D7">
        <w:rPr>
          <w:rFonts w:ascii="標楷體" w:eastAsia="標楷體" w:hAnsi="標楷體" w:hint="eastAsia"/>
          <w:sz w:val="28"/>
          <w:szCs w:val="28"/>
        </w:rPr>
        <w:t>為將性別意識觀點融入後備軍人人民團體公益活動內容，本局補助中壢區後備憲兵荷松協會，於106年4月30日辦理「性別平等及全民國防宣導</w:t>
      </w:r>
      <w:proofErr w:type="gramStart"/>
      <w:r w:rsidRPr="004F02D7">
        <w:rPr>
          <w:rFonts w:ascii="標楷體" w:eastAsia="標楷體" w:hAnsi="標楷體" w:hint="eastAsia"/>
          <w:sz w:val="28"/>
          <w:szCs w:val="28"/>
        </w:rPr>
        <w:t>教育暨淨灘</w:t>
      </w:r>
      <w:proofErr w:type="gramEnd"/>
      <w:r w:rsidRPr="004F02D7">
        <w:rPr>
          <w:rFonts w:ascii="標楷體" w:eastAsia="標楷體" w:hAnsi="標楷體" w:hint="eastAsia"/>
          <w:sz w:val="28"/>
          <w:szCs w:val="28"/>
        </w:rPr>
        <w:t>公益活動」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F02D7">
        <w:rPr>
          <w:rFonts w:ascii="標楷體" w:eastAsia="標楷體" w:hAnsi="標楷體" w:hint="eastAsia"/>
          <w:sz w:val="28"/>
          <w:szCs w:val="28"/>
        </w:rPr>
        <w:t>當日邀請內壢國中李文義輔導主任擔任講師，</w:t>
      </w:r>
      <w:r>
        <w:rPr>
          <w:rFonts w:ascii="標楷體" w:eastAsia="標楷體" w:hAnsi="標楷體" w:hint="eastAsia"/>
          <w:sz w:val="28"/>
          <w:szCs w:val="28"/>
        </w:rPr>
        <w:t>參與人數計</w:t>
      </w:r>
      <w:r w:rsidR="00FC6780">
        <w:rPr>
          <w:rFonts w:ascii="標楷體" w:eastAsia="標楷體" w:hAnsi="標楷體" w:hint="eastAsia"/>
          <w:sz w:val="28"/>
          <w:szCs w:val="28"/>
        </w:rPr>
        <w:t>124人</w:t>
      </w:r>
      <w:r w:rsidR="00816306">
        <w:rPr>
          <w:rFonts w:ascii="標楷體" w:eastAsia="標楷體" w:hAnsi="標楷體" w:hint="eastAsia"/>
          <w:sz w:val="28"/>
          <w:szCs w:val="28"/>
        </w:rPr>
        <w:t>，包括65位男性(占總參與人數52.4%)及59位女性(占總參與人數47.6%)</w:t>
      </w:r>
      <w:r w:rsidRPr="004F02D7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11483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812"/>
      </w:tblGrid>
      <w:tr w:rsidR="00E72CBD" w:rsidRPr="00E72CBD" w:rsidTr="00FB5E12">
        <w:trPr>
          <w:trHeight w:val="4101"/>
        </w:trPr>
        <w:tc>
          <w:tcPr>
            <w:tcW w:w="5671" w:type="dxa"/>
            <w:shd w:val="clear" w:color="auto" w:fill="auto"/>
          </w:tcPr>
          <w:p w:rsidR="00E72CBD" w:rsidRPr="00E72CBD" w:rsidRDefault="00E72CBD" w:rsidP="00FB5E12">
            <w:pPr>
              <w:spacing w:line="480" w:lineRule="exact"/>
              <w:rPr>
                <w:rFonts w:ascii="標楷體" w:eastAsia="標楷體" w:hAnsi="標楷體" w:cs="DFKaiShu-SB-Estd-BF"/>
                <w:kern w:val="0"/>
                <w:sz w:val="4"/>
                <w:szCs w:val="4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 w:val="4"/>
                <w:szCs w:val="4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557A3E92" wp14:editId="4DBF4C1E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298450</wp:posOffset>
                  </wp:positionV>
                  <wp:extent cx="3095625" cy="2063750"/>
                  <wp:effectExtent l="0" t="0" r="9525" b="0"/>
                  <wp:wrapThrough wrapText="bothSides">
                    <wp:wrapPolygon edited="0">
                      <wp:start x="0" y="0"/>
                      <wp:lineTo x="0" y="21334"/>
                      <wp:lineTo x="21534" y="21334"/>
                      <wp:lineTo x="21534" y="0"/>
                      <wp:lineTo x="0" y="0"/>
                    </wp:wrapPolygon>
                  </wp:wrapThrough>
                  <wp:docPr id="6" name="圖片 6" descr="C:\Users\043034\AppData\Local\Microsoft\Windows\Temporary Internet Files\Content.Outlook\S2ACWOJQ\IMG_8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43034\AppData\Local\Microsoft\Windows\Temporary Internet Files\Content.Outlook\S2ACWOJQ\IMG_8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6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shd w:val="clear" w:color="auto" w:fill="auto"/>
          </w:tcPr>
          <w:p w:rsidR="00E72CBD" w:rsidRPr="00E72CBD" w:rsidRDefault="00E72CBD" w:rsidP="00FB5E12">
            <w:pPr>
              <w:spacing w:line="4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ED7F603" wp14:editId="7E05A62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298450</wp:posOffset>
                  </wp:positionV>
                  <wp:extent cx="3086100" cy="2057400"/>
                  <wp:effectExtent l="0" t="0" r="0" b="0"/>
                  <wp:wrapThrough wrapText="bothSides">
                    <wp:wrapPolygon edited="0">
                      <wp:start x="0" y="0"/>
                      <wp:lineTo x="0" y="21400"/>
                      <wp:lineTo x="21467" y="21400"/>
                      <wp:lineTo x="21467" y="0"/>
                      <wp:lineTo x="0" y="0"/>
                    </wp:wrapPolygon>
                  </wp:wrapThrough>
                  <wp:docPr id="7" name="圖片 7" descr="C:\Users\043034\AppData\Local\Microsoft\Windows\Temporary Internet Files\Content.Outlook\S2ACWOJQ\IMG_8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43034\AppData\Local\Microsoft\Windows\Temporary Internet Files\Content.Outlook\S2ACWOJQ\IMG_8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2CBD" w:rsidRPr="00E72CBD" w:rsidTr="00E72CBD">
        <w:tc>
          <w:tcPr>
            <w:tcW w:w="5671" w:type="dxa"/>
            <w:shd w:val="clear" w:color="auto" w:fill="auto"/>
          </w:tcPr>
          <w:p w:rsidR="00E72CBD" w:rsidRPr="00E72CBD" w:rsidRDefault="00E72CBD" w:rsidP="00FB5E12">
            <w:pPr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72CB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日期:</w:t>
            </w:r>
            <w:r w:rsidRPr="00E72CBD">
              <w:rPr>
                <w:rFonts w:ascii="標楷體" w:eastAsia="標楷體" w:hAnsi="標楷體" w:cs="Times New Roman" w:hint="eastAsia"/>
                <w:sz w:val="28"/>
                <w:szCs w:val="28"/>
              </w:rPr>
              <w:t>106年4月30日</w:t>
            </w:r>
          </w:p>
        </w:tc>
        <w:tc>
          <w:tcPr>
            <w:tcW w:w="5812" w:type="dxa"/>
            <w:shd w:val="clear" w:color="auto" w:fill="auto"/>
          </w:tcPr>
          <w:p w:rsidR="00E72CBD" w:rsidRPr="00E72CBD" w:rsidRDefault="00E72CBD" w:rsidP="00FB5E12">
            <w:pPr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72CB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日期:</w:t>
            </w:r>
            <w:r w:rsidRPr="00E72CBD">
              <w:rPr>
                <w:rFonts w:ascii="標楷體" w:eastAsia="標楷體" w:hAnsi="標楷體" w:cs="Times New Roman" w:hint="eastAsia"/>
                <w:sz w:val="28"/>
                <w:szCs w:val="28"/>
              </w:rPr>
              <w:t>106年4月30日</w:t>
            </w:r>
          </w:p>
        </w:tc>
      </w:tr>
      <w:tr w:rsidR="00E72CBD" w:rsidRPr="00E72CBD" w:rsidTr="00E72CBD">
        <w:tc>
          <w:tcPr>
            <w:tcW w:w="5671" w:type="dxa"/>
            <w:shd w:val="clear" w:color="auto" w:fill="auto"/>
          </w:tcPr>
          <w:p w:rsidR="00E72CBD" w:rsidRPr="00E72CBD" w:rsidRDefault="00E72CBD" w:rsidP="00FB5E12">
            <w:pPr>
              <w:spacing w:line="480" w:lineRule="exact"/>
              <w:ind w:leftChars="14" w:left="714" w:hangingChars="243" w:hanging="68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72CB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說明:</w:t>
            </w:r>
            <w:r w:rsidR="006D723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性別平等及全民國防宣導</w:t>
            </w:r>
            <w:proofErr w:type="gramStart"/>
            <w:r w:rsidR="006D723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教育暨淨灘</w:t>
            </w:r>
            <w:proofErr w:type="gramEnd"/>
            <w:r w:rsidR="006D723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公益活動</w:t>
            </w:r>
          </w:p>
        </w:tc>
        <w:tc>
          <w:tcPr>
            <w:tcW w:w="5812" w:type="dxa"/>
            <w:shd w:val="clear" w:color="auto" w:fill="auto"/>
          </w:tcPr>
          <w:p w:rsidR="00E72CBD" w:rsidRPr="00E72CBD" w:rsidRDefault="00E72CBD" w:rsidP="00FB5E12">
            <w:pPr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72CB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說明:</w:t>
            </w:r>
            <w:r w:rsidR="006D723C" w:rsidRPr="006D723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邀請內壢國中李文義輔導主任擔任講師</w:t>
            </w:r>
          </w:p>
        </w:tc>
      </w:tr>
    </w:tbl>
    <w:p w:rsidR="00FC6780" w:rsidRDefault="00FC6780" w:rsidP="00FB5E12">
      <w:pPr>
        <w:pStyle w:val="a7"/>
        <w:numPr>
          <w:ilvl w:val="0"/>
          <w:numId w:val="3"/>
        </w:numPr>
        <w:spacing w:line="480" w:lineRule="exact"/>
        <w:ind w:leftChars="0" w:hanging="437"/>
        <w:rPr>
          <w:rFonts w:ascii="標楷體" w:eastAsia="標楷體" w:hAnsi="標楷體"/>
          <w:sz w:val="28"/>
          <w:szCs w:val="28"/>
        </w:rPr>
      </w:pPr>
      <w:r w:rsidRPr="00FC6780">
        <w:rPr>
          <w:rFonts w:ascii="標楷體" w:eastAsia="標楷體" w:hAnsi="標楷體" w:hint="eastAsia"/>
          <w:sz w:val="28"/>
          <w:szCs w:val="28"/>
        </w:rPr>
        <w:t>本局補助</w:t>
      </w:r>
      <w:r>
        <w:rPr>
          <w:rFonts w:ascii="標楷體" w:eastAsia="標楷體" w:hAnsi="標楷體" w:hint="eastAsia"/>
          <w:sz w:val="28"/>
          <w:szCs w:val="28"/>
        </w:rPr>
        <w:t>八德</w:t>
      </w:r>
      <w:r w:rsidRPr="00FC6780">
        <w:rPr>
          <w:rFonts w:ascii="標楷體" w:eastAsia="標楷體" w:hAnsi="標楷體" w:hint="eastAsia"/>
          <w:sz w:val="28"/>
          <w:szCs w:val="28"/>
        </w:rPr>
        <w:t>區後備憲兵荷松協會，於106年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C678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FC6780">
        <w:rPr>
          <w:rFonts w:ascii="標楷體" w:eastAsia="標楷體" w:hAnsi="標楷體" w:hint="eastAsia"/>
          <w:sz w:val="28"/>
          <w:szCs w:val="28"/>
        </w:rPr>
        <w:t>日辦理「性別平等及全民國防宣導教育暨</w:t>
      </w:r>
      <w:r>
        <w:rPr>
          <w:rFonts w:ascii="標楷體" w:eastAsia="標楷體" w:hAnsi="標楷體" w:hint="eastAsia"/>
          <w:sz w:val="28"/>
          <w:szCs w:val="28"/>
        </w:rPr>
        <w:t>三坑自然生態公園鐵馬遊</w:t>
      </w:r>
      <w:r w:rsidRPr="00FC6780">
        <w:rPr>
          <w:rFonts w:ascii="標楷體" w:eastAsia="標楷體" w:hAnsi="標楷體" w:hint="eastAsia"/>
          <w:sz w:val="28"/>
          <w:szCs w:val="28"/>
        </w:rPr>
        <w:t>公益活動」</w:t>
      </w:r>
      <w:r>
        <w:rPr>
          <w:rFonts w:ascii="標楷體" w:eastAsia="標楷體" w:hAnsi="標楷體" w:hint="eastAsia"/>
          <w:sz w:val="28"/>
          <w:szCs w:val="28"/>
        </w:rPr>
        <w:t>，當日播放性別平等觀念宣導影片</w:t>
      </w:r>
      <w:r w:rsidRPr="00FC6780">
        <w:rPr>
          <w:rFonts w:ascii="標楷體" w:eastAsia="標楷體" w:hAnsi="標楷體" w:hint="eastAsia"/>
          <w:sz w:val="28"/>
          <w:szCs w:val="28"/>
        </w:rPr>
        <w:t>，提升性別意識，參與人數計</w:t>
      </w:r>
      <w:r w:rsidR="00816306">
        <w:rPr>
          <w:rFonts w:ascii="標楷體" w:eastAsia="標楷體" w:hAnsi="標楷體" w:hint="eastAsia"/>
          <w:sz w:val="28"/>
          <w:szCs w:val="28"/>
        </w:rPr>
        <w:t>92</w:t>
      </w:r>
      <w:r w:rsidRPr="00FC6780">
        <w:rPr>
          <w:rFonts w:ascii="標楷體" w:eastAsia="標楷體" w:hAnsi="標楷體" w:hint="eastAsia"/>
          <w:sz w:val="28"/>
          <w:szCs w:val="28"/>
        </w:rPr>
        <w:t>人</w:t>
      </w:r>
      <w:r w:rsidR="00816306">
        <w:rPr>
          <w:rFonts w:ascii="標楷體" w:eastAsia="標楷體" w:hAnsi="標楷體" w:hint="eastAsia"/>
          <w:sz w:val="28"/>
          <w:szCs w:val="28"/>
        </w:rPr>
        <w:t>，包括52位男性(占總參與人數56.5%)及40位女性(占總參與人數43.5%)</w:t>
      </w:r>
      <w:r w:rsidRPr="00FC6780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11483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812"/>
      </w:tblGrid>
      <w:tr w:rsidR="00FB5E12" w:rsidRPr="00E72CBD" w:rsidTr="00FB5E12">
        <w:trPr>
          <w:trHeight w:val="4260"/>
        </w:trPr>
        <w:tc>
          <w:tcPr>
            <w:tcW w:w="5671" w:type="dxa"/>
            <w:shd w:val="clear" w:color="auto" w:fill="auto"/>
          </w:tcPr>
          <w:p w:rsidR="00FB5E12" w:rsidRPr="00E72CBD" w:rsidRDefault="00FB5E12" w:rsidP="00FB5E12">
            <w:pPr>
              <w:spacing w:line="480" w:lineRule="exact"/>
              <w:rPr>
                <w:rFonts w:ascii="標楷體" w:eastAsia="標楷體" w:hAnsi="標楷體" w:cs="DFKaiShu-SB-Estd-BF"/>
                <w:kern w:val="0"/>
                <w:sz w:val="4"/>
                <w:szCs w:val="4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 w:val="4"/>
                <w:szCs w:val="4"/>
              </w:rPr>
              <w:drawing>
                <wp:anchor distT="0" distB="0" distL="114300" distR="114300" simplePos="0" relativeHeight="251660288" behindDoc="1" locked="0" layoutInCell="1" allowOverlap="1" wp14:anchorId="2F81D3BE" wp14:editId="22A4F13F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320040</wp:posOffset>
                  </wp:positionV>
                  <wp:extent cx="3188335" cy="2276475"/>
                  <wp:effectExtent l="0" t="0" r="0" b="9525"/>
                  <wp:wrapThrough wrapText="bothSides">
                    <wp:wrapPolygon edited="0">
                      <wp:start x="0" y="0"/>
                      <wp:lineTo x="0" y="21510"/>
                      <wp:lineTo x="21424" y="21510"/>
                      <wp:lineTo x="21424" y="0"/>
                      <wp:lineTo x="0" y="0"/>
                    </wp:wrapPolygon>
                  </wp:wrapThrough>
                  <wp:docPr id="3" name="圖片 3" descr="C:\Users\043034\AppData\Local\Temp\Rar$DIa0.516\1060521_00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43034\AppData\Local\Temp\Rar$DIa0.516\1060521_00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shd w:val="clear" w:color="auto" w:fill="auto"/>
          </w:tcPr>
          <w:p w:rsidR="00FB5E12" w:rsidRPr="00E72CBD" w:rsidRDefault="00FB5E12" w:rsidP="00FB5E12">
            <w:pPr>
              <w:spacing w:line="4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2CC7D3D5" wp14:editId="091652F9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273050</wp:posOffset>
                  </wp:positionV>
                  <wp:extent cx="3035300" cy="2276475"/>
                  <wp:effectExtent l="0" t="0" r="0" b="9525"/>
                  <wp:wrapThrough wrapText="bothSides">
                    <wp:wrapPolygon edited="0">
                      <wp:start x="0" y="0"/>
                      <wp:lineTo x="0" y="21510"/>
                      <wp:lineTo x="21419" y="21510"/>
                      <wp:lineTo x="21419" y="0"/>
                      <wp:lineTo x="0" y="0"/>
                    </wp:wrapPolygon>
                  </wp:wrapThrough>
                  <wp:docPr id="4" name="圖片 4" descr="C:\Users\043034\AppData\Local\Temp\Rar$DIa0.306\1060521_06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43034\AppData\Local\Temp\Rar$DIa0.306\1060521_06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E12" w:rsidRPr="00E72CBD" w:rsidTr="000C2FAF">
        <w:tc>
          <w:tcPr>
            <w:tcW w:w="5671" w:type="dxa"/>
            <w:shd w:val="clear" w:color="auto" w:fill="auto"/>
          </w:tcPr>
          <w:p w:rsidR="00FB5E12" w:rsidRPr="00E72CBD" w:rsidRDefault="00FB5E12" w:rsidP="00FB5E12">
            <w:pPr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72CB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日期:</w:t>
            </w:r>
            <w:r w:rsidRPr="00E72CBD">
              <w:rPr>
                <w:rFonts w:ascii="標楷體" w:eastAsia="標楷體" w:hAnsi="標楷體" w:cs="Times New Roman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678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21日</w:t>
            </w:r>
          </w:p>
        </w:tc>
        <w:tc>
          <w:tcPr>
            <w:tcW w:w="5812" w:type="dxa"/>
            <w:shd w:val="clear" w:color="auto" w:fill="auto"/>
          </w:tcPr>
          <w:p w:rsidR="00FB5E12" w:rsidRPr="00E72CBD" w:rsidRDefault="00FB5E12" w:rsidP="00FB5E12">
            <w:pPr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72CB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日期:</w:t>
            </w:r>
            <w:r w:rsidRPr="00E72CBD">
              <w:rPr>
                <w:rFonts w:ascii="標楷體" w:eastAsia="標楷體" w:hAnsi="標楷體" w:cs="Times New Roman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678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21日</w:t>
            </w:r>
          </w:p>
        </w:tc>
      </w:tr>
      <w:tr w:rsidR="00FB5E12" w:rsidRPr="00E72CBD" w:rsidTr="000C2FAF">
        <w:tc>
          <w:tcPr>
            <w:tcW w:w="5671" w:type="dxa"/>
            <w:shd w:val="clear" w:color="auto" w:fill="auto"/>
          </w:tcPr>
          <w:p w:rsidR="00FB5E12" w:rsidRPr="00E72CBD" w:rsidRDefault="00FB5E12" w:rsidP="00FB5E12">
            <w:pPr>
              <w:spacing w:line="480" w:lineRule="exact"/>
              <w:ind w:leftChars="14" w:left="714" w:hangingChars="243" w:hanging="68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72CB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說明:</w:t>
            </w:r>
            <w:r w:rsidRPr="00FB5E1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性別平等及全民國防宣導教育暨三坑自然生態公園鐵馬遊公益活動</w:t>
            </w:r>
          </w:p>
        </w:tc>
        <w:tc>
          <w:tcPr>
            <w:tcW w:w="5812" w:type="dxa"/>
            <w:shd w:val="clear" w:color="auto" w:fill="auto"/>
          </w:tcPr>
          <w:p w:rsidR="00FB5E12" w:rsidRPr="00E72CBD" w:rsidRDefault="00FB5E12" w:rsidP="00FB5E12">
            <w:pPr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72CB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活動現場播放性別平等觀念宣導影片</w:t>
            </w:r>
          </w:p>
        </w:tc>
      </w:tr>
    </w:tbl>
    <w:p w:rsidR="00FB5E12" w:rsidRPr="00FB5E12" w:rsidRDefault="00FB5E12" w:rsidP="00FB5E12">
      <w:pPr>
        <w:pStyle w:val="a7"/>
        <w:spacing w:line="480" w:lineRule="exact"/>
        <w:ind w:leftChars="0" w:left="1146"/>
        <w:rPr>
          <w:rFonts w:ascii="標楷體" w:eastAsia="標楷體" w:hAnsi="標楷體"/>
          <w:sz w:val="28"/>
          <w:szCs w:val="28"/>
        </w:rPr>
      </w:pPr>
    </w:p>
    <w:p w:rsidR="003E786F" w:rsidRDefault="00B12BB9" w:rsidP="00FB5E12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73177">
        <w:rPr>
          <w:rFonts w:ascii="標楷體" w:eastAsia="標楷體" w:hAnsi="標楷體" w:hint="eastAsia"/>
          <w:b/>
          <w:sz w:val="28"/>
          <w:szCs w:val="28"/>
        </w:rPr>
        <w:lastRenderedPageBreak/>
        <w:t>計畫檢討及精進作為</w:t>
      </w:r>
      <w:r w:rsidR="00B73177" w:rsidRPr="00B7317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41CDF" w:rsidRPr="00941CDF" w:rsidRDefault="003E786F" w:rsidP="00FB5E12">
      <w:pPr>
        <w:pStyle w:val="a7"/>
        <w:numPr>
          <w:ilvl w:val="0"/>
          <w:numId w:val="4"/>
        </w:numPr>
        <w:spacing w:line="480" w:lineRule="exact"/>
        <w:ind w:leftChars="0" w:hanging="437"/>
        <w:rPr>
          <w:rFonts w:ascii="標楷體" w:eastAsia="標楷體" w:hAnsi="標楷體"/>
          <w:b/>
          <w:sz w:val="28"/>
          <w:szCs w:val="28"/>
        </w:rPr>
      </w:pPr>
      <w:r w:rsidRPr="00941CDF">
        <w:rPr>
          <w:rFonts w:ascii="標楷體" w:eastAsia="標楷體" w:hAnsi="標楷體" w:hint="eastAsia"/>
          <w:b/>
          <w:sz w:val="28"/>
          <w:szCs w:val="28"/>
        </w:rPr>
        <w:t>計畫檢討:</w:t>
      </w:r>
    </w:p>
    <w:p w:rsidR="00CE040D" w:rsidRPr="00CF77AC" w:rsidRDefault="00941CDF" w:rsidP="00FB5E12">
      <w:pPr>
        <w:pStyle w:val="a7"/>
        <w:spacing w:line="480" w:lineRule="exact"/>
        <w:ind w:leftChars="0" w:left="11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Pr="00CF77AC">
        <w:rPr>
          <w:rFonts w:ascii="標楷體" w:eastAsia="標楷體" w:hAnsi="標楷體" w:hint="eastAsia"/>
          <w:sz w:val="28"/>
          <w:szCs w:val="28"/>
        </w:rPr>
        <w:t>局補助本市各區後備憲兵荷松協會辦理</w:t>
      </w:r>
      <w:r w:rsidR="00816306" w:rsidRPr="00CF77AC">
        <w:rPr>
          <w:rFonts w:ascii="標楷體" w:eastAsia="標楷體" w:hAnsi="標楷體" w:hint="eastAsia"/>
          <w:sz w:val="28"/>
          <w:szCs w:val="28"/>
        </w:rPr>
        <w:t>性別平等觀念宣導活動，</w:t>
      </w:r>
      <w:r w:rsidRPr="00CF77AC">
        <w:rPr>
          <w:rFonts w:ascii="標楷體" w:eastAsia="標楷體" w:hAnsi="標楷體" w:hint="eastAsia"/>
          <w:sz w:val="28"/>
          <w:szCs w:val="28"/>
        </w:rPr>
        <w:t>透過男性觀點講述性別平等觀念，以因應軍人團體威權、陽剛氣息之特色，並翻轉軍人團體成員之性別觀點，提升性別意識，</w:t>
      </w:r>
      <w:r w:rsidR="00816306" w:rsidRPr="00CF77AC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="00816306" w:rsidRPr="00CF77AC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="00816306" w:rsidRPr="00CF77AC">
        <w:rPr>
          <w:rFonts w:ascii="標楷體" w:eastAsia="標楷體" w:hAnsi="標楷體" w:hint="eastAsia"/>
          <w:sz w:val="28"/>
          <w:szCs w:val="28"/>
        </w:rPr>
        <w:t>年度業已辦理2場次宣導活動，參與人數共計2</w:t>
      </w:r>
      <w:r w:rsidR="007418BE" w:rsidRPr="00CF77AC">
        <w:rPr>
          <w:rFonts w:ascii="標楷體" w:eastAsia="標楷體" w:hAnsi="標楷體" w:hint="eastAsia"/>
          <w:sz w:val="28"/>
          <w:szCs w:val="28"/>
        </w:rPr>
        <w:t>16</w:t>
      </w:r>
      <w:r w:rsidR="00816306" w:rsidRPr="00CF77AC">
        <w:rPr>
          <w:rFonts w:ascii="標楷體" w:eastAsia="標楷體" w:hAnsi="標楷體" w:hint="eastAsia"/>
          <w:sz w:val="28"/>
          <w:szCs w:val="28"/>
        </w:rPr>
        <w:t>人，包括</w:t>
      </w:r>
      <w:r w:rsidR="007418BE" w:rsidRPr="00CF77AC">
        <w:rPr>
          <w:rFonts w:ascii="標楷體" w:eastAsia="標楷體" w:hAnsi="標楷體" w:hint="eastAsia"/>
          <w:sz w:val="28"/>
          <w:szCs w:val="28"/>
        </w:rPr>
        <w:t>117</w:t>
      </w:r>
      <w:r w:rsidR="00816306" w:rsidRPr="00CF77AC">
        <w:rPr>
          <w:rFonts w:ascii="標楷體" w:eastAsia="標楷體" w:hAnsi="標楷體" w:hint="eastAsia"/>
          <w:sz w:val="28"/>
          <w:szCs w:val="28"/>
        </w:rPr>
        <w:t>位男性(占總參與人數5</w:t>
      </w:r>
      <w:r w:rsidR="007418BE" w:rsidRPr="00CF77AC">
        <w:rPr>
          <w:rFonts w:ascii="標楷體" w:eastAsia="標楷體" w:hAnsi="標楷體" w:hint="eastAsia"/>
          <w:sz w:val="28"/>
          <w:szCs w:val="28"/>
        </w:rPr>
        <w:t>4.2</w:t>
      </w:r>
      <w:r w:rsidR="00816306" w:rsidRPr="00CF77AC">
        <w:rPr>
          <w:rFonts w:ascii="標楷體" w:eastAsia="標楷體" w:hAnsi="標楷體" w:hint="eastAsia"/>
          <w:sz w:val="28"/>
          <w:szCs w:val="28"/>
        </w:rPr>
        <w:t>%)及</w:t>
      </w:r>
      <w:r w:rsidR="007418BE" w:rsidRPr="00CF77AC">
        <w:rPr>
          <w:rFonts w:ascii="標楷體" w:eastAsia="標楷體" w:hAnsi="標楷體" w:hint="eastAsia"/>
          <w:sz w:val="28"/>
          <w:szCs w:val="28"/>
        </w:rPr>
        <w:t>99</w:t>
      </w:r>
      <w:r w:rsidR="00816306" w:rsidRPr="00CF77AC">
        <w:rPr>
          <w:rFonts w:ascii="標楷體" w:eastAsia="標楷體" w:hAnsi="標楷體" w:hint="eastAsia"/>
          <w:sz w:val="28"/>
          <w:szCs w:val="28"/>
        </w:rPr>
        <w:t>位女性(占總參與人數4</w:t>
      </w:r>
      <w:r w:rsidR="007418BE" w:rsidRPr="00CF77AC">
        <w:rPr>
          <w:rFonts w:ascii="標楷體" w:eastAsia="標楷體" w:hAnsi="標楷體" w:hint="eastAsia"/>
          <w:sz w:val="28"/>
          <w:szCs w:val="28"/>
        </w:rPr>
        <w:t>5.8</w:t>
      </w:r>
      <w:r w:rsidR="00816306" w:rsidRPr="00CF77AC">
        <w:rPr>
          <w:rFonts w:ascii="標楷體" w:eastAsia="標楷體" w:hAnsi="標楷體" w:hint="eastAsia"/>
          <w:sz w:val="28"/>
          <w:szCs w:val="28"/>
        </w:rPr>
        <w:t>%)</w:t>
      </w:r>
      <w:r w:rsidR="003E786F" w:rsidRPr="00CF77AC">
        <w:rPr>
          <w:rFonts w:ascii="標楷體" w:eastAsia="標楷體" w:hAnsi="標楷體" w:hint="eastAsia"/>
          <w:sz w:val="28"/>
          <w:szCs w:val="28"/>
        </w:rPr>
        <w:t>。</w:t>
      </w:r>
    </w:p>
    <w:p w:rsidR="003E786F" w:rsidRPr="00CF77AC" w:rsidRDefault="003E786F" w:rsidP="00FB5E12">
      <w:pPr>
        <w:pStyle w:val="a7"/>
        <w:numPr>
          <w:ilvl w:val="0"/>
          <w:numId w:val="4"/>
        </w:numPr>
        <w:spacing w:line="480" w:lineRule="exact"/>
        <w:ind w:leftChars="0" w:hanging="437"/>
        <w:rPr>
          <w:rFonts w:ascii="標楷體" w:eastAsia="標楷體" w:hAnsi="標楷體"/>
          <w:sz w:val="28"/>
          <w:szCs w:val="28"/>
        </w:rPr>
      </w:pPr>
      <w:r w:rsidRPr="00CF77AC">
        <w:rPr>
          <w:rFonts w:ascii="標楷體" w:eastAsia="標楷體" w:hAnsi="標楷體" w:hint="eastAsia"/>
          <w:sz w:val="28"/>
          <w:szCs w:val="28"/>
        </w:rPr>
        <w:t>精進作為：</w:t>
      </w:r>
    </w:p>
    <w:p w:rsidR="007418BE" w:rsidRPr="00CF77AC" w:rsidRDefault="007418BE" w:rsidP="00FB5E12">
      <w:pPr>
        <w:pStyle w:val="a7"/>
        <w:spacing w:line="480" w:lineRule="exact"/>
        <w:ind w:leftChars="0" w:left="1146"/>
        <w:rPr>
          <w:rFonts w:ascii="標楷體" w:eastAsia="標楷體" w:hAnsi="標楷體"/>
          <w:sz w:val="28"/>
          <w:szCs w:val="28"/>
        </w:rPr>
      </w:pPr>
      <w:r w:rsidRPr="00CF77AC">
        <w:rPr>
          <w:rFonts w:ascii="標楷體" w:eastAsia="標楷體" w:hAnsi="標楷體" w:hint="eastAsia"/>
          <w:sz w:val="28"/>
          <w:szCs w:val="28"/>
        </w:rPr>
        <w:t>擴大補助本市後備軍人人民團體辦理性別平等觀念宣導活動，以確實</w:t>
      </w:r>
      <w:r w:rsidR="00FB5E12" w:rsidRPr="00CF77AC">
        <w:rPr>
          <w:rFonts w:ascii="標楷體" w:eastAsia="標楷體" w:hAnsi="標楷體" w:hint="eastAsia"/>
          <w:sz w:val="28"/>
          <w:szCs w:val="28"/>
        </w:rPr>
        <w:t>消除性別歧視，提升性別意識。</w:t>
      </w:r>
    </w:p>
    <w:p w:rsidR="006D723C" w:rsidRPr="00FB5E12" w:rsidRDefault="007717B9" w:rsidP="00CF77A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717B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B5E12" w:rsidRPr="007717B9" w:rsidRDefault="00FB5E12" w:rsidP="00FB5E1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</w:p>
    <w:sectPr w:rsidR="00FB5E12" w:rsidRPr="007717B9" w:rsidSect="00CA2E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E0" w:rsidRDefault="00CF13E0" w:rsidP="00CE040D">
      <w:r>
        <w:separator/>
      </w:r>
    </w:p>
  </w:endnote>
  <w:endnote w:type="continuationSeparator" w:id="0">
    <w:p w:rsidR="00CF13E0" w:rsidRDefault="00CF13E0" w:rsidP="00C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E0" w:rsidRDefault="00CF13E0" w:rsidP="00CE040D">
      <w:r>
        <w:separator/>
      </w:r>
    </w:p>
  </w:footnote>
  <w:footnote w:type="continuationSeparator" w:id="0">
    <w:p w:rsidR="00CF13E0" w:rsidRDefault="00CF13E0" w:rsidP="00CE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4B7"/>
    <w:multiLevelType w:val="hybridMultilevel"/>
    <w:tmpl w:val="26AAB96C"/>
    <w:lvl w:ilvl="0" w:tplc="15C8181A">
      <w:start w:val="1"/>
      <w:numFmt w:val="decimal"/>
      <w:suff w:val="nothing"/>
      <w:lvlText w:val="(%1)"/>
      <w:lvlJc w:val="left"/>
      <w:pPr>
        <w:ind w:left="426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2CD824DB"/>
    <w:multiLevelType w:val="hybridMultilevel"/>
    <w:tmpl w:val="EEB4F3DE"/>
    <w:lvl w:ilvl="0" w:tplc="4E30E698">
      <w:start w:val="1"/>
      <w:numFmt w:val="decimal"/>
      <w:suff w:val="nothing"/>
      <w:lvlText w:val="%1."/>
      <w:lvlJc w:val="left"/>
      <w:pPr>
        <w:ind w:left="90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574A01CF"/>
    <w:multiLevelType w:val="hybridMultilevel"/>
    <w:tmpl w:val="92A09576"/>
    <w:lvl w:ilvl="0" w:tplc="E384EA42">
      <w:start w:val="1"/>
      <w:numFmt w:val="decimal"/>
      <w:suff w:val="nothing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5F45141E"/>
    <w:multiLevelType w:val="hybridMultilevel"/>
    <w:tmpl w:val="FAF6582C"/>
    <w:lvl w:ilvl="0" w:tplc="129C2662">
      <w:start w:val="1"/>
      <w:numFmt w:val="decimal"/>
      <w:suff w:val="nothing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D9"/>
    <w:rsid w:val="002C5D84"/>
    <w:rsid w:val="002E7A58"/>
    <w:rsid w:val="002F20B4"/>
    <w:rsid w:val="00345974"/>
    <w:rsid w:val="00354BD4"/>
    <w:rsid w:val="003E3205"/>
    <w:rsid w:val="003E786F"/>
    <w:rsid w:val="004B6EC8"/>
    <w:rsid w:val="004F02D7"/>
    <w:rsid w:val="00540861"/>
    <w:rsid w:val="00676A5C"/>
    <w:rsid w:val="006D723C"/>
    <w:rsid w:val="007418BE"/>
    <w:rsid w:val="007717B9"/>
    <w:rsid w:val="00775D7B"/>
    <w:rsid w:val="00791BD3"/>
    <w:rsid w:val="007F11E2"/>
    <w:rsid w:val="008134D8"/>
    <w:rsid w:val="00816306"/>
    <w:rsid w:val="008804E5"/>
    <w:rsid w:val="008B6C77"/>
    <w:rsid w:val="0092715B"/>
    <w:rsid w:val="00941CDF"/>
    <w:rsid w:val="009437D9"/>
    <w:rsid w:val="009D7EA5"/>
    <w:rsid w:val="009E21C7"/>
    <w:rsid w:val="009F7DC2"/>
    <w:rsid w:val="00A6060E"/>
    <w:rsid w:val="00B12BB9"/>
    <w:rsid w:val="00B73177"/>
    <w:rsid w:val="00BD6B51"/>
    <w:rsid w:val="00BE70C7"/>
    <w:rsid w:val="00C50980"/>
    <w:rsid w:val="00CA2E9F"/>
    <w:rsid w:val="00CE040D"/>
    <w:rsid w:val="00CF13E0"/>
    <w:rsid w:val="00CF77AC"/>
    <w:rsid w:val="00E27344"/>
    <w:rsid w:val="00E30AA2"/>
    <w:rsid w:val="00E72CBD"/>
    <w:rsid w:val="00ED7984"/>
    <w:rsid w:val="00F40A04"/>
    <w:rsid w:val="00FA122D"/>
    <w:rsid w:val="00FB5E12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4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40D"/>
    <w:rPr>
      <w:sz w:val="20"/>
      <w:szCs w:val="20"/>
    </w:rPr>
  </w:style>
  <w:style w:type="paragraph" w:styleId="a7">
    <w:name w:val="List Paragraph"/>
    <w:basedOn w:val="a"/>
    <w:uiPriority w:val="34"/>
    <w:qFormat/>
    <w:rsid w:val="00CE040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72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2C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4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40D"/>
    <w:rPr>
      <w:sz w:val="20"/>
      <w:szCs w:val="20"/>
    </w:rPr>
  </w:style>
  <w:style w:type="paragraph" w:styleId="a7">
    <w:name w:val="List Paragraph"/>
    <w:basedOn w:val="a"/>
    <w:uiPriority w:val="34"/>
    <w:qFormat/>
    <w:rsid w:val="00CE040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72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2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蔡美雯</dc:creator>
  <cp:lastModifiedBy>趙玉珍</cp:lastModifiedBy>
  <cp:revision>2</cp:revision>
  <cp:lastPrinted>2017-08-16T07:49:00Z</cp:lastPrinted>
  <dcterms:created xsi:type="dcterms:W3CDTF">2017-09-07T03:49:00Z</dcterms:created>
  <dcterms:modified xsi:type="dcterms:W3CDTF">2017-09-07T03:49:00Z</dcterms:modified>
</cp:coreProperties>
</file>