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3D" w:rsidRDefault="00C70E3D">
      <w:pPr>
        <w:snapToGrid w:val="0"/>
        <w:spacing w:line="120" w:lineRule="atLeast"/>
        <w:jc w:val="center"/>
        <w:rPr>
          <w:rFonts w:ascii="標楷體" w:eastAsia="標楷體"/>
          <w:sz w:val="32"/>
          <w:szCs w:val="20"/>
          <w:u w:val="single"/>
        </w:rPr>
      </w:pPr>
      <w:r>
        <w:rPr>
          <w:rFonts w:ascii="標楷體" w:eastAsia="標楷體" w:hint="eastAsia"/>
          <w:sz w:val="32"/>
          <w:szCs w:val="20"/>
          <w:u w:val="single"/>
        </w:rPr>
        <w:t>○○○</w:t>
      </w:r>
      <w:r w:rsidR="00AC1024" w:rsidRPr="00AC1024">
        <w:rPr>
          <w:rFonts w:ascii="標楷體" w:eastAsia="標楷體" w:hint="eastAsia"/>
          <w:sz w:val="32"/>
          <w:szCs w:val="20"/>
          <w:u w:val="single"/>
        </w:rPr>
        <w:t>○</w:t>
      </w:r>
      <w:r>
        <w:rPr>
          <w:rFonts w:ascii="標楷體" w:eastAsia="標楷體" w:hint="eastAsia"/>
          <w:sz w:val="32"/>
          <w:szCs w:val="20"/>
          <w:u w:val="single"/>
        </w:rPr>
        <w:t>機關</w:t>
      </w:r>
    </w:p>
    <w:p w:rsidR="00C70E3D" w:rsidRDefault="00C70E3D" w:rsidP="00AC1024">
      <w:pPr>
        <w:snapToGrid w:val="0"/>
        <w:spacing w:afterLines="10" w:after="36" w:line="120" w:lineRule="atLeast"/>
        <w:jc w:val="center"/>
        <w:rPr>
          <w:rFonts w:ascii="標楷體" w:eastAsia="標楷體"/>
          <w:sz w:val="36"/>
          <w:szCs w:val="20"/>
        </w:rPr>
      </w:pPr>
      <w:r>
        <w:rPr>
          <w:rFonts w:ascii="標楷體" w:eastAsia="標楷體" w:hint="eastAsia"/>
          <w:sz w:val="32"/>
        </w:rPr>
        <w:t>規費收費基準摘要表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480"/>
        <w:gridCol w:w="240"/>
        <w:gridCol w:w="360"/>
        <w:gridCol w:w="240"/>
        <w:gridCol w:w="360"/>
        <w:gridCol w:w="480"/>
        <w:gridCol w:w="120"/>
        <w:gridCol w:w="480"/>
        <w:gridCol w:w="120"/>
        <w:gridCol w:w="360"/>
        <w:gridCol w:w="120"/>
        <w:gridCol w:w="600"/>
        <w:gridCol w:w="360"/>
        <w:gridCol w:w="8"/>
        <w:gridCol w:w="352"/>
        <w:gridCol w:w="91"/>
        <w:gridCol w:w="509"/>
        <w:gridCol w:w="240"/>
        <w:gridCol w:w="8"/>
        <w:gridCol w:w="352"/>
        <w:gridCol w:w="240"/>
        <w:gridCol w:w="240"/>
        <w:gridCol w:w="360"/>
        <w:gridCol w:w="120"/>
        <w:gridCol w:w="480"/>
        <w:gridCol w:w="480"/>
        <w:gridCol w:w="600"/>
        <w:gridCol w:w="770"/>
      </w:tblGrid>
      <w:tr w:rsidR="00C70E3D" w:rsidTr="00F04362">
        <w:trPr>
          <w:trHeight w:val="680"/>
          <w:jc w:val="center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pStyle w:val="3"/>
              <w:snapToGrid/>
              <w:spacing w:line="240" w:lineRule="auto"/>
              <w:jc w:val="center"/>
            </w:pPr>
            <w:r>
              <w:t>機關名稱</w:t>
            </w:r>
          </w:p>
        </w:tc>
        <w:tc>
          <w:tcPr>
            <w:tcW w:w="3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pStyle w:val="3"/>
              <w:snapToGrid/>
              <w:spacing w:line="240" w:lineRule="auto"/>
              <w:jc w:val="center"/>
            </w:pPr>
            <w:r>
              <w:t>機關代號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收費類別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類別代號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</w:p>
        </w:tc>
      </w:tr>
      <w:tr w:rsidR="00C70E3D" w:rsidTr="00F04362">
        <w:trPr>
          <w:trHeight w:val="680"/>
          <w:jc w:val="center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收費項目</w:t>
            </w:r>
          </w:p>
        </w:tc>
        <w:tc>
          <w:tcPr>
            <w:tcW w:w="78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 w:val="28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項目代號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</w:p>
        </w:tc>
      </w:tr>
      <w:tr w:rsidR="00C70E3D" w:rsidTr="005747A8">
        <w:trPr>
          <w:trHeight w:val="454"/>
          <w:jc w:val="center"/>
        </w:trPr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規費科目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一級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類別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代號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二級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類別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代號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pStyle w:val="2"/>
              <w:snapToGrid/>
              <w:spacing w:line="240" w:lineRule="auto"/>
            </w:pPr>
            <w:r>
              <w:t>三級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類別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代號</w:t>
            </w:r>
          </w:p>
        </w:tc>
      </w:tr>
      <w:tr w:rsidR="00C70E3D" w:rsidTr="005747A8">
        <w:trPr>
          <w:trHeight w:val="360"/>
          <w:jc w:val="center"/>
        </w:trPr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Pr="005747A8" w:rsidRDefault="00C70E3D" w:rsidP="005747A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Pr="005747A8" w:rsidRDefault="00C70E3D" w:rsidP="005747A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</w:p>
        </w:tc>
        <w:tc>
          <w:tcPr>
            <w:tcW w:w="1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</w:p>
        </w:tc>
      </w:tr>
      <w:tr w:rsidR="00C70E3D" w:rsidTr="00AC1024">
        <w:trPr>
          <w:trHeight w:val="360"/>
          <w:jc w:val="center"/>
        </w:trPr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</w:tr>
      <w:tr w:rsidR="00C70E3D" w:rsidTr="00F04362">
        <w:trPr>
          <w:trHeight w:hRule="exact" w:val="680"/>
          <w:jc w:val="center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pStyle w:val="3"/>
              <w:snapToGrid/>
              <w:spacing w:line="240" w:lineRule="auto"/>
              <w:jc w:val="center"/>
            </w:pPr>
            <w:r>
              <w:t>法令依據</w:t>
            </w:r>
          </w:p>
        </w:tc>
        <w:tc>
          <w:tcPr>
            <w:tcW w:w="58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法令施行日期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年</w:t>
            </w:r>
            <w:r w:rsidR="00AC1024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月</w:t>
            </w:r>
            <w:r w:rsidR="00AC1024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C70E3D" w:rsidTr="00F04362">
        <w:trPr>
          <w:trHeight w:val="454"/>
          <w:jc w:val="center"/>
        </w:trPr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pStyle w:val="2"/>
              <w:snapToGrid/>
              <w:spacing w:line="240" w:lineRule="auto"/>
            </w:pPr>
            <w:r>
              <w:t>新</w:t>
            </w:r>
          </w:p>
          <w:p w:rsidR="00C70E3D" w:rsidRDefault="00C70E3D" w:rsidP="005747A8">
            <w:pPr>
              <w:pStyle w:val="2"/>
              <w:snapToGrid/>
              <w:spacing w:line="240" w:lineRule="auto"/>
              <w:rPr>
                <w:rFonts w:hint="default"/>
              </w:rPr>
            </w:pPr>
            <w:r>
              <w:t>收</w:t>
            </w:r>
          </w:p>
          <w:p w:rsidR="00C70E3D" w:rsidRDefault="00C70E3D" w:rsidP="005747A8">
            <w:pPr>
              <w:pStyle w:val="2"/>
              <w:snapToGrid/>
              <w:spacing w:line="240" w:lineRule="auto"/>
              <w:rPr>
                <w:rFonts w:hint="default"/>
              </w:rPr>
            </w:pPr>
            <w:r>
              <w:t>費</w:t>
            </w:r>
          </w:p>
          <w:p w:rsidR="00C70E3D" w:rsidRDefault="00C70E3D" w:rsidP="005747A8">
            <w:pPr>
              <w:pStyle w:val="2"/>
              <w:snapToGrid/>
              <w:spacing w:line="240" w:lineRule="auto"/>
              <w:rPr>
                <w:rFonts w:hint="default"/>
              </w:rPr>
            </w:pPr>
            <w:r>
              <w:t>基</w:t>
            </w:r>
          </w:p>
          <w:p w:rsidR="00C70E3D" w:rsidRDefault="00C70E3D" w:rsidP="005747A8">
            <w:pPr>
              <w:pStyle w:val="2"/>
              <w:snapToGrid/>
              <w:spacing w:line="240" w:lineRule="auto"/>
              <w:rPr>
                <w:rFonts w:hint="default"/>
              </w:rPr>
            </w:pPr>
            <w:r>
              <w:t>準</w:t>
            </w:r>
          </w:p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/>
              </w:rPr>
              <w:t>A=I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定額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定率</w:t>
            </w:r>
          </w:p>
        </w:tc>
        <w:tc>
          <w:tcPr>
            <w:tcW w:w="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 xml:space="preserve">現行收費基準　</w:t>
            </w:r>
            <w:r>
              <w:rPr>
                <w:rFonts w:ascii="標楷體" w:eastAsia="標楷體"/>
              </w:rPr>
              <w:t>B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定額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定率</w:t>
            </w:r>
          </w:p>
        </w:tc>
      </w:tr>
      <w:tr w:rsidR="00C70E3D" w:rsidTr="005747A8">
        <w:trPr>
          <w:trHeight w:val="454"/>
          <w:jc w:val="center"/>
        </w:trPr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Pr="00F04362" w:rsidRDefault="00C70E3D" w:rsidP="005747A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費率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</w:p>
        </w:tc>
        <w:tc>
          <w:tcPr>
            <w:tcW w:w="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Pr="005747A8" w:rsidRDefault="00C70E3D" w:rsidP="005747A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費率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</w:p>
        </w:tc>
      </w:tr>
      <w:tr w:rsidR="00C70E3D" w:rsidTr="005747A8">
        <w:trPr>
          <w:trHeight w:val="454"/>
          <w:jc w:val="center"/>
        </w:trPr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費額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Pr="005747A8" w:rsidRDefault="00C70E3D" w:rsidP="005747A8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費額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Pr="005747A8" w:rsidRDefault="00C70E3D" w:rsidP="005747A8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</w:tr>
      <w:tr w:rsidR="00C70E3D" w:rsidTr="005747A8">
        <w:trPr>
          <w:trHeight w:val="126"/>
          <w:jc w:val="center"/>
        </w:trPr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預定實施日</w:t>
            </w:r>
          </w:p>
        </w:tc>
        <w:tc>
          <w:tcPr>
            <w:tcW w:w="3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AC1024" w:rsidP="005747A8">
            <w:pPr>
              <w:jc w:val="center"/>
              <w:rPr>
                <w:rFonts w:ascii="標楷體" w:eastAsia="標楷體"/>
                <w:szCs w:val="20"/>
              </w:rPr>
            </w:pPr>
            <w:r w:rsidRPr="00AC1024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實施日期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年</w:t>
            </w:r>
            <w:r w:rsidR="00AC1024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月</w:t>
            </w:r>
            <w:r w:rsidR="00AC1024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C70E3D" w:rsidTr="00AC1024">
        <w:trPr>
          <w:trHeight w:val="363"/>
          <w:jc w:val="center"/>
        </w:trPr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新</w:t>
            </w:r>
          </w:p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收</w:t>
            </w:r>
          </w:p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費</w:t>
            </w:r>
          </w:p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基</w:t>
            </w:r>
          </w:p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準</w:t>
            </w:r>
          </w:p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成</w:t>
            </w:r>
          </w:p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本</w:t>
            </w:r>
          </w:p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分</w:t>
            </w:r>
          </w:p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析</w:t>
            </w:r>
          </w:p>
          <w:p w:rsidR="00C70E3D" w:rsidRDefault="00C70E3D" w:rsidP="005747A8">
            <w:pPr>
              <w:jc w:val="center"/>
              <w:rPr>
                <w:rFonts w:ascii="標楷體" w:eastAsia="標楷體"/>
                <w:sz w:val="22"/>
                <w:szCs w:val="20"/>
              </w:rPr>
            </w:pPr>
            <w:r>
              <w:rPr>
                <w:rFonts w:ascii="標楷體" w:eastAsia="標楷體"/>
                <w:sz w:val="22"/>
              </w:rPr>
              <w:t>C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both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直接成本</w:t>
            </w:r>
            <w:r>
              <w:rPr>
                <w:rFonts w:ascii="標楷體" w:eastAsia="標楷體"/>
              </w:rPr>
              <w:t xml:space="preserve"> D</w:t>
            </w:r>
          </w:p>
          <w:p w:rsidR="00C70E3D" w:rsidRDefault="00C70E3D" w:rsidP="005747A8">
            <w:pPr>
              <w:jc w:val="right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both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間接成本</w:t>
            </w:r>
            <w:r>
              <w:rPr>
                <w:rFonts w:ascii="標楷體" w:eastAsia="標楷體"/>
              </w:rPr>
              <w:t xml:space="preserve"> E</w:t>
            </w:r>
          </w:p>
          <w:p w:rsidR="00C70E3D" w:rsidRDefault="00C70E3D" w:rsidP="005747A8">
            <w:pPr>
              <w:jc w:val="right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4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D" w:rsidRDefault="00C70E3D" w:rsidP="005747A8">
            <w:pPr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其他因素</w:t>
            </w:r>
            <w:r>
              <w:rPr>
                <w:rFonts w:ascii="標楷體" w:eastAsia="標楷體"/>
              </w:rPr>
              <w:t xml:space="preserve"> F</w:t>
            </w:r>
          </w:p>
          <w:p w:rsidR="00C70E3D" w:rsidRDefault="00C70E3D" w:rsidP="005747A8">
            <w:pPr>
              <w:jc w:val="right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元</w:t>
            </w:r>
          </w:p>
        </w:tc>
      </w:tr>
      <w:tr w:rsidR="00C70E3D" w:rsidTr="005747A8">
        <w:trPr>
          <w:trHeight w:val="454"/>
          <w:jc w:val="center"/>
        </w:trPr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說明</w:t>
            </w:r>
          </w:p>
        </w:tc>
      </w:tr>
      <w:tr w:rsidR="00C70E3D" w:rsidTr="00AC1024">
        <w:trPr>
          <w:trHeight w:val="1641"/>
          <w:jc w:val="center"/>
        </w:trPr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D" w:rsidRDefault="00C70E3D" w:rsidP="005747A8">
            <w:pPr>
              <w:rPr>
                <w:rFonts w:ascii="標楷體" w:eastAsia="標楷體"/>
                <w:szCs w:val="20"/>
              </w:rPr>
            </w:pPr>
          </w:p>
          <w:p w:rsidR="00C70E3D" w:rsidRDefault="00C70E3D" w:rsidP="005747A8">
            <w:pPr>
              <w:rPr>
                <w:rFonts w:ascii="標楷體" w:eastAsia="標楷體"/>
                <w:szCs w:val="20"/>
              </w:rPr>
            </w:pPr>
          </w:p>
          <w:p w:rsidR="00C70E3D" w:rsidRDefault="00C70E3D" w:rsidP="005747A8">
            <w:pPr>
              <w:rPr>
                <w:rFonts w:ascii="標楷體" w:eastAsia="標楷體"/>
                <w:szCs w:val="20"/>
              </w:rPr>
            </w:pPr>
          </w:p>
          <w:p w:rsidR="00C70E3D" w:rsidRDefault="00C70E3D" w:rsidP="005747A8">
            <w:pPr>
              <w:rPr>
                <w:rFonts w:ascii="標楷體" w:eastAsia="標楷體"/>
                <w:szCs w:val="20"/>
              </w:rPr>
            </w:pPr>
          </w:p>
          <w:p w:rsidR="00C70E3D" w:rsidRDefault="00C70E3D" w:rsidP="005747A8">
            <w:pPr>
              <w:rPr>
                <w:rFonts w:ascii="標楷體" w:eastAsia="標楷體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D" w:rsidRDefault="00C70E3D" w:rsidP="005747A8">
            <w:pPr>
              <w:jc w:val="right"/>
              <w:rPr>
                <w:rFonts w:ascii="標楷體" w:eastAsia="標楷體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D" w:rsidRDefault="00C70E3D" w:rsidP="005747A8">
            <w:pPr>
              <w:rPr>
                <w:rFonts w:ascii="標楷體" w:eastAsia="標楷體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D" w:rsidRDefault="00C70E3D" w:rsidP="005747A8">
            <w:pPr>
              <w:jc w:val="right"/>
              <w:rPr>
                <w:rFonts w:ascii="標楷體" w:eastAsia="標楷體"/>
                <w:szCs w:val="20"/>
              </w:rPr>
            </w:pPr>
          </w:p>
        </w:tc>
        <w:tc>
          <w:tcPr>
            <w:tcW w:w="1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D" w:rsidRDefault="00C70E3D" w:rsidP="005747A8">
            <w:pPr>
              <w:jc w:val="right"/>
              <w:rPr>
                <w:rFonts w:ascii="標楷體" w:eastAsia="標楷體"/>
                <w:szCs w:val="20"/>
              </w:rPr>
            </w:pPr>
          </w:p>
        </w:tc>
        <w:tc>
          <w:tcPr>
            <w:tcW w:w="1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D" w:rsidRDefault="00C70E3D" w:rsidP="005747A8">
            <w:pPr>
              <w:jc w:val="right"/>
              <w:rPr>
                <w:rFonts w:ascii="標楷體" w:eastAsia="標楷體"/>
                <w:szCs w:val="20"/>
              </w:rPr>
            </w:pPr>
          </w:p>
        </w:tc>
        <w:tc>
          <w:tcPr>
            <w:tcW w:w="24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D" w:rsidRDefault="00C70E3D" w:rsidP="005747A8">
            <w:pPr>
              <w:jc w:val="right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/>
              </w:rPr>
              <w:t xml:space="preserve"> </w:t>
            </w:r>
          </w:p>
        </w:tc>
      </w:tr>
      <w:tr w:rsidR="00C70E3D" w:rsidTr="00F04362">
        <w:trPr>
          <w:trHeight w:val="500"/>
          <w:jc w:val="center"/>
        </w:trPr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both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總成本G=D+E</w:t>
            </w:r>
            <w:r w:rsidR="006C1D3B">
              <w:rPr>
                <w:rFonts w:ascii="標楷體" w:eastAsia="標楷體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 xml:space="preserve">　　　</w:t>
            </w:r>
            <w:r w:rsidR="00AC1024">
              <w:rPr>
                <w:rFonts w:ascii="標楷體" w:eastAsia="標楷體" w:hint="eastAsia"/>
              </w:rPr>
              <w:t xml:space="preserve">　　　　　　　</w:t>
            </w: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1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4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</w:tr>
      <w:tr w:rsidR="00C70E3D" w:rsidTr="00F04362">
        <w:trPr>
          <w:trHeight w:val="397"/>
          <w:jc w:val="center"/>
        </w:trPr>
        <w:tc>
          <w:tcPr>
            <w:tcW w:w="50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both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總成本及其他因素合計</w:t>
            </w:r>
            <w:r>
              <w:rPr>
                <w:rFonts w:ascii="標楷體" w:eastAsia="標楷體"/>
              </w:rPr>
              <w:t>H=G+F</w:t>
            </w:r>
            <w:r w:rsidR="00AC1024">
              <w:rPr>
                <w:rFonts w:ascii="標楷體" w:eastAsia="標楷體" w:hint="eastAsia"/>
              </w:rPr>
              <w:t xml:space="preserve">　　　　　　　</w:t>
            </w: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1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4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</w:tr>
      <w:tr w:rsidR="00C70E3D" w:rsidTr="00AC1024">
        <w:trPr>
          <w:trHeight w:val="551"/>
          <w:jc w:val="center"/>
        </w:trPr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pStyle w:val="1"/>
              <w:snapToGrid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預定收費</w:t>
            </w:r>
            <w:r>
              <w:rPr>
                <w:rFonts w:hint="default"/>
                <w:sz w:val="24"/>
              </w:rPr>
              <w:t>I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right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pStyle w:val="2"/>
              <w:snapToGrid/>
              <w:spacing w:line="240" w:lineRule="auto"/>
            </w:pPr>
            <w:r>
              <w:t>相關附件</w:t>
            </w:r>
          </w:p>
        </w:tc>
        <w:tc>
          <w:tcPr>
            <w:tcW w:w="3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both"/>
              <w:rPr>
                <w:rFonts w:ascii="標楷體" w:eastAsia="標楷體"/>
                <w:sz w:val="28"/>
                <w:szCs w:val="20"/>
              </w:rPr>
            </w:pPr>
          </w:p>
        </w:tc>
      </w:tr>
      <w:tr w:rsidR="00C70E3D" w:rsidTr="00AC1024">
        <w:trPr>
          <w:trHeight w:val="1230"/>
          <w:jc w:val="center"/>
        </w:trPr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pStyle w:val="1"/>
              <w:snapToGrid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預定收費I與H差異原因及其他說明</w:t>
            </w:r>
          </w:p>
        </w:tc>
        <w:tc>
          <w:tcPr>
            <w:tcW w:w="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pStyle w:val="1"/>
              <w:snapToGrid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新的與現行收費基準差異原因</w:t>
            </w:r>
          </w:p>
        </w:tc>
        <w:tc>
          <w:tcPr>
            <w:tcW w:w="3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rPr>
                <w:rFonts w:ascii="標楷體" w:eastAsia="標楷體"/>
                <w:sz w:val="28"/>
                <w:szCs w:val="20"/>
              </w:rPr>
            </w:pPr>
          </w:p>
        </w:tc>
      </w:tr>
      <w:tr w:rsidR="00C70E3D" w:rsidTr="005747A8">
        <w:trPr>
          <w:trHeight w:val="567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填表人</w:t>
            </w:r>
          </w:p>
        </w:tc>
        <w:tc>
          <w:tcPr>
            <w:tcW w:w="20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rPr>
                <w:rFonts w:ascii="標楷體" w:eastAsia="標楷體"/>
                <w:szCs w:val="20"/>
              </w:rPr>
            </w:pPr>
          </w:p>
        </w:tc>
        <w:tc>
          <w:tcPr>
            <w:tcW w:w="2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  <w:sz w:val="22"/>
              </w:rPr>
              <w:t>頁次／合計頁數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 w:val="22"/>
                <w:szCs w:val="20"/>
              </w:rPr>
            </w:pPr>
            <w:r>
              <w:rPr>
                <w:rFonts w:ascii="標楷體" w:eastAsia="標楷體" w:hint="eastAsia"/>
              </w:rPr>
              <w:t>填表日期</w:t>
            </w:r>
          </w:p>
        </w:tc>
      </w:tr>
      <w:tr w:rsidR="00C70E3D" w:rsidTr="005747A8">
        <w:trPr>
          <w:trHeight w:val="567"/>
          <w:jc w:val="center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</w:rPr>
              <w:t>傳真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rPr>
                <w:rFonts w:ascii="標楷體" w:eastAsia="標楷體"/>
                <w:szCs w:val="20"/>
              </w:rPr>
            </w:pPr>
          </w:p>
        </w:tc>
        <w:tc>
          <w:tcPr>
            <w:tcW w:w="2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  <w:sz w:val="22"/>
              </w:rPr>
              <w:t>／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D" w:rsidRDefault="00C70E3D" w:rsidP="005747A8">
            <w:pPr>
              <w:jc w:val="center"/>
              <w:rPr>
                <w:rFonts w:ascii="標楷體" w:eastAsia="標楷體"/>
                <w:szCs w:val="20"/>
              </w:rPr>
            </w:pPr>
          </w:p>
        </w:tc>
      </w:tr>
    </w:tbl>
    <w:p w:rsidR="00C70E3D" w:rsidRDefault="00C70E3D"/>
    <w:sectPr w:rsidR="00C70E3D" w:rsidSect="00AC10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4D" w:rsidRDefault="00DF7E4D" w:rsidP="00C11DEF">
      <w:r>
        <w:separator/>
      </w:r>
    </w:p>
  </w:endnote>
  <w:endnote w:type="continuationSeparator" w:id="0">
    <w:p w:rsidR="00DF7E4D" w:rsidRDefault="00DF7E4D" w:rsidP="00C1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4D" w:rsidRDefault="00DF7E4D" w:rsidP="00C11DEF">
      <w:r>
        <w:separator/>
      </w:r>
    </w:p>
  </w:footnote>
  <w:footnote w:type="continuationSeparator" w:id="0">
    <w:p w:rsidR="00DF7E4D" w:rsidRDefault="00DF7E4D" w:rsidP="00C1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3D"/>
    <w:rsid w:val="005747A8"/>
    <w:rsid w:val="006C1D3B"/>
    <w:rsid w:val="00AC1024"/>
    <w:rsid w:val="00C11DEF"/>
    <w:rsid w:val="00C70E3D"/>
    <w:rsid w:val="00DF7E4D"/>
    <w:rsid w:val="00F0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1376F"/>
  <w15:chartTrackingRefBased/>
  <w15:docId w15:val="{CE4C2DFE-EFA7-4218-87C7-145AE7AF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line="320" w:lineRule="atLeast"/>
      <w:jc w:val="center"/>
      <w:outlineLvl w:val="0"/>
    </w:pPr>
    <w:rPr>
      <w:rFonts w:ascii="標楷體" w:eastAsia="標楷體" w:hint="eastAsia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snapToGrid w:val="0"/>
      <w:spacing w:line="320" w:lineRule="atLeast"/>
      <w:jc w:val="distribute"/>
    </w:pPr>
    <w:rPr>
      <w:rFonts w:ascii="標楷體" w:eastAsia="標楷體" w:hint="eastAsia"/>
      <w:szCs w:val="20"/>
    </w:rPr>
  </w:style>
  <w:style w:type="paragraph" w:styleId="2">
    <w:name w:val="Body Text 2"/>
    <w:basedOn w:val="a"/>
    <w:pPr>
      <w:snapToGrid w:val="0"/>
      <w:spacing w:line="320" w:lineRule="atLeast"/>
      <w:jc w:val="center"/>
    </w:pPr>
    <w:rPr>
      <w:rFonts w:ascii="標楷體" w:eastAsia="標楷體" w:hint="eastAsia"/>
      <w:szCs w:val="20"/>
    </w:rPr>
  </w:style>
  <w:style w:type="paragraph" w:styleId="a3">
    <w:name w:val="header"/>
    <w:basedOn w:val="a"/>
    <w:link w:val="a4"/>
    <w:rsid w:val="00C11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11DEF"/>
    <w:rPr>
      <w:kern w:val="2"/>
    </w:rPr>
  </w:style>
  <w:style w:type="paragraph" w:styleId="a5">
    <w:name w:val="footer"/>
    <w:basedOn w:val="a"/>
    <w:link w:val="a6"/>
    <w:rsid w:val="00C11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11DE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390</Characters>
  <Application>Microsoft Office Word</Application>
  <DocSecurity>0</DocSecurity>
  <Lines>3</Lines>
  <Paragraphs>1</Paragraphs>
  <ScaleCrop>false</ScaleCrop>
  <Company>國庫署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○○○機關</dc:title>
  <dc:subject/>
  <dc:creator>張佩玲</dc:creator>
  <cp:keywords/>
  <dc:description/>
  <cp:lastModifiedBy>陳盈汝</cp:lastModifiedBy>
  <cp:revision>4</cp:revision>
  <dcterms:created xsi:type="dcterms:W3CDTF">2023-05-30T07:27:00Z</dcterms:created>
  <dcterms:modified xsi:type="dcterms:W3CDTF">2023-05-30T07:42:00Z</dcterms:modified>
</cp:coreProperties>
</file>