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8F" w:rsidRPr="00F97865" w:rsidRDefault="00393A8F" w:rsidP="00393A8F">
      <w:pPr>
        <w:ind w:rightChars="-100" w:right="-240" w:firstLineChars="100" w:firstLine="280"/>
        <w:rPr>
          <w:rFonts w:ascii="標楷體" w:eastAsia="標楷體" w:hAnsi="標楷體" w:hint="eastAsia"/>
          <w:b/>
          <w:color w:val="000000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附表11</w:t>
      </w:r>
    </w:p>
    <w:p w:rsidR="00393A8F" w:rsidRPr="00F97865" w:rsidRDefault="00393A8F" w:rsidP="00393A8F">
      <w:pPr>
        <w:ind w:rightChars="-100" w:right="-240" w:firstLineChars="100" w:firstLine="240"/>
        <w:rPr>
          <w:rFonts w:ascii="標楷體" w:eastAsia="標楷體" w:hAnsi="標楷體"/>
          <w:color w:val="000000"/>
          <w:sz w:val="28"/>
        </w:rPr>
      </w:pPr>
      <w:r w:rsidRPr="00F97865">
        <w:rPr>
          <w:rFonts w:ascii="標楷體" w:eastAsia="標楷體" w:hAnsi="標楷體" w:hint="eastAsia"/>
          <w:b/>
          <w:color w:val="000000"/>
        </w:rPr>
        <w:t xml:space="preserve">            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（機關名稱）</w:t>
      </w:r>
      <w:r w:rsidRPr="00F9786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</w:t>
      </w:r>
    </w:p>
    <w:p w:rsidR="00393A8F" w:rsidRPr="00F97865" w:rsidRDefault="00393A8F" w:rsidP="00393A8F">
      <w:pPr>
        <w:ind w:rightChars="-100" w:right="-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財  產  總  目  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419"/>
        <w:gridCol w:w="1418"/>
        <w:gridCol w:w="1417"/>
        <w:gridCol w:w="1418"/>
        <w:gridCol w:w="1428"/>
      </w:tblGrid>
      <w:tr w:rsidR="00393A8F" w:rsidRPr="00F97865" w:rsidTr="00B30C83">
        <w:trPr>
          <w:trHeight w:val="540"/>
        </w:trPr>
        <w:tc>
          <w:tcPr>
            <w:tcW w:w="1418" w:type="dxa"/>
            <w:vMerge w:val="restart"/>
            <w:shd w:val="clear" w:color="auto" w:fill="auto"/>
            <w:vAlign w:val="center"/>
          </w:tcPr>
          <w:bookmarkEnd w:id="0"/>
          <w:p w:rsidR="00393A8F" w:rsidRPr="00F97865" w:rsidRDefault="00393A8F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科      目</w:t>
            </w:r>
          </w:p>
        </w:tc>
        <w:tc>
          <w:tcPr>
            <w:tcW w:w="7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金            額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備      考</w:t>
            </w:r>
          </w:p>
        </w:tc>
      </w:tr>
      <w:tr w:rsidR="00393A8F" w:rsidRPr="00F97865" w:rsidTr="00B30C83">
        <w:trPr>
          <w:trHeight w:val="681"/>
        </w:trPr>
        <w:tc>
          <w:tcPr>
            <w:tcW w:w="1418" w:type="dxa"/>
            <w:vMerge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公務用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 w:firstLineChars="100" w:firstLine="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公共用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事業用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非公用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428" w:type="dxa"/>
            <w:vMerge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93A8F" w:rsidRPr="00F97865" w:rsidTr="00B30C83">
        <w:tc>
          <w:tcPr>
            <w:tcW w:w="1418" w:type="dxa"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93A8F" w:rsidRPr="00F97865" w:rsidTr="00B30C83">
        <w:tc>
          <w:tcPr>
            <w:tcW w:w="1418" w:type="dxa"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93A8F" w:rsidRPr="00F97865" w:rsidTr="00B30C83">
        <w:tc>
          <w:tcPr>
            <w:tcW w:w="1418" w:type="dxa"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93A8F" w:rsidRPr="00F97865" w:rsidTr="00B30C83">
        <w:tc>
          <w:tcPr>
            <w:tcW w:w="1418" w:type="dxa"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93A8F" w:rsidRPr="00F97865" w:rsidTr="00B30C83">
        <w:tc>
          <w:tcPr>
            <w:tcW w:w="1418" w:type="dxa"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93A8F" w:rsidRPr="00F97865" w:rsidTr="00B30C83">
        <w:tc>
          <w:tcPr>
            <w:tcW w:w="1418" w:type="dxa"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93A8F" w:rsidRPr="00F97865" w:rsidTr="00B30C83">
        <w:tc>
          <w:tcPr>
            <w:tcW w:w="1418" w:type="dxa"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93A8F" w:rsidRPr="00F97865" w:rsidTr="00B30C83">
        <w:tc>
          <w:tcPr>
            <w:tcW w:w="1418" w:type="dxa"/>
            <w:shd w:val="clear" w:color="auto" w:fill="auto"/>
          </w:tcPr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393A8F" w:rsidRPr="00F97865" w:rsidRDefault="00393A8F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93A8F" w:rsidRPr="00F97865" w:rsidTr="00B30C83">
        <w:trPr>
          <w:trHeight w:val="1068"/>
        </w:trPr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93A8F" w:rsidRPr="00F97865" w:rsidRDefault="00393A8F" w:rsidP="00B30C83">
            <w:pPr>
              <w:ind w:rightChars="-100" w:right="-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93A8F" w:rsidRPr="00F97865" w:rsidRDefault="00393A8F" w:rsidP="00393A8F">
      <w:pPr>
        <w:ind w:rightChars="-100" w:right="-240"/>
        <w:rPr>
          <w:rFonts w:ascii="標楷體" w:eastAsia="標楷體" w:hAnsi="標楷體"/>
          <w:color w:val="000000"/>
        </w:rPr>
      </w:pPr>
    </w:p>
    <w:p w:rsidR="00393A8F" w:rsidRPr="00F97865" w:rsidRDefault="00393A8F" w:rsidP="00393A8F">
      <w:pPr>
        <w:ind w:leftChars="300" w:left="1200" w:rightChars="-100" w:right="-240" w:hangingChars="200" w:hanging="48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總務：                           主計：</w:t>
      </w:r>
    </w:p>
    <w:p w:rsidR="00393A8F" w:rsidRPr="00F97865" w:rsidRDefault="00393A8F" w:rsidP="00393A8F">
      <w:pPr>
        <w:ind w:rightChars="-100" w:right="-240"/>
        <w:rPr>
          <w:rFonts w:ascii="標楷體" w:eastAsia="標楷體" w:hAnsi="標楷體"/>
          <w:color w:val="000000"/>
        </w:rPr>
      </w:pPr>
    </w:p>
    <w:p w:rsidR="00393A8F" w:rsidRPr="00F97865" w:rsidRDefault="00393A8F" w:rsidP="00393A8F">
      <w:pPr>
        <w:ind w:left="720" w:rightChars="-100" w:right="-240" w:hangingChars="300" w:hanging="72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說明：</w:t>
      </w:r>
    </w:p>
    <w:p w:rsidR="00393A8F" w:rsidRPr="00F97865" w:rsidRDefault="00393A8F" w:rsidP="00393A8F">
      <w:pPr>
        <w:pStyle w:val="a3"/>
        <w:ind w:leftChars="0" w:left="0" w:rightChars="-100" w:right="-24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 xml:space="preserve">　一、財產總目錄，依據財產統制帳編造，其數額應與財產明細</w:t>
      </w:r>
      <w:proofErr w:type="gramStart"/>
      <w:r w:rsidRPr="00F97865">
        <w:rPr>
          <w:rFonts w:ascii="標楷體" w:eastAsia="標楷體" w:hAnsi="標楷體" w:hint="eastAsia"/>
          <w:color w:val="000000"/>
        </w:rPr>
        <w:t>分類帳</w:t>
      </w:r>
      <w:proofErr w:type="gramEnd"/>
      <w:r w:rsidRPr="00F97865">
        <w:rPr>
          <w:rFonts w:ascii="標楷體" w:eastAsia="標楷體" w:hAnsi="標楷體" w:hint="eastAsia"/>
          <w:color w:val="000000"/>
        </w:rPr>
        <w:t xml:space="preserve">符合，並由總務主計單    </w:t>
      </w:r>
    </w:p>
    <w:p w:rsidR="00393A8F" w:rsidRPr="00F97865" w:rsidRDefault="00393A8F" w:rsidP="00393A8F">
      <w:pPr>
        <w:pStyle w:val="a3"/>
        <w:ind w:leftChars="0" w:left="709" w:rightChars="-100" w:right="-24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位會同具結簽章。</w:t>
      </w:r>
    </w:p>
    <w:p w:rsidR="00393A8F" w:rsidRPr="00F97865" w:rsidRDefault="00393A8F" w:rsidP="00393A8F">
      <w:pPr>
        <w:pStyle w:val="a3"/>
        <w:ind w:leftChars="0" w:left="0" w:rightChars="-100" w:right="-240"/>
        <w:rPr>
          <w:rFonts w:ascii="標楷體" w:eastAsia="標楷體" w:hAnsi="標楷體" w:hint="eastAsia"/>
          <w:b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 xml:space="preserve">　二、可由財產管理系統產製。</w:t>
      </w:r>
    </w:p>
    <w:p w:rsidR="00393A8F" w:rsidRPr="00F97865" w:rsidRDefault="00393A8F" w:rsidP="00393A8F">
      <w:pPr>
        <w:ind w:rightChars="-100" w:right="-240" w:firstLineChars="100" w:firstLine="240"/>
        <w:rPr>
          <w:rFonts w:ascii="標楷體" w:eastAsia="標楷體" w:hAnsi="標楷體" w:hint="eastAsia"/>
          <w:b/>
          <w:color w:val="000000"/>
        </w:rPr>
      </w:pPr>
    </w:p>
    <w:p w:rsidR="00393A8F" w:rsidRPr="00F97865" w:rsidRDefault="00393A8F" w:rsidP="00393A8F">
      <w:pPr>
        <w:ind w:rightChars="-100" w:right="-240" w:firstLineChars="100" w:firstLine="240"/>
        <w:rPr>
          <w:rFonts w:ascii="標楷體" w:eastAsia="標楷體" w:hAnsi="標楷體" w:hint="eastAsia"/>
          <w:b/>
          <w:color w:val="000000"/>
        </w:rPr>
      </w:pPr>
    </w:p>
    <w:p w:rsidR="00C40FEA" w:rsidRPr="00393A8F" w:rsidRDefault="00C40FEA"/>
    <w:sectPr w:rsidR="00C40FEA" w:rsidRPr="00393A8F" w:rsidSect="00393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8F"/>
    <w:rsid w:val="00393A8F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2016-12-16T03:31:00Z</dcterms:created>
  <dcterms:modified xsi:type="dcterms:W3CDTF">2016-12-16T03:32:00Z</dcterms:modified>
</cp:coreProperties>
</file>