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022" w:rsidRPr="002C7F7D" w:rsidRDefault="00416022" w:rsidP="00416022">
      <w:pPr>
        <w:ind w:left="1201" w:hanging="641"/>
        <w:jc w:val="center"/>
        <w:rPr>
          <w:rFonts w:ascii="標楷體" w:hAnsi="標楷體"/>
          <w:b/>
          <w:sz w:val="32"/>
          <w:szCs w:val="32"/>
        </w:rPr>
      </w:pPr>
      <w:r w:rsidRPr="002C7F7D">
        <w:rPr>
          <w:rFonts w:ascii="標楷體" w:hAnsi="標楷體" w:hint="eastAsia"/>
          <w:b/>
          <w:sz w:val="32"/>
          <w:szCs w:val="32"/>
        </w:rPr>
        <w:t>桃園市信用合作社社務概況編製說明</w:t>
      </w:r>
    </w:p>
    <w:p w:rsidR="00416022" w:rsidRPr="002C7F7D" w:rsidRDefault="00416022" w:rsidP="00416022">
      <w:pPr>
        <w:numPr>
          <w:ilvl w:val="0"/>
          <w:numId w:val="1"/>
        </w:numPr>
        <w:ind w:leftChars="0" w:firstLineChars="0"/>
        <w:rPr>
          <w:rFonts w:ascii="標楷體" w:hAnsi="標楷體"/>
          <w:sz w:val="24"/>
          <w:szCs w:val="24"/>
        </w:rPr>
      </w:pPr>
      <w:r w:rsidRPr="002C7F7D">
        <w:rPr>
          <w:rFonts w:ascii="標楷體" w:hAnsi="標楷體" w:hint="eastAsia"/>
          <w:sz w:val="24"/>
          <w:szCs w:val="24"/>
        </w:rPr>
        <w:t>統計範圍及對象：凡在本市轄區內依合作社法登記成立經營金融事業，貸放資金與社員並收受社員存款業務之信用合作社均為統計對象。</w:t>
      </w:r>
    </w:p>
    <w:p w:rsidR="00416022" w:rsidRPr="002C7F7D" w:rsidRDefault="00416022" w:rsidP="00416022">
      <w:pPr>
        <w:numPr>
          <w:ilvl w:val="0"/>
          <w:numId w:val="1"/>
        </w:numPr>
        <w:ind w:leftChars="0" w:left="426" w:firstLineChars="0" w:hanging="426"/>
        <w:rPr>
          <w:rFonts w:ascii="標楷體" w:hAnsi="標楷體"/>
          <w:sz w:val="24"/>
          <w:szCs w:val="24"/>
        </w:rPr>
      </w:pPr>
      <w:r w:rsidRPr="002C7F7D">
        <w:rPr>
          <w:rFonts w:ascii="標楷體" w:hAnsi="標楷體" w:hint="eastAsia"/>
          <w:sz w:val="24"/>
          <w:szCs w:val="24"/>
        </w:rPr>
        <w:t>統計標準時間：以每年12月底之事實為準。</w:t>
      </w:r>
    </w:p>
    <w:p w:rsidR="00416022" w:rsidRPr="002C7F7D" w:rsidRDefault="00416022" w:rsidP="00416022">
      <w:pPr>
        <w:numPr>
          <w:ilvl w:val="0"/>
          <w:numId w:val="1"/>
        </w:numPr>
        <w:ind w:leftChars="0" w:left="426" w:firstLineChars="0" w:hanging="426"/>
        <w:rPr>
          <w:rFonts w:ascii="標楷體" w:hAnsi="標楷體"/>
          <w:sz w:val="24"/>
          <w:szCs w:val="24"/>
        </w:rPr>
      </w:pPr>
      <w:r w:rsidRPr="002C7F7D">
        <w:rPr>
          <w:rFonts w:ascii="標楷體" w:hAnsi="標楷體" w:hint="eastAsia"/>
          <w:sz w:val="24"/>
          <w:szCs w:val="24"/>
        </w:rPr>
        <w:t>分類標準：</w:t>
      </w:r>
    </w:p>
    <w:p w:rsidR="00416022" w:rsidRPr="002C7F7D" w:rsidRDefault="00416022" w:rsidP="00416022">
      <w:pPr>
        <w:ind w:leftChars="50" w:left="140" w:firstLineChars="50" w:firstLine="120"/>
        <w:rPr>
          <w:rFonts w:ascii="標楷體" w:hAnsi="標楷體"/>
          <w:sz w:val="24"/>
          <w:szCs w:val="24"/>
        </w:rPr>
      </w:pPr>
      <w:r w:rsidRPr="002C7F7D">
        <w:rPr>
          <w:rFonts w:ascii="標楷體" w:hAnsi="標楷體" w:hint="eastAsia"/>
          <w:sz w:val="24"/>
          <w:szCs w:val="24"/>
        </w:rPr>
        <w:t>(一)縱項目按分支機構、社員數、職工人數及股金分。</w:t>
      </w:r>
    </w:p>
    <w:p w:rsidR="00416022" w:rsidRPr="002C7F7D" w:rsidRDefault="00416022" w:rsidP="00416022">
      <w:pPr>
        <w:ind w:leftChars="95" w:left="436" w:hangingChars="71" w:hanging="170"/>
        <w:rPr>
          <w:rFonts w:ascii="標楷體" w:hAnsi="標楷體"/>
          <w:sz w:val="24"/>
          <w:szCs w:val="24"/>
        </w:rPr>
      </w:pPr>
      <w:r w:rsidRPr="002C7F7D">
        <w:rPr>
          <w:rFonts w:ascii="標楷體" w:hAnsi="標楷體" w:hint="eastAsia"/>
          <w:sz w:val="24"/>
          <w:szCs w:val="24"/>
        </w:rPr>
        <w:t>(二)橫項目按社別分。</w:t>
      </w:r>
    </w:p>
    <w:p w:rsidR="00416022" w:rsidRPr="002C7F7D" w:rsidRDefault="00416022" w:rsidP="00416022">
      <w:pPr>
        <w:numPr>
          <w:ilvl w:val="0"/>
          <w:numId w:val="1"/>
        </w:numPr>
        <w:ind w:leftChars="0" w:left="426" w:firstLineChars="0" w:hanging="426"/>
        <w:rPr>
          <w:rFonts w:ascii="標楷體" w:hAnsi="標楷體"/>
          <w:sz w:val="24"/>
          <w:szCs w:val="24"/>
        </w:rPr>
      </w:pPr>
      <w:r w:rsidRPr="002C7F7D">
        <w:rPr>
          <w:rFonts w:ascii="標楷體" w:hAnsi="標楷體" w:hint="eastAsia"/>
          <w:sz w:val="24"/>
          <w:szCs w:val="24"/>
        </w:rPr>
        <w:t>統計項目定義：</w:t>
      </w:r>
    </w:p>
    <w:p w:rsidR="00416022" w:rsidRPr="002C7F7D" w:rsidRDefault="00416022" w:rsidP="00416022">
      <w:pPr>
        <w:ind w:leftChars="50" w:left="140" w:firstLineChars="50" w:firstLine="120"/>
        <w:rPr>
          <w:rFonts w:ascii="標楷體" w:hAnsi="標楷體"/>
          <w:sz w:val="24"/>
          <w:szCs w:val="24"/>
        </w:rPr>
      </w:pPr>
      <w:r w:rsidRPr="002C7F7D">
        <w:rPr>
          <w:rFonts w:ascii="標楷體" w:hAnsi="標楷體" w:hint="eastAsia"/>
          <w:sz w:val="24"/>
          <w:szCs w:val="24"/>
        </w:rPr>
        <w:t>(一)分支機構：指經依信用合作社法登記成立之分社。</w:t>
      </w:r>
    </w:p>
    <w:p w:rsidR="00416022" w:rsidRPr="002C7F7D" w:rsidRDefault="00416022" w:rsidP="00416022">
      <w:pPr>
        <w:ind w:leftChars="50" w:left="140" w:firstLineChars="50" w:firstLine="120"/>
        <w:rPr>
          <w:rFonts w:ascii="標楷體" w:hAnsi="標楷體"/>
          <w:sz w:val="24"/>
          <w:szCs w:val="24"/>
        </w:rPr>
      </w:pPr>
      <w:r w:rsidRPr="002C7F7D">
        <w:rPr>
          <w:rFonts w:ascii="標楷體" w:hAnsi="標楷體" w:hint="eastAsia"/>
          <w:sz w:val="24"/>
          <w:szCs w:val="24"/>
        </w:rPr>
        <w:t>(二)社員數：指個人或團體依本市各信用合作章程之規定，經申請加入社員者之人數。</w:t>
      </w:r>
    </w:p>
    <w:p w:rsidR="00416022" w:rsidRPr="002C7F7D" w:rsidRDefault="00416022" w:rsidP="00416022">
      <w:pPr>
        <w:ind w:leftChars="50" w:left="140" w:firstLineChars="50" w:firstLine="120"/>
        <w:rPr>
          <w:rFonts w:ascii="標楷體" w:hAnsi="標楷體"/>
          <w:sz w:val="24"/>
          <w:szCs w:val="24"/>
        </w:rPr>
      </w:pPr>
      <w:r w:rsidRPr="002C7F7D">
        <w:rPr>
          <w:rFonts w:ascii="標楷體" w:hAnsi="標楷體" w:hint="eastAsia"/>
          <w:sz w:val="24"/>
          <w:szCs w:val="24"/>
        </w:rPr>
        <w:t>(三)職工人數：係指服務於各信用合作社之員工。</w:t>
      </w:r>
    </w:p>
    <w:p w:rsidR="00416022" w:rsidRPr="002C7F7D" w:rsidRDefault="00416022" w:rsidP="00416022">
      <w:pPr>
        <w:ind w:leftChars="50" w:left="140" w:firstLineChars="50" w:firstLine="120"/>
        <w:rPr>
          <w:rFonts w:ascii="標楷體" w:hAnsi="標楷體"/>
          <w:sz w:val="24"/>
          <w:szCs w:val="24"/>
        </w:rPr>
      </w:pPr>
      <w:r w:rsidRPr="002C7F7D">
        <w:rPr>
          <w:rFonts w:ascii="標楷體" w:hAnsi="標楷體" w:hint="eastAsia"/>
          <w:sz w:val="24"/>
          <w:szCs w:val="24"/>
        </w:rPr>
        <w:t>(四)股金：指社員認購之股款，為累計數。</w:t>
      </w:r>
    </w:p>
    <w:p w:rsidR="00416022" w:rsidRPr="002C7F7D" w:rsidRDefault="00416022" w:rsidP="00416022">
      <w:pPr>
        <w:numPr>
          <w:ilvl w:val="0"/>
          <w:numId w:val="1"/>
        </w:numPr>
        <w:ind w:leftChars="0" w:left="426" w:firstLineChars="0" w:hanging="426"/>
        <w:rPr>
          <w:rFonts w:ascii="標楷體" w:hAnsi="標楷體"/>
          <w:sz w:val="24"/>
          <w:szCs w:val="24"/>
        </w:rPr>
      </w:pPr>
      <w:r>
        <w:rPr>
          <w:rFonts w:ascii="標楷體" w:hAnsi="標楷體" w:hint="eastAsia"/>
          <w:sz w:val="24"/>
          <w:szCs w:val="24"/>
        </w:rPr>
        <w:t>資料蒐集方法及編製程序：</w:t>
      </w:r>
      <w:r w:rsidRPr="002C7F7D">
        <w:rPr>
          <w:rFonts w:ascii="標楷體" w:hAnsi="標楷體" w:hint="eastAsia"/>
          <w:sz w:val="24"/>
          <w:szCs w:val="24"/>
        </w:rPr>
        <w:t>依各信用合作社之信用合作社社務概況彙編。</w:t>
      </w:r>
    </w:p>
    <w:p w:rsidR="00416022" w:rsidRPr="00C47518" w:rsidRDefault="00416022" w:rsidP="00416022">
      <w:pPr>
        <w:numPr>
          <w:ilvl w:val="0"/>
          <w:numId w:val="1"/>
        </w:numPr>
        <w:ind w:leftChars="0" w:left="426" w:firstLineChars="0" w:hanging="426"/>
        <w:jc w:val="both"/>
        <w:rPr>
          <w:rFonts w:ascii="標楷體" w:hAnsi="標楷體"/>
          <w:sz w:val="24"/>
          <w:szCs w:val="24"/>
        </w:rPr>
      </w:pPr>
      <w:r w:rsidRPr="002C7F7D">
        <w:rPr>
          <w:rFonts w:ascii="標楷體" w:hAnsi="標楷體" w:hint="eastAsia"/>
          <w:sz w:val="24"/>
          <w:szCs w:val="24"/>
        </w:rPr>
        <w:t>編送對象</w:t>
      </w:r>
      <w:bookmarkStart w:id="0" w:name="_GoBack"/>
      <w:r w:rsidRPr="00C47518">
        <w:rPr>
          <w:rFonts w:ascii="標楷體" w:hAnsi="標楷體" w:hint="eastAsia"/>
          <w:sz w:val="24"/>
          <w:szCs w:val="24"/>
        </w:rPr>
        <w:t>：</w:t>
      </w:r>
      <w:r w:rsidR="00057139" w:rsidRPr="00C47518">
        <w:rPr>
          <w:rFonts w:hint="eastAsia"/>
          <w:spacing w:val="10"/>
          <w:sz w:val="24"/>
          <w:szCs w:val="24"/>
        </w:rPr>
        <w:t>本表應於編製期限內經網際網路上傳至桃園市政府公務統計行政管理系統。</w:t>
      </w:r>
    </w:p>
    <w:bookmarkEnd w:id="0"/>
    <w:p w:rsidR="00D52097" w:rsidRPr="007E588B" w:rsidRDefault="00D52097" w:rsidP="00416022">
      <w:pPr>
        <w:ind w:left="1120" w:hanging="560"/>
      </w:pPr>
    </w:p>
    <w:sectPr w:rsidR="00D52097" w:rsidRPr="007E588B" w:rsidSect="00416022">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518" w:rsidRDefault="003A3518" w:rsidP="00C47518">
      <w:pPr>
        <w:ind w:left="1120" w:hanging="560"/>
      </w:pPr>
      <w:r>
        <w:separator/>
      </w:r>
    </w:p>
  </w:endnote>
  <w:endnote w:type="continuationSeparator" w:id="0">
    <w:p w:rsidR="003A3518" w:rsidRDefault="003A3518" w:rsidP="00C47518">
      <w:pPr>
        <w:ind w:left="1120" w:hanging="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518" w:rsidRDefault="00C47518">
    <w:pPr>
      <w:pStyle w:val="a5"/>
      <w:ind w:left="960" w:hanging="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518" w:rsidRDefault="00C47518">
    <w:pPr>
      <w:pStyle w:val="a5"/>
      <w:ind w:left="960" w:hanging="4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518" w:rsidRDefault="00C47518">
    <w:pPr>
      <w:pStyle w:val="a5"/>
      <w:ind w:left="960" w:hanging="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518" w:rsidRDefault="003A3518" w:rsidP="00C47518">
      <w:pPr>
        <w:ind w:left="1120" w:hanging="560"/>
      </w:pPr>
      <w:r>
        <w:separator/>
      </w:r>
    </w:p>
  </w:footnote>
  <w:footnote w:type="continuationSeparator" w:id="0">
    <w:p w:rsidR="003A3518" w:rsidRDefault="003A3518" w:rsidP="00C47518">
      <w:pPr>
        <w:ind w:left="1120" w:hanging="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518" w:rsidRDefault="00C47518">
    <w:pPr>
      <w:pStyle w:val="a3"/>
      <w:ind w:left="960" w:hanging="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518" w:rsidRDefault="00C47518">
    <w:pPr>
      <w:pStyle w:val="a3"/>
      <w:ind w:left="960" w:hanging="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518" w:rsidRDefault="00C47518">
    <w:pPr>
      <w:pStyle w:val="a3"/>
      <w:ind w:left="960" w:hanging="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F31D8"/>
    <w:multiLevelType w:val="hybridMultilevel"/>
    <w:tmpl w:val="DAC09CC8"/>
    <w:lvl w:ilvl="0" w:tplc="80A83A9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022"/>
    <w:rsid w:val="00057139"/>
    <w:rsid w:val="003A3518"/>
    <w:rsid w:val="00416022"/>
    <w:rsid w:val="0076075E"/>
    <w:rsid w:val="007E588B"/>
    <w:rsid w:val="00C47518"/>
    <w:rsid w:val="00D520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C54B36-82DF-49D6-9C11-5BE7FF87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內文一"/>
    <w:qFormat/>
    <w:rsid w:val="00416022"/>
    <w:pPr>
      <w:widowControl w:val="0"/>
      <w:ind w:leftChars="200" w:left="400" w:hangingChars="200" w:hanging="200"/>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518"/>
    <w:pPr>
      <w:tabs>
        <w:tab w:val="center" w:pos="4153"/>
        <w:tab w:val="right" w:pos="8306"/>
      </w:tabs>
      <w:snapToGrid w:val="0"/>
    </w:pPr>
    <w:rPr>
      <w:sz w:val="20"/>
    </w:rPr>
  </w:style>
  <w:style w:type="character" w:customStyle="1" w:styleId="a4">
    <w:name w:val="頁首 字元"/>
    <w:basedOn w:val="a0"/>
    <w:link w:val="a3"/>
    <w:uiPriority w:val="99"/>
    <w:rsid w:val="00C47518"/>
    <w:rPr>
      <w:rFonts w:ascii="Times New Roman" w:eastAsia="標楷體" w:hAnsi="Times New Roman" w:cs="Times New Roman"/>
      <w:sz w:val="20"/>
      <w:szCs w:val="20"/>
    </w:rPr>
  </w:style>
  <w:style w:type="paragraph" w:styleId="a5">
    <w:name w:val="footer"/>
    <w:basedOn w:val="a"/>
    <w:link w:val="a6"/>
    <w:uiPriority w:val="99"/>
    <w:unhideWhenUsed/>
    <w:rsid w:val="00C47518"/>
    <w:pPr>
      <w:tabs>
        <w:tab w:val="center" w:pos="4153"/>
        <w:tab w:val="right" w:pos="8306"/>
      </w:tabs>
      <w:snapToGrid w:val="0"/>
    </w:pPr>
    <w:rPr>
      <w:sz w:val="20"/>
    </w:rPr>
  </w:style>
  <w:style w:type="character" w:customStyle="1" w:styleId="a6">
    <w:name w:val="頁尾 字元"/>
    <w:basedOn w:val="a0"/>
    <w:link w:val="a5"/>
    <w:uiPriority w:val="99"/>
    <w:rsid w:val="00C47518"/>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285</Characters>
  <Application>Microsoft Office Word</Application>
  <DocSecurity>0</DocSecurity>
  <Lines>2</Lines>
  <Paragraphs>1</Paragraphs>
  <ScaleCrop>false</ScaleCrop>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胡雅婷</dc:creator>
  <cp:lastModifiedBy>倪微琇</cp:lastModifiedBy>
  <cp:revision>5</cp:revision>
  <dcterms:created xsi:type="dcterms:W3CDTF">2016-05-26T06:17:00Z</dcterms:created>
  <dcterms:modified xsi:type="dcterms:W3CDTF">2021-10-26T08:18:00Z</dcterms:modified>
</cp:coreProperties>
</file>