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DCBD" w14:textId="0FAAB845" w:rsidR="000D79BA" w:rsidRPr="00302BB3" w:rsidRDefault="0078677B" w:rsidP="001154EC">
      <w:pPr>
        <w:spacing w:line="600" w:lineRule="exact"/>
        <w:jc w:val="center"/>
        <w:rPr>
          <w:rFonts w:ascii="標楷體" w:eastAsia="標楷體" w:hAnsi="標楷體"/>
          <w:b/>
          <w:sz w:val="32"/>
          <w:szCs w:val="32"/>
        </w:rPr>
      </w:pPr>
      <w:r w:rsidRPr="00302BB3">
        <w:rPr>
          <w:rFonts w:ascii="標楷體" w:eastAsia="標楷體" w:hAnsi="標楷體" w:hint="eastAsia"/>
          <w:b/>
          <w:sz w:val="32"/>
          <w:szCs w:val="32"/>
        </w:rPr>
        <w:t>1</w:t>
      </w:r>
      <w:r w:rsidR="002A71FD" w:rsidRPr="00302BB3">
        <w:rPr>
          <w:rFonts w:ascii="標楷體" w:eastAsia="標楷體" w:hAnsi="標楷體" w:hint="eastAsia"/>
          <w:b/>
          <w:sz w:val="32"/>
          <w:szCs w:val="32"/>
        </w:rPr>
        <w:t>1</w:t>
      </w:r>
      <w:r w:rsidR="00D92FEA" w:rsidRPr="00302BB3">
        <w:rPr>
          <w:rFonts w:ascii="標楷體" w:eastAsia="標楷體" w:hAnsi="標楷體" w:hint="eastAsia"/>
          <w:b/>
          <w:sz w:val="32"/>
          <w:szCs w:val="32"/>
        </w:rPr>
        <w:t>3</w:t>
      </w:r>
      <w:r w:rsidR="000D79BA" w:rsidRPr="00302BB3">
        <w:rPr>
          <w:rFonts w:ascii="標楷體" w:eastAsia="標楷體" w:hAnsi="標楷體" w:hint="eastAsia"/>
          <w:b/>
          <w:sz w:val="32"/>
          <w:szCs w:val="32"/>
        </w:rPr>
        <w:t>年桃園市運動會市長</w:t>
      </w:r>
      <w:proofErr w:type="gramStart"/>
      <w:r w:rsidR="000D79BA" w:rsidRPr="00302BB3">
        <w:rPr>
          <w:rFonts w:ascii="標楷體" w:eastAsia="標楷體" w:hAnsi="標楷體" w:hint="eastAsia"/>
          <w:b/>
          <w:sz w:val="32"/>
          <w:szCs w:val="32"/>
        </w:rPr>
        <w:t>盃</w:t>
      </w:r>
      <w:proofErr w:type="gramEnd"/>
      <w:r w:rsidR="000D79BA" w:rsidRPr="00302BB3">
        <w:rPr>
          <w:rFonts w:ascii="標楷體" w:eastAsia="標楷體" w:hAnsi="標楷體" w:hint="eastAsia"/>
          <w:b/>
          <w:sz w:val="32"/>
          <w:szCs w:val="32"/>
        </w:rPr>
        <w:t>競賽活動申請補助說明會</w:t>
      </w:r>
    </w:p>
    <w:p w14:paraId="1791E8B3" w14:textId="77777777" w:rsidR="000D79BA" w:rsidRPr="00302BB3" w:rsidRDefault="000D79BA" w:rsidP="001154EC">
      <w:pPr>
        <w:spacing w:line="600" w:lineRule="exact"/>
        <w:jc w:val="center"/>
        <w:rPr>
          <w:rFonts w:ascii="標楷體" w:eastAsia="標楷體" w:hAnsi="標楷體"/>
          <w:b/>
          <w:sz w:val="32"/>
          <w:szCs w:val="32"/>
        </w:rPr>
      </w:pPr>
      <w:r w:rsidRPr="00302BB3">
        <w:rPr>
          <w:rFonts w:ascii="標楷體" w:eastAsia="標楷體" w:hAnsi="標楷體" w:hint="eastAsia"/>
          <w:b/>
          <w:sz w:val="32"/>
          <w:szCs w:val="32"/>
        </w:rPr>
        <w:t>會議議程</w:t>
      </w:r>
    </w:p>
    <w:p w14:paraId="5398CAAE" w14:textId="77E88CA8"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時間：</w:t>
      </w:r>
      <w:r w:rsidR="0078677B" w:rsidRPr="00302BB3">
        <w:rPr>
          <w:rFonts w:ascii="標楷體" w:eastAsia="標楷體" w:hAnsi="標楷體" w:hint="eastAsia"/>
          <w:sz w:val="28"/>
          <w:szCs w:val="28"/>
        </w:rPr>
        <w:t>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2</w:t>
      </w:r>
      <w:r w:rsidRPr="00302BB3">
        <w:rPr>
          <w:rFonts w:ascii="標楷體" w:eastAsia="標楷體" w:hAnsi="標楷體" w:hint="eastAsia"/>
          <w:sz w:val="28"/>
          <w:szCs w:val="28"/>
        </w:rPr>
        <w:t>年</w:t>
      </w:r>
      <w:r w:rsidR="00D92FEA" w:rsidRPr="00302BB3">
        <w:rPr>
          <w:rFonts w:ascii="標楷體" w:eastAsia="標楷體" w:hAnsi="標楷體" w:hint="eastAsia"/>
          <w:sz w:val="28"/>
          <w:szCs w:val="28"/>
        </w:rPr>
        <w:t>11</w:t>
      </w:r>
      <w:r w:rsidR="00005AE0" w:rsidRPr="00302BB3">
        <w:rPr>
          <w:rFonts w:ascii="標楷體" w:eastAsia="標楷體" w:hAnsi="標楷體" w:hint="eastAsia"/>
          <w:sz w:val="28"/>
          <w:szCs w:val="28"/>
        </w:rPr>
        <w:t>月</w:t>
      </w:r>
      <w:r w:rsidR="00DB73A5" w:rsidRPr="00302BB3">
        <w:rPr>
          <w:rFonts w:ascii="標楷體" w:eastAsia="標楷體" w:hAnsi="標楷體" w:hint="eastAsia"/>
          <w:sz w:val="28"/>
          <w:szCs w:val="28"/>
        </w:rPr>
        <w:t>3</w:t>
      </w:r>
      <w:r w:rsidR="009B455B" w:rsidRPr="00302BB3">
        <w:rPr>
          <w:rFonts w:ascii="標楷體" w:eastAsia="標楷體" w:hAnsi="標楷體" w:hint="eastAsia"/>
          <w:sz w:val="28"/>
          <w:szCs w:val="28"/>
        </w:rPr>
        <w:t>0</w:t>
      </w:r>
      <w:r w:rsidRPr="00302BB3">
        <w:rPr>
          <w:rFonts w:ascii="標楷體" w:eastAsia="標楷體" w:hAnsi="標楷體" w:hint="eastAsia"/>
          <w:sz w:val="28"/>
          <w:szCs w:val="28"/>
        </w:rPr>
        <w:t>日(</w:t>
      </w:r>
      <w:r w:rsidR="0078677B" w:rsidRPr="00302BB3">
        <w:rPr>
          <w:rFonts w:ascii="標楷體" w:eastAsia="標楷體" w:hAnsi="標楷體" w:hint="eastAsia"/>
          <w:sz w:val="28"/>
          <w:szCs w:val="28"/>
        </w:rPr>
        <w:t>星期</w:t>
      </w:r>
      <w:r w:rsidR="00D56CD3" w:rsidRPr="00302BB3">
        <w:rPr>
          <w:rFonts w:ascii="標楷體" w:eastAsia="標楷體" w:hAnsi="標楷體" w:hint="eastAsia"/>
          <w:sz w:val="28"/>
          <w:szCs w:val="28"/>
        </w:rPr>
        <w:t>四</w:t>
      </w:r>
      <w:r w:rsidRPr="00302BB3">
        <w:rPr>
          <w:rFonts w:ascii="標楷體" w:eastAsia="標楷體" w:hAnsi="標楷體" w:hint="eastAsia"/>
          <w:sz w:val="28"/>
          <w:szCs w:val="28"/>
        </w:rPr>
        <w:t>)</w:t>
      </w:r>
      <w:r w:rsidR="00D56CD3" w:rsidRPr="00302BB3">
        <w:rPr>
          <w:rFonts w:ascii="標楷體" w:eastAsia="標楷體" w:hAnsi="標楷體" w:hint="eastAsia"/>
          <w:sz w:val="28"/>
          <w:szCs w:val="28"/>
        </w:rPr>
        <w:t>下</w:t>
      </w:r>
      <w:r w:rsidRPr="00302BB3">
        <w:rPr>
          <w:rFonts w:ascii="標楷體" w:eastAsia="標楷體" w:hAnsi="標楷體" w:hint="eastAsia"/>
          <w:sz w:val="28"/>
          <w:szCs w:val="28"/>
        </w:rPr>
        <w:t>午</w:t>
      </w:r>
      <w:r w:rsidR="009B455B" w:rsidRPr="00302BB3">
        <w:rPr>
          <w:rFonts w:ascii="標楷體" w:eastAsia="標楷體" w:hAnsi="標楷體" w:hint="eastAsia"/>
          <w:sz w:val="28"/>
          <w:szCs w:val="28"/>
        </w:rPr>
        <w:t>3</w:t>
      </w:r>
      <w:r w:rsidRPr="00302BB3">
        <w:rPr>
          <w:rFonts w:ascii="標楷體" w:eastAsia="標楷體" w:hAnsi="標楷體" w:hint="eastAsia"/>
          <w:sz w:val="28"/>
          <w:szCs w:val="28"/>
        </w:rPr>
        <w:t>時整</w:t>
      </w:r>
    </w:p>
    <w:p w14:paraId="27A46322"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 xml:space="preserve">地點：桃園市政府體育局簡報室 </w:t>
      </w:r>
    </w:p>
    <w:p w14:paraId="687BD4BC" w14:textId="5DE3EEB1" w:rsidR="000A4C0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主席：</w:t>
      </w:r>
      <w:r w:rsidR="00164741" w:rsidRPr="00302BB3">
        <w:rPr>
          <w:rFonts w:ascii="標楷體" w:eastAsia="標楷體" w:hAnsi="標楷體" w:hint="eastAsia"/>
          <w:sz w:val="28"/>
          <w:szCs w:val="28"/>
        </w:rPr>
        <w:t>賴</w:t>
      </w:r>
      <w:r w:rsidR="004A4DFC" w:rsidRPr="00302BB3">
        <w:rPr>
          <w:rFonts w:ascii="標楷體" w:eastAsia="標楷體" w:hAnsi="標楷體" w:hint="eastAsia"/>
          <w:sz w:val="28"/>
          <w:szCs w:val="28"/>
        </w:rPr>
        <w:t>專門委員</w:t>
      </w:r>
      <w:r w:rsidR="00164741" w:rsidRPr="00302BB3">
        <w:rPr>
          <w:rFonts w:ascii="標楷體" w:eastAsia="標楷體" w:hAnsi="標楷體" w:hint="eastAsia"/>
          <w:sz w:val="28"/>
          <w:szCs w:val="28"/>
        </w:rPr>
        <w:t>家馨</w:t>
      </w:r>
      <w:r w:rsidRPr="00302BB3">
        <w:rPr>
          <w:rFonts w:ascii="標楷體" w:eastAsia="標楷體" w:hAnsi="標楷體" w:hint="eastAsia"/>
          <w:sz w:val="28"/>
          <w:szCs w:val="28"/>
        </w:rPr>
        <w:t xml:space="preserve"> </w:t>
      </w:r>
    </w:p>
    <w:p w14:paraId="719D11C7" w14:textId="2E05FA72" w:rsidR="000D79BA" w:rsidRPr="00302BB3" w:rsidRDefault="000A4C0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出席人員：</w:t>
      </w:r>
      <w:r w:rsidR="00425181" w:rsidRPr="00302BB3">
        <w:rPr>
          <w:rFonts w:ascii="標楷體" w:eastAsia="標楷體" w:hAnsi="標楷體" w:hint="eastAsia"/>
          <w:sz w:val="28"/>
          <w:szCs w:val="28"/>
        </w:rPr>
        <w:t>如簽到表</w:t>
      </w:r>
      <w:r w:rsidR="000D79BA" w:rsidRPr="00302BB3">
        <w:rPr>
          <w:rFonts w:ascii="標楷體" w:eastAsia="標楷體" w:hAnsi="標楷體" w:hint="eastAsia"/>
          <w:sz w:val="28"/>
          <w:szCs w:val="28"/>
        </w:rPr>
        <w:t xml:space="preserve">                        </w:t>
      </w:r>
      <w:r w:rsidR="00081CC2" w:rsidRPr="00302BB3">
        <w:rPr>
          <w:rFonts w:ascii="標楷體" w:eastAsia="標楷體" w:hAnsi="標楷體" w:hint="eastAsia"/>
          <w:sz w:val="28"/>
          <w:szCs w:val="28"/>
        </w:rPr>
        <w:t xml:space="preserve">       </w:t>
      </w:r>
      <w:r w:rsidR="000D79BA" w:rsidRPr="00302BB3">
        <w:rPr>
          <w:rFonts w:ascii="標楷體" w:eastAsia="標楷體" w:hAnsi="標楷體" w:hint="eastAsia"/>
          <w:sz w:val="28"/>
          <w:szCs w:val="28"/>
        </w:rPr>
        <w:t xml:space="preserve">        </w:t>
      </w:r>
      <w:r w:rsidR="00005AE0" w:rsidRPr="00302BB3">
        <w:rPr>
          <w:rFonts w:ascii="標楷體" w:eastAsia="標楷體" w:hAnsi="標楷體" w:hint="eastAsia"/>
          <w:sz w:val="28"/>
          <w:szCs w:val="28"/>
        </w:rPr>
        <w:t>紀</w:t>
      </w:r>
      <w:r w:rsidR="000D79BA" w:rsidRPr="00302BB3">
        <w:rPr>
          <w:rFonts w:ascii="標楷體" w:eastAsia="標楷體" w:hAnsi="標楷體" w:hint="eastAsia"/>
          <w:sz w:val="28"/>
          <w:szCs w:val="28"/>
        </w:rPr>
        <w:t>錄：</w:t>
      </w:r>
      <w:r w:rsidR="004A4DFC" w:rsidRPr="00302BB3">
        <w:rPr>
          <w:rFonts w:ascii="標楷體" w:eastAsia="標楷體" w:hAnsi="標楷體" w:hint="eastAsia"/>
          <w:sz w:val="28"/>
          <w:szCs w:val="28"/>
        </w:rPr>
        <w:t>簡湧晟</w:t>
      </w:r>
    </w:p>
    <w:p w14:paraId="31BFE532"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主席致詞：</w:t>
      </w:r>
    </w:p>
    <w:p w14:paraId="29C88A34"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sz w:val="28"/>
          <w:szCs w:val="28"/>
        </w:rPr>
      </w:pPr>
      <w:r w:rsidRPr="00302BB3">
        <w:rPr>
          <w:rFonts w:ascii="標楷體" w:eastAsia="標楷體" w:hAnsi="標楷體" w:hint="eastAsia"/>
          <w:sz w:val="28"/>
          <w:szCs w:val="28"/>
        </w:rPr>
        <w:t>業務單位報告：</w:t>
      </w:r>
    </w:p>
    <w:p w14:paraId="506C5BF8" w14:textId="75536E77" w:rsidR="00270512" w:rsidRPr="00302BB3" w:rsidRDefault="004128B6" w:rsidP="00270512">
      <w:pPr>
        <w:pStyle w:val="a6"/>
        <w:numPr>
          <w:ilvl w:val="0"/>
          <w:numId w:val="2"/>
        </w:numPr>
        <w:spacing w:line="480" w:lineRule="exact"/>
        <w:ind w:leftChars="0" w:left="851" w:hanging="622"/>
        <w:jc w:val="both"/>
        <w:rPr>
          <w:rFonts w:ascii="標楷體" w:eastAsia="標楷體" w:hAnsi="標楷體"/>
          <w:sz w:val="28"/>
          <w:szCs w:val="28"/>
        </w:rPr>
      </w:pPr>
      <w:r w:rsidRPr="00302BB3">
        <w:rPr>
          <w:rFonts w:ascii="標楷體" w:eastAsia="標楷體" w:hAnsi="標楷體" w:hint="eastAsia"/>
          <w:sz w:val="28"/>
          <w:szCs w:val="28"/>
        </w:rPr>
        <w:t>為擴大7至8月份辦理之桃園市運動會規模及效益，</w:t>
      </w:r>
      <w:r w:rsidR="000D79BA" w:rsidRPr="00302BB3">
        <w:rPr>
          <w:rFonts w:ascii="標楷體" w:eastAsia="標楷體" w:hAnsi="標楷體" w:hint="eastAsia"/>
          <w:sz w:val="28"/>
          <w:szCs w:val="28"/>
        </w:rPr>
        <w:t>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000D79BA" w:rsidRPr="00302BB3">
        <w:rPr>
          <w:rFonts w:ascii="標楷體" w:eastAsia="標楷體" w:hAnsi="標楷體" w:hint="eastAsia"/>
          <w:sz w:val="28"/>
          <w:szCs w:val="28"/>
        </w:rPr>
        <w:t>年桃園市運動會市長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競賽活動（以下簡稱市長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）建議集中於6至8月份舉辦</w:t>
      </w:r>
      <w:r w:rsidR="00A02346" w:rsidRPr="00302BB3">
        <w:rPr>
          <w:rFonts w:ascii="標楷體" w:eastAsia="標楷體" w:hAnsi="標楷體" w:hint="eastAsia"/>
          <w:sz w:val="28"/>
          <w:szCs w:val="28"/>
        </w:rPr>
        <w:t>；</w:t>
      </w:r>
      <w:r w:rsidRPr="00302BB3">
        <w:rPr>
          <w:rFonts w:ascii="標楷體" w:eastAsia="標楷體" w:hAnsi="標楷體" w:hint="eastAsia"/>
          <w:sz w:val="28"/>
          <w:szCs w:val="28"/>
        </w:rPr>
        <w:t>若屬於1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Pr="00302BB3">
        <w:rPr>
          <w:rFonts w:ascii="標楷體" w:eastAsia="標楷體" w:hAnsi="標楷體" w:hint="eastAsia"/>
          <w:sz w:val="28"/>
          <w:szCs w:val="28"/>
        </w:rPr>
        <w:t>年全</w:t>
      </w:r>
      <w:r w:rsidR="00D92FEA" w:rsidRPr="00302BB3">
        <w:rPr>
          <w:rFonts w:ascii="標楷體" w:eastAsia="標楷體" w:hAnsi="標楷體" w:hint="eastAsia"/>
          <w:sz w:val="28"/>
          <w:szCs w:val="28"/>
        </w:rPr>
        <w:t>民</w:t>
      </w:r>
      <w:r w:rsidRPr="00302BB3">
        <w:rPr>
          <w:rFonts w:ascii="標楷體" w:eastAsia="標楷體" w:hAnsi="標楷體" w:hint="eastAsia"/>
          <w:sz w:val="28"/>
          <w:szCs w:val="28"/>
        </w:rPr>
        <w:t>運動會之競賽種類，則市長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應</w:t>
      </w:r>
      <w:proofErr w:type="gramStart"/>
      <w:r w:rsidRPr="00302BB3">
        <w:rPr>
          <w:rFonts w:ascii="標楷體" w:eastAsia="標楷體" w:hAnsi="標楷體" w:hint="eastAsia"/>
          <w:sz w:val="28"/>
          <w:szCs w:val="28"/>
        </w:rPr>
        <w:t>併</w:t>
      </w:r>
      <w:proofErr w:type="gramEnd"/>
      <w:r w:rsidRPr="00302BB3">
        <w:rPr>
          <w:rFonts w:ascii="標楷體" w:eastAsia="標楷體" w:hAnsi="標楷體" w:hint="eastAsia"/>
          <w:sz w:val="28"/>
          <w:szCs w:val="28"/>
        </w:rPr>
        <w:t>同舉辦選拔，且辦理期程應配合1</w:t>
      </w:r>
      <w:r w:rsidR="00270512"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Pr="00302BB3">
        <w:rPr>
          <w:rFonts w:ascii="標楷體" w:eastAsia="標楷體" w:hAnsi="標楷體" w:hint="eastAsia"/>
          <w:sz w:val="28"/>
          <w:szCs w:val="28"/>
        </w:rPr>
        <w:t>年</w:t>
      </w:r>
      <w:r w:rsidR="00A02346" w:rsidRPr="00302BB3">
        <w:rPr>
          <w:rFonts w:ascii="標楷體" w:eastAsia="標楷體" w:hAnsi="標楷體" w:hint="eastAsia"/>
          <w:sz w:val="28"/>
          <w:szCs w:val="28"/>
        </w:rPr>
        <w:t>全</w:t>
      </w:r>
      <w:r w:rsidR="00560C0A" w:rsidRPr="00302BB3">
        <w:rPr>
          <w:rFonts w:ascii="標楷體" w:eastAsia="標楷體" w:hAnsi="標楷體" w:hint="eastAsia"/>
          <w:sz w:val="28"/>
          <w:szCs w:val="28"/>
        </w:rPr>
        <w:t>民</w:t>
      </w:r>
      <w:r w:rsidRPr="00302BB3">
        <w:rPr>
          <w:rFonts w:ascii="標楷體" w:eastAsia="標楷體" w:hAnsi="標楷體" w:hint="eastAsia"/>
          <w:sz w:val="28"/>
          <w:szCs w:val="28"/>
        </w:rPr>
        <w:t>運動會報名期程規劃。</w:t>
      </w:r>
    </w:p>
    <w:p w14:paraId="5FAC7E2E" w14:textId="2747C91C" w:rsidR="00425181" w:rsidRPr="00302BB3" w:rsidRDefault="00270512" w:rsidP="00425181">
      <w:pPr>
        <w:pStyle w:val="a6"/>
        <w:numPr>
          <w:ilvl w:val="0"/>
          <w:numId w:val="2"/>
        </w:numPr>
        <w:spacing w:line="480" w:lineRule="exact"/>
        <w:ind w:leftChars="0" w:left="851" w:hanging="622"/>
        <w:jc w:val="both"/>
        <w:rPr>
          <w:rFonts w:ascii="標楷體" w:eastAsia="標楷體" w:hAnsi="標楷體"/>
          <w:sz w:val="28"/>
          <w:szCs w:val="28"/>
        </w:rPr>
      </w:pPr>
      <w:r w:rsidRPr="00302BB3">
        <w:rPr>
          <w:rFonts w:ascii="標楷體" w:eastAsia="標楷體" w:hAnsi="標楷體" w:hint="eastAsia"/>
          <w:color w:val="000000" w:themeColor="text1"/>
          <w:sz w:val="28"/>
          <w:szCs w:val="28"/>
        </w:rPr>
        <w:t>請各單項委員會</w:t>
      </w:r>
      <w:r w:rsidR="00B25CC8" w:rsidRPr="00302BB3">
        <w:rPr>
          <w:rFonts w:ascii="標楷體" w:eastAsia="標楷體" w:hAnsi="標楷體" w:hint="eastAsia"/>
          <w:color w:val="000000" w:themeColor="text1"/>
          <w:sz w:val="28"/>
          <w:szCs w:val="28"/>
        </w:rPr>
        <w:t>(</w:t>
      </w:r>
      <w:r w:rsidRPr="00302BB3">
        <w:rPr>
          <w:rFonts w:ascii="標楷體" w:eastAsia="標楷體" w:hAnsi="標楷體" w:hint="eastAsia"/>
          <w:color w:val="000000" w:themeColor="text1"/>
          <w:sz w:val="28"/>
          <w:szCs w:val="28"/>
        </w:rPr>
        <w:t>下稱單位</w:t>
      </w:r>
      <w:r w:rsidR="00B25CC8" w:rsidRPr="00302BB3">
        <w:rPr>
          <w:rFonts w:ascii="標楷體" w:eastAsia="標楷體" w:hAnsi="標楷體" w:hint="eastAsia"/>
          <w:color w:val="000000" w:themeColor="text1"/>
          <w:sz w:val="28"/>
          <w:szCs w:val="28"/>
        </w:rPr>
        <w:t>)</w:t>
      </w:r>
      <w:r w:rsidRPr="00302BB3">
        <w:rPr>
          <w:rFonts w:ascii="標楷體" w:eastAsia="標楷體" w:hAnsi="標楷體" w:hint="eastAsia"/>
          <w:color w:val="000000" w:themeColor="text1"/>
          <w:sz w:val="28"/>
          <w:szCs w:val="28"/>
        </w:rPr>
        <w:t>於期限內</w:t>
      </w:r>
      <w:r w:rsidRPr="00302BB3">
        <w:rPr>
          <w:rFonts w:ascii="標楷體" w:eastAsia="標楷體" w:hAnsi="標楷體" w:hint="eastAsia"/>
          <w:b/>
          <w:bCs/>
          <w:color w:val="000000" w:themeColor="text1"/>
          <w:sz w:val="28"/>
          <w:szCs w:val="28"/>
        </w:rPr>
        <w:t>(亞奧運項目：11</w:t>
      </w:r>
      <w:r w:rsidR="0021776A" w:rsidRPr="00302BB3">
        <w:rPr>
          <w:rFonts w:ascii="標楷體" w:eastAsia="標楷體" w:hAnsi="標楷體" w:hint="eastAsia"/>
          <w:b/>
          <w:bCs/>
          <w:color w:val="000000" w:themeColor="text1"/>
          <w:sz w:val="28"/>
          <w:szCs w:val="28"/>
        </w:rPr>
        <w:t>3</w:t>
      </w:r>
      <w:r w:rsidRPr="00302BB3">
        <w:rPr>
          <w:rFonts w:ascii="標楷體" w:eastAsia="標楷體" w:hAnsi="標楷體" w:hint="eastAsia"/>
          <w:b/>
          <w:bCs/>
          <w:color w:val="000000" w:themeColor="text1"/>
          <w:sz w:val="28"/>
          <w:szCs w:val="28"/>
        </w:rPr>
        <w:t>年1月</w:t>
      </w:r>
      <w:r w:rsidR="0021776A" w:rsidRPr="00302BB3">
        <w:rPr>
          <w:rFonts w:ascii="標楷體" w:eastAsia="標楷體" w:hAnsi="標楷體" w:hint="eastAsia"/>
          <w:b/>
          <w:bCs/>
          <w:color w:val="000000" w:themeColor="text1"/>
          <w:sz w:val="28"/>
          <w:szCs w:val="28"/>
        </w:rPr>
        <w:t>5</w:t>
      </w:r>
      <w:r w:rsidRPr="00302BB3">
        <w:rPr>
          <w:rFonts w:ascii="標楷體" w:eastAsia="標楷體" w:hAnsi="標楷體" w:hint="eastAsia"/>
          <w:b/>
          <w:bCs/>
          <w:color w:val="000000" w:themeColor="text1"/>
          <w:sz w:val="28"/>
          <w:szCs w:val="28"/>
        </w:rPr>
        <w:t>日前</w:t>
      </w:r>
      <w:r w:rsidR="00425181" w:rsidRPr="00302BB3">
        <w:rPr>
          <w:rFonts w:ascii="標楷體" w:eastAsia="標楷體" w:hAnsi="標楷體" w:hint="eastAsia"/>
          <w:b/>
          <w:bCs/>
          <w:color w:val="000000" w:themeColor="text1"/>
          <w:sz w:val="28"/>
          <w:szCs w:val="28"/>
        </w:rPr>
        <w:t>；</w:t>
      </w:r>
      <w:r w:rsidR="00B65714" w:rsidRPr="00302BB3">
        <w:rPr>
          <w:rFonts w:ascii="標楷體" w:eastAsia="標楷體" w:hAnsi="標楷體" w:hint="eastAsia"/>
          <w:b/>
          <w:bCs/>
          <w:color w:val="000000" w:themeColor="text1"/>
          <w:sz w:val="28"/>
          <w:szCs w:val="28"/>
        </w:rPr>
        <w:t>非</w:t>
      </w:r>
      <w:r w:rsidR="00425181" w:rsidRPr="00302BB3">
        <w:rPr>
          <w:rFonts w:ascii="標楷體" w:eastAsia="標楷體" w:hAnsi="標楷體" w:hint="eastAsia"/>
          <w:b/>
          <w:bCs/>
          <w:color w:val="000000" w:themeColor="text1"/>
          <w:sz w:val="28"/>
          <w:szCs w:val="28"/>
        </w:rPr>
        <w:t>亞奧運項目</w:t>
      </w:r>
      <w:r w:rsidR="00425181" w:rsidRPr="00302BB3">
        <w:rPr>
          <w:rFonts w:ascii="標楷體" w:eastAsia="標楷體" w:hAnsi="標楷體" w:hint="eastAsia"/>
          <w:b/>
          <w:bCs/>
          <w:sz w:val="28"/>
          <w:szCs w:val="28"/>
        </w:rPr>
        <w:t>：11</w:t>
      </w:r>
      <w:r w:rsidR="00DB73A5" w:rsidRPr="00302BB3">
        <w:rPr>
          <w:rFonts w:ascii="標楷體" w:eastAsia="標楷體" w:hAnsi="標楷體" w:hint="eastAsia"/>
          <w:b/>
          <w:bCs/>
          <w:sz w:val="28"/>
          <w:szCs w:val="28"/>
        </w:rPr>
        <w:t>2</w:t>
      </w:r>
      <w:r w:rsidR="00425181" w:rsidRPr="00302BB3">
        <w:rPr>
          <w:rFonts w:ascii="標楷體" w:eastAsia="標楷體" w:hAnsi="標楷體" w:hint="eastAsia"/>
          <w:b/>
          <w:bCs/>
          <w:sz w:val="28"/>
          <w:szCs w:val="28"/>
        </w:rPr>
        <w:t>年1</w:t>
      </w:r>
      <w:r w:rsidR="00DB73A5" w:rsidRPr="00302BB3">
        <w:rPr>
          <w:rFonts w:ascii="標楷體" w:eastAsia="標楷體" w:hAnsi="標楷體" w:hint="eastAsia"/>
          <w:b/>
          <w:bCs/>
          <w:sz w:val="28"/>
          <w:szCs w:val="28"/>
        </w:rPr>
        <w:t>2</w:t>
      </w:r>
      <w:r w:rsidR="00425181" w:rsidRPr="00302BB3">
        <w:rPr>
          <w:rFonts w:ascii="標楷體" w:eastAsia="標楷體" w:hAnsi="標楷體" w:hint="eastAsia"/>
          <w:b/>
          <w:bCs/>
          <w:sz w:val="28"/>
          <w:szCs w:val="28"/>
        </w:rPr>
        <w:t>月</w:t>
      </w:r>
      <w:r w:rsidR="00DB73A5" w:rsidRPr="00302BB3">
        <w:rPr>
          <w:rFonts w:ascii="標楷體" w:eastAsia="標楷體" w:hAnsi="標楷體" w:hint="eastAsia"/>
          <w:b/>
          <w:bCs/>
          <w:sz w:val="28"/>
          <w:szCs w:val="28"/>
        </w:rPr>
        <w:t>31</w:t>
      </w:r>
      <w:r w:rsidR="00425181" w:rsidRPr="00302BB3">
        <w:rPr>
          <w:rFonts w:ascii="標楷體" w:eastAsia="標楷體" w:hAnsi="標楷體" w:hint="eastAsia"/>
          <w:b/>
          <w:bCs/>
          <w:sz w:val="28"/>
          <w:szCs w:val="28"/>
        </w:rPr>
        <w:t>日前</w:t>
      </w:r>
      <w:r w:rsidRPr="00302BB3">
        <w:rPr>
          <w:rFonts w:ascii="標楷體" w:eastAsia="標楷體" w:hAnsi="標楷體" w:hint="eastAsia"/>
          <w:b/>
          <w:bCs/>
          <w:sz w:val="28"/>
          <w:szCs w:val="28"/>
        </w:rPr>
        <w:t>)</w:t>
      </w:r>
      <w:r w:rsidR="000D79BA" w:rsidRPr="00302BB3">
        <w:rPr>
          <w:rFonts w:ascii="標楷體" w:eastAsia="標楷體" w:hAnsi="標楷體" w:hint="eastAsia"/>
          <w:sz w:val="28"/>
          <w:szCs w:val="28"/>
        </w:rPr>
        <w:t>報送市長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競賽活動補助經費申請資料</w:t>
      </w:r>
      <w:r w:rsidR="00777699" w:rsidRPr="00302BB3">
        <w:rPr>
          <w:rFonts w:ascii="標楷體" w:eastAsia="標楷體" w:hAnsi="標楷體" w:hint="eastAsia"/>
          <w:sz w:val="28"/>
          <w:szCs w:val="28"/>
        </w:rPr>
        <w:t>及全</w:t>
      </w:r>
      <w:r w:rsidR="00AF0226" w:rsidRPr="00302BB3">
        <w:rPr>
          <w:rFonts w:ascii="標楷體" w:eastAsia="標楷體" w:hAnsi="標楷體" w:hint="eastAsia"/>
          <w:sz w:val="28"/>
          <w:szCs w:val="28"/>
        </w:rPr>
        <w:t>民</w:t>
      </w:r>
      <w:r w:rsidR="00777699" w:rsidRPr="00302BB3">
        <w:rPr>
          <w:rFonts w:ascii="標楷體" w:eastAsia="標楷體" w:hAnsi="標楷體" w:hint="eastAsia"/>
          <w:sz w:val="28"/>
          <w:szCs w:val="28"/>
        </w:rPr>
        <w:t>運動會</w:t>
      </w:r>
      <w:r w:rsidR="00AF0226" w:rsidRPr="00302BB3">
        <w:rPr>
          <w:rFonts w:ascii="標楷體" w:eastAsia="標楷體" w:hAnsi="標楷體" w:hint="eastAsia"/>
          <w:sz w:val="28"/>
          <w:szCs w:val="28"/>
        </w:rPr>
        <w:t>代表隊</w:t>
      </w:r>
      <w:r w:rsidR="00777699" w:rsidRPr="00302BB3">
        <w:rPr>
          <w:rFonts w:ascii="標楷體" w:eastAsia="標楷體" w:hAnsi="標楷體" w:hint="eastAsia"/>
          <w:sz w:val="28"/>
          <w:szCs w:val="28"/>
        </w:rPr>
        <w:t>遴選辦法</w:t>
      </w:r>
      <w:proofErr w:type="gramStart"/>
      <w:r w:rsidR="000D79BA" w:rsidRPr="00302BB3">
        <w:rPr>
          <w:rFonts w:ascii="標楷體" w:eastAsia="標楷體" w:hAnsi="標楷體" w:hint="eastAsia"/>
          <w:sz w:val="28"/>
          <w:szCs w:val="28"/>
        </w:rPr>
        <w:t>交本局憑辦</w:t>
      </w:r>
      <w:proofErr w:type="gramEnd"/>
      <w:r w:rsidR="00CE44E6" w:rsidRPr="00302BB3">
        <w:rPr>
          <w:rFonts w:ascii="標楷體" w:eastAsia="標楷體" w:hAnsi="標楷體" w:hint="eastAsia"/>
          <w:sz w:val="28"/>
          <w:szCs w:val="28"/>
        </w:rPr>
        <w:t>(亞奧運項目</w:t>
      </w:r>
      <w:r w:rsidR="002F0E70" w:rsidRPr="00302BB3">
        <w:rPr>
          <w:rFonts w:ascii="標楷體" w:eastAsia="標楷體" w:hAnsi="標楷體" w:hint="eastAsia"/>
          <w:sz w:val="28"/>
          <w:szCs w:val="28"/>
        </w:rPr>
        <w:t>提</w:t>
      </w:r>
      <w:r w:rsidR="00CE44E6" w:rsidRPr="00302BB3">
        <w:rPr>
          <w:rFonts w:ascii="標楷體" w:eastAsia="標楷體" w:hAnsi="標楷體" w:hint="eastAsia"/>
          <w:sz w:val="28"/>
          <w:szCs w:val="28"/>
        </w:rPr>
        <w:t>送競技運動科、非亞奧運項目</w:t>
      </w:r>
      <w:r w:rsidR="002F0E70" w:rsidRPr="00302BB3">
        <w:rPr>
          <w:rFonts w:ascii="標楷體" w:eastAsia="標楷體" w:hAnsi="標楷體" w:hint="eastAsia"/>
          <w:sz w:val="28"/>
          <w:szCs w:val="28"/>
        </w:rPr>
        <w:t>提</w:t>
      </w:r>
      <w:r w:rsidR="00CE44E6" w:rsidRPr="00302BB3">
        <w:rPr>
          <w:rFonts w:ascii="標楷體" w:eastAsia="標楷體" w:hAnsi="標楷體" w:hint="eastAsia"/>
          <w:sz w:val="28"/>
          <w:szCs w:val="28"/>
        </w:rPr>
        <w:t>送全民運動科)</w:t>
      </w:r>
      <w:r w:rsidR="000D79BA" w:rsidRPr="00302BB3">
        <w:rPr>
          <w:rFonts w:ascii="標楷體" w:eastAsia="標楷體" w:hAnsi="標楷體" w:hint="eastAsia"/>
          <w:sz w:val="28"/>
          <w:szCs w:val="28"/>
        </w:rPr>
        <w:t>，本局受理申請後統一彙整並簽核，預訂於</w:t>
      </w:r>
      <w:r w:rsidR="0078677B" w:rsidRPr="00302BB3">
        <w:rPr>
          <w:rFonts w:ascii="標楷體" w:eastAsia="標楷體" w:hAnsi="標楷體" w:hint="eastAsia"/>
          <w:sz w:val="28"/>
          <w:szCs w:val="28"/>
        </w:rPr>
        <w:t>1</w:t>
      </w:r>
      <w:r w:rsidRPr="00302BB3">
        <w:rPr>
          <w:rFonts w:ascii="標楷體" w:eastAsia="標楷體" w:hAnsi="標楷體" w:hint="eastAsia"/>
          <w:sz w:val="28"/>
          <w:szCs w:val="28"/>
        </w:rPr>
        <w:t>1</w:t>
      </w:r>
      <w:r w:rsidR="00D92FEA" w:rsidRPr="00302BB3">
        <w:rPr>
          <w:rFonts w:ascii="標楷體" w:eastAsia="標楷體" w:hAnsi="標楷體" w:hint="eastAsia"/>
          <w:sz w:val="28"/>
          <w:szCs w:val="28"/>
        </w:rPr>
        <w:t>3</w:t>
      </w:r>
      <w:r w:rsidR="000D79BA" w:rsidRPr="00302BB3">
        <w:rPr>
          <w:rFonts w:ascii="標楷體" w:eastAsia="標楷體" w:hAnsi="標楷體" w:hint="eastAsia"/>
          <w:sz w:val="28"/>
          <w:szCs w:val="28"/>
        </w:rPr>
        <w:t>年</w:t>
      </w:r>
      <w:r w:rsidR="00D92FEA" w:rsidRPr="00302BB3">
        <w:rPr>
          <w:rFonts w:ascii="標楷體" w:eastAsia="標楷體" w:hAnsi="標楷體" w:hint="eastAsia"/>
          <w:sz w:val="28"/>
          <w:szCs w:val="28"/>
        </w:rPr>
        <w:t>3</w:t>
      </w:r>
      <w:r w:rsidR="003C7E80" w:rsidRPr="00302BB3">
        <w:rPr>
          <w:rFonts w:ascii="標楷體" w:eastAsia="標楷體" w:hAnsi="標楷體" w:hint="eastAsia"/>
          <w:sz w:val="28"/>
          <w:szCs w:val="28"/>
        </w:rPr>
        <w:t>至</w:t>
      </w:r>
      <w:r w:rsidR="00D92FEA" w:rsidRPr="00302BB3">
        <w:rPr>
          <w:rFonts w:ascii="標楷體" w:eastAsia="標楷體" w:hAnsi="標楷體" w:hint="eastAsia"/>
          <w:sz w:val="28"/>
          <w:szCs w:val="28"/>
        </w:rPr>
        <w:t>4</w:t>
      </w:r>
      <w:r w:rsidR="003C7E80" w:rsidRPr="00302BB3">
        <w:rPr>
          <w:rFonts w:ascii="標楷體" w:eastAsia="標楷體" w:hAnsi="標楷體" w:hint="eastAsia"/>
          <w:sz w:val="28"/>
          <w:szCs w:val="28"/>
        </w:rPr>
        <w:t>月(亞奧運項目)；11</w:t>
      </w:r>
      <w:r w:rsidR="00D92FEA" w:rsidRPr="00302BB3">
        <w:rPr>
          <w:rFonts w:ascii="標楷體" w:eastAsia="標楷體" w:hAnsi="標楷體" w:hint="eastAsia"/>
          <w:sz w:val="28"/>
          <w:szCs w:val="28"/>
        </w:rPr>
        <w:t>3</w:t>
      </w:r>
      <w:r w:rsidR="003C7E80" w:rsidRPr="00302BB3">
        <w:rPr>
          <w:rFonts w:ascii="標楷體" w:eastAsia="標楷體" w:hAnsi="標楷體" w:hint="eastAsia"/>
          <w:sz w:val="28"/>
          <w:szCs w:val="28"/>
        </w:rPr>
        <w:t>年</w:t>
      </w:r>
      <w:r w:rsidR="00D92FEA" w:rsidRPr="00302BB3">
        <w:rPr>
          <w:rFonts w:ascii="標楷體" w:eastAsia="標楷體" w:hAnsi="標楷體" w:hint="eastAsia"/>
          <w:sz w:val="28"/>
          <w:szCs w:val="28"/>
        </w:rPr>
        <w:t>2</w:t>
      </w:r>
      <w:r w:rsidR="00744703" w:rsidRPr="00302BB3">
        <w:rPr>
          <w:rFonts w:ascii="標楷體" w:eastAsia="標楷體" w:hAnsi="標楷體" w:hint="eastAsia"/>
          <w:sz w:val="28"/>
          <w:szCs w:val="28"/>
        </w:rPr>
        <w:t>至</w:t>
      </w:r>
      <w:r w:rsidR="00D92FEA" w:rsidRPr="00302BB3">
        <w:rPr>
          <w:rFonts w:ascii="標楷體" w:eastAsia="標楷體" w:hAnsi="標楷體" w:hint="eastAsia"/>
          <w:sz w:val="28"/>
          <w:szCs w:val="28"/>
        </w:rPr>
        <w:t>3</w:t>
      </w:r>
      <w:r w:rsidR="00744703" w:rsidRPr="00302BB3">
        <w:rPr>
          <w:rFonts w:ascii="標楷體" w:eastAsia="標楷體" w:hAnsi="標楷體" w:hint="eastAsia"/>
          <w:sz w:val="28"/>
          <w:szCs w:val="28"/>
        </w:rPr>
        <w:t>月</w:t>
      </w:r>
      <w:r w:rsidR="008C7082" w:rsidRPr="00302BB3">
        <w:rPr>
          <w:rFonts w:ascii="標楷體" w:eastAsia="標楷體" w:hAnsi="標楷體" w:hint="eastAsia"/>
          <w:sz w:val="28"/>
          <w:szCs w:val="28"/>
        </w:rPr>
        <w:t>(</w:t>
      </w:r>
      <w:r w:rsidR="00777699" w:rsidRPr="00302BB3">
        <w:rPr>
          <w:rFonts w:ascii="標楷體" w:eastAsia="標楷體" w:hAnsi="標楷體" w:hint="eastAsia"/>
          <w:sz w:val="28"/>
          <w:szCs w:val="28"/>
        </w:rPr>
        <w:t>非</w:t>
      </w:r>
      <w:r w:rsidR="008C7082" w:rsidRPr="00302BB3">
        <w:rPr>
          <w:rFonts w:ascii="標楷體" w:eastAsia="標楷體" w:hAnsi="標楷體" w:hint="eastAsia"/>
          <w:sz w:val="28"/>
          <w:szCs w:val="28"/>
        </w:rPr>
        <w:t>亞奧運項目)</w:t>
      </w:r>
      <w:r w:rsidR="000D79BA" w:rsidRPr="00302BB3">
        <w:rPr>
          <w:rFonts w:ascii="標楷體" w:eastAsia="標楷體" w:hAnsi="標楷體" w:hint="eastAsia"/>
          <w:sz w:val="28"/>
          <w:szCs w:val="28"/>
        </w:rPr>
        <w:t>函送核</w:t>
      </w:r>
      <w:r w:rsidR="000D79BA" w:rsidRPr="00302BB3">
        <w:rPr>
          <w:rFonts w:ascii="標楷體" w:eastAsia="標楷體" w:hAnsi="標楷體" w:hint="eastAsia"/>
          <w:color w:val="000000" w:themeColor="text1"/>
          <w:sz w:val="28"/>
          <w:szCs w:val="28"/>
        </w:rPr>
        <w:t>定公文，各</w:t>
      </w:r>
      <w:r w:rsidR="000D79BA" w:rsidRPr="00302BB3">
        <w:rPr>
          <w:rFonts w:ascii="標楷體" w:eastAsia="標楷體" w:hAnsi="標楷體" w:hint="eastAsia"/>
          <w:sz w:val="28"/>
          <w:szCs w:val="28"/>
        </w:rPr>
        <w:t>單位於收到核定公文並辦理市長</w:t>
      </w:r>
      <w:proofErr w:type="gramStart"/>
      <w:r w:rsidR="000D79BA" w:rsidRPr="00302BB3">
        <w:rPr>
          <w:rFonts w:ascii="標楷體" w:eastAsia="標楷體" w:hAnsi="標楷體" w:hint="eastAsia"/>
          <w:sz w:val="28"/>
          <w:szCs w:val="28"/>
        </w:rPr>
        <w:t>盃</w:t>
      </w:r>
      <w:proofErr w:type="gramEnd"/>
      <w:r w:rsidR="000D79BA" w:rsidRPr="00302BB3">
        <w:rPr>
          <w:rFonts w:ascii="標楷體" w:eastAsia="標楷體" w:hAnsi="標楷體" w:hint="eastAsia"/>
          <w:sz w:val="28"/>
          <w:szCs w:val="28"/>
        </w:rPr>
        <w:t>完畢後，請於一個月內辦理核銷及敘獎事宜。</w:t>
      </w:r>
      <w:proofErr w:type="gramStart"/>
      <w:r w:rsidR="000D79BA" w:rsidRPr="00302BB3">
        <w:rPr>
          <w:rFonts w:ascii="標楷體" w:eastAsia="標楷體" w:hAnsi="標楷體" w:hint="eastAsia"/>
          <w:sz w:val="28"/>
          <w:szCs w:val="28"/>
        </w:rPr>
        <w:t>其中敘</w:t>
      </w:r>
      <w:proofErr w:type="gramEnd"/>
      <w:r w:rsidR="000D79BA" w:rsidRPr="00302BB3">
        <w:rPr>
          <w:rFonts w:ascii="標楷體" w:eastAsia="標楷體" w:hAnsi="標楷體" w:hint="eastAsia"/>
          <w:sz w:val="28"/>
          <w:szCs w:val="28"/>
        </w:rPr>
        <w:t>獎案件事涉選手申請獎學金等相關事宜，請各單位特別注意期程，另核銷案件為避免單據遺失致無法全數核銷，也請即早辦理。</w:t>
      </w:r>
    </w:p>
    <w:p w14:paraId="7EB8B3DC"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color w:val="FF0000"/>
          <w:sz w:val="28"/>
          <w:szCs w:val="28"/>
        </w:rPr>
      </w:pPr>
      <w:r w:rsidRPr="00302BB3">
        <w:rPr>
          <w:rFonts w:ascii="標楷體" w:eastAsia="標楷體" w:hAnsi="標楷體" w:hint="eastAsia"/>
          <w:sz w:val="28"/>
          <w:szCs w:val="28"/>
        </w:rPr>
        <w:t>討論事項：</w:t>
      </w:r>
    </w:p>
    <w:p w14:paraId="0ED9056C" w14:textId="1B0D97E8" w:rsidR="00005AE0" w:rsidRPr="00302BB3" w:rsidRDefault="00005AE0" w:rsidP="001154EC">
      <w:pPr>
        <w:pStyle w:val="a6"/>
        <w:spacing w:line="440" w:lineRule="exact"/>
        <w:ind w:leftChars="0"/>
        <w:jc w:val="both"/>
        <w:rPr>
          <w:rFonts w:ascii="標楷體" w:eastAsia="標楷體" w:hAnsi="標楷體"/>
          <w:color w:val="000000" w:themeColor="text1"/>
          <w:sz w:val="28"/>
          <w:szCs w:val="28"/>
        </w:rPr>
      </w:pPr>
      <w:r w:rsidRPr="00302BB3">
        <w:rPr>
          <w:rFonts w:ascii="標楷體" w:eastAsia="標楷體" w:hAnsi="標楷體" w:hint="eastAsia"/>
          <w:sz w:val="28"/>
          <w:szCs w:val="28"/>
        </w:rPr>
        <w:t>案由</w:t>
      </w:r>
      <w:proofErr w:type="gramStart"/>
      <w:r w:rsidRPr="00302BB3">
        <w:rPr>
          <w:rFonts w:ascii="標楷體" w:eastAsia="標楷體" w:hAnsi="標楷體" w:hint="eastAsia"/>
          <w:sz w:val="28"/>
          <w:szCs w:val="28"/>
        </w:rPr>
        <w:t>一</w:t>
      </w:r>
      <w:proofErr w:type="gramEnd"/>
      <w:r w:rsidRPr="00302BB3">
        <w:rPr>
          <w:rFonts w:ascii="標楷體" w:eastAsia="標楷體" w:hAnsi="標楷體" w:hint="eastAsia"/>
          <w:sz w:val="28"/>
          <w:szCs w:val="28"/>
        </w:rPr>
        <w:t>：有關</w:t>
      </w:r>
      <w:r w:rsidRPr="00302BB3">
        <w:rPr>
          <w:rFonts w:ascii="標楷體" w:eastAsia="標楷體" w:hAnsi="標楷體" w:cs="Times New Roman"/>
          <w:kern w:val="0"/>
          <w:sz w:val="28"/>
          <w:szCs w:val="28"/>
        </w:rPr>
        <w:t>1</w:t>
      </w:r>
      <w:r w:rsidR="00270512" w:rsidRPr="00302BB3">
        <w:rPr>
          <w:rFonts w:ascii="標楷體" w:eastAsia="標楷體" w:hAnsi="標楷體" w:cs="Times New Roman" w:hint="eastAsia"/>
          <w:kern w:val="0"/>
          <w:sz w:val="28"/>
          <w:szCs w:val="28"/>
        </w:rPr>
        <w:t>1</w:t>
      </w:r>
      <w:r w:rsidR="00D92FEA" w:rsidRPr="00302BB3">
        <w:rPr>
          <w:rFonts w:ascii="標楷體" w:eastAsia="標楷體" w:hAnsi="標楷體" w:cs="Times New Roman" w:hint="eastAsia"/>
          <w:kern w:val="0"/>
          <w:sz w:val="28"/>
          <w:szCs w:val="28"/>
        </w:rPr>
        <w:t>3</w:t>
      </w:r>
      <w:r w:rsidRPr="00302BB3">
        <w:rPr>
          <w:rFonts w:ascii="標楷體" w:eastAsia="標楷體" w:hAnsi="標楷體" w:cs="Times New Roman"/>
          <w:kern w:val="0"/>
          <w:sz w:val="28"/>
          <w:szCs w:val="28"/>
        </w:rPr>
        <w:t>年</w:t>
      </w:r>
      <w:r w:rsidRPr="00302BB3">
        <w:rPr>
          <w:rFonts w:ascii="標楷體" w:eastAsia="標楷體" w:hAnsi="標楷體" w:cs="Times New Roman" w:hint="eastAsia"/>
          <w:kern w:val="0"/>
          <w:sz w:val="28"/>
          <w:szCs w:val="28"/>
        </w:rPr>
        <w:t>桃園市運動會</w:t>
      </w:r>
      <w:r w:rsidRPr="00302BB3">
        <w:rPr>
          <w:rFonts w:ascii="標楷體" w:eastAsia="標楷體" w:hAnsi="標楷體" w:cs="Times New Roman"/>
          <w:kern w:val="0"/>
          <w:sz w:val="28"/>
          <w:szCs w:val="28"/>
        </w:rPr>
        <w:t>市長</w:t>
      </w:r>
      <w:proofErr w:type="gramStart"/>
      <w:r w:rsidRPr="00302BB3">
        <w:rPr>
          <w:rFonts w:ascii="標楷體" w:eastAsia="標楷體" w:hAnsi="標楷體" w:cs="Times New Roman"/>
          <w:kern w:val="0"/>
          <w:sz w:val="28"/>
          <w:szCs w:val="28"/>
        </w:rPr>
        <w:t>盃</w:t>
      </w:r>
      <w:proofErr w:type="gramEnd"/>
      <w:r w:rsidRPr="00302BB3">
        <w:rPr>
          <w:rFonts w:ascii="標楷體" w:eastAsia="標楷體" w:hAnsi="標楷體" w:cs="Times New Roman" w:hint="eastAsia"/>
          <w:color w:val="000000" w:themeColor="text1"/>
          <w:kern w:val="0"/>
          <w:sz w:val="28"/>
          <w:szCs w:val="28"/>
        </w:rPr>
        <w:t>經費核定暨</w:t>
      </w:r>
      <w:r w:rsidRPr="00302BB3">
        <w:rPr>
          <w:rFonts w:ascii="標楷體" w:eastAsia="標楷體" w:hAnsi="標楷體" w:cs="Times New Roman"/>
          <w:color w:val="000000" w:themeColor="text1"/>
          <w:kern w:val="0"/>
          <w:sz w:val="28"/>
          <w:szCs w:val="28"/>
        </w:rPr>
        <w:t>補助</w:t>
      </w:r>
      <w:r w:rsidRPr="00302BB3">
        <w:rPr>
          <w:rFonts w:ascii="標楷體" w:eastAsia="標楷體" w:hAnsi="標楷體" w:cs="Times New Roman" w:hint="eastAsia"/>
          <w:color w:val="000000" w:themeColor="text1"/>
          <w:kern w:val="0"/>
          <w:sz w:val="28"/>
          <w:szCs w:val="28"/>
        </w:rPr>
        <w:t>規定</w:t>
      </w:r>
      <w:r w:rsidR="00323DB1">
        <w:rPr>
          <w:rFonts w:ascii="標楷體" w:eastAsia="標楷體" w:hAnsi="標楷體" w:cs="Times New Roman" w:hint="eastAsia"/>
          <w:color w:val="000000" w:themeColor="text1"/>
          <w:kern w:val="0"/>
          <w:sz w:val="28"/>
          <w:szCs w:val="28"/>
        </w:rPr>
        <w:t>一案</w:t>
      </w:r>
      <w:r w:rsidRPr="00302BB3">
        <w:rPr>
          <w:rFonts w:ascii="標楷體" w:eastAsia="標楷體" w:hAnsi="標楷體" w:hint="eastAsia"/>
          <w:color w:val="000000" w:themeColor="text1"/>
          <w:sz w:val="28"/>
          <w:szCs w:val="28"/>
        </w:rPr>
        <w:t>，提請討論。</w:t>
      </w:r>
    </w:p>
    <w:p w14:paraId="36B1B582" w14:textId="77777777" w:rsidR="00005AE0" w:rsidRPr="00302BB3" w:rsidRDefault="00005AE0" w:rsidP="001154EC">
      <w:pPr>
        <w:pStyle w:val="a6"/>
        <w:spacing w:line="440" w:lineRule="exact"/>
        <w:ind w:leftChars="0"/>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說  明：</w:t>
      </w:r>
    </w:p>
    <w:p w14:paraId="5A8D1BAF" w14:textId="5DE93F36" w:rsidR="00005AE0" w:rsidRPr="00302BB3" w:rsidRDefault="00005AE0" w:rsidP="001154EC">
      <w:pPr>
        <w:pStyle w:val="a6"/>
        <w:numPr>
          <w:ilvl w:val="0"/>
          <w:numId w:val="3"/>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依據桃園市運動會市長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競賽活動經費補助要點(附件1</w:t>
      </w:r>
      <w:r w:rsidR="00714830" w:rsidRPr="00302BB3">
        <w:rPr>
          <w:rFonts w:ascii="標楷體" w:eastAsia="標楷體" w:hAnsi="標楷體" w:hint="eastAsia"/>
          <w:color w:val="000000" w:themeColor="text1"/>
          <w:sz w:val="28"/>
          <w:szCs w:val="28"/>
        </w:rPr>
        <w:t>-1</w:t>
      </w:r>
      <w:r w:rsidRPr="00302BB3">
        <w:rPr>
          <w:rFonts w:ascii="標楷體" w:eastAsia="標楷體" w:hAnsi="標楷體" w:hint="eastAsia"/>
          <w:color w:val="000000" w:themeColor="text1"/>
          <w:sz w:val="28"/>
          <w:szCs w:val="28"/>
        </w:rPr>
        <w:t>)辦理。</w:t>
      </w:r>
    </w:p>
    <w:p w14:paraId="726BF225" w14:textId="30B98955" w:rsidR="00005AE0" w:rsidRPr="00302BB3" w:rsidRDefault="00005AE0" w:rsidP="001154EC">
      <w:pPr>
        <w:pStyle w:val="a6"/>
        <w:numPr>
          <w:ilvl w:val="0"/>
          <w:numId w:val="3"/>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1</w:t>
      </w:r>
      <w:r w:rsidR="00270512" w:rsidRPr="00302BB3">
        <w:rPr>
          <w:rFonts w:ascii="標楷體" w:eastAsia="標楷體" w:hAnsi="標楷體" w:hint="eastAsia"/>
          <w:color w:val="000000" w:themeColor="text1"/>
          <w:sz w:val="28"/>
          <w:szCs w:val="28"/>
        </w:rPr>
        <w:t>1</w:t>
      </w:r>
      <w:r w:rsidR="007C0FBF">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補助項目參考「全國性體育團體經費補助辦法補助基準表」</w:t>
      </w:r>
      <w:bookmarkStart w:id="0" w:name="_Hlk529865153"/>
      <w:r w:rsidR="00490024" w:rsidRPr="00302BB3">
        <w:rPr>
          <w:rFonts w:ascii="標楷體" w:eastAsia="標楷體" w:hAnsi="標楷體" w:hint="eastAsia"/>
          <w:color w:val="000000" w:themeColor="text1"/>
          <w:sz w:val="28"/>
          <w:szCs w:val="28"/>
        </w:rPr>
        <w:t>及</w:t>
      </w:r>
      <w:r w:rsidRPr="00302BB3">
        <w:rPr>
          <w:rFonts w:ascii="標楷體" w:eastAsia="標楷體" w:hAnsi="標楷體" w:hint="eastAsia"/>
          <w:color w:val="000000" w:themeColor="text1"/>
          <w:sz w:val="28"/>
          <w:szCs w:val="28"/>
        </w:rPr>
        <w:t>「桃園市救護車執行勤務收費基準表」</w:t>
      </w:r>
      <w:bookmarkEnd w:id="0"/>
      <w:r w:rsidRPr="00302BB3">
        <w:rPr>
          <w:rFonts w:ascii="標楷體" w:eastAsia="標楷體" w:hAnsi="標楷體" w:hint="eastAsia"/>
          <w:color w:val="000000" w:themeColor="text1"/>
          <w:sz w:val="28"/>
          <w:szCs w:val="28"/>
        </w:rPr>
        <w:t>（附件</w:t>
      </w:r>
      <w:r w:rsidR="00714830" w:rsidRPr="00302BB3">
        <w:rPr>
          <w:rFonts w:ascii="標楷體" w:eastAsia="標楷體" w:hAnsi="標楷體" w:hint="eastAsia"/>
          <w:color w:val="000000" w:themeColor="text1"/>
          <w:sz w:val="28"/>
          <w:szCs w:val="28"/>
        </w:rPr>
        <w:t>1-</w:t>
      </w:r>
      <w:r w:rsidRPr="00302BB3">
        <w:rPr>
          <w:rFonts w:ascii="標楷體" w:eastAsia="標楷體" w:hAnsi="標楷體" w:hint="eastAsia"/>
          <w:color w:val="000000" w:themeColor="text1"/>
          <w:sz w:val="28"/>
          <w:szCs w:val="28"/>
        </w:rPr>
        <w:t>2）辦理。</w:t>
      </w:r>
    </w:p>
    <w:p w14:paraId="3F9E0349" w14:textId="5DCFADEA" w:rsidR="00163DA1" w:rsidRPr="007C0FBF" w:rsidRDefault="00005AE0" w:rsidP="00490024">
      <w:pPr>
        <w:pStyle w:val="a6"/>
        <w:numPr>
          <w:ilvl w:val="0"/>
          <w:numId w:val="3"/>
        </w:numPr>
        <w:spacing w:line="440" w:lineRule="exact"/>
        <w:ind w:leftChars="0" w:left="1560" w:hanging="567"/>
        <w:jc w:val="both"/>
        <w:rPr>
          <w:rFonts w:ascii="標楷體" w:eastAsia="標楷體" w:hAnsi="標楷體"/>
          <w:sz w:val="28"/>
          <w:szCs w:val="28"/>
        </w:rPr>
      </w:pPr>
      <w:r w:rsidRPr="00302BB3">
        <w:rPr>
          <w:rFonts w:ascii="標楷體" w:eastAsia="標楷體" w:hAnsi="標楷體" w:hint="eastAsia"/>
          <w:color w:val="000000" w:themeColor="text1"/>
          <w:sz w:val="28"/>
          <w:szCs w:val="28"/>
        </w:rPr>
        <w:t>為利各單項委員會擬訂計畫及經費概算表，本局已訂定</w:t>
      </w:r>
      <w:r w:rsidRPr="00302BB3">
        <w:rPr>
          <w:rFonts w:ascii="標楷體" w:eastAsia="標楷體" w:hAnsi="標楷體" w:cs="Times New Roman"/>
          <w:b/>
          <w:color w:val="000000" w:themeColor="text1"/>
          <w:kern w:val="0"/>
          <w:sz w:val="28"/>
          <w:szCs w:val="28"/>
        </w:rPr>
        <w:t>1</w:t>
      </w:r>
      <w:r w:rsidR="00270512" w:rsidRPr="00302BB3">
        <w:rPr>
          <w:rFonts w:ascii="標楷體" w:eastAsia="標楷體" w:hAnsi="標楷體" w:cs="Times New Roman" w:hint="eastAsia"/>
          <w:b/>
          <w:color w:val="000000" w:themeColor="text1"/>
          <w:kern w:val="0"/>
          <w:sz w:val="28"/>
          <w:szCs w:val="28"/>
        </w:rPr>
        <w:t>1</w:t>
      </w:r>
      <w:r w:rsidR="009B455B" w:rsidRPr="00302BB3">
        <w:rPr>
          <w:rFonts w:ascii="標楷體" w:eastAsia="標楷體" w:hAnsi="標楷體" w:cs="Times New Roman" w:hint="eastAsia"/>
          <w:b/>
          <w:color w:val="000000" w:themeColor="text1"/>
          <w:kern w:val="0"/>
          <w:sz w:val="28"/>
          <w:szCs w:val="28"/>
        </w:rPr>
        <w:t>3</w:t>
      </w:r>
      <w:r w:rsidRPr="00302BB3">
        <w:rPr>
          <w:rFonts w:ascii="標楷體" w:eastAsia="標楷體" w:hAnsi="標楷體" w:cs="Times New Roman"/>
          <w:b/>
          <w:color w:val="000000" w:themeColor="text1"/>
          <w:kern w:val="0"/>
          <w:sz w:val="28"/>
          <w:szCs w:val="28"/>
        </w:rPr>
        <w:t>年</w:t>
      </w:r>
      <w:r w:rsidRPr="00302BB3">
        <w:rPr>
          <w:rFonts w:ascii="標楷體" w:eastAsia="標楷體" w:hAnsi="標楷體" w:cs="Times New Roman" w:hint="eastAsia"/>
          <w:b/>
          <w:color w:val="000000" w:themeColor="text1"/>
          <w:kern w:val="0"/>
          <w:sz w:val="28"/>
          <w:szCs w:val="28"/>
        </w:rPr>
        <w:t>桃園市運動會</w:t>
      </w:r>
      <w:r w:rsidRPr="00302BB3">
        <w:rPr>
          <w:rFonts w:ascii="標楷體" w:eastAsia="標楷體" w:hAnsi="標楷體" w:cs="Times New Roman"/>
          <w:b/>
          <w:color w:val="000000" w:themeColor="text1"/>
          <w:kern w:val="0"/>
          <w:sz w:val="28"/>
          <w:szCs w:val="28"/>
        </w:rPr>
        <w:t>市長</w:t>
      </w:r>
      <w:proofErr w:type="gramStart"/>
      <w:r w:rsidRPr="00302BB3">
        <w:rPr>
          <w:rFonts w:ascii="標楷體" w:eastAsia="標楷體" w:hAnsi="標楷體" w:cs="Times New Roman"/>
          <w:b/>
          <w:color w:val="000000" w:themeColor="text1"/>
          <w:kern w:val="0"/>
          <w:sz w:val="28"/>
          <w:szCs w:val="28"/>
        </w:rPr>
        <w:t>盃</w:t>
      </w:r>
      <w:proofErr w:type="gramEnd"/>
      <w:r w:rsidRPr="00302BB3">
        <w:rPr>
          <w:rFonts w:ascii="標楷體" w:eastAsia="標楷體" w:hAnsi="標楷體" w:cs="Times New Roman" w:hint="eastAsia"/>
          <w:b/>
          <w:color w:val="000000" w:themeColor="text1"/>
          <w:kern w:val="0"/>
          <w:sz w:val="28"/>
          <w:szCs w:val="28"/>
        </w:rPr>
        <w:t>經費核定暨</w:t>
      </w:r>
      <w:r w:rsidRPr="00302BB3">
        <w:rPr>
          <w:rFonts w:ascii="標楷體" w:eastAsia="標楷體" w:hAnsi="標楷體" w:cs="Times New Roman"/>
          <w:b/>
          <w:color w:val="000000" w:themeColor="text1"/>
          <w:kern w:val="0"/>
          <w:sz w:val="28"/>
          <w:szCs w:val="28"/>
        </w:rPr>
        <w:t>補助</w:t>
      </w:r>
      <w:r w:rsidRPr="00302BB3">
        <w:rPr>
          <w:rFonts w:ascii="標楷體" w:eastAsia="標楷體" w:hAnsi="標楷體" w:cs="Times New Roman" w:hint="eastAsia"/>
          <w:b/>
          <w:color w:val="000000" w:themeColor="text1"/>
          <w:kern w:val="0"/>
          <w:sz w:val="28"/>
          <w:szCs w:val="28"/>
        </w:rPr>
        <w:t>規定</w:t>
      </w:r>
      <w:r w:rsidRPr="00302BB3">
        <w:rPr>
          <w:rFonts w:ascii="標楷體" w:eastAsia="標楷體" w:hAnsi="標楷體" w:hint="eastAsia"/>
          <w:color w:val="000000" w:themeColor="text1"/>
          <w:sz w:val="28"/>
          <w:szCs w:val="28"/>
        </w:rPr>
        <w:t>（附件</w:t>
      </w:r>
      <w:r w:rsidR="00714830" w:rsidRPr="00302BB3">
        <w:rPr>
          <w:rFonts w:ascii="標楷體" w:eastAsia="標楷體" w:hAnsi="標楷體" w:hint="eastAsia"/>
          <w:color w:val="000000" w:themeColor="text1"/>
          <w:sz w:val="28"/>
          <w:szCs w:val="28"/>
        </w:rPr>
        <w:t>1-</w:t>
      </w:r>
      <w:r w:rsidRPr="00302BB3">
        <w:rPr>
          <w:rFonts w:ascii="標楷體" w:eastAsia="標楷體" w:hAnsi="標楷體" w:hint="eastAsia"/>
          <w:color w:val="000000" w:themeColor="text1"/>
          <w:sz w:val="28"/>
          <w:szCs w:val="28"/>
        </w:rPr>
        <w:t>3）</w:t>
      </w:r>
      <w:r w:rsidRPr="00302BB3">
        <w:rPr>
          <w:rFonts w:ascii="標楷體" w:eastAsia="標楷體" w:hAnsi="標楷體" w:hint="eastAsia"/>
          <w:sz w:val="28"/>
          <w:szCs w:val="28"/>
        </w:rPr>
        <w:t>，提供作為參考</w:t>
      </w:r>
      <w:r w:rsidR="00777699" w:rsidRPr="00302BB3">
        <w:rPr>
          <w:rFonts w:ascii="標楷體" w:eastAsia="標楷體" w:hAnsi="標楷體" w:hint="eastAsia"/>
          <w:sz w:val="28"/>
          <w:szCs w:val="28"/>
        </w:rPr>
        <w:t>，</w:t>
      </w:r>
      <w:r w:rsidR="00777699" w:rsidRPr="007C0FBF">
        <w:rPr>
          <w:rFonts w:ascii="標楷體" w:eastAsia="標楷體" w:hAnsi="標楷體" w:hint="eastAsia"/>
          <w:sz w:val="28"/>
          <w:szCs w:val="28"/>
        </w:rPr>
        <w:t>其中</w:t>
      </w:r>
      <w:r w:rsidR="00E277AC" w:rsidRPr="007C0FBF">
        <w:rPr>
          <w:rFonts w:ascii="標楷體" w:eastAsia="標楷體" w:hAnsi="標楷體" w:hint="eastAsia"/>
          <w:sz w:val="28"/>
          <w:szCs w:val="28"/>
        </w:rPr>
        <w:t>裁判費用項目</w:t>
      </w:r>
      <w:r w:rsidR="00163DA1" w:rsidRPr="007C0FBF">
        <w:rPr>
          <w:rFonts w:ascii="標楷體" w:eastAsia="標楷體" w:hAnsi="標楷體" w:hint="eastAsia"/>
          <w:sz w:val="28"/>
          <w:szCs w:val="28"/>
        </w:rPr>
        <w:t>參考</w:t>
      </w:r>
      <w:r w:rsidR="00490024" w:rsidRPr="007C0FBF">
        <w:rPr>
          <w:rFonts w:ascii="標楷體" w:eastAsia="標楷體" w:hAnsi="標楷體" w:hint="eastAsia"/>
          <w:color w:val="000000" w:themeColor="text1"/>
          <w:sz w:val="28"/>
          <w:szCs w:val="28"/>
        </w:rPr>
        <w:t>「全國性體育團體經費補助辦法補助基準表」</w:t>
      </w:r>
      <w:r w:rsidR="00163DA1" w:rsidRPr="007C0FBF">
        <w:rPr>
          <w:rFonts w:ascii="標楷體" w:eastAsia="標楷體" w:hAnsi="標楷體" w:hint="eastAsia"/>
          <w:sz w:val="28"/>
          <w:szCs w:val="28"/>
        </w:rPr>
        <w:t>，</w:t>
      </w:r>
      <w:r w:rsidR="00490024" w:rsidRPr="007C0FBF">
        <w:rPr>
          <w:rFonts w:ascii="標楷體" w:eastAsia="標楷體" w:hAnsi="標楷體" w:hint="eastAsia"/>
          <w:sz w:val="28"/>
          <w:szCs w:val="28"/>
        </w:rPr>
        <w:t>同時考量市府預算，</w:t>
      </w:r>
      <w:r w:rsidR="00163DA1" w:rsidRPr="007C0FBF">
        <w:rPr>
          <w:rFonts w:ascii="標楷體" w:eastAsia="標楷體" w:hAnsi="標楷體" w:hint="eastAsia"/>
          <w:sz w:val="28"/>
          <w:szCs w:val="28"/>
        </w:rPr>
        <w:t>修正各級裁判支領費用</w:t>
      </w:r>
      <w:r w:rsidR="00490024" w:rsidRPr="007C0FBF">
        <w:rPr>
          <w:rFonts w:ascii="標楷體" w:eastAsia="標楷體" w:hAnsi="標楷體" w:hint="eastAsia"/>
          <w:sz w:val="28"/>
          <w:szCs w:val="28"/>
        </w:rPr>
        <w:t>，具有</w:t>
      </w:r>
      <w:r w:rsidR="00490024" w:rsidRPr="007C0FBF">
        <w:rPr>
          <w:rFonts w:ascii="標楷體" w:eastAsia="標楷體" w:hAnsi="標楷體"/>
          <w:sz w:val="28"/>
          <w:szCs w:val="28"/>
        </w:rPr>
        <w:t>A</w:t>
      </w:r>
      <w:r w:rsidR="00490024" w:rsidRPr="007C0FBF">
        <w:rPr>
          <w:rFonts w:ascii="標楷體" w:eastAsia="標楷體" w:hAnsi="標楷體" w:hint="eastAsia"/>
          <w:sz w:val="28"/>
          <w:szCs w:val="28"/>
        </w:rPr>
        <w:t>級（甲級）裁判資格者，每人</w:t>
      </w:r>
      <w:r w:rsidR="00490024" w:rsidRPr="007C0FBF">
        <w:rPr>
          <w:rFonts w:ascii="標楷體" w:eastAsia="標楷體" w:hAnsi="標楷體" w:hint="eastAsia"/>
          <w:sz w:val="28"/>
          <w:szCs w:val="28"/>
        </w:rPr>
        <w:lastRenderedPageBreak/>
        <w:t>每日補助</w:t>
      </w:r>
      <w:r w:rsidR="00490024" w:rsidRPr="007C0FBF">
        <w:rPr>
          <w:rFonts w:ascii="標楷體" w:eastAsia="標楷體" w:hAnsi="標楷體"/>
          <w:sz w:val="28"/>
          <w:szCs w:val="28"/>
        </w:rPr>
        <w:t>1,</w:t>
      </w:r>
      <w:r w:rsidR="00490024" w:rsidRPr="007C0FBF">
        <w:rPr>
          <w:rFonts w:ascii="標楷體" w:eastAsia="標楷體" w:hAnsi="標楷體" w:hint="eastAsia"/>
          <w:sz w:val="28"/>
          <w:szCs w:val="28"/>
        </w:rPr>
        <w:t>4</w:t>
      </w:r>
      <w:r w:rsidR="00490024" w:rsidRPr="007C0FBF">
        <w:rPr>
          <w:rFonts w:ascii="標楷體" w:eastAsia="標楷體" w:hAnsi="標楷體"/>
          <w:sz w:val="28"/>
          <w:szCs w:val="28"/>
        </w:rPr>
        <w:t>00</w:t>
      </w:r>
      <w:r w:rsidR="00490024" w:rsidRPr="007C0FBF">
        <w:rPr>
          <w:rFonts w:ascii="標楷體" w:eastAsia="標楷體" w:hAnsi="標楷體" w:hint="eastAsia"/>
          <w:sz w:val="28"/>
          <w:szCs w:val="28"/>
        </w:rPr>
        <w:t>元裁判費；</w:t>
      </w:r>
      <w:r w:rsidR="00490024" w:rsidRPr="007C0FBF">
        <w:rPr>
          <w:rFonts w:ascii="標楷體" w:eastAsia="標楷體" w:hAnsi="標楷體"/>
          <w:sz w:val="28"/>
          <w:szCs w:val="28"/>
        </w:rPr>
        <w:t>B</w:t>
      </w:r>
      <w:r w:rsidR="00490024" w:rsidRPr="007C0FBF">
        <w:rPr>
          <w:rFonts w:ascii="標楷體" w:eastAsia="標楷體" w:hAnsi="標楷體" w:hint="eastAsia"/>
          <w:sz w:val="28"/>
          <w:szCs w:val="28"/>
        </w:rPr>
        <w:t>級（乙級）裁判資格者，每人每日補助</w:t>
      </w:r>
      <w:r w:rsidR="00490024" w:rsidRPr="007C0FBF">
        <w:rPr>
          <w:rFonts w:ascii="標楷體" w:eastAsia="標楷體" w:hAnsi="標楷體"/>
          <w:sz w:val="28"/>
          <w:szCs w:val="28"/>
        </w:rPr>
        <w:t>1,200</w:t>
      </w:r>
      <w:r w:rsidR="00490024" w:rsidRPr="007C0FBF">
        <w:rPr>
          <w:rFonts w:ascii="標楷體" w:eastAsia="標楷體" w:hAnsi="標楷體" w:hint="eastAsia"/>
          <w:sz w:val="28"/>
          <w:szCs w:val="28"/>
        </w:rPr>
        <w:t>元裁判費；</w:t>
      </w:r>
      <w:r w:rsidR="00490024" w:rsidRPr="007C0FBF">
        <w:rPr>
          <w:rFonts w:ascii="標楷體" w:eastAsia="標楷體" w:hAnsi="標楷體"/>
          <w:sz w:val="28"/>
          <w:szCs w:val="28"/>
        </w:rPr>
        <w:t>C</w:t>
      </w:r>
      <w:r w:rsidR="00490024" w:rsidRPr="007C0FBF">
        <w:rPr>
          <w:rFonts w:ascii="標楷體" w:eastAsia="標楷體" w:hAnsi="標楷體" w:hint="eastAsia"/>
          <w:sz w:val="28"/>
          <w:szCs w:val="28"/>
        </w:rPr>
        <w:t>級（丙級）裁判資格者，每人每日補助</w:t>
      </w:r>
      <w:r w:rsidR="00490024" w:rsidRPr="007C0FBF">
        <w:rPr>
          <w:rFonts w:ascii="標楷體" w:eastAsia="標楷體" w:hAnsi="標楷體"/>
          <w:sz w:val="28"/>
          <w:szCs w:val="28"/>
        </w:rPr>
        <w:t>1,000</w:t>
      </w:r>
      <w:r w:rsidR="00490024" w:rsidRPr="007C0FBF">
        <w:rPr>
          <w:rFonts w:ascii="標楷體" w:eastAsia="標楷體" w:hAnsi="標楷體" w:hint="eastAsia"/>
          <w:sz w:val="28"/>
          <w:szCs w:val="28"/>
        </w:rPr>
        <w:t>元裁判費。</w:t>
      </w:r>
    </w:p>
    <w:p w14:paraId="478A7124" w14:textId="77777777" w:rsidR="00804456" w:rsidRPr="00302BB3" w:rsidRDefault="00804456" w:rsidP="001154EC">
      <w:pPr>
        <w:spacing w:line="440" w:lineRule="exact"/>
        <w:ind w:left="480"/>
        <w:jc w:val="both"/>
        <w:rPr>
          <w:rFonts w:ascii="標楷體" w:eastAsia="標楷體" w:hAnsi="標楷體"/>
          <w:color w:val="FF0000"/>
          <w:szCs w:val="24"/>
        </w:rPr>
      </w:pPr>
      <w:r w:rsidRPr="00302BB3">
        <w:rPr>
          <w:rFonts w:ascii="標楷體" w:eastAsia="標楷體" w:hAnsi="標楷體" w:hint="eastAsia"/>
          <w:sz w:val="28"/>
          <w:szCs w:val="28"/>
        </w:rPr>
        <w:t>決  議：</w:t>
      </w:r>
      <w:r w:rsidRPr="00302BB3">
        <w:rPr>
          <w:rFonts w:ascii="標楷體" w:eastAsia="標楷體" w:hAnsi="標楷體"/>
          <w:color w:val="FF0000"/>
          <w:szCs w:val="24"/>
        </w:rPr>
        <w:t xml:space="preserve"> </w:t>
      </w:r>
    </w:p>
    <w:p w14:paraId="25234241" w14:textId="77777777" w:rsidR="00804456" w:rsidRPr="00302BB3" w:rsidRDefault="00804456" w:rsidP="001154EC">
      <w:pPr>
        <w:spacing w:line="440" w:lineRule="exact"/>
        <w:ind w:left="480"/>
        <w:jc w:val="both"/>
        <w:rPr>
          <w:rFonts w:ascii="標楷體" w:eastAsia="標楷體" w:hAnsi="標楷體"/>
          <w:color w:val="FF0000"/>
          <w:szCs w:val="24"/>
        </w:rPr>
      </w:pPr>
    </w:p>
    <w:p w14:paraId="54B178BA" w14:textId="7E3525E4" w:rsidR="00804456" w:rsidRPr="00302BB3" w:rsidRDefault="00804456" w:rsidP="001154EC">
      <w:pPr>
        <w:pStyle w:val="a6"/>
        <w:spacing w:line="440" w:lineRule="exact"/>
        <w:ind w:left="1600" w:hangingChars="400" w:hanging="1120"/>
        <w:jc w:val="both"/>
        <w:rPr>
          <w:rFonts w:ascii="標楷體" w:eastAsia="標楷體" w:hAnsi="標楷體"/>
          <w:sz w:val="28"/>
          <w:szCs w:val="28"/>
        </w:rPr>
      </w:pPr>
      <w:r w:rsidRPr="00302BB3">
        <w:rPr>
          <w:rFonts w:ascii="標楷體" w:eastAsia="標楷體" w:hAnsi="標楷體" w:hint="eastAsia"/>
          <w:sz w:val="28"/>
          <w:szCs w:val="28"/>
        </w:rPr>
        <w:t>案由二：有關</w:t>
      </w:r>
      <w:r w:rsidRPr="00302BB3">
        <w:rPr>
          <w:rFonts w:ascii="標楷體" w:eastAsia="標楷體" w:hAnsi="標楷體" w:cs="Times New Roman"/>
          <w:sz w:val="28"/>
          <w:szCs w:val="28"/>
        </w:rPr>
        <w:t>1</w:t>
      </w:r>
      <w:r w:rsidR="00D231E5" w:rsidRPr="00302BB3">
        <w:rPr>
          <w:rFonts w:ascii="標楷體" w:eastAsia="標楷體" w:hAnsi="標楷體" w:cs="Times New Roman" w:hint="eastAsia"/>
          <w:sz w:val="28"/>
          <w:szCs w:val="28"/>
        </w:rPr>
        <w:t>1</w:t>
      </w:r>
      <w:r w:rsidR="00D92FEA" w:rsidRPr="00302BB3">
        <w:rPr>
          <w:rFonts w:ascii="標楷體" w:eastAsia="標楷體" w:hAnsi="標楷體" w:cs="Times New Roman" w:hint="eastAsia"/>
          <w:sz w:val="28"/>
          <w:szCs w:val="28"/>
        </w:rPr>
        <w:t>3</w:t>
      </w:r>
      <w:r w:rsidRPr="00302BB3">
        <w:rPr>
          <w:rFonts w:ascii="標楷體" w:eastAsia="標楷體" w:hAnsi="標楷體" w:cs="Times New Roman"/>
          <w:sz w:val="28"/>
          <w:szCs w:val="28"/>
        </w:rPr>
        <w:t>年</w:t>
      </w:r>
      <w:r w:rsidRPr="00302BB3">
        <w:rPr>
          <w:rFonts w:ascii="標楷體" w:eastAsia="標楷體" w:hAnsi="標楷體" w:cs="Times New Roman" w:hint="eastAsia"/>
          <w:sz w:val="28"/>
          <w:szCs w:val="28"/>
        </w:rPr>
        <w:t>桃園市運動會</w:t>
      </w:r>
      <w:r w:rsidRPr="00302BB3">
        <w:rPr>
          <w:rFonts w:ascii="標楷體" w:eastAsia="標楷體" w:hAnsi="標楷體" w:hint="eastAsia"/>
          <w:sz w:val="28"/>
          <w:szCs w:val="28"/>
        </w:rPr>
        <w:t>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申請、敘獎及核銷注意事項說明（附件</w:t>
      </w:r>
      <w:r w:rsidR="00714830" w:rsidRPr="00302BB3">
        <w:rPr>
          <w:rFonts w:ascii="標楷體" w:eastAsia="標楷體" w:hAnsi="標楷體" w:hint="eastAsia"/>
          <w:sz w:val="28"/>
          <w:szCs w:val="28"/>
        </w:rPr>
        <w:t>2-1</w:t>
      </w:r>
      <w:r w:rsidRPr="00302BB3">
        <w:rPr>
          <w:rFonts w:ascii="標楷體" w:eastAsia="標楷體" w:hAnsi="標楷體" w:hint="eastAsia"/>
          <w:sz w:val="28"/>
          <w:szCs w:val="28"/>
        </w:rPr>
        <w:t>）</w:t>
      </w:r>
      <w:r w:rsidR="00323DB1">
        <w:rPr>
          <w:rFonts w:ascii="標楷體" w:eastAsia="標楷體" w:hAnsi="標楷體" w:hint="eastAsia"/>
          <w:sz w:val="28"/>
          <w:szCs w:val="28"/>
        </w:rPr>
        <w:t>一案</w:t>
      </w:r>
      <w:r w:rsidRPr="00302BB3">
        <w:rPr>
          <w:rFonts w:ascii="標楷體" w:eastAsia="標楷體" w:hAnsi="標楷體" w:hint="eastAsia"/>
          <w:sz w:val="28"/>
          <w:szCs w:val="28"/>
        </w:rPr>
        <w:t>，提請討論。</w:t>
      </w:r>
    </w:p>
    <w:p w14:paraId="37714B7E" w14:textId="77777777" w:rsidR="00005AE0" w:rsidRPr="00302BB3" w:rsidRDefault="00005AE0" w:rsidP="001154EC">
      <w:pPr>
        <w:pStyle w:val="a6"/>
        <w:spacing w:line="440" w:lineRule="exact"/>
        <w:ind w:leftChars="0"/>
        <w:jc w:val="both"/>
        <w:rPr>
          <w:rFonts w:ascii="標楷體" w:eastAsia="標楷體" w:hAnsi="標楷體"/>
          <w:sz w:val="28"/>
          <w:szCs w:val="28"/>
        </w:rPr>
      </w:pPr>
      <w:r w:rsidRPr="00302BB3">
        <w:rPr>
          <w:rFonts w:ascii="標楷體" w:eastAsia="標楷體" w:hAnsi="標楷體" w:hint="eastAsia"/>
          <w:sz w:val="28"/>
          <w:szCs w:val="28"/>
        </w:rPr>
        <w:t>說  明：</w:t>
      </w:r>
    </w:p>
    <w:p w14:paraId="1069E509" w14:textId="3CB5B94B" w:rsidR="00005AE0" w:rsidRPr="00302BB3" w:rsidRDefault="00005AE0" w:rsidP="001154EC">
      <w:pPr>
        <w:pStyle w:val="a6"/>
        <w:numPr>
          <w:ilvl w:val="0"/>
          <w:numId w:val="4"/>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1</w:t>
      </w:r>
      <w:r w:rsidR="00825CA8" w:rsidRPr="00302BB3">
        <w:rPr>
          <w:rFonts w:ascii="標楷體" w:eastAsia="標楷體" w:hAnsi="標楷體" w:hint="eastAsia"/>
          <w:color w:val="000000" w:themeColor="text1"/>
          <w:sz w:val="28"/>
          <w:szCs w:val="28"/>
        </w:rPr>
        <w:t>1</w:t>
      </w:r>
      <w:r w:rsidR="00D92FEA"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經費申請，請各單項委員會確實估算概算金額，案件執行後，如實際支出經費少於原預估經費，</w:t>
      </w:r>
      <w:proofErr w:type="gramStart"/>
      <w:r w:rsidRPr="00302BB3">
        <w:rPr>
          <w:rFonts w:ascii="標楷體" w:eastAsia="標楷體" w:hAnsi="標楷體" w:hint="eastAsia"/>
          <w:color w:val="000000" w:themeColor="text1"/>
          <w:sz w:val="28"/>
          <w:szCs w:val="28"/>
        </w:rPr>
        <w:t>均應按</w:t>
      </w:r>
      <w:proofErr w:type="gramEnd"/>
      <w:r w:rsidRPr="00302BB3">
        <w:rPr>
          <w:rFonts w:ascii="標楷體" w:eastAsia="標楷體" w:hAnsi="標楷體" w:hint="eastAsia"/>
          <w:color w:val="000000" w:themeColor="text1"/>
          <w:sz w:val="28"/>
          <w:szCs w:val="28"/>
        </w:rPr>
        <w:t>原補助比例重新計算補助金額</w:t>
      </w:r>
      <w:bookmarkStart w:id="1" w:name="_Hlk527365736"/>
      <w:r w:rsidRPr="00302BB3">
        <w:rPr>
          <w:rFonts w:ascii="標楷體" w:eastAsia="標楷體" w:hAnsi="標楷體" w:hint="eastAsia"/>
          <w:color w:val="000000" w:themeColor="text1"/>
          <w:sz w:val="28"/>
          <w:szCs w:val="28"/>
        </w:rPr>
        <w:t>；另提供市長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經費核銷自我檢核表（附件</w:t>
      </w:r>
      <w:r w:rsidR="00714830" w:rsidRPr="00302BB3">
        <w:rPr>
          <w:rFonts w:ascii="標楷體" w:eastAsia="標楷體" w:hAnsi="標楷體" w:hint="eastAsia"/>
          <w:color w:val="000000" w:themeColor="text1"/>
          <w:sz w:val="28"/>
          <w:szCs w:val="28"/>
        </w:rPr>
        <w:t>2-2</w:t>
      </w:r>
      <w:r w:rsidRPr="00302BB3">
        <w:rPr>
          <w:rFonts w:ascii="標楷體" w:eastAsia="標楷體" w:hAnsi="標楷體" w:hint="eastAsia"/>
          <w:color w:val="000000" w:themeColor="text1"/>
          <w:sz w:val="28"/>
          <w:szCs w:val="28"/>
        </w:rPr>
        <w:t>）作為各單項委員會核銷時檢核使用，各單位核銷時請依據檢核表之順序作業，並於提送核銷資料時</w:t>
      </w:r>
      <w:proofErr w:type="gramStart"/>
      <w:r w:rsidRPr="00302BB3">
        <w:rPr>
          <w:rFonts w:ascii="標楷體" w:eastAsia="標楷體" w:hAnsi="標楷體" w:hint="eastAsia"/>
          <w:color w:val="000000" w:themeColor="text1"/>
          <w:sz w:val="28"/>
          <w:szCs w:val="28"/>
        </w:rPr>
        <w:t>併附</w:t>
      </w:r>
      <w:proofErr w:type="gramEnd"/>
      <w:r w:rsidRPr="00302BB3">
        <w:rPr>
          <w:rFonts w:ascii="標楷體" w:eastAsia="標楷體" w:hAnsi="標楷體" w:hint="eastAsia"/>
          <w:color w:val="000000" w:themeColor="text1"/>
          <w:sz w:val="28"/>
          <w:szCs w:val="28"/>
        </w:rPr>
        <w:t>，</w:t>
      </w:r>
      <w:proofErr w:type="gramStart"/>
      <w:r w:rsidRPr="00302BB3">
        <w:rPr>
          <w:rFonts w:ascii="標楷體" w:eastAsia="標楷體" w:hAnsi="標楷體" w:hint="eastAsia"/>
          <w:color w:val="000000" w:themeColor="text1"/>
          <w:sz w:val="28"/>
          <w:szCs w:val="28"/>
        </w:rPr>
        <w:t>餘表件</w:t>
      </w:r>
      <w:proofErr w:type="gramEnd"/>
      <w:r w:rsidRPr="00302BB3">
        <w:rPr>
          <w:rFonts w:ascii="標楷體" w:eastAsia="標楷體" w:hAnsi="標楷體" w:hint="eastAsia"/>
          <w:color w:val="000000" w:themeColor="text1"/>
          <w:sz w:val="28"/>
          <w:szCs w:val="28"/>
        </w:rPr>
        <w:t>請至本</w:t>
      </w:r>
      <w:proofErr w:type="gramStart"/>
      <w:r w:rsidRPr="00302BB3">
        <w:rPr>
          <w:rFonts w:ascii="標楷體" w:eastAsia="標楷體" w:hAnsi="標楷體" w:hint="eastAsia"/>
          <w:color w:val="000000" w:themeColor="text1"/>
          <w:sz w:val="28"/>
          <w:szCs w:val="28"/>
        </w:rPr>
        <w:t>局官網</w:t>
      </w:r>
      <w:proofErr w:type="gramEnd"/>
      <w:r w:rsidRPr="00302BB3">
        <w:rPr>
          <w:rFonts w:ascii="標楷體" w:eastAsia="標楷體" w:hAnsi="標楷體" w:hint="eastAsia"/>
          <w:color w:val="000000" w:themeColor="text1"/>
          <w:sz w:val="28"/>
          <w:szCs w:val="28"/>
        </w:rPr>
        <w:t>-便民服務-檔案下載處下載。</w:t>
      </w:r>
    </w:p>
    <w:p w14:paraId="49844FF4" w14:textId="17744EB7" w:rsidR="00005AE0" w:rsidRPr="00302BB3" w:rsidRDefault="00005AE0" w:rsidP="001154EC">
      <w:pPr>
        <w:pStyle w:val="a6"/>
        <w:numPr>
          <w:ilvl w:val="0"/>
          <w:numId w:val="4"/>
        </w:numPr>
        <w:spacing w:line="440" w:lineRule="exact"/>
        <w:ind w:leftChars="0" w:left="1560" w:hanging="5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為鼓勵選手踴躍參賽，獲獎選手市府獎狀獎勵原則</w:t>
      </w:r>
      <w:r w:rsidR="00804456" w:rsidRPr="00302BB3">
        <w:rPr>
          <w:rFonts w:ascii="標楷體" w:eastAsia="標楷體" w:hAnsi="標楷體" w:hint="eastAsia"/>
          <w:color w:val="000000" w:themeColor="text1"/>
          <w:sz w:val="28"/>
          <w:szCs w:val="28"/>
        </w:rPr>
        <w:t>與</w:t>
      </w:r>
      <w:r w:rsidR="00274AA4" w:rsidRPr="00302BB3">
        <w:rPr>
          <w:rFonts w:ascii="標楷體" w:eastAsia="標楷體" w:hAnsi="標楷體" w:hint="eastAsia"/>
          <w:color w:val="000000" w:themeColor="text1"/>
          <w:sz w:val="28"/>
          <w:szCs w:val="28"/>
        </w:rPr>
        <w:t>往</w:t>
      </w:r>
      <w:r w:rsidR="00804456" w:rsidRPr="00302BB3">
        <w:rPr>
          <w:rFonts w:ascii="標楷體" w:eastAsia="標楷體" w:hAnsi="標楷體" w:hint="eastAsia"/>
          <w:color w:val="000000" w:themeColor="text1"/>
          <w:sz w:val="28"/>
          <w:szCs w:val="28"/>
        </w:rPr>
        <w:t>年相同，</w:t>
      </w:r>
      <w:r w:rsidRPr="00302BB3">
        <w:rPr>
          <w:rFonts w:ascii="標楷體" w:eastAsia="標楷體" w:hAnsi="標楷體" w:hint="eastAsia"/>
          <w:color w:val="000000" w:themeColor="text1"/>
          <w:sz w:val="28"/>
          <w:szCs w:val="28"/>
        </w:rPr>
        <w:t>如下：</w:t>
      </w:r>
      <w:r w:rsidRPr="00302BB3">
        <w:rPr>
          <w:rFonts w:ascii="標楷體" w:eastAsia="標楷體" w:hAnsi="標楷體" w:hint="eastAsia"/>
          <w:bCs/>
          <w:color w:val="000000" w:themeColor="text1"/>
          <w:sz w:val="28"/>
          <w:szCs w:val="28"/>
        </w:rPr>
        <w:t>參加各競賽</w:t>
      </w:r>
      <w:proofErr w:type="gramStart"/>
      <w:r w:rsidRPr="00302BB3">
        <w:rPr>
          <w:rFonts w:ascii="標楷體" w:eastAsia="標楷體" w:hAnsi="標楷體" w:hint="eastAsia"/>
          <w:bCs/>
          <w:color w:val="000000" w:themeColor="text1"/>
          <w:sz w:val="28"/>
          <w:szCs w:val="28"/>
        </w:rPr>
        <w:t>組別達三隊</w:t>
      </w:r>
      <w:proofErr w:type="gramEnd"/>
      <w:r w:rsidRPr="00302BB3">
        <w:rPr>
          <w:rFonts w:ascii="標楷體" w:eastAsia="標楷體" w:hAnsi="標楷體" w:hint="eastAsia"/>
          <w:bCs/>
          <w:color w:val="000000" w:themeColor="text1"/>
          <w:sz w:val="28"/>
          <w:szCs w:val="28"/>
        </w:rPr>
        <w:t>（人）者，獎第一名；達四隊（人）</w:t>
      </w:r>
      <w:r w:rsidR="00804456" w:rsidRPr="00302BB3">
        <w:rPr>
          <w:rFonts w:ascii="標楷體" w:eastAsia="標楷體" w:hAnsi="標楷體" w:hint="eastAsia"/>
          <w:bCs/>
          <w:color w:val="000000" w:themeColor="text1"/>
          <w:sz w:val="28"/>
          <w:szCs w:val="28"/>
        </w:rPr>
        <w:t>者</w:t>
      </w:r>
      <w:r w:rsidRPr="00302BB3">
        <w:rPr>
          <w:rFonts w:ascii="標楷體" w:eastAsia="標楷體" w:hAnsi="標楷體" w:hint="eastAsia"/>
          <w:bCs/>
          <w:color w:val="000000" w:themeColor="text1"/>
          <w:sz w:val="28"/>
          <w:szCs w:val="28"/>
        </w:rPr>
        <w:t>，獎前二名；達五隊（人）以上者，獎前三名，</w:t>
      </w:r>
      <w:r w:rsidRPr="00302BB3">
        <w:rPr>
          <w:rFonts w:ascii="標楷體" w:eastAsia="標楷體" w:hAnsi="標楷體" w:hint="eastAsia"/>
          <w:color w:val="000000" w:themeColor="text1"/>
          <w:sz w:val="28"/>
          <w:szCs w:val="28"/>
        </w:rPr>
        <w:t>為避免後續敘獎爭議，請於競賽規程內加</w:t>
      </w:r>
      <w:proofErr w:type="gramStart"/>
      <w:r w:rsidRPr="00302BB3">
        <w:rPr>
          <w:rFonts w:ascii="標楷體" w:eastAsia="標楷體" w:hAnsi="標楷體" w:hint="eastAsia"/>
          <w:color w:val="000000" w:themeColor="text1"/>
          <w:sz w:val="28"/>
          <w:szCs w:val="28"/>
        </w:rPr>
        <w:t>註</w:t>
      </w:r>
      <w:proofErr w:type="gramEnd"/>
      <w:r w:rsidRPr="00302BB3">
        <w:rPr>
          <w:rFonts w:ascii="標楷體" w:eastAsia="標楷體" w:hAnsi="標楷體" w:hint="eastAsia"/>
          <w:color w:val="000000" w:themeColor="text1"/>
          <w:sz w:val="28"/>
          <w:szCs w:val="28"/>
        </w:rPr>
        <w:t>上述獲獎選手市府獎狀發給原則</w:t>
      </w:r>
      <w:bookmarkEnd w:id="1"/>
      <w:r w:rsidRPr="00302BB3">
        <w:rPr>
          <w:rFonts w:ascii="標楷體" w:eastAsia="標楷體" w:hAnsi="標楷體" w:hint="eastAsia"/>
          <w:color w:val="000000" w:themeColor="text1"/>
          <w:sz w:val="28"/>
          <w:szCs w:val="28"/>
        </w:rPr>
        <w:t>，另有關工作人員及指導人員</w:t>
      </w:r>
      <w:proofErr w:type="gramStart"/>
      <w:r w:rsidRPr="00302BB3">
        <w:rPr>
          <w:rFonts w:ascii="標楷體" w:eastAsia="標楷體" w:hAnsi="標楷體" w:hint="eastAsia"/>
          <w:color w:val="000000" w:themeColor="text1"/>
          <w:sz w:val="28"/>
          <w:szCs w:val="28"/>
        </w:rPr>
        <w:t>敘獎仍依</w:t>
      </w:r>
      <w:proofErr w:type="gramEnd"/>
      <w:r w:rsidRPr="00302BB3">
        <w:rPr>
          <w:rFonts w:ascii="標楷體" w:eastAsia="標楷體" w:hAnsi="標楷體" w:hint="eastAsia"/>
          <w:color w:val="000000" w:themeColor="text1"/>
          <w:sz w:val="28"/>
          <w:szCs w:val="28"/>
        </w:rPr>
        <w:t>「桃園市市立各級學校及幼兒園教職員獎懲要點」辦理。</w:t>
      </w:r>
    </w:p>
    <w:p w14:paraId="73FC1AA1" w14:textId="77777777" w:rsidR="00005AE0" w:rsidRPr="00302BB3" w:rsidRDefault="00005AE0" w:rsidP="001154EC">
      <w:pPr>
        <w:spacing w:line="440" w:lineRule="exact"/>
        <w:ind w:leftChars="200" w:left="480"/>
        <w:jc w:val="both"/>
        <w:rPr>
          <w:rFonts w:ascii="標楷體" w:eastAsia="標楷體" w:hAnsi="標楷體"/>
          <w:color w:val="FF0000"/>
          <w:szCs w:val="24"/>
        </w:rPr>
      </w:pPr>
      <w:r w:rsidRPr="00302BB3">
        <w:rPr>
          <w:rFonts w:ascii="標楷體" w:eastAsia="標楷體" w:hAnsi="標楷體" w:hint="eastAsia"/>
          <w:sz w:val="28"/>
          <w:szCs w:val="28"/>
        </w:rPr>
        <w:t>決  議：</w:t>
      </w:r>
      <w:r w:rsidRPr="00302BB3">
        <w:rPr>
          <w:rFonts w:ascii="標楷體" w:eastAsia="標楷體" w:hAnsi="標楷體"/>
          <w:color w:val="FF0000"/>
          <w:szCs w:val="24"/>
        </w:rPr>
        <w:t xml:space="preserve"> </w:t>
      </w:r>
    </w:p>
    <w:p w14:paraId="5BAEFB83" w14:textId="77777777" w:rsidR="00E277AC" w:rsidRPr="00302BB3" w:rsidRDefault="00E277AC" w:rsidP="005D6B47">
      <w:pPr>
        <w:spacing w:line="440" w:lineRule="exact"/>
        <w:ind w:leftChars="200" w:left="1600" w:hangingChars="400" w:hanging="1120"/>
        <w:jc w:val="both"/>
        <w:rPr>
          <w:rFonts w:ascii="標楷體" w:eastAsia="標楷體" w:hAnsi="標楷體"/>
          <w:sz w:val="28"/>
          <w:szCs w:val="28"/>
        </w:rPr>
      </w:pPr>
    </w:p>
    <w:p w14:paraId="15A901E4" w14:textId="4BB0E0DA" w:rsidR="00825CA8" w:rsidRPr="00302BB3" w:rsidRDefault="00B13736" w:rsidP="005D6B47">
      <w:pPr>
        <w:spacing w:line="440" w:lineRule="exact"/>
        <w:ind w:leftChars="200" w:left="1600" w:hangingChars="400" w:hanging="1120"/>
        <w:jc w:val="both"/>
        <w:rPr>
          <w:rFonts w:ascii="標楷體" w:eastAsia="標楷體" w:hAnsi="標楷體"/>
          <w:color w:val="000000" w:themeColor="text1"/>
          <w:sz w:val="28"/>
          <w:szCs w:val="28"/>
        </w:rPr>
      </w:pPr>
      <w:r w:rsidRPr="00302BB3">
        <w:rPr>
          <w:rFonts w:ascii="標楷體" w:eastAsia="標楷體" w:hAnsi="標楷體" w:hint="eastAsia"/>
          <w:sz w:val="28"/>
          <w:szCs w:val="28"/>
        </w:rPr>
        <w:t>案由</w:t>
      </w:r>
      <w:proofErr w:type="gramStart"/>
      <w:r w:rsidRPr="00302BB3">
        <w:rPr>
          <w:rFonts w:ascii="標楷體" w:eastAsia="標楷體" w:hAnsi="標楷體" w:hint="eastAsia"/>
          <w:sz w:val="28"/>
          <w:szCs w:val="28"/>
        </w:rPr>
        <w:t>三</w:t>
      </w:r>
      <w:proofErr w:type="gramEnd"/>
      <w:r w:rsidRPr="00302BB3">
        <w:rPr>
          <w:rFonts w:ascii="標楷體" w:eastAsia="標楷體" w:hAnsi="標楷體" w:hint="eastAsia"/>
          <w:sz w:val="28"/>
          <w:szCs w:val="28"/>
        </w:rPr>
        <w:t>：</w:t>
      </w:r>
      <w:r w:rsidR="00A05523" w:rsidRPr="00302BB3">
        <w:rPr>
          <w:rFonts w:ascii="標楷體" w:eastAsia="標楷體" w:hAnsi="標楷體" w:hint="eastAsia"/>
          <w:sz w:val="28"/>
          <w:szCs w:val="28"/>
        </w:rPr>
        <w:t>有關本市參加113年全民運動會（下稱113年全民運）各競賽種類遴選作業</w:t>
      </w:r>
      <w:r w:rsidR="00A05523" w:rsidRPr="00302BB3">
        <w:rPr>
          <w:rFonts w:ascii="標楷體" w:eastAsia="標楷體" w:hAnsi="標楷體" w:hint="eastAsia"/>
          <w:color w:val="000000" w:themeColor="text1"/>
          <w:sz w:val="28"/>
          <w:szCs w:val="28"/>
        </w:rPr>
        <w:t>一案，提請討論。</w:t>
      </w:r>
    </w:p>
    <w:p w14:paraId="0D29A14F" w14:textId="5146AD90" w:rsidR="00825CA8" w:rsidRPr="00302BB3" w:rsidRDefault="00825CA8" w:rsidP="001154EC">
      <w:pPr>
        <w:spacing w:line="440" w:lineRule="exact"/>
        <w:ind w:leftChars="200" w:left="480"/>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說  明：</w:t>
      </w:r>
    </w:p>
    <w:p w14:paraId="56FCEEBF" w14:textId="18902C4A" w:rsidR="0027346F" w:rsidRPr="00302BB3" w:rsidRDefault="00825CA8" w:rsidP="00994866">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11</w:t>
      </w:r>
      <w:r w:rsidR="00A05523"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w:t>
      </w:r>
      <w:r w:rsidR="00560C0A" w:rsidRPr="00302BB3">
        <w:rPr>
          <w:rFonts w:ascii="標楷體" w:eastAsia="標楷體" w:hAnsi="標楷體" w:hint="eastAsia"/>
          <w:color w:val="000000" w:themeColor="text1"/>
          <w:sz w:val="28"/>
          <w:szCs w:val="28"/>
        </w:rPr>
        <w:t>民</w:t>
      </w:r>
      <w:r w:rsidRPr="00302BB3">
        <w:rPr>
          <w:rFonts w:ascii="標楷體" w:eastAsia="標楷體" w:hAnsi="標楷體" w:hint="eastAsia"/>
          <w:color w:val="000000" w:themeColor="text1"/>
          <w:sz w:val="28"/>
          <w:szCs w:val="28"/>
        </w:rPr>
        <w:t>運訂於11</w:t>
      </w:r>
      <w:r w:rsidR="00A05523"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w:t>
      </w:r>
      <w:r w:rsidR="00A05523" w:rsidRPr="00302BB3">
        <w:rPr>
          <w:rFonts w:ascii="標楷體" w:eastAsia="標楷體" w:hAnsi="標楷體" w:hint="eastAsia"/>
          <w:color w:val="000000" w:themeColor="text1"/>
          <w:sz w:val="28"/>
          <w:szCs w:val="28"/>
        </w:rPr>
        <w:t>10</w:t>
      </w:r>
      <w:r w:rsidRPr="00302BB3">
        <w:rPr>
          <w:rFonts w:ascii="標楷體" w:eastAsia="標楷體" w:hAnsi="標楷體" w:hint="eastAsia"/>
          <w:color w:val="000000" w:themeColor="text1"/>
          <w:sz w:val="28"/>
          <w:szCs w:val="28"/>
        </w:rPr>
        <w:t>月</w:t>
      </w:r>
      <w:r w:rsidR="006460E9" w:rsidRPr="00302BB3">
        <w:rPr>
          <w:rFonts w:ascii="標楷體" w:eastAsia="標楷體" w:hAnsi="標楷體" w:hint="eastAsia"/>
          <w:color w:val="000000" w:themeColor="text1"/>
          <w:sz w:val="28"/>
          <w:szCs w:val="28"/>
        </w:rPr>
        <w:t>2</w:t>
      </w:r>
      <w:r w:rsidR="00A05523" w:rsidRPr="00302BB3">
        <w:rPr>
          <w:rFonts w:ascii="標楷體" w:eastAsia="標楷體" w:hAnsi="標楷體" w:hint="eastAsia"/>
          <w:color w:val="000000" w:themeColor="text1"/>
          <w:sz w:val="28"/>
          <w:szCs w:val="28"/>
        </w:rPr>
        <w:t>6</w:t>
      </w:r>
      <w:r w:rsidRPr="00302BB3">
        <w:rPr>
          <w:rFonts w:ascii="標楷體" w:eastAsia="標楷體" w:hAnsi="標楷體" w:hint="eastAsia"/>
          <w:color w:val="000000" w:themeColor="text1"/>
          <w:sz w:val="28"/>
          <w:szCs w:val="28"/>
        </w:rPr>
        <w:t>日（星期六）至10月</w:t>
      </w:r>
      <w:r w:rsidR="00A05523" w:rsidRPr="00302BB3">
        <w:rPr>
          <w:rFonts w:ascii="標楷體" w:eastAsia="標楷體" w:hAnsi="標楷體" w:hint="eastAsia"/>
          <w:color w:val="000000" w:themeColor="text1"/>
          <w:sz w:val="28"/>
          <w:szCs w:val="28"/>
        </w:rPr>
        <w:t>31</w:t>
      </w:r>
      <w:r w:rsidRPr="00302BB3">
        <w:rPr>
          <w:rFonts w:ascii="標楷體" w:eastAsia="標楷體" w:hAnsi="標楷體" w:hint="eastAsia"/>
          <w:color w:val="000000" w:themeColor="text1"/>
          <w:sz w:val="28"/>
          <w:szCs w:val="28"/>
        </w:rPr>
        <w:t>日（星期四）計6天，</w:t>
      </w:r>
      <w:r w:rsidR="004074B1" w:rsidRPr="00302BB3">
        <w:rPr>
          <w:rFonts w:ascii="標楷體" w:eastAsia="標楷體" w:hAnsi="標楷體" w:hint="eastAsia"/>
          <w:color w:val="000000" w:themeColor="text1"/>
          <w:sz w:val="28"/>
          <w:szCs w:val="28"/>
        </w:rPr>
        <w:t>在</w:t>
      </w:r>
      <w:r w:rsidR="00A05523" w:rsidRPr="00302BB3">
        <w:rPr>
          <w:rFonts w:ascii="標楷體" w:eastAsia="標楷體" w:hAnsi="標楷體" w:hint="eastAsia"/>
          <w:color w:val="000000" w:themeColor="text1"/>
          <w:sz w:val="28"/>
          <w:szCs w:val="28"/>
        </w:rPr>
        <w:t>屏東縣</w:t>
      </w:r>
      <w:r w:rsidRPr="00302BB3">
        <w:rPr>
          <w:rFonts w:ascii="標楷體" w:eastAsia="標楷體" w:hAnsi="標楷體" w:hint="eastAsia"/>
          <w:color w:val="000000" w:themeColor="text1"/>
          <w:sz w:val="28"/>
          <w:szCs w:val="28"/>
        </w:rPr>
        <w:t>舉行，計有3</w:t>
      </w:r>
      <w:r w:rsidR="00A05523"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個競賽種類</w:t>
      </w:r>
      <w:r w:rsidR="00C57270" w:rsidRPr="00302BB3">
        <w:rPr>
          <w:rFonts w:ascii="標楷體" w:eastAsia="標楷體" w:hAnsi="標楷體" w:hint="eastAsia"/>
          <w:color w:val="000000" w:themeColor="text1"/>
          <w:sz w:val="28"/>
          <w:szCs w:val="28"/>
        </w:rPr>
        <w:t>，</w:t>
      </w:r>
      <w:r w:rsidR="00A05523" w:rsidRPr="00302BB3">
        <w:rPr>
          <w:rFonts w:ascii="標楷體" w:eastAsia="標楷體" w:hAnsi="標楷體" w:hint="eastAsia"/>
          <w:color w:val="000000" w:themeColor="text1"/>
          <w:sz w:val="28"/>
          <w:szCs w:val="28"/>
        </w:rPr>
        <w:t>賽會報名期程規劃如下(競賽規程尚未正式核定公告)：</w:t>
      </w:r>
      <w:r w:rsidR="00A05523" w:rsidRPr="00302BB3">
        <w:rPr>
          <w:rFonts w:ascii="標楷體" w:eastAsia="標楷體" w:hAnsi="標楷體"/>
          <w:color w:val="000000" w:themeColor="text1"/>
          <w:sz w:val="28"/>
          <w:szCs w:val="28"/>
        </w:rPr>
        <w:t xml:space="preserve"> </w:t>
      </w:r>
    </w:p>
    <w:p w14:paraId="01F18A83" w14:textId="41BC38EC" w:rsidR="004074B1" w:rsidRPr="00302BB3" w:rsidRDefault="00C57270" w:rsidP="00994866">
      <w:pPr>
        <w:pStyle w:val="a6"/>
        <w:numPr>
          <w:ilvl w:val="0"/>
          <w:numId w:val="53"/>
        </w:numPr>
        <w:spacing w:line="440" w:lineRule="exact"/>
        <w:ind w:leftChars="0" w:left="212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網路報名註冊：</w:t>
      </w:r>
      <w:r w:rsidR="001E5505" w:rsidRPr="00302BB3">
        <w:rPr>
          <w:rFonts w:ascii="標楷體" w:eastAsia="標楷體" w:hAnsi="標楷體" w:hint="eastAsia"/>
          <w:color w:val="000000" w:themeColor="text1"/>
          <w:sz w:val="28"/>
          <w:szCs w:val="28"/>
        </w:rPr>
        <w:t>自113年5月27日（星期一）上午8時至7月5日（星期五）下午5時止。</w:t>
      </w:r>
    </w:p>
    <w:p w14:paraId="6EE7271C" w14:textId="538C0CA4" w:rsidR="001E5505" w:rsidRPr="00302BB3" w:rsidRDefault="001E5505" w:rsidP="00994866">
      <w:pPr>
        <w:pStyle w:val="a6"/>
        <w:numPr>
          <w:ilvl w:val="0"/>
          <w:numId w:val="53"/>
        </w:numPr>
        <w:spacing w:line="440" w:lineRule="exact"/>
        <w:ind w:leftChars="0" w:left="212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繳交紙本資料：完成網路報名後，須於113年7月12日（星期五）下午 5 時止</w:t>
      </w:r>
      <w:r w:rsidR="00560C0A" w:rsidRPr="00302BB3">
        <w:rPr>
          <w:rFonts w:ascii="標楷體" w:eastAsia="標楷體" w:hAnsi="標楷體" w:hint="eastAsia"/>
          <w:color w:val="000000" w:themeColor="text1"/>
          <w:sz w:val="28"/>
          <w:szCs w:val="28"/>
        </w:rPr>
        <w:t>前</w:t>
      </w:r>
      <w:r w:rsidRPr="00302BB3">
        <w:rPr>
          <w:rFonts w:ascii="標楷體" w:eastAsia="標楷體" w:hAnsi="標楷體" w:hint="eastAsia"/>
          <w:color w:val="000000" w:themeColor="text1"/>
          <w:sz w:val="28"/>
          <w:szCs w:val="28"/>
        </w:rPr>
        <w:t>，經由本局寄送紙本</w:t>
      </w:r>
      <w:proofErr w:type="gramStart"/>
      <w:r w:rsidRPr="00302BB3">
        <w:rPr>
          <w:rFonts w:ascii="標楷體" w:eastAsia="標楷體" w:hAnsi="標楷體" w:hint="eastAsia"/>
          <w:color w:val="000000" w:themeColor="text1"/>
          <w:sz w:val="28"/>
          <w:szCs w:val="28"/>
        </w:rPr>
        <w:t>報名表件予大會</w:t>
      </w:r>
      <w:proofErr w:type="gramEnd"/>
      <w:r w:rsidRPr="00302BB3">
        <w:rPr>
          <w:rFonts w:ascii="標楷體" w:eastAsia="標楷體" w:hAnsi="標楷體" w:hint="eastAsia"/>
          <w:color w:val="000000" w:themeColor="text1"/>
          <w:sz w:val="28"/>
          <w:szCs w:val="28"/>
        </w:rPr>
        <w:t>籌備處。</w:t>
      </w:r>
    </w:p>
    <w:p w14:paraId="31B8C437" w14:textId="0A457B52" w:rsidR="0053737F" w:rsidRPr="00302BB3" w:rsidRDefault="001E5505" w:rsidP="001E5505">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本市參加11</w:t>
      </w:r>
      <w:r w:rsidR="001A0B15"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年全民運代表選手以經選拔賽事產生為主要方式，選拔賽事應納入於市長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活動舉辦，並為配合11</w:t>
      </w:r>
      <w:r w:rsidR="001A0B15"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年全民運賽會報名期程，請各參賽單位儘早籌劃辦理選拔賽事，並秉持公正、公開、公平原則辦理，有關11</w:t>
      </w:r>
      <w:r w:rsidR="001A0B15" w:rsidRPr="00302BB3">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年全民運教練及選手遴選辦法請參閱附件</w:t>
      </w:r>
      <w:r w:rsidR="00323DB1">
        <w:rPr>
          <w:rFonts w:ascii="標楷體" w:eastAsia="標楷體" w:hAnsi="標楷體" w:hint="eastAsia"/>
          <w:color w:val="000000" w:themeColor="text1"/>
          <w:sz w:val="28"/>
          <w:szCs w:val="28"/>
        </w:rPr>
        <w:t>3</w:t>
      </w:r>
      <w:r w:rsidRPr="00302BB3">
        <w:rPr>
          <w:rFonts w:ascii="標楷體" w:eastAsia="標楷體" w:hAnsi="標楷體" w:hint="eastAsia"/>
          <w:color w:val="000000" w:themeColor="text1"/>
          <w:sz w:val="28"/>
          <w:szCs w:val="28"/>
        </w:rPr>
        <w:t>。</w:t>
      </w:r>
    </w:p>
    <w:p w14:paraId="56A282FF" w14:textId="7579D28B" w:rsidR="0027346F" w:rsidRPr="00302BB3" w:rsidRDefault="001E5505" w:rsidP="00994866">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lastRenderedPageBreak/>
        <w:t>請各單位於舉辦選拔賽事後1</w:t>
      </w:r>
      <w:proofErr w:type="gramStart"/>
      <w:r w:rsidRPr="00302BB3">
        <w:rPr>
          <w:rFonts w:ascii="標楷體" w:eastAsia="標楷體" w:hAnsi="標楷體" w:hint="eastAsia"/>
          <w:color w:val="000000" w:themeColor="text1"/>
          <w:sz w:val="28"/>
          <w:szCs w:val="28"/>
        </w:rPr>
        <w:t>週</w:t>
      </w:r>
      <w:proofErr w:type="gramEnd"/>
      <w:r w:rsidRPr="00302BB3">
        <w:rPr>
          <w:rFonts w:ascii="標楷體" w:eastAsia="標楷體" w:hAnsi="標楷體" w:hint="eastAsia"/>
          <w:color w:val="000000" w:themeColor="text1"/>
          <w:sz w:val="28"/>
          <w:szCs w:val="28"/>
        </w:rPr>
        <w:t>內邀集相關專業人員召開遴選會議，確認選拔賽成績並產生本市代表隊選手及職員名單，並備妥競賽規程或遴選辦法、遴選會議紀錄(含簽到表)、隊職員及選手名單、選拔賽成績結果等資料，函報本局核備。</w:t>
      </w:r>
    </w:p>
    <w:p w14:paraId="518ED9D9" w14:textId="65895C80" w:rsidR="001A0B15" w:rsidRPr="00302BB3" w:rsidRDefault="00E26BBC" w:rsidP="00E26BBC">
      <w:pPr>
        <w:pStyle w:val="a6"/>
        <w:numPr>
          <w:ilvl w:val="0"/>
          <w:numId w:val="50"/>
        </w:numPr>
        <w:spacing w:line="440" w:lineRule="exact"/>
        <w:ind w:leftChars="0" w:left="1560" w:hanging="667"/>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依據113年全民運競賽規程第6條「選手參賽資格」第7項規定，報名參加</w:t>
      </w:r>
      <w:r w:rsidR="00560C0A" w:rsidRPr="00302BB3">
        <w:rPr>
          <w:rFonts w:ascii="標楷體" w:eastAsia="標楷體" w:hAnsi="標楷體" w:hint="eastAsia"/>
          <w:color w:val="000000" w:themeColor="text1"/>
          <w:sz w:val="28"/>
          <w:szCs w:val="28"/>
        </w:rPr>
        <w:t>全民運</w:t>
      </w:r>
      <w:r w:rsidRPr="00302BB3">
        <w:rPr>
          <w:rFonts w:ascii="標楷體" w:eastAsia="標楷體" w:hAnsi="標楷體" w:hint="eastAsia"/>
          <w:color w:val="000000" w:themeColor="text1"/>
          <w:sz w:val="28"/>
          <w:szCs w:val="28"/>
        </w:rPr>
        <w:t>動會第1類競賽種類選手，應符合禁藥教育認證資格，選手需於中華運動禁藥防制</w:t>
      </w:r>
      <w:proofErr w:type="gramStart"/>
      <w:r w:rsidRPr="00302BB3">
        <w:rPr>
          <w:rFonts w:ascii="標楷體" w:eastAsia="標楷體" w:hAnsi="標楷體" w:hint="eastAsia"/>
          <w:color w:val="000000" w:themeColor="text1"/>
          <w:sz w:val="28"/>
          <w:szCs w:val="28"/>
        </w:rPr>
        <w:t>基金會線上學習</w:t>
      </w:r>
      <w:proofErr w:type="gramEnd"/>
      <w:r w:rsidRPr="00302BB3">
        <w:rPr>
          <w:rFonts w:ascii="標楷體" w:eastAsia="標楷體" w:hAnsi="標楷體" w:hint="eastAsia"/>
          <w:color w:val="000000" w:themeColor="text1"/>
          <w:sz w:val="28"/>
          <w:szCs w:val="28"/>
        </w:rPr>
        <w:t>平台</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https://elearning.ctada.org.tw</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之測驗學習平台</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https://elearning.ctada.org.tw/tc_0.aspx</w:t>
      </w:r>
      <w:proofErr w:type="gramStart"/>
      <w:r w:rsidRPr="00302BB3">
        <w:rPr>
          <w:rFonts w:ascii="標楷體" w:eastAsia="標楷體" w:hAnsi="標楷體" w:hint="eastAsia"/>
          <w:color w:val="000000" w:themeColor="text1"/>
          <w:sz w:val="28"/>
          <w:szCs w:val="28"/>
        </w:rPr>
        <w:t>）</w:t>
      </w:r>
      <w:proofErr w:type="gramEnd"/>
      <w:r w:rsidRPr="00302BB3">
        <w:rPr>
          <w:rFonts w:ascii="標楷體" w:eastAsia="標楷體" w:hAnsi="標楷體" w:hint="eastAsia"/>
          <w:color w:val="000000" w:themeColor="text1"/>
          <w:sz w:val="28"/>
          <w:szCs w:val="28"/>
        </w:rPr>
        <w:t>學習通過取得證明；</w:t>
      </w:r>
      <w:r w:rsidR="001A0B15" w:rsidRPr="00302BB3">
        <w:rPr>
          <w:rFonts w:ascii="標楷體" w:eastAsia="標楷體" w:hAnsi="標楷體" w:hint="eastAsia"/>
          <w:color w:val="000000" w:themeColor="text1"/>
          <w:sz w:val="28"/>
          <w:szCs w:val="28"/>
        </w:rPr>
        <w:t>報名時需繳交該平台通過證明，未依規定繳交者由籌備處主動取消註冊資格，不得異議。</w:t>
      </w:r>
    </w:p>
    <w:p w14:paraId="4A1FA2D6" w14:textId="77777777" w:rsidR="00825CA8" w:rsidRPr="00302BB3" w:rsidRDefault="00825CA8" w:rsidP="001A0B15">
      <w:pPr>
        <w:spacing w:line="440" w:lineRule="exact"/>
        <w:jc w:val="both"/>
        <w:rPr>
          <w:rFonts w:ascii="標楷體" w:eastAsia="標楷體" w:hAnsi="標楷體"/>
          <w:sz w:val="28"/>
          <w:szCs w:val="28"/>
        </w:rPr>
      </w:pPr>
    </w:p>
    <w:p w14:paraId="242EFF4D" w14:textId="14A1FEF3" w:rsidR="00B13736" w:rsidRPr="00302BB3" w:rsidRDefault="00825CA8" w:rsidP="001154EC">
      <w:pPr>
        <w:spacing w:line="440" w:lineRule="exact"/>
        <w:ind w:leftChars="200" w:left="480"/>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案由四：</w:t>
      </w:r>
      <w:r w:rsidR="00B13736" w:rsidRPr="00302BB3">
        <w:rPr>
          <w:rFonts w:ascii="標楷體" w:eastAsia="標楷體" w:hAnsi="標楷體" w:hint="eastAsia"/>
          <w:color w:val="000000" w:themeColor="text1"/>
          <w:sz w:val="28"/>
          <w:szCs w:val="28"/>
        </w:rPr>
        <w:t>有關</w:t>
      </w:r>
      <w:r w:rsidR="00B13736" w:rsidRPr="00302BB3">
        <w:rPr>
          <w:rFonts w:ascii="標楷體" w:eastAsia="標楷體" w:hAnsi="標楷體" w:hint="eastAsia"/>
          <w:b/>
          <w:bCs/>
          <w:color w:val="000000" w:themeColor="text1"/>
          <w:sz w:val="28"/>
          <w:szCs w:val="28"/>
        </w:rPr>
        <w:t>「歷年市長</w:t>
      </w:r>
      <w:proofErr w:type="gramStart"/>
      <w:r w:rsidR="00B13736" w:rsidRPr="00302BB3">
        <w:rPr>
          <w:rFonts w:ascii="標楷體" w:eastAsia="標楷體" w:hAnsi="標楷體" w:hint="eastAsia"/>
          <w:b/>
          <w:bCs/>
          <w:color w:val="000000" w:themeColor="text1"/>
          <w:sz w:val="28"/>
          <w:szCs w:val="28"/>
        </w:rPr>
        <w:t>盃</w:t>
      </w:r>
      <w:proofErr w:type="gramEnd"/>
      <w:r w:rsidR="00B13736" w:rsidRPr="00302BB3">
        <w:rPr>
          <w:rFonts w:ascii="標楷體" w:eastAsia="標楷體" w:hAnsi="標楷體" w:hint="eastAsia"/>
          <w:b/>
          <w:bCs/>
          <w:color w:val="000000" w:themeColor="text1"/>
          <w:sz w:val="28"/>
          <w:szCs w:val="28"/>
        </w:rPr>
        <w:t>各項競賽各類問題」</w:t>
      </w:r>
      <w:r w:rsidR="00B13736" w:rsidRPr="00302BB3">
        <w:rPr>
          <w:rFonts w:ascii="標楷體" w:eastAsia="標楷體" w:hAnsi="標楷體" w:hint="eastAsia"/>
          <w:color w:val="000000" w:themeColor="text1"/>
          <w:sz w:val="28"/>
          <w:szCs w:val="28"/>
        </w:rPr>
        <w:t>(附件</w:t>
      </w:r>
      <w:r w:rsidR="003C1F89" w:rsidRPr="00302BB3">
        <w:rPr>
          <w:rFonts w:ascii="標楷體" w:eastAsia="標楷體" w:hAnsi="標楷體" w:hint="eastAsia"/>
          <w:color w:val="000000" w:themeColor="text1"/>
          <w:sz w:val="28"/>
          <w:szCs w:val="28"/>
        </w:rPr>
        <w:t>4</w:t>
      </w:r>
      <w:r w:rsidR="00B13736" w:rsidRPr="00302BB3">
        <w:rPr>
          <w:rFonts w:ascii="標楷體" w:eastAsia="標楷體" w:hAnsi="標楷體" w:hint="eastAsia"/>
          <w:color w:val="000000" w:themeColor="text1"/>
          <w:sz w:val="28"/>
          <w:szCs w:val="28"/>
        </w:rPr>
        <w:t>)</w:t>
      </w:r>
      <w:r w:rsidR="00323DB1">
        <w:rPr>
          <w:rFonts w:ascii="標楷體" w:eastAsia="標楷體" w:hAnsi="標楷體" w:hint="eastAsia"/>
          <w:color w:val="000000" w:themeColor="text1"/>
          <w:sz w:val="28"/>
          <w:szCs w:val="28"/>
        </w:rPr>
        <w:t>一案</w:t>
      </w:r>
      <w:r w:rsidR="00B13736" w:rsidRPr="00302BB3">
        <w:rPr>
          <w:rFonts w:ascii="標楷體" w:eastAsia="標楷體" w:hAnsi="標楷體" w:hint="eastAsia"/>
          <w:color w:val="000000" w:themeColor="text1"/>
          <w:sz w:val="28"/>
          <w:szCs w:val="28"/>
        </w:rPr>
        <w:t>，提請討論。</w:t>
      </w:r>
    </w:p>
    <w:p w14:paraId="3A04E518" w14:textId="77777777" w:rsidR="002B2897" w:rsidRPr="00302BB3" w:rsidRDefault="00B13736" w:rsidP="001154EC">
      <w:pPr>
        <w:spacing w:line="440" w:lineRule="exact"/>
        <w:ind w:leftChars="200" w:left="1474" w:hangingChars="355" w:hanging="994"/>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說  明：</w:t>
      </w:r>
    </w:p>
    <w:p w14:paraId="68D5A56E" w14:textId="73F3194C" w:rsidR="002B2897" w:rsidRPr="00302BB3" w:rsidRDefault="00274AA4" w:rsidP="00994866">
      <w:pPr>
        <w:pStyle w:val="a6"/>
        <w:numPr>
          <w:ilvl w:val="0"/>
          <w:numId w:val="48"/>
        </w:numPr>
        <w:spacing w:line="440" w:lineRule="exact"/>
        <w:ind w:leftChars="0" w:left="1560" w:hanging="709"/>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本市自104年升格起，辦理</w:t>
      </w:r>
      <w:r w:rsidR="00B13736" w:rsidRPr="00302BB3">
        <w:rPr>
          <w:rFonts w:ascii="標楷體" w:eastAsia="標楷體" w:hAnsi="標楷體" w:hint="eastAsia"/>
          <w:color w:val="000000" w:themeColor="text1"/>
          <w:sz w:val="28"/>
          <w:szCs w:val="28"/>
        </w:rPr>
        <w:t>市長</w:t>
      </w:r>
      <w:proofErr w:type="gramStart"/>
      <w:r w:rsidR="00B13736" w:rsidRPr="00302BB3">
        <w:rPr>
          <w:rFonts w:ascii="標楷體" w:eastAsia="標楷體" w:hAnsi="標楷體" w:hint="eastAsia"/>
          <w:color w:val="000000" w:themeColor="text1"/>
          <w:sz w:val="28"/>
          <w:szCs w:val="28"/>
        </w:rPr>
        <w:t>盃</w:t>
      </w:r>
      <w:proofErr w:type="gramEnd"/>
      <w:r w:rsidR="00B13736" w:rsidRPr="00302BB3">
        <w:rPr>
          <w:rFonts w:ascii="標楷體" w:eastAsia="標楷體" w:hAnsi="標楷體" w:hint="eastAsia"/>
          <w:color w:val="000000" w:themeColor="text1"/>
          <w:sz w:val="28"/>
          <w:szCs w:val="28"/>
        </w:rPr>
        <w:t>各項競賽</w:t>
      </w:r>
      <w:r w:rsidRPr="00302BB3">
        <w:rPr>
          <w:rFonts w:ascii="標楷體" w:eastAsia="標楷體" w:hAnsi="標楷體" w:hint="eastAsia"/>
          <w:color w:val="000000" w:themeColor="text1"/>
          <w:sz w:val="28"/>
          <w:szCs w:val="28"/>
        </w:rPr>
        <w:t>，</w:t>
      </w:r>
      <w:r w:rsidR="00B13736" w:rsidRPr="00302BB3">
        <w:rPr>
          <w:rFonts w:ascii="標楷體" w:eastAsia="標楷體" w:hAnsi="標楷體" w:hint="eastAsia"/>
          <w:color w:val="000000" w:themeColor="text1"/>
          <w:sz w:val="28"/>
          <w:szCs w:val="28"/>
        </w:rPr>
        <w:t>1</w:t>
      </w:r>
      <w:r w:rsidR="00FB5516" w:rsidRPr="00302BB3">
        <w:rPr>
          <w:rFonts w:ascii="標楷體" w:eastAsia="標楷體" w:hAnsi="標楷體" w:hint="eastAsia"/>
          <w:color w:val="000000" w:themeColor="text1"/>
          <w:sz w:val="28"/>
          <w:szCs w:val="28"/>
        </w:rPr>
        <w:t>1</w:t>
      </w:r>
      <w:r w:rsidR="00D92FEA" w:rsidRPr="00302BB3">
        <w:rPr>
          <w:rFonts w:ascii="標楷體" w:eastAsia="標楷體" w:hAnsi="標楷體" w:hint="eastAsia"/>
          <w:color w:val="000000" w:themeColor="text1"/>
          <w:sz w:val="28"/>
          <w:szCs w:val="28"/>
        </w:rPr>
        <w:t>3</w:t>
      </w:r>
      <w:r w:rsidR="00B13736" w:rsidRPr="00302BB3">
        <w:rPr>
          <w:rFonts w:ascii="標楷體" w:eastAsia="標楷體" w:hAnsi="標楷體" w:hint="eastAsia"/>
          <w:color w:val="000000" w:themeColor="text1"/>
          <w:sz w:val="28"/>
          <w:szCs w:val="28"/>
        </w:rPr>
        <w:t>年</w:t>
      </w:r>
      <w:r w:rsidR="00DA4758" w:rsidRPr="00302BB3">
        <w:rPr>
          <w:rFonts w:ascii="標楷體" w:eastAsia="標楷體" w:hAnsi="標楷體" w:hint="eastAsia"/>
          <w:color w:val="000000" w:themeColor="text1"/>
          <w:sz w:val="28"/>
          <w:szCs w:val="28"/>
        </w:rPr>
        <w:t>即</w:t>
      </w:r>
      <w:r w:rsidR="00B13736" w:rsidRPr="00302BB3">
        <w:rPr>
          <w:rFonts w:ascii="標楷體" w:eastAsia="標楷體" w:hAnsi="標楷體" w:hint="eastAsia"/>
          <w:color w:val="000000" w:themeColor="text1"/>
          <w:sz w:val="28"/>
          <w:szCs w:val="28"/>
        </w:rPr>
        <w:t>將邁入第</w:t>
      </w:r>
      <w:r w:rsidR="00D92FEA" w:rsidRPr="00302BB3">
        <w:rPr>
          <w:rFonts w:ascii="標楷體" w:eastAsia="標楷體" w:hAnsi="標楷體" w:hint="eastAsia"/>
          <w:color w:val="000000" w:themeColor="text1"/>
          <w:sz w:val="28"/>
          <w:szCs w:val="28"/>
        </w:rPr>
        <w:t>10</w:t>
      </w:r>
      <w:r w:rsidR="00B13736" w:rsidRPr="00302BB3">
        <w:rPr>
          <w:rFonts w:ascii="標楷體" w:eastAsia="標楷體" w:hAnsi="標楷體" w:hint="eastAsia"/>
          <w:color w:val="000000" w:themeColor="text1"/>
          <w:sz w:val="28"/>
          <w:szCs w:val="28"/>
        </w:rPr>
        <w:t>年，在市長大力支持及各單項委員會的努力推廣下，舉辦的賽事種類愈來愈多，各賽事也都獨具特色</w:t>
      </w:r>
      <w:r w:rsidR="002B2897" w:rsidRPr="00302BB3">
        <w:rPr>
          <w:rFonts w:ascii="標楷體" w:eastAsia="標楷體" w:hAnsi="標楷體" w:hint="eastAsia"/>
          <w:color w:val="000000" w:themeColor="text1"/>
          <w:sz w:val="28"/>
          <w:szCs w:val="28"/>
        </w:rPr>
        <w:t>，在此感謝各單項委員會辦理之辛勞。</w:t>
      </w:r>
    </w:p>
    <w:p w14:paraId="67385363" w14:textId="77777777" w:rsidR="000E6219" w:rsidRPr="00302BB3" w:rsidRDefault="00B13736" w:rsidP="00994866">
      <w:pPr>
        <w:pStyle w:val="a6"/>
        <w:numPr>
          <w:ilvl w:val="0"/>
          <w:numId w:val="48"/>
        </w:numPr>
        <w:spacing w:line="440" w:lineRule="exact"/>
        <w:ind w:leftChars="0" w:left="1560" w:hanging="709"/>
        <w:jc w:val="both"/>
        <w:rPr>
          <w:rFonts w:ascii="標楷體" w:eastAsia="標楷體" w:hAnsi="標楷體"/>
          <w:color w:val="000000" w:themeColor="text1"/>
          <w:sz w:val="28"/>
          <w:szCs w:val="28"/>
        </w:rPr>
      </w:pPr>
      <w:r w:rsidRPr="00302BB3">
        <w:rPr>
          <w:rFonts w:ascii="標楷體" w:eastAsia="標楷體" w:hAnsi="標楷體" w:hint="eastAsia"/>
          <w:color w:val="000000" w:themeColor="text1"/>
          <w:sz w:val="28"/>
          <w:szCs w:val="28"/>
        </w:rPr>
        <w:t>市長</w:t>
      </w:r>
      <w:proofErr w:type="gramStart"/>
      <w:r w:rsidRPr="00302BB3">
        <w:rPr>
          <w:rFonts w:ascii="標楷體" w:eastAsia="標楷體" w:hAnsi="標楷體" w:hint="eastAsia"/>
          <w:color w:val="000000" w:themeColor="text1"/>
          <w:sz w:val="28"/>
          <w:szCs w:val="28"/>
        </w:rPr>
        <w:t>盃</w:t>
      </w:r>
      <w:proofErr w:type="gramEnd"/>
      <w:r w:rsidRPr="00302BB3">
        <w:rPr>
          <w:rFonts w:ascii="標楷體" w:eastAsia="標楷體" w:hAnsi="標楷體" w:hint="eastAsia"/>
          <w:color w:val="000000" w:themeColor="text1"/>
          <w:sz w:val="28"/>
          <w:szCs w:val="28"/>
        </w:rPr>
        <w:t>各項競賽係本市重要活動，</w:t>
      </w:r>
      <w:r w:rsidR="000E6219" w:rsidRPr="00302BB3">
        <w:rPr>
          <w:rFonts w:ascii="標楷體" w:eastAsia="標楷體" w:hAnsi="標楷體" w:hint="eastAsia"/>
          <w:color w:val="000000" w:themeColor="text1"/>
          <w:sz w:val="28"/>
          <w:szCs w:val="28"/>
        </w:rPr>
        <w:t>無論核銷、敘獎或各項作業程序，若遇有爭議或未按相關程序處理之問題，</w:t>
      </w:r>
      <w:proofErr w:type="gramStart"/>
      <w:r w:rsidR="000E6219" w:rsidRPr="00302BB3">
        <w:rPr>
          <w:rFonts w:ascii="標楷體" w:eastAsia="標楷體" w:hAnsi="標楷體" w:hint="eastAsia"/>
          <w:color w:val="000000" w:themeColor="text1"/>
          <w:sz w:val="28"/>
          <w:szCs w:val="28"/>
        </w:rPr>
        <w:t>均將對本</w:t>
      </w:r>
      <w:proofErr w:type="gramEnd"/>
      <w:r w:rsidR="000E6219" w:rsidRPr="00302BB3">
        <w:rPr>
          <w:rFonts w:ascii="標楷體" w:eastAsia="標楷體" w:hAnsi="標楷體" w:hint="eastAsia"/>
          <w:color w:val="000000" w:themeColor="text1"/>
          <w:sz w:val="28"/>
          <w:szCs w:val="28"/>
        </w:rPr>
        <w:t>局、承辦方及參賽方造成極大的影響，為</w:t>
      </w:r>
      <w:r w:rsidR="002B2897" w:rsidRPr="00302BB3">
        <w:rPr>
          <w:rFonts w:ascii="標楷體" w:eastAsia="標楷體" w:hAnsi="標楷體" w:hint="eastAsia"/>
          <w:color w:val="000000" w:themeColor="text1"/>
          <w:sz w:val="28"/>
          <w:szCs w:val="28"/>
        </w:rPr>
        <w:t>避免相關人員權益受損，並減少行政作業上的失誤，</w:t>
      </w:r>
      <w:proofErr w:type="gramStart"/>
      <w:r w:rsidR="000E6219" w:rsidRPr="00302BB3">
        <w:rPr>
          <w:rFonts w:ascii="標楷體" w:eastAsia="標楷體" w:hAnsi="標楷體" w:hint="eastAsia"/>
          <w:color w:val="000000" w:themeColor="text1"/>
          <w:sz w:val="28"/>
          <w:szCs w:val="28"/>
        </w:rPr>
        <w:t>爰</w:t>
      </w:r>
      <w:proofErr w:type="gramEnd"/>
      <w:r w:rsidR="000E6219" w:rsidRPr="00302BB3">
        <w:rPr>
          <w:rFonts w:ascii="標楷體" w:eastAsia="標楷體" w:hAnsi="標楷體" w:hint="eastAsia"/>
          <w:color w:val="000000" w:themeColor="text1"/>
          <w:sz w:val="28"/>
          <w:szCs w:val="28"/>
        </w:rPr>
        <w:t>彙整</w:t>
      </w:r>
      <w:r w:rsidR="002B2897" w:rsidRPr="00302BB3">
        <w:rPr>
          <w:rFonts w:ascii="標楷體" w:eastAsia="標楷體" w:hAnsi="標楷體" w:hint="eastAsia"/>
          <w:color w:val="000000" w:themeColor="text1"/>
          <w:sz w:val="28"/>
          <w:szCs w:val="28"/>
        </w:rPr>
        <w:t>近年來市長</w:t>
      </w:r>
      <w:proofErr w:type="gramStart"/>
      <w:r w:rsidR="002B2897" w:rsidRPr="00302BB3">
        <w:rPr>
          <w:rFonts w:ascii="標楷體" w:eastAsia="標楷體" w:hAnsi="標楷體" w:hint="eastAsia"/>
          <w:color w:val="000000" w:themeColor="text1"/>
          <w:sz w:val="28"/>
          <w:szCs w:val="28"/>
        </w:rPr>
        <w:t>盃</w:t>
      </w:r>
      <w:proofErr w:type="gramEnd"/>
      <w:r w:rsidR="002B2897" w:rsidRPr="00302BB3">
        <w:rPr>
          <w:rFonts w:ascii="標楷體" w:eastAsia="標楷體" w:hAnsi="標楷體" w:hint="eastAsia"/>
          <w:color w:val="000000" w:themeColor="text1"/>
          <w:sz w:val="28"/>
          <w:szCs w:val="28"/>
        </w:rPr>
        <w:t>各項競賽各類問題及因應解決方案，供承辦單位參閱，以利籌辦過程順利。</w:t>
      </w:r>
    </w:p>
    <w:p w14:paraId="76E3E26A" w14:textId="77777777" w:rsidR="009770E4" w:rsidRPr="00302BB3" w:rsidRDefault="00B13736" w:rsidP="00741C21">
      <w:pPr>
        <w:spacing w:line="440" w:lineRule="exact"/>
        <w:ind w:leftChars="200" w:left="835" w:hanging="355"/>
        <w:jc w:val="both"/>
        <w:rPr>
          <w:rFonts w:ascii="標楷體" w:eastAsia="標楷體" w:hAnsi="標楷體"/>
          <w:color w:val="FF0000"/>
          <w:sz w:val="28"/>
          <w:szCs w:val="28"/>
        </w:rPr>
      </w:pPr>
      <w:r w:rsidRPr="00302BB3">
        <w:rPr>
          <w:rFonts w:ascii="標楷體" w:eastAsia="標楷體" w:hAnsi="標楷體" w:hint="eastAsia"/>
          <w:color w:val="000000" w:themeColor="text1"/>
          <w:sz w:val="28"/>
          <w:szCs w:val="28"/>
        </w:rPr>
        <w:t>決  議：</w:t>
      </w:r>
      <w:r w:rsidR="00741C21" w:rsidRPr="00302BB3">
        <w:rPr>
          <w:rFonts w:ascii="標楷體" w:eastAsia="標楷體" w:hAnsi="標楷體"/>
          <w:color w:val="FF0000"/>
          <w:sz w:val="28"/>
          <w:szCs w:val="28"/>
        </w:rPr>
        <w:t xml:space="preserve"> </w:t>
      </w:r>
    </w:p>
    <w:p w14:paraId="1B49CBB5" w14:textId="77777777" w:rsidR="00846B7B" w:rsidRPr="00302BB3" w:rsidRDefault="00846B7B" w:rsidP="001154EC">
      <w:pPr>
        <w:spacing w:line="480" w:lineRule="exact"/>
        <w:jc w:val="both"/>
        <w:rPr>
          <w:rFonts w:ascii="標楷體" w:eastAsia="標楷體" w:hAnsi="標楷體"/>
          <w:color w:val="000000" w:themeColor="text1"/>
          <w:sz w:val="28"/>
          <w:szCs w:val="28"/>
        </w:rPr>
      </w:pPr>
    </w:p>
    <w:p w14:paraId="72A267BE"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color w:val="FF0000"/>
          <w:sz w:val="28"/>
          <w:szCs w:val="28"/>
        </w:rPr>
      </w:pPr>
      <w:r w:rsidRPr="00302BB3">
        <w:rPr>
          <w:rFonts w:ascii="標楷體" w:eastAsia="標楷體" w:hAnsi="標楷體" w:hint="eastAsia"/>
          <w:sz w:val="28"/>
          <w:szCs w:val="28"/>
        </w:rPr>
        <w:t>臨時動議：</w:t>
      </w:r>
    </w:p>
    <w:p w14:paraId="5B72CCEC" w14:textId="77777777" w:rsidR="000D79BA" w:rsidRPr="00302BB3" w:rsidRDefault="000D79BA" w:rsidP="001154EC">
      <w:pPr>
        <w:pStyle w:val="a6"/>
        <w:numPr>
          <w:ilvl w:val="0"/>
          <w:numId w:val="1"/>
        </w:numPr>
        <w:spacing w:line="480" w:lineRule="exact"/>
        <w:ind w:leftChars="0" w:left="567" w:hanging="567"/>
        <w:jc w:val="both"/>
        <w:rPr>
          <w:rFonts w:ascii="標楷體" w:eastAsia="標楷體" w:hAnsi="標楷體"/>
          <w:color w:val="FF0000"/>
          <w:sz w:val="28"/>
          <w:szCs w:val="28"/>
        </w:rPr>
      </w:pPr>
      <w:r w:rsidRPr="00302BB3">
        <w:rPr>
          <w:rFonts w:ascii="標楷體" w:eastAsia="標楷體" w:hAnsi="標楷體" w:hint="eastAsia"/>
          <w:sz w:val="28"/>
          <w:szCs w:val="28"/>
        </w:rPr>
        <w:t>散會：  時  分</w:t>
      </w:r>
    </w:p>
    <w:p w14:paraId="6743EC6A" w14:textId="77777777" w:rsidR="00744703" w:rsidRPr="00302BB3" w:rsidRDefault="00744703" w:rsidP="005E56DC">
      <w:pPr>
        <w:spacing w:line="500" w:lineRule="exact"/>
        <w:rPr>
          <w:rFonts w:ascii="標楷體" w:eastAsia="標楷體" w:hAnsi="標楷體" w:cs="Times New Roman"/>
          <w:b/>
          <w:sz w:val="36"/>
          <w:szCs w:val="36"/>
        </w:rPr>
      </w:pPr>
    </w:p>
    <w:p w14:paraId="0A868CC6" w14:textId="77777777" w:rsidR="006C729E" w:rsidRPr="00302BB3" w:rsidRDefault="006C729E" w:rsidP="005E56DC">
      <w:pPr>
        <w:spacing w:line="500" w:lineRule="exact"/>
        <w:rPr>
          <w:rFonts w:ascii="標楷體" w:eastAsia="標楷體" w:hAnsi="標楷體" w:cs="Times New Roman"/>
          <w:b/>
          <w:sz w:val="36"/>
          <w:szCs w:val="36"/>
        </w:rPr>
      </w:pPr>
    </w:p>
    <w:p w14:paraId="4B848ECC" w14:textId="6FC779DB" w:rsidR="006C729E" w:rsidRPr="00302BB3" w:rsidRDefault="006C729E" w:rsidP="005E56DC">
      <w:pPr>
        <w:spacing w:line="500" w:lineRule="exact"/>
        <w:rPr>
          <w:rFonts w:ascii="標楷體" w:eastAsia="標楷體" w:hAnsi="標楷體" w:cs="Times New Roman"/>
          <w:b/>
          <w:sz w:val="36"/>
          <w:szCs w:val="36"/>
        </w:rPr>
        <w:sectPr w:rsidR="006C729E" w:rsidRPr="00302BB3" w:rsidSect="001154EC">
          <w:footerReference w:type="default" r:id="rId8"/>
          <w:pgSz w:w="11906" w:h="16838"/>
          <w:pgMar w:top="1134" w:right="851" w:bottom="1134" w:left="851" w:header="227" w:footer="227" w:gutter="0"/>
          <w:cols w:space="425"/>
          <w:docGrid w:type="lines" w:linePitch="360"/>
        </w:sectPr>
      </w:pPr>
    </w:p>
    <w:tbl>
      <w:tblPr>
        <w:tblW w:w="9180" w:type="dxa"/>
        <w:tblInd w:w="851" w:type="dxa"/>
        <w:tblLayout w:type="fixed"/>
        <w:tblLook w:val="01E0" w:firstRow="1" w:lastRow="1" w:firstColumn="1" w:lastColumn="1" w:noHBand="0" w:noVBand="0"/>
      </w:tblPr>
      <w:tblGrid>
        <w:gridCol w:w="9180"/>
      </w:tblGrid>
      <w:tr w:rsidR="00005AE0" w:rsidRPr="00302BB3" w14:paraId="05BFB915" w14:textId="77777777" w:rsidTr="0011323B">
        <w:tc>
          <w:tcPr>
            <w:tcW w:w="9180" w:type="dxa"/>
            <w:shd w:val="clear" w:color="auto" w:fill="auto"/>
          </w:tcPr>
          <w:p w14:paraId="376701E0" w14:textId="77777777" w:rsidR="00005AE0" w:rsidRPr="00302BB3" w:rsidRDefault="00005AE0" w:rsidP="00005AE0">
            <w:pPr>
              <w:spacing w:line="400" w:lineRule="exact"/>
              <w:jc w:val="center"/>
              <w:rPr>
                <w:rFonts w:ascii="標楷體" w:eastAsia="標楷體" w:hAnsi="標楷體" w:cs="Times New Roman"/>
                <w:b/>
                <w:sz w:val="36"/>
                <w:szCs w:val="36"/>
              </w:rPr>
            </w:pPr>
            <w:r w:rsidRPr="00302BB3">
              <w:rPr>
                <w:rFonts w:ascii="標楷體" w:eastAsia="標楷體" w:hAnsi="標楷體" w:cs="Times New Roman"/>
                <w:noProof/>
                <w:kern w:val="0"/>
                <w:sz w:val="36"/>
                <w:szCs w:val="36"/>
              </w:rPr>
              <w:lastRenderedPageBreak/>
              <mc:AlternateContent>
                <mc:Choice Requires="wps">
                  <w:drawing>
                    <wp:anchor distT="0" distB="0" distL="114300" distR="114300" simplePos="0" relativeHeight="251678720" behindDoc="0" locked="0" layoutInCell="1" allowOverlap="1" wp14:anchorId="5511EA68" wp14:editId="745D12FE">
                      <wp:simplePos x="0" y="0"/>
                      <wp:positionH relativeFrom="margin">
                        <wp:posOffset>5347335</wp:posOffset>
                      </wp:positionH>
                      <wp:positionV relativeFrom="paragraph">
                        <wp:posOffset>-368300</wp:posOffset>
                      </wp:positionV>
                      <wp:extent cx="780415" cy="320040"/>
                      <wp:effectExtent l="0" t="0" r="63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AF980" w14:textId="460045FE" w:rsidR="005D5224" w:rsidRPr="00B2308D" w:rsidRDefault="005D5224" w:rsidP="00005AE0">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w:t>
                                  </w:r>
                                  <w:r>
                                    <w:rPr>
                                      <w:rFonts w:ascii="標楷體" w:eastAsia="標楷體" w:hAnsi="標楷體" w:hint="eastAsia"/>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511EA68" id="_x0000_t202" coordsize="21600,21600" o:spt="202" path="m,l,21600r21600,l21600,xe">
                      <v:stroke joinstyle="miter"/>
                      <v:path gradientshapeok="t" o:connecttype="rect"/>
                    </v:shapetype>
                    <v:shape id="文字方塊 1" o:spid="_x0000_s1026" type="#_x0000_t202" style="position:absolute;left:0;text-align:left;margin-left:421.05pt;margin-top:-29pt;width:61.45pt;height:25.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EOd8QEAAMkDAAAOAAAAZHJzL2Uyb0RvYy54bWysU8tu2zAQvBfoPxC815Jdp0kFy0HqwEWB&#10;9AEk/QCKoiSiFJdd0pbcr++Ssh0juRXVgeByydmdmdXqduwN2yv0GmzJ57OcM2Ul1Nq2Jf/5tH13&#10;w5kPwtbCgFUlPyjPb9dv36wGV6gFdGBqhYxArC8GV/IuBFdkmZed6oWfgVOWkg1gLwKF2GY1ioHQ&#10;e5Mt8vxDNgDWDkEq7+n0fkrydcJvGiXD96bxKjBTcuotpBXTWsU1W69E0aJwnZbHNsQ/dNELbano&#10;GepeBMF2qF9B9VoieGjCTEKfQdNoqRIHYjPPX7B57IRTiQuJ491ZJv//YOW3/aP7gSyMn2AkAxMJ&#10;7x5A/vLMwqYTtlV3iDB0StRUeB4lywbni+PTKLUvfASphq9Qk8liFyABjQ32URXiyQidDDicRVdj&#10;YJIOr2/y5fyKM0mp92TpMpmSieL02KEPnxX0LG5KjuRpAhf7Bx9iM6I4XYm1PBhdb7UxKcC22hhk&#10;e0H+b9OX+n9xzdh42UJ8NiHGk8QyEpsohrEaKRnZVlAfiC/CNE80/7TpAP9wNtAsldz/3glUnJkv&#10;ljT7OF8SKxZSsLy6XlCAl5nqMiOsJKiSB86m7SZMA7tzqNuOKp1cuiOdtzpp8NzVsW+alyTNcbbj&#10;QF7G6dbzH7j+CwAA//8DAFBLAwQUAAYACAAAACEA9ukn494AAAAKAQAADwAAAGRycy9kb3ducmV2&#10;LnhtbEyPzU7DMBCE70i8g7VI3FonFQkhxKkQEhfUAy0cOG7jJQ6J7RA7bXh7lhPc9mc08021Xewg&#10;TjSFzjsF6ToBQa7xunOtgrfXp1UBIkR0GgfvSME3BdjWlxcVltqf3Z5Oh9gKNnGhRAUmxrGUMjSG&#10;LIa1H8nx78NPFiOvUyv1hGc2t4PcJEkuLXaOEwyO9Gio6Q+z5ZBdaOa9//pMd718N32O2Yt5Vur6&#10;anm4BxFpiX9i+MVndKiZ6ehnp4MYFBQ3m5SlClZZwaVYcZdnPBz5cpuDrCv5v0L9AwAA//8DAFBL&#10;AQItABQABgAIAAAAIQC2gziS/gAAAOEBAAATAAAAAAAAAAAAAAAAAAAAAABbQ29udGVudF9UeXBl&#10;c10ueG1sUEsBAi0AFAAGAAgAAAAhADj9If/WAAAAlAEAAAsAAAAAAAAAAAAAAAAALwEAAF9yZWxz&#10;Ly5yZWxzUEsBAi0AFAAGAAgAAAAhAD1gQ53xAQAAyQMAAA4AAAAAAAAAAAAAAAAALgIAAGRycy9l&#10;Mm9Eb2MueG1sUEsBAi0AFAAGAAgAAAAhAPbpJ+PeAAAACgEAAA8AAAAAAAAAAAAAAAAASwQAAGRy&#10;cy9kb3ducmV2LnhtbFBLBQYAAAAABAAEAPMAAABWBQAAAAA=&#10;" stroked="f">
                      <v:textbox style="mso-fit-shape-to-text:t">
                        <w:txbxContent>
                          <w:p w14:paraId="646AF980" w14:textId="460045FE" w:rsidR="005D5224" w:rsidRPr="00B2308D" w:rsidRDefault="005D5224" w:rsidP="00005AE0">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w:t>
                            </w:r>
                            <w:r>
                              <w:rPr>
                                <w:rFonts w:ascii="標楷體" w:eastAsia="標楷體" w:hAnsi="標楷體" w:hint="eastAsia"/>
                              </w:rPr>
                              <w:t>1</w:t>
                            </w:r>
                          </w:p>
                        </w:txbxContent>
                      </v:textbox>
                      <w10:wrap anchorx="margin"/>
                    </v:shape>
                  </w:pict>
                </mc:Fallback>
              </mc:AlternateContent>
            </w:r>
            <w:r w:rsidRPr="00302BB3">
              <w:rPr>
                <w:rFonts w:ascii="標楷體" w:eastAsia="標楷體" w:hAnsi="標楷體" w:cs="Times New Roman" w:hint="eastAsia"/>
                <w:b/>
                <w:sz w:val="36"/>
                <w:szCs w:val="36"/>
              </w:rPr>
              <w:t>桃園市運動會市長</w:t>
            </w:r>
            <w:proofErr w:type="gramStart"/>
            <w:r w:rsidRPr="00302BB3">
              <w:rPr>
                <w:rFonts w:ascii="標楷體" w:eastAsia="標楷體" w:hAnsi="標楷體" w:cs="Times New Roman" w:hint="eastAsia"/>
                <w:b/>
                <w:sz w:val="36"/>
                <w:szCs w:val="36"/>
              </w:rPr>
              <w:t>盃</w:t>
            </w:r>
            <w:proofErr w:type="gramEnd"/>
            <w:r w:rsidRPr="00302BB3">
              <w:rPr>
                <w:rFonts w:ascii="標楷體" w:eastAsia="標楷體" w:hAnsi="標楷體" w:cs="Times New Roman" w:hint="eastAsia"/>
                <w:b/>
                <w:sz w:val="36"/>
                <w:szCs w:val="36"/>
              </w:rPr>
              <w:t>競賽活動經費補助要點</w:t>
            </w:r>
          </w:p>
        </w:tc>
      </w:tr>
      <w:tr w:rsidR="00005AE0" w:rsidRPr="00302BB3" w14:paraId="4674D3B7" w14:textId="77777777" w:rsidTr="0011323B">
        <w:trPr>
          <w:trHeight w:val="488"/>
        </w:trPr>
        <w:tc>
          <w:tcPr>
            <w:tcW w:w="9180" w:type="dxa"/>
            <w:shd w:val="clear" w:color="auto" w:fill="auto"/>
          </w:tcPr>
          <w:p w14:paraId="272C11C7" w14:textId="77777777" w:rsidR="00005AE0" w:rsidRPr="00302BB3" w:rsidRDefault="00005AE0" w:rsidP="00005AE0">
            <w:pPr>
              <w:widowControl/>
              <w:spacing w:line="400" w:lineRule="exact"/>
              <w:jc w:val="right"/>
              <w:rPr>
                <w:rFonts w:ascii="標楷體" w:eastAsia="標楷體" w:hAnsi="標楷體" w:cs="新細明體"/>
                <w:kern w:val="0"/>
                <w:szCs w:val="24"/>
              </w:rPr>
            </w:pPr>
            <w:r w:rsidRPr="00302BB3">
              <w:rPr>
                <w:rFonts w:ascii="標楷體" w:eastAsia="標楷體" w:hAnsi="標楷體" w:cs="新細明體"/>
                <w:kern w:val="0"/>
                <w:szCs w:val="24"/>
              </w:rPr>
              <w:t>中華民國10</w:t>
            </w:r>
            <w:r w:rsidRPr="00302BB3">
              <w:rPr>
                <w:rFonts w:ascii="標楷體" w:eastAsia="標楷體" w:hAnsi="標楷體" w:cs="新細明體" w:hint="eastAsia"/>
                <w:kern w:val="0"/>
                <w:szCs w:val="24"/>
              </w:rPr>
              <w:t>5</w:t>
            </w:r>
            <w:r w:rsidRPr="00302BB3">
              <w:rPr>
                <w:rFonts w:ascii="標楷體" w:eastAsia="標楷體" w:hAnsi="標楷體" w:cs="新細明體"/>
                <w:kern w:val="0"/>
                <w:szCs w:val="24"/>
              </w:rPr>
              <w:t>年</w:t>
            </w:r>
            <w:r w:rsidRPr="00302BB3">
              <w:rPr>
                <w:rFonts w:ascii="標楷體" w:eastAsia="標楷體" w:hAnsi="標楷體" w:cs="新細明體" w:hint="eastAsia"/>
                <w:kern w:val="0"/>
                <w:szCs w:val="24"/>
              </w:rPr>
              <w:t>2</w:t>
            </w:r>
            <w:r w:rsidRPr="00302BB3">
              <w:rPr>
                <w:rFonts w:ascii="標楷體" w:eastAsia="標楷體" w:hAnsi="標楷體" w:cs="新細明體"/>
                <w:kern w:val="0"/>
                <w:szCs w:val="24"/>
              </w:rPr>
              <w:t>月</w:t>
            </w:r>
            <w:r w:rsidRPr="00302BB3">
              <w:rPr>
                <w:rFonts w:ascii="標楷體" w:eastAsia="標楷體" w:hAnsi="標楷體" w:cs="新細明體" w:hint="eastAsia"/>
                <w:kern w:val="0"/>
                <w:szCs w:val="24"/>
              </w:rPr>
              <w:t>18</w:t>
            </w:r>
            <w:r w:rsidRPr="00302BB3">
              <w:rPr>
                <w:rFonts w:ascii="標楷體" w:eastAsia="標楷體" w:hAnsi="標楷體" w:cs="新細明體"/>
                <w:kern w:val="0"/>
                <w:szCs w:val="24"/>
              </w:rPr>
              <w:t>日府</w:t>
            </w:r>
            <w:proofErr w:type="gramStart"/>
            <w:r w:rsidRPr="00302BB3">
              <w:rPr>
                <w:rFonts w:ascii="標楷體" w:eastAsia="標楷體" w:hAnsi="標楷體" w:cs="新細明體"/>
                <w:kern w:val="0"/>
                <w:szCs w:val="24"/>
              </w:rPr>
              <w:t>體</w:t>
            </w:r>
            <w:r w:rsidRPr="00302BB3">
              <w:rPr>
                <w:rFonts w:ascii="標楷體" w:eastAsia="標楷體" w:hAnsi="標楷體" w:cs="新細明體" w:hint="eastAsia"/>
                <w:kern w:val="0"/>
                <w:szCs w:val="24"/>
              </w:rPr>
              <w:t>競</w:t>
            </w:r>
            <w:r w:rsidRPr="00302BB3">
              <w:rPr>
                <w:rFonts w:ascii="標楷體" w:eastAsia="標楷體" w:hAnsi="標楷體" w:cs="新細明體"/>
                <w:kern w:val="0"/>
                <w:szCs w:val="24"/>
              </w:rPr>
              <w:t>字</w:t>
            </w:r>
            <w:proofErr w:type="gramEnd"/>
            <w:r w:rsidRPr="00302BB3">
              <w:rPr>
                <w:rFonts w:ascii="標楷體" w:eastAsia="標楷體" w:hAnsi="標楷體" w:cs="新細明體"/>
                <w:kern w:val="0"/>
                <w:szCs w:val="24"/>
              </w:rPr>
              <w:t>第10</w:t>
            </w:r>
            <w:r w:rsidRPr="00302BB3">
              <w:rPr>
                <w:rFonts w:ascii="標楷體" w:eastAsia="標楷體" w:hAnsi="標楷體" w:cs="新細明體" w:hint="eastAsia"/>
                <w:kern w:val="0"/>
                <w:szCs w:val="24"/>
              </w:rPr>
              <w:t>5</w:t>
            </w:r>
            <w:r w:rsidRPr="00302BB3">
              <w:rPr>
                <w:rFonts w:ascii="標楷體" w:eastAsia="標楷體" w:hAnsi="標楷體" w:cs="新細明體"/>
                <w:kern w:val="0"/>
                <w:szCs w:val="24"/>
              </w:rPr>
              <w:t>0</w:t>
            </w:r>
            <w:r w:rsidRPr="00302BB3">
              <w:rPr>
                <w:rFonts w:ascii="標楷體" w:eastAsia="標楷體" w:hAnsi="標楷體" w:cs="新細明體" w:hint="eastAsia"/>
                <w:kern w:val="0"/>
                <w:szCs w:val="24"/>
              </w:rPr>
              <w:t>036449</w:t>
            </w:r>
            <w:r w:rsidRPr="00302BB3">
              <w:rPr>
                <w:rFonts w:ascii="標楷體" w:eastAsia="標楷體" w:hAnsi="標楷體" w:cs="新細明體"/>
                <w:kern w:val="0"/>
                <w:szCs w:val="24"/>
              </w:rPr>
              <w:t>號令訂定</w:t>
            </w:r>
          </w:p>
          <w:p w14:paraId="60B2CD24" w14:textId="77777777" w:rsidR="00005AE0" w:rsidRPr="00302BB3" w:rsidRDefault="00005AE0" w:rsidP="00005AE0">
            <w:pPr>
              <w:widowControl/>
              <w:spacing w:line="400" w:lineRule="exact"/>
              <w:jc w:val="right"/>
              <w:rPr>
                <w:rFonts w:ascii="標楷體" w:eastAsia="標楷體" w:hAnsi="標楷體" w:cs="新細明體"/>
                <w:kern w:val="0"/>
                <w:szCs w:val="24"/>
              </w:rPr>
            </w:pPr>
            <w:r w:rsidRPr="00302BB3">
              <w:rPr>
                <w:rFonts w:ascii="標楷體" w:eastAsia="標楷體" w:hAnsi="標楷體" w:cs="新細明體" w:hint="eastAsia"/>
                <w:kern w:val="0"/>
                <w:szCs w:val="24"/>
              </w:rPr>
              <w:t>中華民國108年1月21日府</w:t>
            </w:r>
            <w:proofErr w:type="gramStart"/>
            <w:r w:rsidRPr="00302BB3">
              <w:rPr>
                <w:rFonts w:ascii="標楷體" w:eastAsia="標楷體" w:hAnsi="標楷體" w:cs="新細明體" w:hint="eastAsia"/>
                <w:kern w:val="0"/>
                <w:szCs w:val="24"/>
              </w:rPr>
              <w:t>體競字</w:t>
            </w:r>
            <w:proofErr w:type="gramEnd"/>
            <w:r w:rsidRPr="00302BB3">
              <w:rPr>
                <w:rFonts w:ascii="標楷體" w:eastAsia="標楷體" w:hAnsi="標楷體" w:cs="新細明體" w:hint="eastAsia"/>
                <w:kern w:val="0"/>
                <w:szCs w:val="24"/>
              </w:rPr>
              <w:t>第1080015671號令修正</w:t>
            </w:r>
          </w:p>
        </w:tc>
      </w:tr>
      <w:tr w:rsidR="00005AE0" w:rsidRPr="00302BB3" w14:paraId="72A1E8D2" w14:textId="77777777" w:rsidTr="0011323B">
        <w:tc>
          <w:tcPr>
            <w:tcW w:w="9180" w:type="dxa"/>
            <w:shd w:val="clear" w:color="auto" w:fill="auto"/>
          </w:tcPr>
          <w:p w14:paraId="0AEAF411" w14:textId="77777777" w:rsidR="00005AE0" w:rsidRPr="00302BB3" w:rsidRDefault="00005AE0" w:rsidP="00EA1360">
            <w:pPr>
              <w:numPr>
                <w:ilvl w:val="0"/>
                <w:numId w:val="19"/>
              </w:numPr>
              <w:autoSpaceDE w:val="0"/>
              <w:autoSpaceDN w:val="0"/>
              <w:adjustRightInd w:val="0"/>
              <w:spacing w:line="400" w:lineRule="exact"/>
              <w:ind w:left="567" w:hanging="578"/>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桃園市政府（以下簡稱本府）</w:t>
            </w:r>
            <w:r w:rsidRPr="00302BB3">
              <w:rPr>
                <w:rFonts w:ascii="標楷體" w:eastAsia="標楷體" w:hAnsi="標楷體" w:cs="標楷體"/>
                <w:color w:val="000000"/>
                <w:kern w:val="0"/>
                <w:sz w:val="28"/>
                <w:szCs w:val="28"/>
              </w:rPr>
              <w:t>為</w:t>
            </w:r>
            <w:r w:rsidRPr="00302BB3">
              <w:rPr>
                <w:rFonts w:ascii="標楷體" w:eastAsia="標楷體" w:hAnsi="標楷體" w:cs="標楷體" w:hint="eastAsia"/>
                <w:color w:val="000000"/>
                <w:kern w:val="0"/>
                <w:sz w:val="28"/>
                <w:szCs w:val="28"/>
              </w:rPr>
              <w:t>培養</w:t>
            </w:r>
            <w:r w:rsidRPr="00302BB3">
              <w:rPr>
                <w:rFonts w:ascii="標楷體" w:eastAsia="標楷體" w:hAnsi="標楷體" w:cs="標楷體"/>
                <w:color w:val="000000"/>
                <w:kern w:val="0"/>
                <w:sz w:val="28"/>
                <w:szCs w:val="28"/>
              </w:rPr>
              <w:t>優</w:t>
            </w:r>
            <w:r w:rsidRPr="00302BB3">
              <w:rPr>
                <w:rFonts w:ascii="標楷體" w:eastAsia="標楷體" w:hAnsi="標楷體" w:cs="標楷體" w:hint="eastAsia"/>
                <w:color w:val="000000"/>
                <w:kern w:val="0"/>
                <w:sz w:val="28"/>
                <w:szCs w:val="28"/>
              </w:rPr>
              <w:t>秀</w:t>
            </w:r>
            <w:r w:rsidRPr="00302BB3">
              <w:rPr>
                <w:rFonts w:ascii="標楷體" w:eastAsia="標楷體" w:hAnsi="標楷體" w:cs="標楷體"/>
                <w:color w:val="000000"/>
                <w:kern w:val="0"/>
                <w:sz w:val="28"/>
                <w:szCs w:val="28"/>
              </w:rPr>
              <w:t>運動選手，提升</w:t>
            </w:r>
            <w:r w:rsidRPr="00302BB3">
              <w:rPr>
                <w:rFonts w:ascii="標楷體" w:eastAsia="標楷體" w:hAnsi="標楷體" w:cs="標楷體" w:hint="eastAsia"/>
                <w:color w:val="000000"/>
                <w:kern w:val="0"/>
                <w:sz w:val="28"/>
                <w:szCs w:val="28"/>
              </w:rPr>
              <w:t>本市</w:t>
            </w:r>
            <w:r w:rsidRPr="00302BB3">
              <w:rPr>
                <w:rFonts w:ascii="標楷體" w:eastAsia="標楷體" w:hAnsi="標楷體" w:cs="標楷體"/>
                <w:color w:val="000000"/>
                <w:kern w:val="0"/>
                <w:sz w:val="28"/>
                <w:szCs w:val="28"/>
              </w:rPr>
              <w:t>競技運動實力，</w:t>
            </w:r>
            <w:r w:rsidRPr="00302BB3">
              <w:rPr>
                <w:rFonts w:ascii="標楷體" w:eastAsia="標楷體" w:hAnsi="標楷體" w:cs="標楷體" w:hint="eastAsia"/>
                <w:color w:val="000000"/>
                <w:kern w:val="0"/>
                <w:sz w:val="28"/>
                <w:szCs w:val="28"/>
              </w:rPr>
              <w:t>並統一本市運動會市長</w:t>
            </w:r>
            <w:proofErr w:type="gramStart"/>
            <w:r w:rsidRPr="00302BB3">
              <w:rPr>
                <w:rFonts w:ascii="標楷體" w:eastAsia="標楷體" w:hAnsi="標楷體" w:cs="標楷體" w:hint="eastAsia"/>
                <w:color w:val="000000"/>
                <w:kern w:val="0"/>
                <w:sz w:val="28"/>
                <w:szCs w:val="28"/>
              </w:rPr>
              <w:t>盃</w:t>
            </w:r>
            <w:proofErr w:type="gramEnd"/>
            <w:r w:rsidRPr="00302BB3">
              <w:rPr>
                <w:rFonts w:ascii="標楷體" w:eastAsia="標楷體" w:hAnsi="標楷體" w:cs="標楷體" w:hint="eastAsia"/>
                <w:color w:val="000000"/>
                <w:kern w:val="0"/>
                <w:sz w:val="28"/>
                <w:szCs w:val="28"/>
              </w:rPr>
              <w:t>競賽活動之補助及辦理內容，特訂定本要點</w:t>
            </w:r>
            <w:r w:rsidRPr="00302BB3">
              <w:rPr>
                <w:rFonts w:ascii="標楷體" w:eastAsia="標楷體" w:hAnsi="標楷體" w:cs="Times New Roman"/>
                <w:sz w:val="28"/>
                <w:szCs w:val="28"/>
              </w:rPr>
              <w:t>。</w:t>
            </w:r>
          </w:p>
        </w:tc>
      </w:tr>
      <w:tr w:rsidR="00005AE0" w:rsidRPr="00302BB3" w14:paraId="0117D165" w14:textId="77777777" w:rsidTr="0011323B">
        <w:tc>
          <w:tcPr>
            <w:tcW w:w="9180" w:type="dxa"/>
            <w:shd w:val="clear" w:color="auto" w:fill="auto"/>
          </w:tcPr>
          <w:p w14:paraId="486DA66B" w14:textId="77777777" w:rsidR="00005AE0" w:rsidRPr="00302BB3" w:rsidRDefault="00005AE0" w:rsidP="00EA1360">
            <w:pPr>
              <w:numPr>
                <w:ilvl w:val="0"/>
                <w:numId w:val="19"/>
              </w:numPr>
              <w:spacing w:line="400" w:lineRule="exact"/>
              <w:ind w:left="567" w:hanging="567"/>
              <w:jc w:val="both"/>
              <w:rPr>
                <w:rFonts w:ascii="標楷體" w:eastAsia="標楷體" w:hAnsi="標楷體" w:cs="Times New Roman"/>
                <w:sz w:val="28"/>
                <w:szCs w:val="28"/>
              </w:rPr>
            </w:pPr>
            <w:r w:rsidRPr="00302BB3">
              <w:rPr>
                <w:rFonts w:ascii="標楷體" w:eastAsia="標楷體" w:hAnsi="標楷體" w:cs="Times New Roman" w:hint="eastAsia"/>
                <w:sz w:val="28"/>
                <w:szCs w:val="28"/>
              </w:rPr>
              <w:t>補助對象如下：</w:t>
            </w:r>
          </w:p>
          <w:p w14:paraId="31962087" w14:textId="77777777" w:rsidR="00005AE0" w:rsidRPr="00302BB3" w:rsidRDefault="00005AE0" w:rsidP="00005AE0">
            <w:pPr>
              <w:numPr>
                <w:ilvl w:val="1"/>
                <w:numId w:val="7"/>
              </w:numPr>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kern w:val="0"/>
                <w:sz w:val="28"/>
                <w:szCs w:val="28"/>
              </w:rPr>
              <w:t>本市體育會及其所屬各單項委員會。</w:t>
            </w:r>
          </w:p>
          <w:p w14:paraId="676AA3B9" w14:textId="77777777" w:rsidR="00005AE0" w:rsidRPr="00302BB3" w:rsidRDefault="00005AE0" w:rsidP="00005AE0">
            <w:pPr>
              <w:numPr>
                <w:ilvl w:val="1"/>
                <w:numId w:val="7"/>
              </w:numPr>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前款之體育團體因故無法辦理市長</w:t>
            </w:r>
            <w:proofErr w:type="gramStart"/>
            <w:r w:rsidRPr="00302BB3">
              <w:rPr>
                <w:rFonts w:ascii="標楷體" w:eastAsia="標楷體" w:hAnsi="標楷體" w:cs="標楷體" w:hint="eastAsia"/>
                <w:color w:val="000000"/>
                <w:kern w:val="0"/>
                <w:sz w:val="28"/>
                <w:szCs w:val="28"/>
              </w:rPr>
              <w:t>盃</w:t>
            </w:r>
            <w:proofErr w:type="gramEnd"/>
            <w:r w:rsidRPr="00302BB3">
              <w:rPr>
                <w:rFonts w:ascii="標楷體" w:eastAsia="標楷體" w:hAnsi="標楷體" w:cs="標楷體" w:hint="eastAsia"/>
                <w:color w:val="000000"/>
                <w:kern w:val="0"/>
                <w:sz w:val="28"/>
                <w:szCs w:val="28"/>
              </w:rPr>
              <w:t>競賽活動時，則由其他登記在案之體育團體或市屬各級學校辦理。</w:t>
            </w:r>
          </w:p>
        </w:tc>
      </w:tr>
      <w:tr w:rsidR="00005AE0" w:rsidRPr="00302BB3" w14:paraId="73959594" w14:textId="77777777" w:rsidTr="0011323B">
        <w:tc>
          <w:tcPr>
            <w:tcW w:w="9180" w:type="dxa"/>
            <w:shd w:val="clear" w:color="auto" w:fill="auto"/>
          </w:tcPr>
          <w:p w14:paraId="09C8B35C" w14:textId="77777777" w:rsidR="00005AE0" w:rsidRPr="00302BB3" w:rsidRDefault="00005AE0" w:rsidP="00EA1360">
            <w:pPr>
              <w:numPr>
                <w:ilvl w:val="0"/>
                <w:numId w:val="19"/>
              </w:numPr>
              <w:autoSpaceDE w:val="0"/>
              <w:autoSpaceDN w:val="0"/>
              <w:adjustRightInd w:val="0"/>
              <w:spacing w:line="400" w:lineRule="exact"/>
              <w:ind w:left="567"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本要點補助項目，參照全國性體育團體經費補助辦法補助基準表辦理。</w:t>
            </w:r>
          </w:p>
        </w:tc>
      </w:tr>
      <w:tr w:rsidR="00005AE0" w:rsidRPr="00302BB3" w14:paraId="32E25EA0" w14:textId="77777777" w:rsidTr="0011323B">
        <w:trPr>
          <w:trHeight w:val="551"/>
        </w:trPr>
        <w:tc>
          <w:tcPr>
            <w:tcW w:w="9180" w:type="dxa"/>
            <w:shd w:val="clear" w:color="auto" w:fill="auto"/>
          </w:tcPr>
          <w:p w14:paraId="4C984D35" w14:textId="77777777" w:rsidR="00005AE0" w:rsidRPr="00302BB3" w:rsidRDefault="00005AE0" w:rsidP="00005AE0">
            <w:pPr>
              <w:autoSpaceDE w:val="0"/>
              <w:autoSpaceDN w:val="0"/>
              <w:adjustRightInd w:val="0"/>
              <w:spacing w:line="400" w:lineRule="exact"/>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四、補助原則如下：</w:t>
            </w:r>
          </w:p>
          <w:p w14:paraId="09D6C4D9" w14:textId="77777777" w:rsidR="00005AE0" w:rsidRPr="00302BB3" w:rsidRDefault="00005AE0" w:rsidP="00005AE0">
            <w:pPr>
              <w:numPr>
                <w:ilvl w:val="2"/>
                <w:numId w:val="7"/>
              </w:numPr>
              <w:tabs>
                <w:tab w:val="clear" w:pos="1069"/>
                <w:tab w:val="num" w:pos="1320"/>
              </w:tabs>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市長</w:t>
            </w:r>
            <w:proofErr w:type="gramStart"/>
            <w:r w:rsidRPr="00302BB3">
              <w:rPr>
                <w:rFonts w:ascii="標楷體" w:eastAsia="標楷體" w:hAnsi="標楷體" w:cs="標楷體" w:hint="eastAsia"/>
                <w:kern w:val="0"/>
                <w:sz w:val="28"/>
                <w:szCs w:val="28"/>
              </w:rPr>
              <w:t>盃</w:t>
            </w:r>
            <w:proofErr w:type="gramEnd"/>
            <w:r w:rsidRPr="00302BB3">
              <w:rPr>
                <w:rFonts w:ascii="標楷體" w:eastAsia="標楷體" w:hAnsi="標楷體" w:cs="標楷體" w:hint="eastAsia"/>
                <w:kern w:val="0"/>
                <w:sz w:val="28"/>
                <w:szCs w:val="28"/>
              </w:rPr>
              <w:t>競賽活動如未達預定辦理之日數或</w:t>
            </w:r>
            <w:proofErr w:type="gramStart"/>
            <w:r w:rsidRPr="00302BB3">
              <w:rPr>
                <w:rFonts w:ascii="標楷體" w:eastAsia="標楷體" w:hAnsi="標楷體" w:cs="標楷體" w:hint="eastAsia"/>
                <w:kern w:val="0"/>
                <w:sz w:val="28"/>
                <w:szCs w:val="28"/>
              </w:rPr>
              <w:t>組別數者</w:t>
            </w:r>
            <w:proofErr w:type="gramEnd"/>
            <w:r w:rsidRPr="00302BB3">
              <w:rPr>
                <w:rFonts w:ascii="標楷體" w:eastAsia="標楷體" w:hAnsi="標楷體" w:cs="標楷體" w:hint="eastAsia"/>
                <w:kern w:val="0"/>
                <w:sz w:val="28"/>
                <w:szCs w:val="28"/>
              </w:rPr>
              <w:t>，本府體育局（以下簡稱體育局）得依實際辦理情形撥付經費。</w:t>
            </w:r>
          </w:p>
          <w:p w14:paraId="0F4A5D1A" w14:textId="77777777" w:rsidR="00005AE0" w:rsidRPr="00302BB3" w:rsidRDefault="00005AE0" w:rsidP="00005AE0">
            <w:pPr>
              <w:numPr>
                <w:ilvl w:val="2"/>
                <w:numId w:val="7"/>
              </w:numPr>
              <w:tabs>
                <w:tab w:val="clear" w:pos="1069"/>
                <w:tab w:val="num" w:pos="1320"/>
              </w:tabs>
              <w:autoSpaceDE w:val="0"/>
              <w:autoSpaceDN w:val="0"/>
              <w:adjustRightInd w:val="0"/>
              <w:spacing w:line="400" w:lineRule="exact"/>
              <w:ind w:left="1134" w:hanging="567"/>
              <w:jc w:val="both"/>
              <w:rPr>
                <w:rFonts w:ascii="標楷體" w:eastAsia="標楷體" w:hAnsi="標楷體" w:cs="標楷體"/>
                <w:kern w:val="0"/>
                <w:szCs w:val="24"/>
              </w:rPr>
            </w:pPr>
            <w:r w:rsidRPr="00302BB3">
              <w:rPr>
                <w:rFonts w:ascii="標楷體" w:eastAsia="標楷體" w:hAnsi="標楷體" w:cs="標楷體" w:hint="eastAsia"/>
                <w:kern w:val="0"/>
                <w:sz w:val="28"/>
                <w:szCs w:val="28"/>
              </w:rPr>
              <w:t>體育局得依上年度舉辦情形，酌予增、減補助經費；並得考量各競賽項目之性質及不同需求，調整補助項目及金額。</w:t>
            </w:r>
          </w:p>
        </w:tc>
      </w:tr>
      <w:tr w:rsidR="00005AE0" w:rsidRPr="00302BB3" w14:paraId="22D877FC" w14:textId="77777777" w:rsidTr="0011323B">
        <w:trPr>
          <w:trHeight w:val="410"/>
        </w:trPr>
        <w:tc>
          <w:tcPr>
            <w:tcW w:w="9180" w:type="dxa"/>
            <w:shd w:val="clear" w:color="auto" w:fill="auto"/>
          </w:tcPr>
          <w:p w14:paraId="3154F219" w14:textId="77777777" w:rsidR="00005AE0" w:rsidRPr="00302BB3" w:rsidRDefault="00005AE0" w:rsidP="00EA1360">
            <w:pPr>
              <w:numPr>
                <w:ilvl w:val="0"/>
                <w:numId w:val="26"/>
              </w:numPr>
              <w:autoSpaceDE w:val="0"/>
              <w:autoSpaceDN w:val="0"/>
              <w:adjustRightInd w:val="0"/>
              <w:spacing w:line="400" w:lineRule="exact"/>
              <w:ind w:left="567"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經核定補助之申請案，應依計畫內容執行，補助款應專款專用，不得任意變更用途；計畫如有變更之必要，</w:t>
            </w:r>
            <w:proofErr w:type="gramStart"/>
            <w:r w:rsidRPr="00302BB3">
              <w:rPr>
                <w:rFonts w:ascii="標楷體" w:eastAsia="標楷體" w:hAnsi="Times New Roman" w:cs="Times New Roman" w:hint="eastAsia"/>
                <w:sz w:val="28"/>
                <w:szCs w:val="28"/>
              </w:rPr>
              <w:t>應函報</w:t>
            </w:r>
            <w:proofErr w:type="gramEnd"/>
            <w:r w:rsidRPr="00302BB3">
              <w:rPr>
                <w:rFonts w:ascii="標楷體" w:eastAsia="標楷體" w:hAnsi="Times New Roman" w:cs="Times New Roman" w:hint="eastAsia"/>
                <w:sz w:val="28"/>
                <w:szCs w:val="28"/>
              </w:rPr>
              <w:t>體育局核准。</w:t>
            </w:r>
          </w:p>
        </w:tc>
      </w:tr>
      <w:tr w:rsidR="00005AE0" w:rsidRPr="00302BB3" w14:paraId="70673022" w14:textId="77777777" w:rsidTr="0011323B">
        <w:trPr>
          <w:trHeight w:val="410"/>
        </w:trPr>
        <w:tc>
          <w:tcPr>
            <w:tcW w:w="9180" w:type="dxa"/>
            <w:shd w:val="clear" w:color="auto" w:fill="auto"/>
          </w:tcPr>
          <w:p w14:paraId="657FBC49" w14:textId="77777777" w:rsidR="00005AE0" w:rsidRPr="00302BB3" w:rsidRDefault="00005AE0" w:rsidP="00EA1360">
            <w:pPr>
              <w:numPr>
                <w:ilvl w:val="0"/>
                <w:numId w:val="26"/>
              </w:numPr>
              <w:autoSpaceDE w:val="0"/>
              <w:autoSpaceDN w:val="0"/>
              <w:adjustRightInd w:val="0"/>
              <w:spacing w:line="400" w:lineRule="exact"/>
              <w:ind w:left="567"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受補助經費中如涉及採購事項，應依政府採購法等相關規定辦理。</w:t>
            </w:r>
          </w:p>
        </w:tc>
      </w:tr>
      <w:tr w:rsidR="00005AE0" w:rsidRPr="00302BB3" w14:paraId="3A284A64" w14:textId="77777777" w:rsidTr="0011323B">
        <w:trPr>
          <w:trHeight w:val="410"/>
        </w:trPr>
        <w:tc>
          <w:tcPr>
            <w:tcW w:w="9180" w:type="dxa"/>
            <w:shd w:val="clear" w:color="auto" w:fill="auto"/>
          </w:tcPr>
          <w:p w14:paraId="41AE6C9B" w14:textId="77777777" w:rsidR="00005AE0" w:rsidRPr="00302BB3" w:rsidRDefault="00005AE0" w:rsidP="00EA1360">
            <w:pPr>
              <w:numPr>
                <w:ilvl w:val="0"/>
                <w:numId w:val="27"/>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申請補助與活動辦理期限及程序如下：</w:t>
            </w:r>
          </w:p>
          <w:p w14:paraId="5B8951A5" w14:textId="77777777" w:rsidR="00005AE0" w:rsidRPr="00302BB3" w:rsidRDefault="00005AE0" w:rsidP="00EA1360">
            <w:pPr>
              <w:numPr>
                <w:ilvl w:val="0"/>
                <w:numId w:val="25"/>
              </w:numPr>
              <w:autoSpaceDE w:val="0"/>
              <w:autoSpaceDN w:val="0"/>
              <w:adjustRightInd w:val="0"/>
              <w:spacing w:line="400" w:lineRule="exact"/>
              <w:ind w:left="1134"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申請期限：每年一月三十一日前。</w:t>
            </w:r>
          </w:p>
          <w:p w14:paraId="3E0E10E4" w14:textId="77777777" w:rsidR="00005AE0" w:rsidRPr="00302BB3" w:rsidRDefault="00005AE0" w:rsidP="00EA1360">
            <w:pPr>
              <w:numPr>
                <w:ilvl w:val="0"/>
                <w:numId w:val="25"/>
              </w:numPr>
              <w:autoSpaceDE w:val="0"/>
              <w:autoSpaceDN w:val="0"/>
              <w:adjustRightInd w:val="0"/>
              <w:spacing w:line="400" w:lineRule="exact"/>
              <w:ind w:left="1134"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活動辦理期限：每年三月至九月。</w:t>
            </w:r>
          </w:p>
          <w:p w14:paraId="3CAACE86" w14:textId="77777777" w:rsidR="00005AE0" w:rsidRPr="00302BB3" w:rsidRDefault="00005AE0" w:rsidP="00EA1360">
            <w:pPr>
              <w:numPr>
                <w:ilvl w:val="0"/>
                <w:numId w:val="25"/>
              </w:numPr>
              <w:autoSpaceDE w:val="0"/>
              <w:autoSpaceDN w:val="0"/>
              <w:adjustRightInd w:val="0"/>
              <w:spacing w:line="400" w:lineRule="exact"/>
              <w:ind w:left="1134" w:hanging="567"/>
              <w:jc w:val="both"/>
              <w:rPr>
                <w:rFonts w:ascii="標楷體" w:eastAsia="標楷體" w:hAnsi="Times New Roman" w:cs="Times New Roman"/>
                <w:sz w:val="28"/>
                <w:szCs w:val="28"/>
              </w:rPr>
            </w:pPr>
            <w:r w:rsidRPr="00302BB3">
              <w:rPr>
                <w:rFonts w:ascii="標楷體" w:eastAsia="標楷體" w:hAnsi="Times New Roman" w:cs="Times New Roman" w:hint="eastAsia"/>
                <w:sz w:val="28"/>
                <w:szCs w:val="28"/>
              </w:rPr>
              <w:t>申請程序：</w:t>
            </w:r>
          </w:p>
          <w:p w14:paraId="7FC1C065" w14:textId="77777777" w:rsidR="00005AE0" w:rsidRPr="00302BB3" w:rsidRDefault="00005AE0" w:rsidP="00EA1360">
            <w:pPr>
              <w:numPr>
                <w:ilvl w:val="0"/>
                <w:numId w:val="21"/>
              </w:numPr>
              <w:autoSpaceDE w:val="0"/>
              <w:autoSpaceDN w:val="0"/>
              <w:adjustRightInd w:val="0"/>
              <w:spacing w:line="400" w:lineRule="exact"/>
              <w:ind w:left="1701" w:hanging="479"/>
              <w:jc w:val="both"/>
              <w:rPr>
                <w:rFonts w:ascii="標楷體" w:eastAsia="標楷體" w:hAnsi="Times New Roman" w:cs="Times New Roman"/>
                <w:sz w:val="28"/>
                <w:szCs w:val="28"/>
              </w:rPr>
            </w:pPr>
            <w:r w:rsidRPr="00302BB3">
              <w:rPr>
                <w:rFonts w:ascii="標楷體" w:eastAsia="標楷體" w:hAnsi="標楷體" w:cs="標楷體" w:hint="eastAsia"/>
                <w:color w:val="000000"/>
                <w:kern w:val="0"/>
                <w:sz w:val="28"/>
                <w:szCs w:val="28"/>
              </w:rPr>
              <w:t>申請補助</w:t>
            </w:r>
            <w:proofErr w:type="gramStart"/>
            <w:r w:rsidRPr="00302BB3">
              <w:rPr>
                <w:rFonts w:ascii="標楷體" w:eastAsia="標楷體" w:hAnsi="標楷體" w:cs="標楷體" w:hint="eastAsia"/>
                <w:color w:val="000000"/>
                <w:kern w:val="0"/>
                <w:sz w:val="28"/>
                <w:szCs w:val="28"/>
              </w:rPr>
              <w:t>應函文檢</w:t>
            </w:r>
            <w:proofErr w:type="gramEnd"/>
            <w:r w:rsidRPr="00302BB3">
              <w:rPr>
                <w:rFonts w:ascii="標楷體" w:eastAsia="標楷體" w:hAnsi="標楷體" w:cs="標楷體" w:hint="eastAsia"/>
                <w:color w:val="000000"/>
                <w:kern w:val="0"/>
                <w:sz w:val="28"/>
                <w:szCs w:val="28"/>
              </w:rPr>
              <w:t>附競賽規程及經費概算表並註明承辦單位、聯絡人及電話等資料，且以光碟或電子郵件提供電子檔。</w:t>
            </w:r>
          </w:p>
          <w:p w14:paraId="46FEDB1A" w14:textId="77777777" w:rsidR="00005AE0" w:rsidRPr="00302BB3" w:rsidRDefault="00005AE0" w:rsidP="00EA1360">
            <w:pPr>
              <w:numPr>
                <w:ilvl w:val="0"/>
                <w:numId w:val="21"/>
              </w:numPr>
              <w:autoSpaceDE w:val="0"/>
              <w:autoSpaceDN w:val="0"/>
              <w:adjustRightInd w:val="0"/>
              <w:spacing w:line="400" w:lineRule="exact"/>
              <w:ind w:left="1701" w:hanging="479"/>
              <w:jc w:val="both"/>
              <w:rPr>
                <w:rFonts w:ascii="標楷體" w:eastAsia="標楷體" w:hAnsi="Times New Roman" w:cs="Times New Roman"/>
                <w:sz w:val="28"/>
                <w:szCs w:val="28"/>
              </w:rPr>
            </w:pPr>
            <w:r w:rsidRPr="00302BB3">
              <w:rPr>
                <w:rFonts w:ascii="標楷體" w:eastAsia="標楷體" w:hAnsi="標楷體" w:cs="標楷體" w:hint="eastAsia"/>
                <w:color w:val="000000"/>
                <w:kern w:val="0"/>
                <w:sz w:val="28"/>
                <w:szCs w:val="28"/>
              </w:rPr>
              <w:t>活動時間或競賽</w:t>
            </w:r>
            <w:proofErr w:type="gramStart"/>
            <w:r w:rsidRPr="00302BB3">
              <w:rPr>
                <w:rFonts w:ascii="標楷體" w:eastAsia="標楷體" w:hAnsi="標楷體" w:cs="標楷體" w:hint="eastAsia"/>
                <w:color w:val="000000"/>
                <w:kern w:val="0"/>
                <w:sz w:val="28"/>
                <w:szCs w:val="28"/>
              </w:rPr>
              <w:t>規</w:t>
            </w:r>
            <w:proofErr w:type="gramEnd"/>
            <w:r w:rsidRPr="00302BB3">
              <w:rPr>
                <w:rFonts w:ascii="標楷體" w:eastAsia="標楷體" w:hAnsi="標楷體" w:cs="標楷體" w:hint="eastAsia"/>
                <w:color w:val="000000"/>
                <w:kern w:val="0"/>
                <w:sz w:val="28"/>
                <w:szCs w:val="28"/>
              </w:rPr>
              <w:t>程如有變更，</w:t>
            </w:r>
            <w:proofErr w:type="gramStart"/>
            <w:r w:rsidRPr="00302BB3">
              <w:rPr>
                <w:rFonts w:ascii="標楷體" w:eastAsia="標楷體" w:hAnsi="標楷體" w:cs="標楷體" w:hint="eastAsia"/>
                <w:color w:val="000000"/>
                <w:kern w:val="0"/>
                <w:sz w:val="28"/>
                <w:szCs w:val="28"/>
              </w:rPr>
              <w:t>應函請</w:t>
            </w:r>
            <w:proofErr w:type="gramEnd"/>
            <w:r w:rsidRPr="00302BB3">
              <w:rPr>
                <w:rFonts w:ascii="標楷體" w:eastAsia="標楷體" w:hAnsi="標楷體" w:cs="標楷體" w:hint="eastAsia"/>
                <w:color w:val="000000"/>
                <w:kern w:val="0"/>
                <w:sz w:val="28"/>
                <w:szCs w:val="28"/>
              </w:rPr>
              <w:t>體育局</w:t>
            </w:r>
            <w:r w:rsidRPr="00302BB3">
              <w:rPr>
                <w:rFonts w:ascii="標楷體" w:eastAsia="標楷體" w:hAnsi="標楷體" w:cs="標楷體" w:hint="eastAsia"/>
                <w:kern w:val="0"/>
                <w:sz w:val="28"/>
                <w:szCs w:val="28"/>
              </w:rPr>
              <w:t>核准。</w:t>
            </w:r>
          </w:p>
        </w:tc>
      </w:tr>
      <w:tr w:rsidR="00005AE0" w:rsidRPr="00302BB3" w14:paraId="306F66E1" w14:textId="77777777" w:rsidTr="0011323B">
        <w:trPr>
          <w:trHeight w:val="984"/>
        </w:trPr>
        <w:tc>
          <w:tcPr>
            <w:tcW w:w="9180" w:type="dxa"/>
            <w:shd w:val="clear" w:color="auto" w:fill="auto"/>
          </w:tcPr>
          <w:p w14:paraId="36BA9EEB" w14:textId="77777777" w:rsidR="00005AE0" w:rsidRPr="00302BB3" w:rsidRDefault="00005AE0" w:rsidP="00EA1360">
            <w:pPr>
              <w:numPr>
                <w:ilvl w:val="0"/>
                <w:numId w:val="28"/>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Times New Roman" w:cs="Times New Roman" w:hint="eastAsia"/>
                <w:sz w:val="28"/>
                <w:szCs w:val="28"/>
              </w:rPr>
              <w:t>依前點申請辦理之活動如為當年全國或全民運動會競賽項目，應配合辦理全國或全民運動會之參賽選手選拔，一年以辦理一次為原則。</w:t>
            </w:r>
          </w:p>
        </w:tc>
      </w:tr>
      <w:tr w:rsidR="00005AE0" w:rsidRPr="00302BB3" w14:paraId="20DAF0FE" w14:textId="77777777" w:rsidTr="0011323B">
        <w:tc>
          <w:tcPr>
            <w:tcW w:w="9180" w:type="dxa"/>
            <w:shd w:val="clear" w:color="auto" w:fill="auto"/>
          </w:tcPr>
          <w:p w14:paraId="3CCA807C" w14:textId="77777777" w:rsidR="00005AE0" w:rsidRPr="00302BB3" w:rsidRDefault="00005AE0" w:rsidP="00EA1360">
            <w:pPr>
              <w:numPr>
                <w:ilvl w:val="0"/>
                <w:numId w:val="29"/>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審查基準及作業程序如下：</w:t>
            </w:r>
          </w:p>
          <w:p w14:paraId="3FAFD81C"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proofErr w:type="gramStart"/>
            <w:r w:rsidRPr="00302BB3">
              <w:rPr>
                <w:rFonts w:ascii="標楷體" w:eastAsia="標楷體" w:hAnsi="標楷體" w:cs="標楷體" w:hint="eastAsia"/>
                <w:color w:val="000000"/>
                <w:kern w:val="0"/>
                <w:sz w:val="28"/>
                <w:szCs w:val="28"/>
              </w:rPr>
              <w:t>秩序冊編製</w:t>
            </w:r>
            <w:proofErr w:type="gramEnd"/>
            <w:r w:rsidRPr="00302BB3">
              <w:rPr>
                <w:rFonts w:ascii="標楷體" w:eastAsia="標楷體" w:hAnsi="標楷體" w:cs="標楷體" w:hint="eastAsia"/>
                <w:color w:val="000000"/>
                <w:kern w:val="0"/>
                <w:sz w:val="28"/>
                <w:szCs w:val="28"/>
              </w:rPr>
              <w:t>內容應包含大會組織、競賽規則、參賽單位（含各組之參賽隊伍名稱、職員及選手姓名）及賽程表。</w:t>
            </w:r>
          </w:p>
          <w:p w14:paraId="58027373"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競賽場地應清楚標示活動名稱，並設置</w:t>
            </w:r>
            <w:proofErr w:type="gramStart"/>
            <w:r w:rsidRPr="00302BB3">
              <w:rPr>
                <w:rFonts w:ascii="標楷體" w:eastAsia="標楷體" w:hAnsi="標楷體" w:cs="標楷體" w:hint="eastAsia"/>
                <w:color w:val="000000"/>
                <w:kern w:val="0"/>
                <w:sz w:val="28"/>
                <w:szCs w:val="28"/>
              </w:rPr>
              <w:t>公布欄供民眾</w:t>
            </w:r>
            <w:proofErr w:type="gramEnd"/>
            <w:r w:rsidRPr="00302BB3">
              <w:rPr>
                <w:rFonts w:ascii="標楷體" w:eastAsia="標楷體" w:hAnsi="標楷體" w:cs="標楷體" w:hint="eastAsia"/>
                <w:color w:val="000000"/>
                <w:kern w:val="0"/>
                <w:sz w:val="28"/>
                <w:szCs w:val="28"/>
              </w:rPr>
              <w:t>查詢成績。</w:t>
            </w:r>
          </w:p>
          <w:p w14:paraId="7113F557"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競賽規程內容應包含：</w:t>
            </w:r>
          </w:p>
          <w:p w14:paraId="25B80065"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lastRenderedPageBreak/>
              <w:t>主旨。</w:t>
            </w:r>
          </w:p>
          <w:p w14:paraId="1EF3EADA"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指導單位：</w:t>
            </w:r>
            <w:r w:rsidRPr="00302BB3">
              <w:rPr>
                <w:rFonts w:ascii="標楷體" w:eastAsia="標楷體" w:hAnsi="標楷體" w:cs="標楷體" w:hint="eastAsia"/>
                <w:kern w:val="0"/>
                <w:sz w:val="28"/>
                <w:szCs w:val="28"/>
              </w:rPr>
              <w:t>桃園市政府；主辦單位：桃園市政府體育局</w:t>
            </w:r>
            <w:r w:rsidRPr="00302BB3">
              <w:rPr>
                <w:rFonts w:ascii="標楷體" w:eastAsia="標楷體" w:hAnsi="標楷體" w:cs="標楷體" w:hint="eastAsia"/>
                <w:color w:val="000000"/>
                <w:kern w:val="0"/>
                <w:sz w:val="28"/>
                <w:szCs w:val="28"/>
              </w:rPr>
              <w:t>；承辦單位：申辦單位。</w:t>
            </w:r>
          </w:p>
          <w:p w14:paraId="0E855D9A"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比賽相關資訊。</w:t>
            </w:r>
          </w:p>
          <w:p w14:paraId="2D649D76" w14:textId="77777777" w:rsidR="00005AE0" w:rsidRPr="00302BB3" w:rsidRDefault="00005AE0" w:rsidP="00EA1360">
            <w:pPr>
              <w:numPr>
                <w:ilvl w:val="0"/>
                <w:numId w:val="22"/>
              </w:numPr>
              <w:autoSpaceDE w:val="0"/>
              <w:autoSpaceDN w:val="0"/>
              <w:adjustRightInd w:val="0"/>
              <w:spacing w:line="400" w:lineRule="exact"/>
              <w:ind w:left="1701" w:hanging="476"/>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獎勵依據及原則</w:t>
            </w:r>
            <w:r w:rsidRPr="00302BB3">
              <w:rPr>
                <w:rFonts w:ascii="標楷體" w:eastAsia="標楷體" w:hAnsi="標楷體" w:cs="標楷體" w:hint="eastAsia"/>
                <w:kern w:val="0"/>
                <w:sz w:val="28"/>
                <w:szCs w:val="28"/>
              </w:rPr>
              <w:t>。</w:t>
            </w:r>
          </w:p>
          <w:p w14:paraId="07F97A68"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競賽項目組別以報名人數達三隊（人）以上為原則。</w:t>
            </w:r>
          </w:p>
          <w:p w14:paraId="08D9A6A6" w14:textId="77777777" w:rsidR="00005AE0" w:rsidRPr="00302BB3" w:rsidRDefault="00005AE0" w:rsidP="00EA1360">
            <w:pPr>
              <w:numPr>
                <w:ilvl w:val="0"/>
                <w:numId w:val="20"/>
              </w:numPr>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競賽活動原則應於例假日舉行，並配合本市運動會活動期間舉辦。但有特殊情形者，不在此限。</w:t>
            </w:r>
          </w:p>
        </w:tc>
      </w:tr>
      <w:tr w:rsidR="00005AE0" w:rsidRPr="00302BB3" w14:paraId="2CD4E92B" w14:textId="77777777" w:rsidTr="0011323B">
        <w:tc>
          <w:tcPr>
            <w:tcW w:w="9180" w:type="dxa"/>
            <w:shd w:val="clear" w:color="auto" w:fill="auto"/>
          </w:tcPr>
          <w:p w14:paraId="0A5C0D14" w14:textId="77777777" w:rsidR="00005AE0" w:rsidRPr="00302BB3" w:rsidRDefault="00005AE0" w:rsidP="00EA1360">
            <w:pPr>
              <w:numPr>
                <w:ilvl w:val="0"/>
                <w:numId w:val="29"/>
              </w:numPr>
              <w:autoSpaceDE w:val="0"/>
              <w:autoSpaceDN w:val="0"/>
              <w:adjustRightInd w:val="0"/>
              <w:spacing w:line="400" w:lineRule="exact"/>
              <w:ind w:left="567" w:hanging="567"/>
              <w:jc w:val="both"/>
              <w:rPr>
                <w:rFonts w:ascii="標楷體" w:eastAsia="標楷體" w:hAnsi="標楷體" w:cs="標楷體"/>
                <w:color w:val="000000"/>
                <w:kern w:val="0"/>
                <w:sz w:val="28"/>
                <w:szCs w:val="28"/>
              </w:rPr>
            </w:pPr>
            <w:r w:rsidRPr="00302BB3">
              <w:rPr>
                <w:rFonts w:ascii="標楷體" w:eastAsia="標楷體" w:hAnsi="標楷體" w:cs="標楷體" w:hint="eastAsia"/>
                <w:kern w:val="0"/>
                <w:sz w:val="28"/>
                <w:szCs w:val="28"/>
              </w:rPr>
              <w:lastRenderedPageBreak/>
              <w:t>經費請撥及核銷程序如下：</w:t>
            </w:r>
          </w:p>
          <w:p w14:paraId="086E72B7" w14:textId="77777777" w:rsidR="00005AE0" w:rsidRPr="00302BB3" w:rsidRDefault="00005AE0" w:rsidP="00EA1360">
            <w:pPr>
              <w:numPr>
                <w:ilvl w:val="0"/>
                <w:numId w:val="23"/>
              </w:numPr>
              <w:autoSpaceDE w:val="0"/>
              <w:autoSpaceDN w:val="0"/>
              <w:adjustRightInd w:val="0"/>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活動結束後一個月內，需檢附經費核銷自我檢核表、原始憑證簿、領據、核定公文影本、收支結算表、黏貼憑證、跨行通</w:t>
            </w:r>
            <w:proofErr w:type="gramStart"/>
            <w:r w:rsidRPr="00302BB3">
              <w:rPr>
                <w:rFonts w:ascii="標楷體" w:eastAsia="標楷體" w:hAnsi="標楷體" w:cs="標楷體" w:hint="eastAsia"/>
                <w:kern w:val="0"/>
                <w:sz w:val="28"/>
                <w:szCs w:val="28"/>
              </w:rPr>
              <w:t>匯</w:t>
            </w:r>
            <w:proofErr w:type="gramEnd"/>
            <w:r w:rsidRPr="00302BB3">
              <w:rPr>
                <w:rFonts w:ascii="標楷體" w:eastAsia="標楷體" w:hAnsi="標楷體" w:cs="標楷體" w:hint="eastAsia"/>
                <w:kern w:val="0"/>
                <w:sz w:val="28"/>
                <w:szCs w:val="28"/>
              </w:rPr>
              <w:t>資料表、存簿封面影本各一份，及成果報告書（含彩色照片）二份，成果報告書需另附電子檔，以光碟或電子郵件提供，</w:t>
            </w:r>
            <w:proofErr w:type="gramStart"/>
            <w:r w:rsidRPr="00302BB3">
              <w:rPr>
                <w:rFonts w:ascii="標楷體" w:eastAsia="標楷體" w:hAnsi="標楷體" w:cs="標楷體" w:hint="eastAsia"/>
                <w:kern w:val="0"/>
                <w:sz w:val="28"/>
                <w:szCs w:val="28"/>
              </w:rPr>
              <w:t>免備文逕</w:t>
            </w:r>
            <w:proofErr w:type="gramEnd"/>
            <w:r w:rsidRPr="00302BB3">
              <w:rPr>
                <w:rFonts w:ascii="標楷體" w:eastAsia="標楷體" w:hAnsi="標楷體" w:cs="標楷體" w:hint="eastAsia"/>
                <w:kern w:val="0"/>
                <w:sz w:val="28"/>
                <w:szCs w:val="28"/>
              </w:rPr>
              <w:t>送體育局辦理經費核撥。</w:t>
            </w:r>
          </w:p>
          <w:p w14:paraId="10337DAC" w14:textId="77777777" w:rsidR="00005AE0" w:rsidRPr="00302BB3" w:rsidRDefault="00005AE0" w:rsidP="00EA1360">
            <w:pPr>
              <w:widowControl/>
              <w:numPr>
                <w:ilvl w:val="0"/>
                <w:numId w:val="23"/>
              </w:numPr>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使用電子發票核銷應輸入支用單位統一編號，並</w:t>
            </w:r>
            <w:proofErr w:type="gramStart"/>
            <w:r w:rsidRPr="00302BB3">
              <w:rPr>
                <w:rFonts w:ascii="標楷體" w:eastAsia="標楷體" w:hAnsi="標楷體" w:cs="標楷體" w:hint="eastAsia"/>
                <w:kern w:val="0"/>
                <w:sz w:val="28"/>
                <w:szCs w:val="28"/>
              </w:rPr>
              <w:t>附明細聯</w:t>
            </w:r>
            <w:proofErr w:type="gramEnd"/>
            <w:r w:rsidRPr="00302BB3">
              <w:rPr>
                <w:rFonts w:ascii="標楷體" w:eastAsia="標楷體" w:hAnsi="標楷體" w:cs="標楷體" w:hint="eastAsia"/>
                <w:kern w:val="0"/>
                <w:sz w:val="28"/>
                <w:szCs w:val="28"/>
              </w:rPr>
              <w:t>。</w:t>
            </w:r>
          </w:p>
          <w:p w14:paraId="2268E2E3" w14:textId="77777777" w:rsidR="00005AE0" w:rsidRPr="00302BB3" w:rsidRDefault="00005AE0" w:rsidP="00EA1360">
            <w:pPr>
              <w:widowControl/>
              <w:numPr>
                <w:ilvl w:val="0"/>
                <w:numId w:val="23"/>
              </w:numPr>
              <w:spacing w:line="400" w:lineRule="exact"/>
              <w:ind w:left="1134"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案件執行後，如實際支出經費少於原預估經費，</w:t>
            </w:r>
            <w:proofErr w:type="gramStart"/>
            <w:r w:rsidRPr="00302BB3">
              <w:rPr>
                <w:rFonts w:ascii="標楷體" w:eastAsia="標楷體" w:hAnsi="標楷體" w:cs="標楷體" w:hint="eastAsia"/>
                <w:kern w:val="0"/>
                <w:sz w:val="28"/>
                <w:szCs w:val="28"/>
              </w:rPr>
              <w:t>均應按</w:t>
            </w:r>
            <w:proofErr w:type="gramEnd"/>
            <w:r w:rsidRPr="00302BB3">
              <w:rPr>
                <w:rFonts w:ascii="標楷體" w:eastAsia="標楷體" w:hAnsi="標楷體" w:cs="標楷體" w:hint="eastAsia"/>
                <w:kern w:val="0"/>
                <w:sz w:val="28"/>
                <w:szCs w:val="28"/>
              </w:rPr>
              <w:t>原補助比例重新計算補助金額，其賸餘款亦應按補助比例繳回。</w:t>
            </w:r>
          </w:p>
        </w:tc>
      </w:tr>
      <w:tr w:rsidR="00005AE0" w:rsidRPr="00302BB3" w14:paraId="2578BC02" w14:textId="77777777" w:rsidTr="0011323B">
        <w:tc>
          <w:tcPr>
            <w:tcW w:w="9180" w:type="dxa"/>
            <w:shd w:val="clear" w:color="auto" w:fill="auto"/>
          </w:tcPr>
          <w:p w14:paraId="7F01F421" w14:textId="77777777" w:rsidR="00005AE0" w:rsidRPr="00302BB3" w:rsidRDefault="00005AE0" w:rsidP="00EA1360">
            <w:pPr>
              <w:numPr>
                <w:ilvl w:val="0"/>
                <w:numId w:val="29"/>
              </w:numPr>
              <w:autoSpaceDE w:val="0"/>
              <w:autoSpaceDN w:val="0"/>
              <w:adjustRightInd w:val="0"/>
              <w:spacing w:line="400" w:lineRule="exact"/>
              <w:ind w:left="567" w:hanging="567"/>
              <w:jc w:val="both"/>
              <w:rPr>
                <w:rFonts w:ascii="標楷體" w:eastAsia="標楷體" w:hAnsi="標楷體" w:cs="標楷體"/>
                <w:kern w:val="0"/>
                <w:sz w:val="28"/>
                <w:szCs w:val="28"/>
              </w:rPr>
            </w:pPr>
            <w:r w:rsidRPr="00302BB3">
              <w:rPr>
                <w:rFonts w:ascii="標楷體" w:eastAsia="標楷體" w:hAnsi="標楷體" w:cs="標楷體" w:hint="eastAsia"/>
                <w:kern w:val="0"/>
                <w:sz w:val="28"/>
                <w:szCs w:val="28"/>
              </w:rPr>
              <w:t>督導及考核：</w:t>
            </w:r>
          </w:p>
          <w:p w14:paraId="08FF8A35" w14:textId="77777777" w:rsidR="00005AE0" w:rsidRPr="00302BB3" w:rsidRDefault="00005AE0" w:rsidP="00EA1360">
            <w:pPr>
              <w:numPr>
                <w:ilvl w:val="0"/>
                <w:numId w:val="24"/>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同一案件向二以上機關提出申請補助，應列明全部經費內容與申請補助之項目及金額。如有隱匿不</w:t>
            </w:r>
            <w:proofErr w:type="gramStart"/>
            <w:r w:rsidRPr="00302BB3">
              <w:rPr>
                <w:rFonts w:ascii="標楷體" w:eastAsia="標楷體" w:hAnsi="標楷體" w:cs="標楷體" w:hint="eastAsia"/>
                <w:color w:val="000000"/>
                <w:kern w:val="0"/>
                <w:sz w:val="28"/>
                <w:szCs w:val="28"/>
              </w:rPr>
              <w:t>實或造假</w:t>
            </w:r>
            <w:proofErr w:type="gramEnd"/>
            <w:r w:rsidRPr="00302BB3">
              <w:rPr>
                <w:rFonts w:ascii="標楷體" w:eastAsia="標楷體" w:hAnsi="標楷體" w:cs="標楷體" w:hint="eastAsia"/>
                <w:color w:val="000000"/>
                <w:kern w:val="0"/>
                <w:sz w:val="28"/>
                <w:szCs w:val="28"/>
              </w:rPr>
              <w:t>情事者，應撤銷其補助，並得依情節輕重，停止補助一年至五年。</w:t>
            </w:r>
          </w:p>
          <w:p w14:paraId="4E65BC3D" w14:textId="77777777" w:rsidR="00005AE0" w:rsidRPr="00302BB3" w:rsidRDefault="00005AE0" w:rsidP="00EA1360">
            <w:pPr>
              <w:numPr>
                <w:ilvl w:val="0"/>
                <w:numId w:val="24"/>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申辦單位於活動規劃及辦理期間應確實掌握活動進度及人員培訓，並於競賽期間秉公執法，如遇有爭議或申訴時，應即處理。體育局得將其列入評核，作為後續補助之考量。</w:t>
            </w:r>
          </w:p>
          <w:p w14:paraId="2FF357B6" w14:textId="77777777" w:rsidR="00005AE0" w:rsidRPr="00302BB3" w:rsidRDefault="00005AE0" w:rsidP="00EA1360">
            <w:pPr>
              <w:numPr>
                <w:ilvl w:val="0"/>
                <w:numId w:val="24"/>
              </w:numPr>
              <w:autoSpaceDE w:val="0"/>
              <w:autoSpaceDN w:val="0"/>
              <w:adjustRightInd w:val="0"/>
              <w:spacing w:line="400" w:lineRule="exact"/>
              <w:ind w:left="1560" w:hanging="567"/>
              <w:jc w:val="both"/>
              <w:rPr>
                <w:rFonts w:ascii="標楷體" w:eastAsia="標楷體" w:hAnsi="標楷體" w:cs="標楷體"/>
                <w:color w:val="000000"/>
                <w:kern w:val="0"/>
                <w:sz w:val="28"/>
                <w:szCs w:val="28"/>
              </w:rPr>
            </w:pPr>
            <w:r w:rsidRPr="00302BB3">
              <w:rPr>
                <w:rFonts w:ascii="標楷體" w:eastAsia="標楷體" w:hAnsi="標楷體" w:cs="標楷體" w:hint="eastAsia"/>
                <w:color w:val="000000"/>
                <w:kern w:val="0"/>
                <w:sz w:val="28"/>
                <w:szCs w:val="28"/>
              </w:rPr>
              <w:t>活動進行</w:t>
            </w:r>
            <w:proofErr w:type="gramStart"/>
            <w:r w:rsidRPr="00302BB3">
              <w:rPr>
                <w:rFonts w:ascii="標楷體" w:eastAsia="標楷體" w:hAnsi="標楷體" w:cs="標楷體" w:hint="eastAsia"/>
                <w:color w:val="000000"/>
                <w:kern w:val="0"/>
                <w:sz w:val="28"/>
                <w:szCs w:val="28"/>
              </w:rPr>
              <w:t>期間，</w:t>
            </w:r>
            <w:proofErr w:type="gramEnd"/>
            <w:r w:rsidRPr="00302BB3">
              <w:rPr>
                <w:rFonts w:ascii="標楷體" w:eastAsia="標楷體" w:hAnsi="標楷體" w:cs="標楷體" w:hint="eastAsia"/>
                <w:color w:val="000000"/>
                <w:kern w:val="0"/>
                <w:sz w:val="28"/>
                <w:szCs w:val="28"/>
              </w:rPr>
              <w:t>體育局得不定期辦理查核，並核對其經費運用之合理性。</w:t>
            </w:r>
          </w:p>
        </w:tc>
      </w:tr>
      <w:tr w:rsidR="00005AE0" w:rsidRPr="00302BB3" w14:paraId="314B02B5" w14:textId="77777777" w:rsidTr="0011323B">
        <w:tc>
          <w:tcPr>
            <w:tcW w:w="9180" w:type="dxa"/>
            <w:shd w:val="clear" w:color="auto" w:fill="auto"/>
          </w:tcPr>
          <w:p w14:paraId="23D158DE" w14:textId="77777777" w:rsidR="00005AE0" w:rsidRPr="00302BB3" w:rsidRDefault="00005AE0" w:rsidP="00EA1360">
            <w:pPr>
              <w:numPr>
                <w:ilvl w:val="0"/>
                <w:numId w:val="29"/>
              </w:numPr>
              <w:autoSpaceDE w:val="0"/>
              <w:autoSpaceDN w:val="0"/>
              <w:adjustRightInd w:val="0"/>
              <w:spacing w:line="400" w:lineRule="exact"/>
              <w:ind w:left="964" w:hanging="964"/>
              <w:jc w:val="both"/>
              <w:rPr>
                <w:rFonts w:ascii="標楷體" w:eastAsia="標楷體" w:hAnsi="標楷體" w:cs="標楷體"/>
                <w:kern w:val="0"/>
                <w:sz w:val="28"/>
                <w:szCs w:val="28"/>
              </w:rPr>
            </w:pPr>
            <w:r w:rsidRPr="00302BB3">
              <w:rPr>
                <w:rFonts w:ascii="標楷體" w:eastAsia="標楷體" w:hAnsi="標楷體" w:cs="標楷體"/>
                <w:kern w:val="0"/>
                <w:sz w:val="28"/>
                <w:szCs w:val="28"/>
              </w:rPr>
              <w:t>申請文件欠缺或不符規定，經通知限期補正</w:t>
            </w:r>
            <w:r w:rsidRPr="00302BB3">
              <w:rPr>
                <w:rFonts w:ascii="標楷體" w:eastAsia="標楷體" w:hAnsi="標楷體" w:cs="標楷體" w:hint="eastAsia"/>
                <w:kern w:val="0"/>
                <w:sz w:val="28"/>
                <w:szCs w:val="28"/>
              </w:rPr>
              <w:t>，逾期未</w:t>
            </w:r>
            <w:r w:rsidRPr="00302BB3">
              <w:rPr>
                <w:rFonts w:ascii="標楷體" w:eastAsia="標楷體" w:hAnsi="標楷體" w:cs="標楷體"/>
                <w:kern w:val="0"/>
                <w:sz w:val="28"/>
                <w:szCs w:val="28"/>
              </w:rPr>
              <w:t>補正者，</w:t>
            </w:r>
            <w:r w:rsidRPr="00302BB3">
              <w:rPr>
                <w:rFonts w:ascii="標楷體" w:eastAsia="標楷體" w:hAnsi="標楷體" w:cs="標楷體" w:hint="eastAsia"/>
                <w:kern w:val="0"/>
                <w:sz w:val="28"/>
                <w:szCs w:val="28"/>
              </w:rPr>
              <w:t>應</w:t>
            </w:r>
            <w:r w:rsidRPr="00302BB3">
              <w:rPr>
                <w:rFonts w:ascii="標楷體" w:eastAsia="標楷體" w:hAnsi="標楷體" w:cs="標楷體"/>
                <w:kern w:val="0"/>
                <w:sz w:val="28"/>
                <w:szCs w:val="28"/>
              </w:rPr>
              <w:t>駁回其申請</w:t>
            </w:r>
            <w:r w:rsidRPr="00302BB3">
              <w:rPr>
                <w:rFonts w:ascii="標楷體" w:eastAsia="標楷體" w:hAnsi="標楷體" w:cs="標楷體" w:hint="eastAsia"/>
                <w:kern w:val="0"/>
                <w:sz w:val="28"/>
                <w:szCs w:val="28"/>
              </w:rPr>
              <w:t>。</w:t>
            </w:r>
          </w:p>
        </w:tc>
      </w:tr>
      <w:tr w:rsidR="00005AE0" w:rsidRPr="00302BB3" w14:paraId="79094AE1" w14:textId="77777777" w:rsidTr="0011323B">
        <w:tc>
          <w:tcPr>
            <w:tcW w:w="9180" w:type="dxa"/>
            <w:shd w:val="clear" w:color="auto" w:fill="auto"/>
          </w:tcPr>
          <w:p w14:paraId="25B3AD3A" w14:textId="77777777" w:rsidR="00005AE0" w:rsidRPr="00302BB3" w:rsidRDefault="00005AE0" w:rsidP="00EA1360">
            <w:pPr>
              <w:numPr>
                <w:ilvl w:val="0"/>
                <w:numId w:val="29"/>
              </w:numPr>
              <w:autoSpaceDE w:val="0"/>
              <w:autoSpaceDN w:val="0"/>
              <w:adjustRightInd w:val="0"/>
              <w:spacing w:line="400" w:lineRule="exact"/>
              <w:ind w:left="964" w:hanging="964"/>
              <w:jc w:val="both"/>
              <w:rPr>
                <w:rFonts w:ascii="標楷體" w:eastAsia="標楷體" w:hAnsi="標楷體" w:cs="標楷體"/>
                <w:kern w:val="0"/>
                <w:sz w:val="28"/>
                <w:szCs w:val="28"/>
              </w:rPr>
            </w:pPr>
            <w:r w:rsidRPr="00302BB3">
              <w:rPr>
                <w:rFonts w:ascii="標楷體" w:eastAsia="標楷體" w:hAnsi="標楷體" w:cs="標楷體"/>
                <w:kern w:val="0"/>
                <w:sz w:val="28"/>
                <w:szCs w:val="28"/>
              </w:rPr>
              <w:t>以詐欺或其他不正方法申請</w:t>
            </w:r>
            <w:r w:rsidRPr="00302BB3">
              <w:rPr>
                <w:rFonts w:ascii="標楷體" w:eastAsia="標楷體" w:hAnsi="標楷體" w:cs="標楷體" w:hint="eastAsia"/>
                <w:kern w:val="0"/>
                <w:sz w:val="28"/>
                <w:szCs w:val="28"/>
              </w:rPr>
              <w:t>補助</w:t>
            </w:r>
            <w:r w:rsidRPr="00302BB3">
              <w:rPr>
                <w:rFonts w:ascii="標楷體" w:eastAsia="標楷體" w:hAnsi="標楷體" w:cs="標楷體"/>
                <w:kern w:val="0"/>
                <w:sz w:val="28"/>
                <w:szCs w:val="28"/>
              </w:rPr>
              <w:t>者，</w:t>
            </w:r>
            <w:r w:rsidRPr="00302BB3">
              <w:rPr>
                <w:rFonts w:ascii="標楷體" w:eastAsia="標楷體" w:hAnsi="標楷體" w:cs="標楷體" w:hint="eastAsia"/>
                <w:kern w:val="0"/>
                <w:sz w:val="28"/>
                <w:szCs w:val="28"/>
              </w:rPr>
              <w:t>體育局</w:t>
            </w:r>
            <w:r w:rsidRPr="00302BB3">
              <w:rPr>
                <w:rFonts w:ascii="標楷體" w:eastAsia="標楷體" w:hAnsi="標楷體" w:cs="標楷體"/>
                <w:kern w:val="0"/>
                <w:sz w:val="28"/>
                <w:szCs w:val="28"/>
              </w:rPr>
              <w:t>應</w:t>
            </w:r>
            <w:r w:rsidRPr="00302BB3">
              <w:rPr>
                <w:rFonts w:ascii="標楷體" w:eastAsia="標楷體" w:hAnsi="標楷體" w:cs="標楷體" w:hint="eastAsia"/>
                <w:kern w:val="0"/>
                <w:sz w:val="28"/>
                <w:szCs w:val="28"/>
              </w:rPr>
              <w:t>撤銷原核准之補助</w:t>
            </w:r>
            <w:r w:rsidRPr="00302BB3">
              <w:rPr>
                <w:rFonts w:ascii="標楷體" w:eastAsia="標楷體" w:hAnsi="標楷體" w:cs="標楷體"/>
                <w:kern w:val="0"/>
                <w:sz w:val="28"/>
                <w:szCs w:val="28"/>
              </w:rPr>
              <w:t>，並追回已發給之款項</w:t>
            </w:r>
            <w:r w:rsidRPr="00302BB3">
              <w:rPr>
                <w:rFonts w:ascii="標楷體" w:eastAsia="標楷體" w:hAnsi="標楷體" w:cs="標楷體" w:hint="eastAsia"/>
                <w:kern w:val="0"/>
                <w:sz w:val="28"/>
                <w:szCs w:val="28"/>
              </w:rPr>
              <w:t>。</w:t>
            </w:r>
          </w:p>
        </w:tc>
      </w:tr>
    </w:tbl>
    <w:p w14:paraId="748A9E82" w14:textId="77777777" w:rsidR="00005AE0" w:rsidRPr="00302BB3" w:rsidRDefault="00005AE0" w:rsidP="00005AE0">
      <w:pPr>
        <w:spacing w:line="400" w:lineRule="exact"/>
        <w:rPr>
          <w:rFonts w:ascii="標楷體" w:eastAsia="標楷體" w:hAnsi="標楷體" w:cs="Times New Roman"/>
          <w:sz w:val="32"/>
          <w:szCs w:val="32"/>
        </w:rPr>
      </w:pPr>
    </w:p>
    <w:p w14:paraId="04EFDC56" w14:textId="4375D984" w:rsidR="002E53D9" w:rsidRPr="00302BB3" w:rsidRDefault="002E53D9" w:rsidP="00741C21">
      <w:pPr>
        <w:rPr>
          <w:rFonts w:ascii="標楷體" w:eastAsia="標楷體" w:hAnsi="標楷體" w:cs="Times New Roman"/>
          <w:kern w:val="0"/>
          <w:sz w:val="36"/>
          <w:szCs w:val="36"/>
        </w:rPr>
      </w:pPr>
    </w:p>
    <w:p w14:paraId="1B2676CB" w14:textId="77777777" w:rsidR="004A4DFC" w:rsidRPr="00302BB3" w:rsidRDefault="004A4DFC" w:rsidP="00741C21">
      <w:pPr>
        <w:rPr>
          <w:rFonts w:ascii="標楷體" w:eastAsia="標楷體" w:hAnsi="標楷體" w:cs="Times New Roman"/>
          <w:kern w:val="0"/>
          <w:sz w:val="36"/>
          <w:szCs w:val="36"/>
        </w:rPr>
      </w:pPr>
    </w:p>
    <w:p w14:paraId="2E5292A4" w14:textId="77777777" w:rsidR="004E537C" w:rsidRPr="00302BB3" w:rsidRDefault="004E537C" w:rsidP="003E558F">
      <w:pPr>
        <w:jc w:val="center"/>
        <w:rPr>
          <w:rFonts w:ascii="標楷體" w:eastAsia="標楷體" w:hAnsi="標楷體" w:cs="Times New Roman"/>
          <w:kern w:val="0"/>
          <w:sz w:val="36"/>
          <w:szCs w:val="36"/>
        </w:rPr>
      </w:pPr>
    </w:p>
    <w:p w14:paraId="6ABBCE77" w14:textId="77777777" w:rsidR="004A4DFC" w:rsidRPr="00302BB3" w:rsidRDefault="004A4DFC" w:rsidP="004A4DFC">
      <w:pPr>
        <w:pStyle w:val="af2"/>
        <w:tabs>
          <w:tab w:val="left" w:pos="1503"/>
        </w:tabs>
        <w:ind w:left="3"/>
        <w:jc w:val="center"/>
        <w:rPr>
          <w:rFonts w:ascii="標楷體" w:eastAsia="標楷體" w:hAnsi="標楷體"/>
        </w:rPr>
      </w:pPr>
      <w:r w:rsidRPr="00302BB3">
        <w:rPr>
          <w:rFonts w:ascii="標楷體" w:eastAsia="標楷體" w:hAnsi="標楷體" w:cs="Times New Roman"/>
          <w:noProof/>
          <w:sz w:val="36"/>
          <w:szCs w:val="36"/>
        </w:rPr>
        <w:lastRenderedPageBreak/>
        <mc:AlternateContent>
          <mc:Choice Requires="wps">
            <w:drawing>
              <wp:anchor distT="0" distB="0" distL="114300" distR="114300" simplePos="0" relativeHeight="251688960" behindDoc="0" locked="0" layoutInCell="1" allowOverlap="1" wp14:anchorId="3E5F2E46" wp14:editId="372DB974">
                <wp:simplePos x="0" y="0"/>
                <wp:positionH relativeFrom="margin">
                  <wp:posOffset>6291580</wp:posOffset>
                </wp:positionH>
                <wp:positionV relativeFrom="paragraph">
                  <wp:posOffset>-307340</wp:posOffset>
                </wp:positionV>
                <wp:extent cx="772795" cy="320040"/>
                <wp:effectExtent l="0" t="0" r="825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81B6B" w14:textId="0F07D313" w:rsidR="005D5224" w:rsidRPr="00B2308D" w:rsidRDefault="005D5224" w:rsidP="004A4DFC">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5F2E46" id="文字方塊 4" o:spid="_x0000_s1027" type="#_x0000_t202" style="position:absolute;left:0;text-align:left;margin-left:495.4pt;margin-top:-24.2pt;width:60.85pt;height:25.2pt;z-index:2516889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9r9AEAANADAAAOAAAAZHJzL2Uyb0RvYy54bWysU9uO0zAQfUfiHyy/07SlS9mo6Wrpqghp&#10;uUgLH+A4TmLheMzYbVK+nrGTdqvlDZEHy+Oxz8w5Z7K5GzrDjgq9BlvwxWzOmbISKm2bgv/4vn/z&#10;njMfhK2EAasKflKe321fv9r0LldLaMFUChmBWJ/3ruBtCC7PMi9b1Qk/A6csJWvATgQKsckqFD2h&#10;dyZbzufvsh6wcghSeU+nD2OSbxN+XSsZvta1V4GZglNvIa2Y1jKu2XYj8gaFa7Wc2hD/0EUntKWi&#10;F6gHEQQ7oP4LqtMSwUMdZhK6DOpaS5U4EJvF/AWbp1Y4lbiQON5dZPL/D1Z+OT65b8jC8AEGMjCR&#10;8O4R5E/PLOxaYRt1jwh9q0RFhRdRsqx3Pp+eRql97iNI2X+GikwWhwAJaKixi6oQT0boZMDpIroa&#10;ApN0uF4v17c3nElKvSVLV8mUTOTnxw59+KigY3FTcCRPE7g4PvoQmxH5+Uqs5cHoaq+NSQE25c4g&#10;Owryf5++1P+La8bGyxbisxExniSWkdhIMQzlwHQ1SRBJl1CdiDbCOFb0G9CmBfzNWU8jVXD/6yBQ&#10;cWY+WZLudrEiciykYHWzXlKA15nyOiOsJKiCB87G7S6Mc3twqJuWKp3Nuie59zpJ8dzV1D6NTVJo&#10;GvE4l9dxuvX8I27/AAAA//8DAFBLAwQUAAYACAAAACEA4RbaRd8AAAAKAQAADwAAAGRycy9kb3du&#10;cmV2LnhtbEyPMU/DMBSEdyT+g/WQ2Fo7UYvakJeqomJhQKIgwejGThwRP1u2m4Z/jzvBeLrT3Xf1&#10;brYjm3SIgyOEYimAaWqdGqhH+Hh/XmyAxSRJydGRRvjREXbN7U0tK+Uu9KanY+pZLqFYSQSTkq84&#10;j63RVsal85qy17lgZcoy9FwFecnlduSlEA/cyoHygpFePxndfh/PFuHTmkEdwutXp8bp8NLt134O&#10;HvH+bt4/Akt6Tn9huOJndGgy08mdSUU2Imy3IqMnhMVqswJ2TRRFuQZ2QigF8Kbm/y80vwAAAP//&#10;AwBQSwECLQAUAAYACAAAACEAtoM4kv4AAADhAQAAEwAAAAAAAAAAAAAAAAAAAAAAW0NvbnRlbnRf&#10;VHlwZXNdLnhtbFBLAQItABQABgAIAAAAIQA4/SH/1gAAAJQBAAALAAAAAAAAAAAAAAAAAC8BAABf&#10;cmVscy8ucmVsc1BLAQItABQABgAIAAAAIQCPh49r9AEAANADAAAOAAAAAAAAAAAAAAAAAC4CAABk&#10;cnMvZTJvRG9jLnhtbFBLAQItABQABgAIAAAAIQDhFtpF3wAAAAoBAAAPAAAAAAAAAAAAAAAAAE4E&#10;AABkcnMvZG93bnJldi54bWxQSwUGAAAAAAQABADzAAAAWgUAAAAA&#10;" stroked="f">
                <v:textbox style="mso-fit-shape-to-text:t">
                  <w:txbxContent>
                    <w:p w14:paraId="2DA81B6B" w14:textId="0F07D313" w:rsidR="005D5224" w:rsidRPr="00B2308D" w:rsidRDefault="005D5224" w:rsidP="004A4DFC">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-2</w:t>
                      </w:r>
                    </w:p>
                  </w:txbxContent>
                </v:textbox>
                <w10:wrap anchorx="margin"/>
              </v:shape>
            </w:pict>
          </mc:Fallback>
        </mc:AlternateContent>
      </w:r>
      <w:r w:rsidRPr="00302BB3">
        <w:rPr>
          <w:rFonts w:ascii="標楷體" w:eastAsia="標楷體" w:hAnsi="標楷體"/>
          <w:spacing w:val="20"/>
        </w:rPr>
        <w:t>附件</w:t>
      </w:r>
      <w:r w:rsidRPr="00302BB3">
        <w:rPr>
          <w:rFonts w:ascii="標楷體" w:eastAsia="標楷體" w:hAnsi="標楷體"/>
        </w:rPr>
        <w:t>二</w:t>
      </w:r>
      <w:r w:rsidRPr="00302BB3">
        <w:rPr>
          <w:rFonts w:ascii="標楷體" w:eastAsia="標楷體" w:hAnsi="標楷體"/>
        </w:rPr>
        <w:tab/>
      </w:r>
      <w:r w:rsidRPr="00302BB3">
        <w:rPr>
          <w:rFonts w:ascii="標楷體" w:eastAsia="標楷體" w:hAnsi="標楷體"/>
          <w:spacing w:val="20"/>
        </w:rPr>
        <w:t>全國性體育團體經費補助辦法補助基準表</w:t>
      </w:r>
    </w:p>
    <w:p w14:paraId="41EC8A17" w14:textId="77777777" w:rsidR="004A4DFC" w:rsidRPr="00302BB3" w:rsidRDefault="004A4DFC" w:rsidP="004A4DFC">
      <w:pPr>
        <w:pStyle w:val="af2"/>
        <w:spacing w:before="2"/>
        <w:rPr>
          <w:rFonts w:ascii="標楷體" w:eastAsia="標楷體" w:hAnsi="標楷體"/>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0E0BE167" w14:textId="77777777" w:rsidTr="004074B1">
        <w:trPr>
          <w:trHeight w:val="509"/>
        </w:trPr>
        <w:tc>
          <w:tcPr>
            <w:tcW w:w="1054" w:type="dxa"/>
            <w:vMerge w:val="restart"/>
            <w:tcBorders>
              <w:bottom w:val="single" w:sz="2" w:space="0" w:color="000000"/>
              <w:right w:val="single" w:sz="2" w:space="0" w:color="000000"/>
            </w:tcBorders>
          </w:tcPr>
          <w:p w14:paraId="2A7A6C8C"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t>編號</w:t>
            </w:r>
            <w:proofErr w:type="spellEnd"/>
          </w:p>
        </w:tc>
        <w:tc>
          <w:tcPr>
            <w:tcW w:w="1818" w:type="dxa"/>
            <w:vMerge w:val="restart"/>
            <w:tcBorders>
              <w:left w:val="single" w:sz="2" w:space="0" w:color="000000"/>
              <w:bottom w:val="single" w:sz="2" w:space="0" w:color="000000"/>
              <w:right w:val="single" w:sz="2" w:space="0" w:color="000000"/>
            </w:tcBorders>
          </w:tcPr>
          <w:p w14:paraId="35A308AF"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A90E289"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334F8E1E"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50069D69" w14:textId="77777777" w:rsidTr="004074B1">
        <w:trPr>
          <w:trHeight w:val="533"/>
        </w:trPr>
        <w:tc>
          <w:tcPr>
            <w:tcW w:w="1054" w:type="dxa"/>
            <w:vMerge/>
            <w:tcBorders>
              <w:top w:val="nil"/>
              <w:bottom w:val="single" w:sz="2" w:space="0" w:color="000000"/>
              <w:right w:val="single" w:sz="2" w:space="0" w:color="000000"/>
            </w:tcBorders>
          </w:tcPr>
          <w:p w14:paraId="78D2F159"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4F81E7BB"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45A3C946"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376D6230"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7A5CAA85"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62E791D9"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28D1B0F8" w14:textId="77777777" w:rsidR="004A4DFC" w:rsidRPr="00302BB3" w:rsidRDefault="004A4DFC" w:rsidP="004074B1">
            <w:pPr>
              <w:pStyle w:val="TableParagraph"/>
              <w:rPr>
                <w:rFonts w:ascii="標楷體" w:eastAsia="標楷體" w:hAnsi="標楷體"/>
                <w:sz w:val="28"/>
                <w:szCs w:val="28"/>
              </w:rPr>
            </w:pPr>
          </w:p>
          <w:p w14:paraId="0F7EDC2F" w14:textId="77777777" w:rsidR="004A4DFC" w:rsidRPr="00302BB3" w:rsidRDefault="004A4DFC" w:rsidP="004074B1">
            <w:pPr>
              <w:pStyle w:val="TableParagraph"/>
              <w:spacing w:before="3"/>
              <w:rPr>
                <w:rFonts w:ascii="標楷體" w:eastAsia="標楷體" w:hAnsi="標楷體"/>
                <w:sz w:val="28"/>
                <w:szCs w:val="28"/>
              </w:rPr>
            </w:pPr>
          </w:p>
          <w:p w14:paraId="10D1B27F"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一</w:t>
            </w:r>
          </w:p>
        </w:tc>
        <w:tc>
          <w:tcPr>
            <w:tcW w:w="1818" w:type="dxa"/>
            <w:vMerge w:val="restart"/>
            <w:tcBorders>
              <w:top w:val="single" w:sz="2" w:space="0" w:color="000000"/>
              <w:left w:val="single" w:sz="2" w:space="0" w:color="000000"/>
              <w:bottom w:val="single" w:sz="2" w:space="0" w:color="000000"/>
              <w:right w:val="single" w:sz="2" w:space="0" w:color="000000"/>
            </w:tcBorders>
          </w:tcPr>
          <w:p w14:paraId="57B9672F" w14:textId="77777777" w:rsidR="004A4DFC" w:rsidRPr="00302BB3" w:rsidRDefault="004A4DFC" w:rsidP="004074B1">
            <w:pPr>
              <w:pStyle w:val="TableParagraph"/>
              <w:rPr>
                <w:rFonts w:ascii="標楷體" w:eastAsia="標楷體" w:hAnsi="標楷體"/>
                <w:sz w:val="28"/>
                <w:szCs w:val="28"/>
                <w:lang w:eastAsia="zh-TW"/>
              </w:rPr>
            </w:pPr>
          </w:p>
          <w:p w14:paraId="7EB866FD" w14:textId="77777777" w:rsidR="004A4DFC" w:rsidRPr="00302BB3" w:rsidRDefault="004A4DFC" w:rsidP="004074B1">
            <w:pPr>
              <w:pStyle w:val="TableParagraph"/>
              <w:spacing w:before="14"/>
              <w:rPr>
                <w:rFonts w:ascii="標楷體" w:eastAsia="標楷體" w:hAnsi="標楷體"/>
                <w:sz w:val="28"/>
                <w:szCs w:val="28"/>
                <w:lang w:eastAsia="zh-TW"/>
              </w:rPr>
            </w:pPr>
          </w:p>
          <w:p w14:paraId="0353EDDA" w14:textId="77777777" w:rsidR="004A4DFC" w:rsidRPr="00302BB3" w:rsidRDefault="004A4DFC" w:rsidP="004074B1">
            <w:pPr>
              <w:pStyle w:val="TableParagraph"/>
              <w:ind w:left="65" w:right="66" w:hanging="14"/>
              <w:jc w:val="both"/>
              <w:rPr>
                <w:rFonts w:ascii="標楷體" w:eastAsia="標楷體" w:hAnsi="標楷體"/>
                <w:sz w:val="28"/>
                <w:szCs w:val="28"/>
                <w:lang w:eastAsia="zh-TW"/>
              </w:rPr>
            </w:pPr>
            <w:r w:rsidRPr="00302BB3">
              <w:rPr>
                <w:rFonts w:ascii="標楷體" w:eastAsia="標楷體" w:hAnsi="標楷體"/>
                <w:sz w:val="28"/>
                <w:szCs w:val="28"/>
                <w:lang w:eastAsia="zh-TW"/>
              </w:rPr>
              <w:t>講師費用（含引言人及主持人）</w:t>
            </w:r>
          </w:p>
        </w:tc>
        <w:tc>
          <w:tcPr>
            <w:tcW w:w="1937" w:type="dxa"/>
            <w:tcBorders>
              <w:top w:val="single" w:sz="2" w:space="0" w:color="000000"/>
              <w:left w:val="single" w:sz="2" w:space="0" w:color="000000"/>
              <w:bottom w:val="single" w:sz="2" w:space="0" w:color="000000"/>
              <w:right w:val="single" w:sz="2" w:space="0" w:color="000000"/>
            </w:tcBorders>
          </w:tcPr>
          <w:p w14:paraId="45D87413"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內聘</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BE9D95E"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800</w:t>
            </w:r>
            <w:r w:rsidRPr="00302BB3">
              <w:rPr>
                <w:rFonts w:ascii="標楷體" w:eastAsia="標楷體" w:hAnsi="標楷體"/>
                <w:spacing w:val="-29"/>
                <w:sz w:val="28"/>
                <w:szCs w:val="28"/>
              </w:rPr>
              <w:t xml:space="preserve"> </w:t>
            </w:r>
            <w:proofErr w:type="spellStart"/>
            <w:r w:rsidRPr="00302BB3">
              <w:rPr>
                <w:rFonts w:ascii="標楷體" w:eastAsia="標楷體" w:hAnsi="標楷體"/>
                <w:spacing w:val="-29"/>
                <w:sz w:val="28"/>
                <w:szCs w:val="28"/>
              </w:rPr>
              <w:t>元至</w:t>
            </w:r>
            <w:proofErr w:type="spellEnd"/>
          </w:p>
          <w:p w14:paraId="7544BB2B"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1,000</w:t>
            </w:r>
            <w:r w:rsidRPr="00302BB3">
              <w:rPr>
                <w:rFonts w:ascii="標楷體" w:eastAsia="標楷體" w:hAnsi="標楷體"/>
                <w:spacing w:val="-45"/>
                <w:sz w:val="28"/>
                <w:szCs w:val="28"/>
              </w:rPr>
              <w:t xml:space="preserve"> 元</w:t>
            </w:r>
          </w:p>
        </w:tc>
        <w:tc>
          <w:tcPr>
            <w:tcW w:w="4537" w:type="dxa"/>
            <w:tcBorders>
              <w:top w:val="single" w:sz="2" w:space="0" w:color="000000"/>
              <w:left w:val="single" w:sz="2" w:space="0" w:color="000000"/>
              <w:bottom w:val="single" w:sz="2" w:space="0" w:color="000000"/>
            </w:tcBorders>
          </w:tcPr>
          <w:p w14:paraId="68CD6086"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主辦單位人員。依行政院</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講座鐘</w:t>
            </w:r>
          </w:p>
          <w:p w14:paraId="29FCD0EB"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點費基準表》調整</w:t>
            </w:r>
            <w:proofErr w:type="spellEnd"/>
            <w:r w:rsidRPr="00302BB3">
              <w:rPr>
                <w:rFonts w:ascii="標楷體" w:eastAsia="標楷體" w:hAnsi="標楷體"/>
                <w:sz w:val="28"/>
                <w:szCs w:val="28"/>
              </w:rPr>
              <w:t>。</w:t>
            </w:r>
          </w:p>
        </w:tc>
      </w:tr>
      <w:tr w:rsidR="004A4DFC" w:rsidRPr="00302BB3" w14:paraId="2BB7533D" w14:textId="77777777" w:rsidTr="004074B1">
        <w:trPr>
          <w:trHeight w:val="910"/>
        </w:trPr>
        <w:tc>
          <w:tcPr>
            <w:tcW w:w="1054" w:type="dxa"/>
            <w:vMerge/>
            <w:tcBorders>
              <w:top w:val="nil"/>
              <w:bottom w:val="single" w:sz="2" w:space="0" w:color="000000"/>
              <w:right w:val="single" w:sz="2" w:space="0" w:color="000000"/>
            </w:tcBorders>
          </w:tcPr>
          <w:p w14:paraId="68D320CC"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069E32B1"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7E0B5816"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外聘</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43F2F25"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 xml:space="preserve">1,500 </w:t>
            </w:r>
            <w:proofErr w:type="spellStart"/>
            <w:r w:rsidRPr="00302BB3">
              <w:rPr>
                <w:rFonts w:ascii="標楷體" w:eastAsia="標楷體" w:hAnsi="標楷體"/>
                <w:sz w:val="28"/>
                <w:szCs w:val="28"/>
              </w:rPr>
              <w:t>元至</w:t>
            </w:r>
            <w:proofErr w:type="spellEnd"/>
          </w:p>
          <w:p w14:paraId="57004853"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2,000 元</w:t>
            </w:r>
          </w:p>
        </w:tc>
        <w:tc>
          <w:tcPr>
            <w:tcW w:w="4537" w:type="dxa"/>
            <w:tcBorders>
              <w:top w:val="single" w:sz="2" w:space="0" w:color="000000"/>
              <w:left w:val="single" w:sz="2" w:space="0" w:color="000000"/>
              <w:bottom w:val="single" w:sz="2" w:space="0" w:color="000000"/>
            </w:tcBorders>
          </w:tcPr>
          <w:p w14:paraId="40E38699"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專家學者。依行政院</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講座鐘點費</w:t>
            </w:r>
          </w:p>
          <w:p w14:paraId="73AF6B61"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基準表》調整</w:t>
            </w:r>
            <w:proofErr w:type="spellEnd"/>
            <w:r w:rsidRPr="00302BB3">
              <w:rPr>
                <w:rFonts w:ascii="標楷體" w:eastAsia="標楷體" w:hAnsi="標楷體"/>
                <w:sz w:val="28"/>
                <w:szCs w:val="28"/>
              </w:rPr>
              <w:t>。</w:t>
            </w:r>
          </w:p>
        </w:tc>
      </w:tr>
      <w:tr w:rsidR="004A4DFC" w:rsidRPr="00302BB3" w14:paraId="3C19C2B5" w14:textId="77777777" w:rsidTr="004074B1">
        <w:trPr>
          <w:trHeight w:val="1310"/>
        </w:trPr>
        <w:tc>
          <w:tcPr>
            <w:tcW w:w="1054" w:type="dxa"/>
            <w:vMerge/>
            <w:tcBorders>
              <w:top w:val="nil"/>
              <w:bottom w:val="single" w:sz="2" w:space="0" w:color="000000"/>
              <w:right w:val="single" w:sz="2" w:space="0" w:color="000000"/>
            </w:tcBorders>
          </w:tcPr>
          <w:p w14:paraId="33010D53"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4A68EB8A"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3620E46D" w14:textId="77777777" w:rsidR="004A4DFC" w:rsidRPr="00302BB3" w:rsidRDefault="004A4DFC" w:rsidP="004074B1">
            <w:pPr>
              <w:pStyle w:val="TableParagraph"/>
              <w:spacing w:before="20"/>
              <w:rPr>
                <w:rFonts w:ascii="標楷體" w:eastAsia="標楷體" w:hAnsi="標楷體"/>
                <w:sz w:val="28"/>
                <w:szCs w:val="28"/>
              </w:rPr>
            </w:pPr>
          </w:p>
          <w:p w14:paraId="26E7F487"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國外聘請</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B9CAB19" w14:textId="77777777" w:rsidR="004A4DFC" w:rsidRPr="00302BB3" w:rsidRDefault="004A4DFC" w:rsidP="004074B1">
            <w:pPr>
              <w:pStyle w:val="TableParagraph"/>
              <w:spacing w:before="20"/>
              <w:rPr>
                <w:rFonts w:ascii="標楷體" w:eastAsia="標楷體" w:hAnsi="標楷體"/>
                <w:sz w:val="28"/>
                <w:szCs w:val="28"/>
              </w:rPr>
            </w:pPr>
          </w:p>
          <w:p w14:paraId="345C9F92" w14:textId="77777777" w:rsidR="004A4DFC" w:rsidRPr="00302BB3" w:rsidRDefault="004A4DFC" w:rsidP="004074B1">
            <w:pPr>
              <w:pStyle w:val="TableParagraph"/>
              <w:ind w:left="68"/>
              <w:rPr>
                <w:rFonts w:ascii="標楷體" w:eastAsia="標楷體" w:hAnsi="標楷體"/>
                <w:sz w:val="28"/>
                <w:szCs w:val="28"/>
              </w:rPr>
            </w:pPr>
            <w:r w:rsidRPr="00302BB3">
              <w:rPr>
                <w:rFonts w:ascii="標楷體" w:eastAsia="標楷體" w:hAnsi="標楷體"/>
                <w:sz w:val="28"/>
                <w:szCs w:val="28"/>
              </w:rPr>
              <w:t>2,400 元</w:t>
            </w:r>
          </w:p>
        </w:tc>
        <w:tc>
          <w:tcPr>
            <w:tcW w:w="4537" w:type="dxa"/>
            <w:tcBorders>
              <w:top w:val="single" w:sz="2" w:space="0" w:color="000000"/>
              <w:left w:val="single" w:sz="2" w:space="0" w:color="000000"/>
              <w:bottom w:val="single" w:sz="2" w:space="0" w:color="000000"/>
            </w:tcBorders>
          </w:tcPr>
          <w:p w14:paraId="6062746F" w14:textId="77777777" w:rsidR="004A4DFC" w:rsidRPr="00302BB3" w:rsidRDefault="004A4DFC" w:rsidP="004074B1">
            <w:pPr>
              <w:pStyle w:val="TableParagraph"/>
              <w:spacing w:before="96"/>
              <w:ind w:left="67" w:right="143"/>
              <w:jc w:val="both"/>
              <w:rPr>
                <w:rFonts w:ascii="標楷體" w:eastAsia="標楷體" w:hAnsi="標楷體"/>
                <w:sz w:val="28"/>
                <w:szCs w:val="28"/>
                <w:lang w:eastAsia="zh-TW"/>
              </w:rPr>
            </w:pPr>
            <w:r w:rsidRPr="00302BB3">
              <w:rPr>
                <w:rFonts w:ascii="標楷體" w:eastAsia="標楷體" w:hAnsi="標楷體"/>
                <w:sz w:val="28"/>
                <w:szCs w:val="28"/>
                <w:lang w:eastAsia="zh-TW"/>
              </w:rPr>
              <w:t>專家學者。另得依《各機關聘請國外顧問、專家及學者來臺工作期間支付費用最高標準表》專案核定。</w:t>
            </w:r>
          </w:p>
        </w:tc>
      </w:tr>
      <w:tr w:rsidR="004A4DFC" w:rsidRPr="00302BB3" w14:paraId="41681E0C"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434F6150" w14:textId="77777777" w:rsidR="004A4DFC" w:rsidRPr="00302BB3" w:rsidRDefault="004A4DFC" w:rsidP="004074B1">
            <w:pPr>
              <w:pStyle w:val="TableParagraph"/>
              <w:rPr>
                <w:rFonts w:ascii="標楷體" w:eastAsia="標楷體" w:hAnsi="標楷體"/>
                <w:sz w:val="28"/>
                <w:szCs w:val="28"/>
                <w:lang w:eastAsia="zh-TW"/>
              </w:rPr>
            </w:pPr>
          </w:p>
          <w:p w14:paraId="5754FF72" w14:textId="77777777" w:rsidR="004A4DFC" w:rsidRPr="00302BB3" w:rsidRDefault="004A4DFC" w:rsidP="004074B1">
            <w:pPr>
              <w:pStyle w:val="TableParagraph"/>
              <w:rPr>
                <w:rFonts w:ascii="標楷體" w:eastAsia="標楷體" w:hAnsi="標楷體"/>
                <w:sz w:val="28"/>
                <w:szCs w:val="28"/>
                <w:lang w:eastAsia="zh-TW"/>
              </w:rPr>
            </w:pPr>
          </w:p>
          <w:p w14:paraId="72D899E5" w14:textId="77777777" w:rsidR="004A4DFC" w:rsidRPr="00302BB3" w:rsidRDefault="004A4DFC" w:rsidP="004074B1">
            <w:pPr>
              <w:pStyle w:val="TableParagraph"/>
              <w:spacing w:before="5"/>
              <w:rPr>
                <w:rFonts w:ascii="標楷體" w:eastAsia="標楷體" w:hAnsi="標楷體"/>
                <w:sz w:val="28"/>
                <w:szCs w:val="28"/>
                <w:lang w:eastAsia="zh-TW"/>
              </w:rPr>
            </w:pPr>
          </w:p>
          <w:p w14:paraId="7A94CC17"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二</w:t>
            </w:r>
          </w:p>
        </w:tc>
        <w:tc>
          <w:tcPr>
            <w:tcW w:w="1818" w:type="dxa"/>
            <w:vMerge w:val="restart"/>
            <w:tcBorders>
              <w:top w:val="single" w:sz="2" w:space="0" w:color="000000"/>
              <w:left w:val="single" w:sz="2" w:space="0" w:color="000000"/>
              <w:bottom w:val="single" w:sz="2" w:space="0" w:color="000000"/>
              <w:right w:val="single" w:sz="2" w:space="0" w:color="000000"/>
            </w:tcBorders>
          </w:tcPr>
          <w:p w14:paraId="39668FC2" w14:textId="77777777" w:rsidR="004A4DFC" w:rsidRPr="00302BB3" w:rsidRDefault="004A4DFC" w:rsidP="004074B1">
            <w:pPr>
              <w:pStyle w:val="TableParagraph"/>
              <w:rPr>
                <w:rFonts w:ascii="標楷體" w:eastAsia="標楷體" w:hAnsi="標楷體"/>
                <w:sz w:val="28"/>
                <w:szCs w:val="28"/>
              </w:rPr>
            </w:pPr>
          </w:p>
          <w:p w14:paraId="2EA5D3A1" w14:textId="77777777" w:rsidR="004A4DFC" w:rsidRPr="00302BB3" w:rsidRDefault="004A4DFC" w:rsidP="004074B1">
            <w:pPr>
              <w:pStyle w:val="TableParagraph"/>
              <w:rPr>
                <w:rFonts w:ascii="標楷體" w:eastAsia="標楷體" w:hAnsi="標楷體"/>
                <w:sz w:val="28"/>
                <w:szCs w:val="28"/>
              </w:rPr>
            </w:pPr>
          </w:p>
          <w:p w14:paraId="2AB48C46" w14:textId="77777777" w:rsidR="004A4DFC" w:rsidRPr="00302BB3" w:rsidRDefault="004A4DFC" w:rsidP="004074B1">
            <w:pPr>
              <w:pStyle w:val="TableParagraph"/>
              <w:spacing w:before="5"/>
              <w:rPr>
                <w:rFonts w:ascii="標楷體" w:eastAsia="標楷體" w:hAnsi="標楷體"/>
                <w:sz w:val="28"/>
                <w:szCs w:val="28"/>
              </w:rPr>
            </w:pPr>
          </w:p>
          <w:p w14:paraId="6B762987" w14:textId="77777777" w:rsidR="004A4DFC" w:rsidRPr="00302BB3" w:rsidRDefault="004A4DFC" w:rsidP="004074B1">
            <w:pPr>
              <w:pStyle w:val="TableParagraph"/>
              <w:ind w:left="52"/>
              <w:rPr>
                <w:rFonts w:ascii="標楷體" w:eastAsia="標楷體" w:hAnsi="標楷體"/>
                <w:sz w:val="28"/>
                <w:szCs w:val="28"/>
              </w:rPr>
            </w:pPr>
            <w:proofErr w:type="spellStart"/>
            <w:r w:rsidRPr="00302BB3">
              <w:rPr>
                <w:rFonts w:ascii="標楷體" w:eastAsia="標楷體" w:hAnsi="標楷體"/>
                <w:sz w:val="28"/>
                <w:szCs w:val="28"/>
              </w:rPr>
              <w:t>其他人員</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2F24008D" w14:textId="77777777" w:rsidR="004A4DFC" w:rsidRPr="00302BB3" w:rsidRDefault="004A4DFC" w:rsidP="004074B1">
            <w:pPr>
              <w:pStyle w:val="TableParagraph"/>
              <w:spacing w:before="159"/>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工讀生</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1335F944"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140 元/每</w:t>
            </w:r>
          </w:p>
          <w:p w14:paraId="18A86997"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小時</w:t>
            </w:r>
            <w:proofErr w:type="spellEnd"/>
          </w:p>
        </w:tc>
        <w:tc>
          <w:tcPr>
            <w:tcW w:w="4537" w:type="dxa"/>
            <w:tcBorders>
              <w:top w:val="single" w:sz="2" w:space="0" w:color="000000"/>
              <w:left w:val="single" w:sz="2" w:space="0" w:color="000000"/>
              <w:bottom w:val="single" w:sz="2" w:space="0" w:color="000000"/>
            </w:tcBorders>
          </w:tcPr>
          <w:p w14:paraId="0FE78F10" w14:textId="77777777" w:rsidR="004A4DFC" w:rsidRPr="00302BB3" w:rsidRDefault="004A4DFC" w:rsidP="004074B1">
            <w:pPr>
              <w:pStyle w:val="TableParagraph"/>
              <w:spacing w:before="159"/>
              <w:ind w:left="67"/>
              <w:rPr>
                <w:rFonts w:ascii="標楷體" w:eastAsia="標楷體" w:hAnsi="標楷體"/>
                <w:sz w:val="28"/>
                <w:szCs w:val="28"/>
                <w:lang w:eastAsia="zh-TW"/>
              </w:rPr>
            </w:pPr>
            <w:r w:rsidRPr="00302BB3">
              <w:rPr>
                <w:rFonts w:ascii="標楷體" w:eastAsia="標楷體" w:hAnsi="標楷體"/>
                <w:sz w:val="28"/>
                <w:szCs w:val="28"/>
                <w:lang w:eastAsia="zh-TW"/>
              </w:rPr>
              <w:t>依勞動部每月基本工資調整。</w:t>
            </w:r>
          </w:p>
        </w:tc>
      </w:tr>
      <w:tr w:rsidR="004A4DFC" w:rsidRPr="00302BB3" w14:paraId="4FC71C67" w14:textId="77777777" w:rsidTr="004074B1">
        <w:trPr>
          <w:trHeight w:val="910"/>
        </w:trPr>
        <w:tc>
          <w:tcPr>
            <w:tcW w:w="1054" w:type="dxa"/>
            <w:vMerge/>
            <w:tcBorders>
              <w:top w:val="nil"/>
              <w:bottom w:val="single" w:sz="2" w:space="0" w:color="000000"/>
              <w:right w:val="single" w:sz="2" w:space="0" w:color="000000"/>
            </w:tcBorders>
          </w:tcPr>
          <w:p w14:paraId="525585E7"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35FEDD10"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0D73891B"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專任助理</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45F7F91"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22,000 元/</w:t>
            </w:r>
          </w:p>
          <w:p w14:paraId="7EAD9E56"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每月</w:t>
            </w:r>
            <w:proofErr w:type="spellEnd"/>
          </w:p>
        </w:tc>
        <w:tc>
          <w:tcPr>
            <w:tcW w:w="4537" w:type="dxa"/>
            <w:tcBorders>
              <w:top w:val="single" w:sz="2" w:space="0" w:color="000000"/>
              <w:left w:val="single" w:sz="2" w:space="0" w:color="000000"/>
              <w:bottom w:val="single" w:sz="2" w:space="0" w:color="000000"/>
            </w:tcBorders>
          </w:tcPr>
          <w:p w14:paraId="65A04014" w14:textId="77777777" w:rsidR="004A4DFC" w:rsidRPr="00302BB3" w:rsidRDefault="004A4DFC" w:rsidP="004074B1">
            <w:pPr>
              <w:pStyle w:val="TableParagraph"/>
              <w:spacing w:before="160"/>
              <w:ind w:left="67"/>
              <w:rPr>
                <w:rFonts w:ascii="標楷體" w:eastAsia="標楷體" w:hAnsi="標楷體"/>
                <w:sz w:val="28"/>
                <w:szCs w:val="28"/>
                <w:lang w:eastAsia="zh-TW"/>
              </w:rPr>
            </w:pPr>
            <w:r w:rsidRPr="00302BB3">
              <w:rPr>
                <w:rFonts w:ascii="標楷體" w:eastAsia="標楷體" w:hAnsi="標楷體"/>
                <w:sz w:val="28"/>
                <w:szCs w:val="28"/>
                <w:lang w:eastAsia="zh-TW"/>
              </w:rPr>
              <w:t>依勞動部每月基本工資調整。</w:t>
            </w:r>
          </w:p>
        </w:tc>
      </w:tr>
      <w:tr w:rsidR="004A4DFC" w:rsidRPr="00302BB3" w14:paraId="0B7CB422" w14:textId="77777777" w:rsidTr="004074B1">
        <w:trPr>
          <w:trHeight w:val="909"/>
        </w:trPr>
        <w:tc>
          <w:tcPr>
            <w:tcW w:w="1054" w:type="dxa"/>
            <w:vMerge/>
            <w:tcBorders>
              <w:top w:val="nil"/>
              <w:bottom w:val="single" w:sz="2" w:space="0" w:color="000000"/>
              <w:right w:val="single" w:sz="2" w:space="0" w:color="000000"/>
            </w:tcBorders>
          </w:tcPr>
          <w:p w14:paraId="24996CCB"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CEF6544"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70C9A0C" w14:textId="77777777" w:rsidR="004A4DFC" w:rsidRPr="00302BB3" w:rsidRDefault="004A4DFC" w:rsidP="004074B1">
            <w:pPr>
              <w:pStyle w:val="TableParagraph"/>
              <w:spacing w:before="159"/>
              <w:ind w:left="69"/>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諮詢人員</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397EAEFA"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 xml:space="preserve">1,000 </w:t>
            </w:r>
            <w:proofErr w:type="spellStart"/>
            <w:r w:rsidRPr="00302BB3">
              <w:rPr>
                <w:rFonts w:ascii="標楷體" w:eastAsia="標楷體" w:hAnsi="標楷體"/>
                <w:sz w:val="28"/>
                <w:szCs w:val="28"/>
              </w:rPr>
              <w:t>元至</w:t>
            </w:r>
            <w:proofErr w:type="spellEnd"/>
          </w:p>
          <w:p w14:paraId="4C0B86F5"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1,200 元</w:t>
            </w:r>
          </w:p>
        </w:tc>
        <w:tc>
          <w:tcPr>
            <w:tcW w:w="4537" w:type="dxa"/>
            <w:tcBorders>
              <w:top w:val="single" w:sz="2" w:space="0" w:color="000000"/>
              <w:left w:val="single" w:sz="2" w:space="0" w:color="000000"/>
              <w:bottom w:val="single" w:sz="2" w:space="0" w:color="000000"/>
            </w:tcBorders>
          </w:tcPr>
          <w:p w14:paraId="7145528C" w14:textId="77777777" w:rsidR="004A4DFC" w:rsidRPr="00302BB3" w:rsidRDefault="004A4DFC" w:rsidP="004074B1">
            <w:pPr>
              <w:pStyle w:val="TableParagraph"/>
              <w:spacing w:before="159"/>
              <w:ind w:left="67"/>
              <w:rPr>
                <w:rFonts w:ascii="標楷體" w:eastAsia="標楷體" w:hAnsi="標楷體"/>
                <w:sz w:val="28"/>
                <w:szCs w:val="28"/>
                <w:lang w:eastAsia="zh-TW"/>
              </w:rPr>
            </w:pPr>
            <w:r w:rsidRPr="00302BB3">
              <w:rPr>
                <w:rFonts w:ascii="標楷體" w:eastAsia="標楷體" w:hAnsi="標楷體"/>
                <w:sz w:val="28"/>
                <w:szCs w:val="28"/>
                <w:lang w:eastAsia="zh-TW"/>
              </w:rPr>
              <w:t>檢測人員（以每場次計）。</w:t>
            </w:r>
          </w:p>
        </w:tc>
      </w:tr>
      <w:tr w:rsidR="004A4DFC" w:rsidRPr="00302BB3" w14:paraId="3005D979" w14:textId="77777777" w:rsidTr="004074B1">
        <w:trPr>
          <w:trHeight w:val="910"/>
        </w:trPr>
        <w:tc>
          <w:tcPr>
            <w:tcW w:w="1054" w:type="dxa"/>
            <w:vMerge/>
            <w:tcBorders>
              <w:top w:val="nil"/>
              <w:bottom w:val="single" w:sz="2" w:space="0" w:color="000000"/>
              <w:right w:val="single" w:sz="2" w:space="0" w:color="000000"/>
            </w:tcBorders>
          </w:tcPr>
          <w:p w14:paraId="4A1725C9"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75117B04"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3AA930FB"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(四)</w:t>
            </w:r>
            <w:proofErr w:type="spellStart"/>
            <w:r w:rsidRPr="00302BB3">
              <w:rPr>
                <w:rFonts w:ascii="標楷體" w:eastAsia="標楷體" w:hAnsi="標楷體"/>
                <w:sz w:val="28"/>
                <w:szCs w:val="28"/>
              </w:rPr>
              <w:t>其餘人員</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07C8CFA6"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500</w:t>
            </w:r>
            <w:r w:rsidRPr="00302BB3">
              <w:rPr>
                <w:rFonts w:ascii="標楷體" w:eastAsia="標楷體" w:hAnsi="標楷體"/>
                <w:spacing w:val="-29"/>
                <w:sz w:val="28"/>
                <w:szCs w:val="28"/>
              </w:rPr>
              <w:t xml:space="preserve"> </w:t>
            </w:r>
            <w:proofErr w:type="spellStart"/>
            <w:r w:rsidRPr="00302BB3">
              <w:rPr>
                <w:rFonts w:ascii="標楷體" w:eastAsia="標楷體" w:hAnsi="標楷體"/>
                <w:spacing w:val="-29"/>
                <w:sz w:val="28"/>
                <w:szCs w:val="28"/>
              </w:rPr>
              <w:t>元至</w:t>
            </w:r>
            <w:proofErr w:type="spellEnd"/>
          </w:p>
          <w:p w14:paraId="3DD2CB34"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1,000</w:t>
            </w:r>
            <w:r w:rsidRPr="00302BB3">
              <w:rPr>
                <w:rFonts w:ascii="標楷體" w:eastAsia="標楷體" w:hAnsi="標楷體"/>
                <w:spacing w:val="-45"/>
                <w:sz w:val="28"/>
                <w:szCs w:val="28"/>
              </w:rPr>
              <w:t xml:space="preserve"> 元</w:t>
            </w:r>
          </w:p>
        </w:tc>
        <w:tc>
          <w:tcPr>
            <w:tcW w:w="4537" w:type="dxa"/>
            <w:tcBorders>
              <w:top w:val="single" w:sz="2" w:space="0" w:color="000000"/>
              <w:left w:val="single" w:sz="2" w:space="0" w:color="000000"/>
              <w:bottom w:val="single" w:sz="2" w:space="0" w:color="000000"/>
            </w:tcBorders>
          </w:tcPr>
          <w:p w14:paraId="5ACA50B2"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研討（習）會講座助理、學術科監</w:t>
            </w:r>
          </w:p>
          <w:p w14:paraId="1E86AF75"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試人員及司儀等</w:t>
            </w:r>
            <w:proofErr w:type="spellEnd"/>
            <w:r w:rsidRPr="00302BB3">
              <w:rPr>
                <w:rFonts w:ascii="標楷體" w:eastAsia="標楷體" w:hAnsi="標楷體"/>
                <w:sz w:val="28"/>
                <w:szCs w:val="28"/>
              </w:rPr>
              <w:t>。</w:t>
            </w:r>
          </w:p>
        </w:tc>
      </w:tr>
      <w:tr w:rsidR="004A4DFC" w:rsidRPr="00302BB3" w14:paraId="6324CDA1"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6B74B2BF" w14:textId="77777777" w:rsidR="004A4DFC" w:rsidRPr="00302BB3" w:rsidRDefault="004A4DFC" w:rsidP="004074B1">
            <w:pPr>
              <w:pStyle w:val="TableParagraph"/>
              <w:ind w:left="40"/>
              <w:jc w:val="center"/>
              <w:rPr>
                <w:rFonts w:ascii="標楷體" w:eastAsia="標楷體" w:hAnsi="標楷體"/>
                <w:sz w:val="28"/>
                <w:szCs w:val="28"/>
              </w:rPr>
            </w:pPr>
            <w:r w:rsidRPr="00302BB3">
              <w:rPr>
                <w:rFonts w:ascii="標楷體" w:eastAsia="標楷體" w:hAnsi="標楷體"/>
                <w:w w:val="99"/>
                <w:sz w:val="28"/>
                <w:szCs w:val="28"/>
              </w:rPr>
              <w:t>三</w:t>
            </w:r>
          </w:p>
        </w:tc>
        <w:tc>
          <w:tcPr>
            <w:tcW w:w="1818" w:type="dxa"/>
            <w:vMerge w:val="restart"/>
            <w:tcBorders>
              <w:top w:val="single" w:sz="2" w:space="0" w:color="000000"/>
              <w:left w:val="single" w:sz="2" w:space="0" w:color="000000"/>
              <w:bottom w:val="single" w:sz="2" w:space="0" w:color="000000"/>
              <w:right w:val="single" w:sz="2" w:space="0" w:color="000000"/>
            </w:tcBorders>
          </w:tcPr>
          <w:p w14:paraId="76FA47A3" w14:textId="77777777" w:rsidR="004A4DFC" w:rsidRPr="00302BB3" w:rsidRDefault="004A4DFC" w:rsidP="004074B1">
            <w:pPr>
              <w:pStyle w:val="TableParagraph"/>
              <w:ind w:left="52"/>
              <w:rPr>
                <w:rFonts w:ascii="標楷體" w:eastAsia="標楷體" w:hAnsi="標楷體"/>
                <w:sz w:val="28"/>
                <w:szCs w:val="28"/>
              </w:rPr>
            </w:pPr>
            <w:proofErr w:type="spellStart"/>
            <w:r w:rsidRPr="00302BB3">
              <w:rPr>
                <w:rFonts w:ascii="標楷體" w:eastAsia="標楷體" w:hAnsi="標楷體"/>
                <w:sz w:val="28"/>
                <w:szCs w:val="28"/>
              </w:rPr>
              <w:t>交通費用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068CC81E" w14:textId="607361B7" w:rsidR="004A4DFC" w:rsidRPr="00302BB3" w:rsidRDefault="004A4DFC" w:rsidP="003266B8">
            <w:pPr>
              <w:pStyle w:val="TableParagraph"/>
              <w:ind w:left="643" w:right="3"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)飛機機票或高速鐵路</w:t>
            </w:r>
          </w:p>
        </w:tc>
        <w:tc>
          <w:tcPr>
            <w:tcW w:w="1517" w:type="dxa"/>
            <w:tcBorders>
              <w:top w:val="single" w:sz="2" w:space="0" w:color="000000"/>
              <w:left w:val="single" w:sz="2" w:space="0" w:color="000000"/>
              <w:bottom w:val="single" w:sz="2" w:space="0" w:color="000000"/>
              <w:right w:val="single" w:sz="2" w:space="0" w:color="000000"/>
            </w:tcBorders>
          </w:tcPr>
          <w:p w14:paraId="61E5DE58" w14:textId="77777777" w:rsidR="004A4DFC" w:rsidRPr="00302BB3" w:rsidRDefault="004A4DFC" w:rsidP="004074B1">
            <w:pPr>
              <w:pStyle w:val="TableParagraph"/>
              <w:spacing w:before="20"/>
              <w:rPr>
                <w:rFonts w:ascii="標楷體" w:eastAsia="標楷體" w:hAnsi="標楷體"/>
                <w:sz w:val="28"/>
                <w:szCs w:val="28"/>
                <w:lang w:eastAsia="zh-TW"/>
              </w:rPr>
            </w:pPr>
          </w:p>
          <w:p w14:paraId="4A8FBFB1"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07B9CE75" w14:textId="77777777" w:rsidR="004A4DFC" w:rsidRPr="00302BB3" w:rsidRDefault="004A4DFC" w:rsidP="004074B1">
            <w:pPr>
              <w:pStyle w:val="TableParagraph"/>
              <w:spacing w:before="96"/>
              <w:ind w:left="67" w:right="251"/>
              <w:rPr>
                <w:rFonts w:ascii="標楷體" w:eastAsia="標楷體" w:hAnsi="標楷體"/>
                <w:sz w:val="28"/>
                <w:szCs w:val="28"/>
                <w:lang w:eastAsia="zh-TW"/>
              </w:rPr>
            </w:pPr>
            <w:r w:rsidRPr="00302BB3">
              <w:rPr>
                <w:rFonts w:ascii="標楷體" w:eastAsia="標楷體" w:hAnsi="標楷體"/>
                <w:sz w:val="28"/>
                <w:szCs w:val="28"/>
                <w:lang w:eastAsia="zh-TW"/>
              </w:rPr>
              <w:t>以往返最短行程</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實核列，且以飛機經濟艙或高速鐵路</w:t>
            </w:r>
            <w:proofErr w:type="gramStart"/>
            <w:r w:rsidRPr="00302BB3">
              <w:rPr>
                <w:rFonts w:ascii="標楷體" w:eastAsia="標楷體" w:hAnsi="標楷體"/>
                <w:sz w:val="28"/>
                <w:szCs w:val="28"/>
                <w:lang w:eastAsia="zh-TW"/>
              </w:rPr>
              <w:t>對號座票為限</w:t>
            </w:r>
            <w:proofErr w:type="gramEnd"/>
          </w:p>
          <w:p w14:paraId="7E321A38"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w:t>
            </w:r>
          </w:p>
        </w:tc>
      </w:tr>
      <w:tr w:rsidR="004A4DFC" w:rsidRPr="00302BB3" w14:paraId="30491AEE" w14:textId="77777777" w:rsidTr="004074B1">
        <w:trPr>
          <w:trHeight w:val="2909"/>
        </w:trPr>
        <w:tc>
          <w:tcPr>
            <w:tcW w:w="1054" w:type="dxa"/>
            <w:vMerge/>
            <w:tcBorders>
              <w:top w:val="nil"/>
              <w:bottom w:val="single" w:sz="2" w:space="0" w:color="000000"/>
              <w:right w:val="single" w:sz="2" w:space="0" w:color="000000"/>
            </w:tcBorders>
          </w:tcPr>
          <w:p w14:paraId="15F179ED"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6BDF23CE"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6A6D8434" w14:textId="77777777" w:rsidR="004A4DFC" w:rsidRPr="00302BB3" w:rsidRDefault="004A4DFC" w:rsidP="004074B1">
            <w:pPr>
              <w:pStyle w:val="TableParagraph"/>
              <w:rPr>
                <w:rFonts w:ascii="標楷體" w:eastAsia="標楷體" w:hAnsi="標楷體"/>
                <w:sz w:val="28"/>
                <w:szCs w:val="28"/>
              </w:rPr>
            </w:pPr>
          </w:p>
          <w:p w14:paraId="0675AE2A" w14:textId="77777777" w:rsidR="004A4DFC" w:rsidRPr="00302BB3" w:rsidRDefault="004A4DFC" w:rsidP="004074B1">
            <w:pPr>
              <w:pStyle w:val="TableParagraph"/>
              <w:spacing w:before="15"/>
              <w:rPr>
                <w:rFonts w:ascii="標楷體" w:eastAsia="標楷體" w:hAnsi="標楷體"/>
                <w:sz w:val="28"/>
                <w:szCs w:val="28"/>
              </w:rPr>
            </w:pPr>
          </w:p>
          <w:p w14:paraId="6BA72A9E" w14:textId="77777777" w:rsidR="004A4DFC" w:rsidRPr="00302BB3" w:rsidRDefault="004A4DFC" w:rsidP="004074B1">
            <w:pPr>
              <w:pStyle w:val="TableParagraph"/>
              <w:ind w:left="643" w:right="182" w:hanging="575"/>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國內租車費用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071AD36E" w14:textId="77777777" w:rsidR="004A4DFC" w:rsidRPr="00302BB3" w:rsidRDefault="004A4DFC" w:rsidP="004074B1">
            <w:pPr>
              <w:pStyle w:val="TableParagraph"/>
              <w:rPr>
                <w:rFonts w:ascii="標楷體" w:eastAsia="標楷體" w:hAnsi="標楷體"/>
                <w:sz w:val="28"/>
                <w:szCs w:val="28"/>
              </w:rPr>
            </w:pPr>
          </w:p>
          <w:p w14:paraId="2B2DE952" w14:textId="77777777" w:rsidR="004A4DFC" w:rsidRPr="00302BB3" w:rsidRDefault="004A4DFC" w:rsidP="004074B1">
            <w:pPr>
              <w:pStyle w:val="TableParagraph"/>
              <w:spacing w:before="1"/>
              <w:rPr>
                <w:rFonts w:ascii="標楷體" w:eastAsia="標楷體" w:hAnsi="標楷體"/>
                <w:sz w:val="28"/>
                <w:szCs w:val="28"/>
              </w:rPr>
            </w:pPr>
          </w:p>
          <w:p w14:paraId="1B5CB7C6" w14:textId="77777777" w:rsidR="004A4DFC" w:rsidRPr="00302BB3" w:rsidRDefault="004A4DFC" w:rsidP="004074B1">
            <w:pPr>
              <w:pStyle w:val="TableParagraph"/>
              <w:ind w:left="67" w:right="406"/>
              <w:rPr>
                <w:rFonts w:ascii="標楷體" w:eastAsia="標楷體" w:hAnsi="標楷體"/>
                <w:sz w:val="28"/>
                <w:szCs w:val="28"/>
              </w:rPr>
            </w:pPr>
            <w:r w:rsidRPr="00302BB3">
              <w:rPr>
                <w:rFonts w:ascii="標楷體" w:eastAsia="標楷體" w:hAnsi="標楷體"/>
                <w:sz w:val="28"/>
                <w:szCs w:val="28"/>
              </w:rPr>
              <w:t>3,000</w:t>
            </w:r>
            <w:r w:rsidRPr="00302BB3">
              <w:rPr>
                <w:rFonts w:ascii="標楷體" w:eastAsia="標楷體" w:hAnsi="標楷體"/>
                <w:spacing w:val="-51"/>
                <w:sz w:val="28"/>
                <w:szCs w:val="28"/>
              </w:rPr>
              <w:t xml:space="preserve"> </w:t>
            </w:r>
            <w:proofErr w:type="spellStart"/>
            <w:r w:rsidRPr="00302BB3">
              <w:rPr>
                <w:rFonts w:ascii="標楷體" w:eastAsia="標楷體" w:hAnsi="標楷體"/>
                <w:spacing w:val="-51"/>
                <w:sz w:val="28"/>
                <w:szCs w:val="28"/>
              </w:rPr>
              <w:t>元</w:t>
            </w:r>
            <w:r w:rsidRPr="00302BB3">
              <w:rPr>
                <w:rFonts w:ascii="標楷體" w:eastAsia="標楷體" w:hAnsi="標楷體"/>
                <w:spacing w:val="-41"/>
                <w:sz w:val="28"/>
                <w:szCs w:val="28"/>
              </w:rPr>
              <w:t>至</w:t>
            </w:r>
            <w:proofErr w:type="spellEnd"/>
            <w:r w:rsidRPr="00302BB3">
              <w:rPr>
                <w:rFonts w:ascii="標楷體" w:eastAsia="標楷體" w:hAnsi="標楷體"/>
                <w:spacing w:val="-41"/>
                <w:sz w:val="28"/>
                <w:szCs w:val="28"/>
              </w:rPr>
              <w:t xml:space="preserve"> </w:t>
            </w:r>
            <w:r w:rsidRPr="00302BB3">
              <w:rPr>
                <w:rFonts w:ascii="標楷體" w:eastAsia="標楷體" w:hAnsi="標楷體"/>
                <w:spacing w:val="-4"/>
                <w:sz w:val="28"/>
                <w:szCs w:val="28"/>
              </w:rPr>
              <w:t>9,000</w:t>
            </w:r>
          </w:p>
          <w:p w14:paraId="4F02D742"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元</w:t>
            </w:r>
          </w:p>
        </w:tc>
        <w:tc>
          <w:tcPr>
            <w:tcW w:w="4537" w:type="dxa"/>
            <w:tcBorders>
              <w:top w:val="single" w:sz="2" w:space="0" w:color="000000"/>
              <w:left w:val="single" w:sz="2" w:space="0" w:color="000000"/>
              <w:bottom w:val="single" w:sz="2" w:space="0" w:color="000000"/>
            </w:tcBorders>
          </w:tcPr>
          <w:p w14:paraId="3B08DEE3"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)國內租車費用基準如下：</w:t>
            </w:r>
          </w:p>
          <w:p w14:paraId="5E5B711F" w14:textId="77777777" w:rsidR="004A4DFC" w:rsidRPr="00302BB3" w:rsidRDefault="004A4DFC" w:rsidP="00994866">
            <w:pPr>
              <w:pStyle w:val="TableParagraph"/>
              <w:numPr>
                <w:ilvl w:val="0"/>
                <w:numId w:val="58"/>
              </w:numPr>
              <w:tabs>
                <w:tab w:val="left" w:pos="560"/>
              </w:tabs>
              <w:ind w:hanging="283"/>
              <w:rPr>
                <w:rFonts w:ascii="標楷體" w:eastAsia="標楷體" w:hAnsi="標楷體"/>
                <w:sz w:val="28"/>
                <w:szCs w:val="28"/>
                <w:lang w:eastAsia="zh-TW"/>
              </w:rPr>
            </w:pPr>
            <w:r w:rsidRPr="00302BB3">
              <w:rPr>
                <w:rFonts w:ascii="標楷體" w:eastAsia="標楷體" w:hAnsi="標楷體"/>
                <w:spacing w:val="-9"/>
                <w:sz w:val="28"/>
                <w:szCs w:val="28"/>
                <w:lang w:eastAsia="zh-TW"/>
              </w:rPr>
              <w:t xml:space="preserve">大型車每天每輛最高 </w:t>
            </w:r>
            <w:r w:rsidRPr="00302BB3">
              <w:rPr>
                <w:rFonts w:ascii="標楷體" w:eastAsia="標楷體" w:hAnsi="標楷體"/>
                <w:sz w:val="28"/>
                <w:szCs w:val="28"/>
                <w:lang w:eastAsia="zh-TW"/>
              </w:rPr>
              <w:t>9,000</w:t>
            </w:r>
            <w:r w:rsidRPr="00302BB3">
              <w:rPr>
                <w:rFonts w:ascii="標楷體" w:eastAsia="標楷體" w:hAnsi="標楷體"/>
                <w:spacing w:val="-30"/>
                <w:sz w:val="28"/>
                <w:szCs w:val="28"/>
                <w:lang w:eastAsia="zh-TW"/>
              </w:rPr>
              <w:t xml:space="preserve"> 元。</w:t>
            </w:r>
          </w:p>
          <w:p w14:paraId="750F971D" w14:textId="77777777" w:rsidR="004A4DFC" w:rsidRPr="00302BB3" w:rsidRDefault="004A4DFC" w:rsidP="00994866">
            <w:pPr>
              <w:pStyle w:val="TableParagraph"/>
              <w:numPr>
                <w:ilvl w:val="0"/>
                <w:numId w:val="58"/>
              </w:numPr>
              <w:tabs>
                <w:tab w:val="left" w:pos="560"/>
              </w:tabs>
              <w:ind w:hanging="283"/>
              <w:rPr>
                <w:rFonts w:ascii="標楷體" w:eastAsia="標楷體" w:hAnsi="標楷體"/>
                <w:sz w:val="28"/>
                <w:szCs w:val="28"/>
                <w:lang w:eastAsia="zh-TW"/>
              </w:rPr>
            </w:pPr>
            <w:r w:rsidRPr="00302BB3">
              <w:rPr>
                <w:rFonts w:ascii="標楷體" w:eastAsia="標楷體" w:hAnsi="標楷體"/>
                <w:spacing w:val="-9"/>
                <w:sz w:val="28"/>
                <w:szCs w:val="28"/>
                <w:lang w:eastAsia="zh-TW"/>
              </w:rPr>
              <w:t xml:space="preserve">中型車每天每輛最高 </w:t>
            </w:r>
            <w:r w:rsidRPr="00302BB3">
              <w:rPr>
                <w:rFonts w:ascii="標楷體" w:eastAsia="標楷體" w:hAnsi="標楷體"/>
                <w:sz w:val="28"/>
                <w:szCs w:val="28"/>
                <w:lang w:eastAsia="zh-TW"/>
              </w:rPr>
              <w:t>6,000</w:t>
            </w:r>
            <w:r w:rsidRPr="00302BB3">
              <w:rPr>
                <w:rFonts w:ascii="標楷體" w:eastAsia="標楷體" w:hAnsi="標楷體"/>
                <w:spacing w:val="-30"/>
                <w:sz w:val="28"/>
                <w:szCs w:val="28"/>
                <w:lang w:eastAsia="zh-TW"/>
              </w:rPr>
              <w:t xml:space="preserve"> 元。</w:t>
            </w:r>
          </w:p>
          <w:p w14:paraId="7225201B" w14:textId="77777777" w:rsidR="004A4DFC" w:rsidRPr="00302BB3" w:rsidRDefault="004A4DFC" w:rsidP="00994866">
            <w:pPr>
              <w:pStyle w:val="TableParagraph"/>
              <w:numPr>
                <w:ilvl w:val="0"/>
                <w:numId w:val="58"/>
              </w:numPr>
              <w:tabs>
                <w:tab w:val="left" w:pos="560"/>
              </w:tabs>
              <w:spacing w:before="40"/>
              <w:ind w:left="67" w:right="69" w:firstLine="210"/>
              <w:rPr>
                <w:rFonts w:ascii="標楷體" w:eastAsia="標楷體" w:hAnsi="標楷體"/>
                <w:sz w:val="28"/>
                <w:szCs w:val="28"/>
              </w:rPr>
            </w:pPr>
            <w:r w:rsidRPr="00302BB3">
              <w:rPr>
                <w:rFonts w:ascii="標楷體" w:eastAsia="標楷體" w:hAnsi="標楷體"/>
                <w:spacing w:val="-9"/>
                <w:sz w:val="28"/>
                <w:szCs w:val="28"/>
                <w:lang w:eastAsia="zh-TW"/>
              </w:rPr>
              <w:t xml:space="preserve">小型車每天每輛最高 </w:t>
            </w:r>
            <w:r w:rsidRPr="00302BB3">
              <w:rPr>
                <w:rFonts w:ascii="標楷體" w:eastAsia="標楷體" w:hAnsi="標楷體"/>
                <w:sz w:val="28"/>
                <w:szCs w:val="28"/>
                <w:lang w:eastAsia="zh-TW"/>
              </w:rPr>
              <w:t>3,000</w:t>
            </w:r>
            <w:r w:rsidRPr="00302BB3">
              <w:rPr>
                <w:rFonts w:ascii="標楷體" w:eastAsia="標楷體" w:hAnsi="標楷體"/>
                <w:spacing w:val="-34"/>
                <w:sz w:val="28"/>
                <w:szCs w:val="28"/>
                <w:lang w:eastAsia="zh-TW"/>
              </w:rPr>
              <w:t xml:space="preserve"> 元。</w:t>
            </w:r>
            <w:r w:rsidRPr="00302BB3">
              <w:rPr>
                <w:rFonts w:ascii="標楷體" w:eastAsia="標楷體" w:hAnsi="標楷體"/>
                <w:sz w:val="28"/>
                <w:szCs w:val="28"/>
                <w:lang w:eastAsia="zh-TW"/>
              </w:rPr>
              <w:t>(二)以往返行程</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實報支。</w:t>
            </w:r>
            <w:proofErr w:type="spellStart"/>
            <w:r w:rsidRPr="00302BB3">
              <w:rPr>
                <w:rFonts w:ascii="標楷體" w:eastAsia="標楷體" w:hAnsi="標楷體"/>
                <w:sz w:val="28"/>
                <w:szCs w:val="28"/>
              </w:rPr>
              <w:t>但其有</w:t>
            </w:r>
            <w:proofErr w:type="spellEnd"/>
          </w:p>
          <w:p w14:paraId="154D8D4B"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特殊情形者，得於事前敘明理</w:t>
            </w:r>
          </w:p>
          <w:p w14:paraId="5B3235DC" w14:textId="77777777" w:rsidR="004A4DFC" w:rsidRPr="00302BB3" w:rsidRDefault="004A4DFC" w:rsidP="004074B1">
            <w:pPr>
              <w:pStyle w:val="TableParagraph"/>
              <w:ind w:left="642"/>
              <w:rPr>
                <w:rFonts w:ascii="標楷體" w:eastAsia="標楷體" w:hAnsi="標楷體"/>
                <w:sz w:val="28"/>
                <w:szCs w:val="28"/>
              </w:rPr>
            </w:pPr>
            <w:proofErr w:type="spellStart"/>
            <w:r w:rsidRPr="00302BB3">
              <w:rPr>
                <w:rFonts w:ascii="標楷體" w:eastAsia="標楷體" w:hAnsi="標楷體"/>
                <w:sz w:val="28"/>
                <w:szCs w:val="28"/>
              </w:rPr>
              <w:t>由，申請專案核定</w:t>
            </w:r>
            <w:proofErr w:type="spellEnd"/>
            <w:r w:rsidRPr="00302BB3">
              <w:rPr>
                <w:rFonts w:ascii="標楷體" w:eastAsia="標楷體" w:hAnsi="標楷體"/>
                <w:sz w:val="28"/>
                <w:szCs w:val="28"/>
              </w:rPr>
              <w:t>。</w:t>
            </w:r>
          </w:p>
        </w:tc>
      </w:tr>
      <w:tr w:rsidR="004A4DFC" w:rsidRPr="00302BB3" w14:paraId="0D9A4E36" w14:textId="77777777" w:rsidTr="004074B1">
        <w:trPr>
          <w:trHeight w:val="909"/>
        </w:trPr>
        <w:tc>
          <w:tcPr>
            <w:tcW w:w="1054" w:type="dxa"/>
            <w:vMerge/>
            <w:tcBorders>
              <w:top w:val="nil"/>
              <w:bottom w:val="single" w:sz="2" w:space="0" w:color="000000"/>
              <w:right w:val="single" w:sz="2" w:space="0" w:color="000000"/>
            </w:tcBorders>
          </w:tcPr>
          <w:p w14:paraId="7F9AE669"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7486550F"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607A17A9" w14:textId="77777777" w:rsidR="004A4DFC" w:rsidRPr="00302BB3" w:rsidRDefault="004A4DFC" w:rsidP="004074B1">
            <w:pPr>
              <w:pStyle w:val="TableParagraph"/>
              <w:ind w:left="50" w:right="162"/>
              <w:jc w:val="center"/>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國內交通</w:t>
            </w:r>
            <w:proofErr w:type="spellEnd"/>
          </w:p>
          <w:p w14:paraId="46EA87EF" w14:textId="77777777" w:rsidR="004A4DFC" w:rsidRPr="00302BB3" w:rsidRDefault="004A4DFC" w:rsidP="004074B1">
            <w:pPr>
              <w:pStyle w:val="TableParagraph"/>
              <w:ind w:left="50" w:right="133"/>
              <w:jc w:val="center"/>
              <w:rPr>
                <w:rFonts w:ascii="標楷體" w:eastAsia="標楷體" w:hAnsi="標楷體"/>
                <w:sz w:val="28"/>
                <w:szCs w:val="28"/>
              </w:rPr>
            </w:pPr>
            <w:proofErr w:type="spellStart"/>
            <w:r w:rsidRPr="00302BB3">
              <w:rPr>
                <w:rFonts w:ascii="標楷體" w:eastAsia="標楷體" w:hAnsi="標楷體"/>
                <w:sz w:val="28"/>
                <w:szCs w:val="28"/>
              </w:rPr>
              <w:t>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2E6DB7FD"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4238286C"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)依國內出差旅費報支要點辦理</w:t>
            </w:r>
          </w:p>
          <w:p w14:paraId="7F7383F5" w14:textId="77777777" w:rsidR="004A4DFC" w:rsidRPr="00302BB3" w:rsidRDefault="004A4DFC" w:rsidP="004074B1">
            <w:pPr>
              <w:pStyle w:val="TableParagraph"/>
              <w:ind w:left="642"/>
              <w:rPr>
                <w:rFonts w:ascii="標楷體" w:eastAsia="標楷體" w:hAnsi="標楷體"/>
                <w:sz w:val="28"/>
                <w:szCs w:val="28"/>
              </w:rPr>
            </w:pPr>
            <w:r w:rsidRPr="00302BB3">
              <w:rPr>
                <w:rFonts w:ascii="標楷體" w:eastAsia="標楷體" w:hAnsi="標楷體"/>
                <w:w w:val="99"/>
                <w:sz w:val="28"/>
                <w:szCs w:val="28"/>
              </w:rPr>
              <w:t>。</w:t>
            </w:r>
          </w:p>
        </w:tc>
      </w:tr>
    </w:tbl>
    <w:p w14:paraId="73B718FF" w14:textId="77777777" w:rsidR="004A4DFC" w:rsidRPr="00302BB3" w:rsidRDefault="004A4DFC" w:rsidP="004A4DFC">
      <w:pPr>
        <w:rPr>
          <w:rFonts w:ascii="標楷體" w:eastAsia="標楷體" w:hAnsi="標楷體"/>
          <w:sz w:val="28"/>
          <w:szCs w:val="28"/>
        </w:rPr>
        <w:sectPr w:rsidR="004A4DFC" w:rsidRPr="00302BB3" w:rsidSect="004074B1">
          <w:pgSz w:w="11910" w:h="16840"/>
          <w:pgMar w:top="160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0BF79EBD" w14:textId="77777777" w:rsidTr="004074B1">
        <w:trPr>
          <w:trHeight w:val="509"/>
        </w:trPr>
        <w:tc>
          <w:tcPr>
            <w:tcW w:w="1054" w:type="dxa"/>
            <w:vMerge w:val="restart"/>
            <w:tcBorders>
              <w:bottom w:val="single" w:sz="2" w:space="0" w:color="000000"/>
              <w:right w:val="single" w:sz="2" w:space="0" w:color="000000"/>
            </w:tcBorders>
          </w:tcPr>
          <w:p w14:paraId="5246F55B"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073F94AE"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2D378AEA"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46D8F339"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0B442E95" w14:textId="77777777" w:rsidTr="004074B1">
        <w:trPr>
          <w:trHeight w:val="533"/>
        </w:trPr>
        <w:tc>
          <w:tcPr>
            <w:tcW w:w="1054" w:type="dxa"/>
            <w:vMerge/>
            <w:tcBorders>
              <w:top w:val="nil"/>
              <w:bottom w:val="single" w:sz="2" w:space="0" w:color="000000"/>
              <w:right w:val="single" w:sz="2" w:space="0" w:color="000000"/>
            </w:tcBorders>
          </w:tcPr>
          <w:p w14:paraId="359161A6"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55BDE7F"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507362A9"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759CD3E5"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1C79E49D"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13F47E28" w14:textId="77777777" w:rsidTr="004074B1">
        <w:trPr>
          <w:trHeight w:val="1709"/>
        </w:trPr>
        <w:tc>
          <w:tcPr>
            <w:tcW w:w="1054" w:type="dxa"/>
            <w:vMerge w:val="restart"/>
            <w:tcBorders>
              <w:top w:val="single" w:sz="2" w:space="0" w:color="000000"/>
              <w:bottom w:val="single" w:sz="2" w:space="0" w:color="000000"/>
              <w:right w:val="single" w:sz="2" w:space="0" w:color="000000"/>
            </w:tcBorders>
          </w:tcPr>
          <w:p w14:paraId="51BBD1E9" w14:textId="77777777" w:rsidR="004A4DFC" w:rsidRPr="00302BB3" w:rsidRDefault="004A4DFC" w:rsidP="004074B1">
            <w:pPr>
              <w:pStyle w:val="TableParagraph"/>
              <w:rPr>
                <w:rFonts w:ascii="標楷體" w:eastAsia="標楷體" w:hAnsi="標楷體"/>
                <w:sz w:val="28"/>
                <w:szCs w:val="28"/>
              </w:rPr>
            </w:pPr>
          </w:p>
        </w:tc>
        <w:tc>
          <w:tcPr>
            <w:tcW w:w="1818" w:type="dxa"/>
            <w:vMerge w:val="restart"/>
            <w:tcBorders>
              <w:top w:val="single" w:sz="2" w:space="0" w:color="000000"/>
              <w:left w:val="single" w:sz="2" w:space="0" w:color="000000"/>
              <w:bottom w:val="single" w:sz="2" w:space="0" w:color="000000"/>
              <w:right w:val="single" w:sz="2" w:space="0" w:color="000000"/>
            </w:tcBorders>
          </w:tcPr>
          <w:p w14:paraId="2D70B1EF" w14:textId="77777777" w:rsidR="004A4DFC" w:rsidRPr="00302BB3"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5766F2F1"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2382EE94"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107743C" w14:textId="77777777" w:rsidR="004A4DFC" w:rsidRPr="00302BB3" w:rsidRDefault="004A4DFC" w:rsidP="004074B1">
            <w:pPr>
              <w:pStyle w:val="TableParagraph"/>
              <w:spacing w:before="96"/>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(二)其屬裁判教練講習舉辦者，僅</w:t>
            </w:r>
            <w:r w:rsidRPr="00302BB3">
              <w:rPr>
                <w:rFonts w:ascii="標楷體" w:eastAsia="標楷體" w:hAnsi="標楷體"/>
                <w:spacing w:val="-1"/>
                <w:w w:val="95"/>
                <w:sz w:val="28"/>
                <w:szCs w:val="28"/>
                <w:lang w:eastAsia="zh-TW"/>
              </w:rPr>
              <w:t>限講師、專家學者、講座助理</w:t>
            </w:r>
          </w:p>
          <w:p w14:paraId="46032525"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pacing w:val="-1"/>
                <w:w w:val="95"/>
                <w:sz w:val="28"/>
                <w:szCs w:val="28"/>
                <w:lang w:eastAsia="zh-TW"/>
              </w:rPr>
              <w:t>、學術科監試人員及引言人等</w:t>
            </w:r>
          </w:p>
          <w:p w14:paraId="01B4E652" w14:textId="77777777" w:rsidR="004A4DFC" w:rsidRPr="00302BB3" w:rsidRDefault="004A4DFC" w:rsidP="004074B1">
            <w:pPr>
              <w:pStyle w:val="TableParagraph"/>
              <w:ind w:left="642"/>
              <w:rPr>
                <w:rFonts w:ascii="標楷體" w:eastAsia="標楷體" w:hAnsi="標楷體"/>
                <w:sz w:val="28"/>
                <w:szCs w:val="28"/>
              </w:rPr>
            </w:pPr>
            <w:proofErr w:type="spellStart"/>
            <w:r w:rsidRPr="00302BB3">
              <w:rPr>
                <w:rFonts w:ascii="標楷體" w:eastAsia="標楷體" w:hAnsi="標楷體"/>
                <w:sz w:val="28"/>
                <w:szCs w:val="28"/>
              </w:rPr>
              <w:t>所應支費用</w:t>
            </w:r>
            <w:proofErr w:type="spellEnd"/>
            <w:r w:rsidRPr="00302BB3">
              <w:rPr>
                <w:rFonts w:ascii="標楷體" w:eastAsia="標楷體" w:hAnsi="標楷體"/>
                <w:sz w:val="28"/>
                <w:szCs w:val="28"/>
              </w:rPr>
              <w:t>。</w:t>
            </w:r>
          </w:p>
        </w:tc>
      </w:tr>
      <w:tr w:rsidR="004A4DFC" w:rsidRPr="00302BB3" w14:paraId="0059F4E4" w14:textId="77777777" w:rsidTr="004074B1">
        <w:trPr>
          <w:trHeight w:val="910"/>
        </w:trPr>
        <w:tc>
          <w:tcPr>
            <w:tcW w:w="1054" w:type="dxa"/>
            <w:vMerge/>
            <w:tcBorders>
              <w:top w:val="nil"/>
              <w:bottom w:val="single" w:sz="2" w:space="0" w:color="000000"/>
              <w:right w:val="single" w:sz="2" w:space="0" w:color="000000"/>
            </w:tcBorders>
          </w:tcPr>
          <w:p w14:paraId="25987803"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6540CD66"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214B8BF" w14:textId="77777777" w:rsidR="004A4DFC" w:rsidRPr="00302BB3" w:rsidRDefault="004A4DFC" w:rsidP="004074B1">
            <w:pPr>
              <w:pStyle w:val="TableParagraph"/>
              <w:ind w:right="182"/>
              <w:jc w:val="right"/>
              <w:rPr>
                <w:rFonts w:ascii="標楷體" w:eastAsia="標楷體" w:hAnsi="標楷體"/>
                <w:sz w:val="28"/>
                <w:szCs w:val="28"/>
              </w:rPr>
            </w:pPr>
            <w:r w:rsidRPr="00302BB3">
              <w:rPr>
                <w:rFonts w:ascii="標楷體" w:eastAsia="標楷體" w:hAnsi="標楷體"/>
                <w:w w:val="95"/>
                <w:sz w:val="28"/>
                <w:szCs w:val="28"/>
              </w:rPr>
              <w:t>(四)</w:t>
            </w:r>
            <w:proofErr w:type="spellStart"/>
            <w:r w:rsidRPr="00302BB3">
              <w:rPr>
                <w:rFonts w:ascii="標楷體" w:eastAsia="標楷體" w:hAnsi="標楷體"/>
                <w:w w:val="95"/>
                <w:sz w:val="28"/>
                <w:szCs w:val="28"/>
              </w:rPr>
              <w:t>外國當地</w:t>
            </w:r>
            <w:proofErr w:type="spellEnd"/>
          </w:p>
          <w:p w14:paraId="70002012" w14:textId="77777777" w:rsidR="004A4DFC" w:rsidRPr="00302BB3" w:rsidRDefault="004A4DFC" w:rsidP="004074B1">
            <w:pPr>
              <w:pStyle w:val="TableParagraph"/>
              <w:ind w:right="166"/>
              <w:jc w:val="right"/>
              <w:rPr>
                <w:rFonts w:ascii="標楷體" w:eastAsia="標楷體" w:hAnsi="標楷體"/>
                <w:sz w:val="28"/>
                <w:szCs w:val="28"/>
              </w:rPr>
            </w:pPr>
            <w:proofErr w:type="spellStart"/>
            <w:r w:rsidRPr="00302BB3">
              <w:rPr>
                <w:rFonts w:ascii="標楷體" w:eastAsia="標楷體" w:hAnsi="標楷體"/>
                <w:w w:val="95"/>
                <w:sz w:val="28"/>
                <w:szCs w:val="28"/>
              </w:rPr>
              <w:t>交通費用</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4FDB4495" w14:textId="77777777" w:rsidR="004A4DFC" w:rsidRPr="00302BB3" w:rsidRDefault="004A4DFC" w:rsidP="004074B1">
            <w:pPr>
              <w:pStyle w:val="TableParagraph"/>
              <w:spacing w:before="160"/>
              <w:ind w:left="118"/>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29E2E438" w14:textId="77777777" w:rsidR="004A4DFC" w:rsidRPr="00302BB3" w:rsidRDefault="004A4DFC" w:rsidP="004074B1">
            <w:pPr>
              <w:pStyle w:val="TableParagraph"/>
              <w:spacing w:before="160"/>
              <w:ind w:left="68"/>
              <w:rPr>
                <w:rFonts w:ascii="標楷體" w:eastAsia="標楷體" w:hAnsi="標楷體"/>
                <w:sz w:val="28"/>
                <w:szCs w:val="28"/>
              </w:rPr>
            </w:pPr>
            <w:proofErr w:type="spellStart"/>
            <w:r w:rsidRPr="00302BB3">
              <w:rPr>
                <w:rFonts w:ascii="標楷體" w:eastAsia="標楷體" w:hAnsi="標楷體"/>
                <w:sz w:val="28"/>
                <w:szCs w:val="28"/>
              </w:rPr>
              <w:t>檢附單據</w:t>
            </w:r>
            <w:proofErr w:type="spellEnd"/>
            <w:r w:rsidRPr="00302BB3">
              <w:rPr>
                <w:rFonts w:ascii="標楷體" w:eastAsia="標楷體" w:hAnsi="標楷體"/>
                <w:sz w:val="28"/>
                <w:szCs w:val="28"/>
              </w:rPr>
              <w:t>。</w:t>
            </w:r>
          </w:p>
        </w:tc>
      </w:tr>
      <w:tr w:rsidR="004A4DFC" w:rsidRPr="00302BB3" w14:paraId="7E4B7461" w14:textId="77777777" w:rsidTr="004074B1">
        <w:trPr>
          <w:trHeight w:val="909"/>
        </w:trPr>
        <w:tc>
          <w:tcPr>
            <w:tcW w:w="1054" w:type="dxa"/>
            <w:tcBorders>
              <w:top w:val="single" w:sz="2" w:space="0" w:color="000000"/>
              <w:bottom w:val="single" w:sz="2" w:space="0" w:color="000000"/>
              <w:right w:val="single" w:sz="2" w:space="0" w:color="000000"/>
            </w:tcBorders>
          </w:tcPr>
          <w:p w14:paraId="16147951" w14:textId="77777777" w:rsidR="004A4DFC" w:rsidRPr="00302BB3" w:rsidRDefault="004A4DFC" w:rsidP="004074B1">
            <w:pPr>
              <w:pStyle w:val="TableParagraph"/>
              <w:spacing w:before="159"/>
              <w:ind w:left="41"/>
              <w:jc w:val="center"/>
              <w:rPr>
                <w:rFonts w:ascii="標楷體" w:eastAsia="標楷體" w:hAnsi="標楷體"/>
                <w:sz w:val="28"/>
                <w:szCs w:val="28"/>
              </w:rPr>
            </w:pPr>
            <w:r w:rsidRPr="00302BB3">
              <w:rPr>
                <w:rFonts w:ascii="標楷體" w:eastAsia="標楷體" w:hAnsi="標楷體"/>
                <w:w w:val="99"/>
                <w:sz w:val="28"/>
                <w:szCs w:val="28"/>
              </w:rPr>
              <w:t>四</w:t>
            </w:r>
          </w:p>
        </w:tc>
        <w:tc>
          <w:tcPr>
            <w:tcW w:w="1818" w:type="dxa"/>
            <w:tcBorders>
              <w:top w:val="single" w:sz="2" w:space="0" w:color="000000"/>
              <w:left w:val="single" w:sz="2" w:space="0" w:color="000000"/>
              <w:bottom w:val="single" w:sz="2" w:space="0" w:color="000000"/>
              <w:right w:val="single" w:sz="2" w:space="0" w:color="000000"/>
            </w:tcBorders>
          </w:tcPr>
          <w:p w14:paraId="2A7ECB88" w14:textId="77777777" w:rsidR="004A4DFC" w:rsidRPr="00302BB3" w:rsidRDefault="004A4DFC" w:rsidP="004074B1">
            <w:pPr>
              <w:pStyle w:val="TableParagraph"/>
              <w:spacing w:before="159"/>
              <w:ind w:left="69"/>
              <w:rPr>
                <w:rFonts w:ascii="標楷體" w:eastAsia="標楷體" w:hAnsi="標楷體"/>
                <w:sz w:val="28"/>
                <w:szCs w:val="28"/>
              </w:rPr>
            </w:pPr>
            <w:proofErr w:type="spellStart"/>
            <w:r w:rsidRPr="00302BB3">
              <w:rPr>
                <w:rFonts w:ascii="標楷體" w:eastAsia="標楷體" w:hAnsi="標楷體"/>
                <w:sz w:val="28"/>
                <w:szCs w:val="28"/>
              </w:rPr>
              <w:t>證照費用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D52DD9A"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4F0C4E03"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2619A69A"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依各該證照請領機關（構）規費</w:t>
            </w:r>
            <w:proofErr w:type="gramStart"/>
            <w:r w:rsidRPr="00302BB3">
              <w:rPr>
                <w:rFonts w:ascii="標楷體" w:eastAsia="標楷體" w:hAnsi="標楷體"/>
                <w:sz w:val="28"/>
                <w:szCs w:val="28"/>
                <w:lang w:eastAsia="zh-TW"/>
              </w:rPr>
              <w:t>規</w:t>
            </w:r>
            <w:proofErr w:type="gramEnd"/>
          </w:p>
          <w:p w14:paraId="41192FCC"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定辦理</w:t>
            </w:r>
            <w:proofErr w:type="spellEnd"/>
            <w:r w:rsidRPr="00302BB3">
              <w:rPr>
                <w:rFonts w:ascii="標楷體" w:eastAsia="標楷體" w:hAnsi="標楷體"/>
                <w:sz w:val="28"/>
                <w:szCs w:val="28"/>
              </w:rPr>
              <w:t>。</w:t>
            </w:r>
          </w:p>
        </w:tc>
      </w:tr>
      <w:tr w:rsidR="004A4DFC" w:rsidRPr="00302BB3" w14:paraId="3154221D" w14:textId="77777777" w:rsidTr="004074B1">
        <w:trPr>
          <w:trHeight w:val="1310"/>
        </w:trPr>
        <w:tc>
          <w:tcPr>
            <w:tcW w:w="1054" w:type="dxa"/>
            <w:tcBorders>
              <w:top w:val="single" w:sz="2" w:space="0" w:color="000000"/>
              <w:bottom w:val="single" w:sz="2" w:space="0" w:color="000000"/>
              <w:right w:val="single" w:sz="2" w:space="0" w:color="000000"/>
            </w:tcBorders>
          </w:tcPr>
          <w:p w14:paraId="2FBCB42F" w14:textId="77777777" w:rsidR="004A4DFC" w:rsidRPr="00302BB3" w:rsidRDefault="004A4DFC" w:rsidP="004074B1">
            <w:pPr>
              <w:pStyle w:val="TableParagraph"/>
              <w:spacing w:before="20"/>
              <w:rPr>
                <w:rFonts w:ascii="標楷體" w:eastAsia="標楷體" w:hAnsi="標楷體"/>
                <w:sz w:val="28"/>
                <w:szCs w:val="28"/>
              </w:rPr>
            </w:pPr>
          </w:p>
          <w:p w14:paraId="75594E28"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五</w:t>
            </w:r>
          </w:p>
        </w:tc>
        <w:tc>
          <w:tcPr>
            <w:tcW w:w="1818" w:type="dxa"/>
            <w:tcBorders>
              <w:top w:val="single" w:sz="2" w:space="0" w:color="000000"/>
              <w:left w:val="single" w:sz="2" w:space="0" w:color="000000"/>
              <w:bottom w:val="single" w:sz="2" w:space="0" w:color="000000"/>
              <w:right w:val="single" w:sz="2" w:space="0" w:color="000000"/>
            </w:tcBorders>
          </w:tcPr>
          <w:p w14:paraId="7E1841A0" w14:textId="77777777" w:rsidR="004A4DFC" w:rsidRPr="00302BB3" w:rsidRDefault="004A4DFC" w:rsidP="004074B1">
            <w:pPr>
              <w:pStyle w:val="TableParagraph"/>
              <w:rPr>
                <w:rFonts w:ascii="標楷體" w:eastAsia="標楷體" w:hAnsi="標楷體"/>
                <w:sz w:val="28"/>
                <w:szCs w:val="28"/>
              </w:rPr>
            </w:pPr>
          </w:p>
          <w:p w14:paraId="039A82F3" w14:textId="77777777" w:rsidR="004A4DFC" w:rsidRPr="00302BB3" w:rsidRDefault="004A4DFC" w:rsidP="004074B1">
            <w:pPr>
              <w:pStyle w:val="TableParagraph"/>
              <w:ind w:left="69" w:right="115"/>
              <w:rPr>
                <w:rFonts w:ascii="標楷體" w:eastAsia="標楷體" w:hAnsi="標楷體"/>
                <w:sz w:val="28"/>
                <w:szCs w:val="28"/>
              </w:rPr>
            </w:pPr>
            <w:proofErr w:type="spellStart"/>
            <w:r w:rsidRPr="00302BB3">
              <w:rPr>
                <w:rFonts w:ascii="標楷體" w:eastAsia="標楷體" w:hAnsi="標楷體"/>
                <w:sz w:val="28"/>
                <w:szCs w:val="28"/>
              </w:rPr>
              <w:t>廣宣及印刷費用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99E6670"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2CCCBF70"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45D902FB" w14:textId="77777777" w:rsidR="004A4DFC" w:rsidRPr="00302BB3" w:rsidRDefault="004A4DFC" w:rsidP="004074B1">
            <w:pPr>
              <w:pStyle w:val="TableParagraph"/>
              <w:spacing w:before="96"/>
              <w:ind w:left="67" w:right="143"/>
              <w:jc w:val="both"/>
              <w:rPr>
                <w:rFonts w:ascii="標楷體" w:eastAsia="標楷體" w:hAnsi="標楷體"/>
                <w:sz w:val="28"/>
                <w:szCs w:val="28"/>
                <w:lang w:eastAsia="zh-TW"/>
              </w:rPr>
            </w:pPr>
            <w:r w:rsidRPr="00302BB3">
              <w:rPr>
                <w:rFonts w:ascii="標楷體" w:eastAsia="標楷體" w:hAnsi="標楷體"/>
                <w:sz w:val="28"/>
                <w:szCs w:val="28"/>
                <w:lang w:eastAsia="zh-TW"/>
              </w:rPr>
              <w:t>活動宣導設計、製作發送與印製教材講義、秩序冊、邀請函及宣傳海報等，以經濟實用為主。</w:t>
            </w:r>
          </w:p>
        </w:tc>
      </w:tr>
      <w:tr w:rsidR="004A4DFC" w:rsidRPr="00302BB3" w14:paraId="00C9A15B" w14:textId="77777777" w:rsidTr="004074B1">
        <w:trPr>
          <w:trHeight w:val="909"/>
        </w:trPr>
        <w:tc>
          <w:tcPr>
            <w:tcW w:w="1054" w:type="dxa"/>
            <w:tcBorders>
              <w:top w:val="single" w:sz="2" w:space="0" w:color="000000"/>
              <w:bottom w:val="single" w:sz="2" w:space="0" w:color="000000"/>
              <w:right w:val="single" w:sz="2" w:space="0" w:color="000000"/>
            </w:tcBorders>
          </w:tcPr>
          <w:p w14:paraId="03AD7E97" w14:textId="77777777" w:rsidR="004A4DFC" w:rsidRPr="00302BB3" w:rsidRDefault="004A4DFC" w:rsidP="004074B1">
            <w:pPr>
              <w:pStyle w:val="TableParagraph"/>
              <w:spacing w:before="160"/>
              <w:ind w:left="41"/>
              <w:jc w:val="center"/>
              <w:rPr>
                <w:rFonts w:ascii="標楷體" w:eastAsia="標楷體" w:hAnsi="標楷體"/>
                <w:sz w:val="28"/>
                <w:szCs w:val="28"/>
              </w:rPr>
            </w:pPr>
            <w:r w:rsidRPr="00302BB3">
              <w:rPr>
                <w:rFonts w:ascii="標楷體" w:eastAsia="標楷體" w:hAnsi="標楷體"/>
                <w:w w:val="99"/>
                <w:sz w:val="28"/>
                <w:szCs w:val="28"/>
              </w:rPr>
              <w:t>六</w:t>
            </w:r>
          </w:p>
        </w:tc>
        <w:tc>
          <w:tcPr>
            <w:tcW w:w="1818" w:type="dxa"/>
            <w:tcBorders>
              <w:top w:val="single" w:sz="2" w:space="0" w:color="000000"/>
              <w:left w:val="single" w:sz="2" w:space="0" w:color="000000"/>
              <w:bottom w:val="single" w:sz="2" w:space="0" w:color="000000"/>
              <w:right w:val="single" w:sz="2" w:space="0" w:color="000000"/>
            </w:tcBorders>
          </w:tcPr>
          <w:p w14:paraId="31DE2858"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場地布置費</w:t>
            </w:r>
            <w:proofErr w:type="spellEnd"/>
          </w:p>
          <w:p w14:paraId="32BE885E"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w w:val="99"/>
                <w:sz w:val="28"/>
                <w:szCs w:val="28"/>
              </w:rPr>
              <w:t>用</w:t>
            </w:r>
          </w:p>
        </w:tc>
        <w:tc>
          <w:tcPr>
            <w:tcW w:w="1937" w:type="dxa"/>
            <w:tcBorders>
              <w:top w:val="single" w:sz="2" w:space="0" w:color="000000"/>
              <w:left w:val="single" w:sz="2" w:space="0" w:color="000000"/>
              <w:bottom w:val="single" w:sz="2" w:space="0" w:color="000000"/>
              <w:right w:val="single" w:sz="2" w:space="0" w:color="000000"/>
            </w:tcBorders>
          </w:tcPr>
          <w:p w14:paraId="5282542A"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CE3BD2D"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7DD5317" w14:textId="77777777" w:rsidR="004A4DFC" w:rsidRPr="00302BB3" w:rsidRDefault="004A4DFC" w:rsidP="004074B1">
            <w:pPr>
              <w:pStyle w:val="TableParagraph"/>
              <w:spacing w:before="160"/>
              <w:ind w:left="67"/>
              <w:rPr>
                <w:rFonts w:ascii="標楷體" w:eastAsia="標楷體" w:hAnsi="標楷體"/>
                <w:sz w:val="28"/>
                <w:szCs w:val="28"/>
                <w:lang w:eastAsia="zh-TW"/>
              </w:rPr>
            </w:pPr>
            <w:r w:rsidRPr="00302BB3">
              <w:rPr>
                <w:rFonts w:ascii="標楷體" w:eastAsia="標楷體" w:hAnsi="標楷體"/>
                <w:sz w:val="28"/>
                <w:szCs w:val="28"/>
                <w:lang w:eastAsia="zh-TW"/>
              </w:rPr>
              <w:t>不得超過本部補助總額 30％。</w:t>
            </w:r>
          </w:p>
        </w:tc>
      </w:tr>
      <w:tr w:rsidR="004A4DFC" w:rsidRPr="00302BB3" w14:paraId="44A638A7" w14:textId="77777777" w:rsidTr="004074B1">
        <w:trPr>
          <w:trHeight w:val="2510"/>
        </w:trPr>
        <w:tc>
          <w:tcPr>
            <w:tcW w:w="1054" w:type="dxa"/>
            <w:tcBorders>
              <w:top w:val="single" w:sz="2" w:space="0" w:color="000000"/>
              <w:bottom w:val="single" w:sz="2" w:space="0" w:color="000000"/>
              <w:right w:val="single" w:sz="2" w:space="0" w:color="000000"/>
            </w:tcBorders>
          </w:tcPr>
          <w:p w14:paraId="523FC73F" w14:textId="77777777" w:rsidR="004A4DFC" w:rsidRPr="00302BB3" w:rsidRDefault="004A4DFC" w:rsidP="004074B1">
            <w:pPr>
              <w:pStyle w:val="TableParagraph"/>
              <w:rPr>
                <w:rFonts w:ascii="標楷體" w:eastAsia="標楷體" w:hAnsi="標楷體"/>
                <w:sz w:val="28"/>
                <w:szCs w:val="28"/>
                <w:lang w:eastAsia="zh-TW"/>
              </w:rPr>
            </w:pPr>
          </w:p>
          <w:p w14:paraId="73CB95A6" w14:textId="77777777" w:rsidR="004A4DFC" w:rsidRPr="00302BB3" w:rsidRDefault="004A4DFC" w:rsidP="004074B1">
            <w:pPr>
              <w:pStyle w:val="TableParagraph"/>
              <w:spacing w:before="6"/>
              <w:rPr>
                <w:rFonts w:ascii="標楷體" w:eastAsia="標楷體" w:hAnsi="標楷體"/>
                <w:sz w:val="28"/>
                <w:szCs w:val="28"/>
                <w:lang w:eastAsia="zh-TW"/>
              </w:rPr>
            </w:pPr>
          </w:p>
          <w:p w14:paraId="6438FDD5" w14:textId="77777777" w:rsidR="004A4DFC" w:rsidRPr="00302BB3" w:rsidRDefault="004A4DFC" w:rsidP="004074B1">
            <w:pPr>
              <w:pStyle w:val="TableParagraph"/>
              <w:spacing w:before="1"/>
              <w:ind w:left="41"/>
              <w:jc w:val="center"/>
              <w:rPr>
                <w:rFonts w:ascii="標楷體" w:eastAsia="標楷體" w:hAnsi="標楷體"/>
                <w:sz w:val="28"/>
                <w:szCs w:val="28"/>
              </w:rPr>
            </w:pPr>
            <w:r w:rsidRPr="00302BB3">
              <w:rPr>
                <w:rFonts w:ascii="標楷體" w:eastAsia="標楷體" w:hAnsi="標楷體"/>
                <w:w w:val="99"/>
                <w:sz w:val="28"/>
                <w:szCs w:val="28"/>
              </w:rPr>
              <w:t>七</w:t>
            </w:r>
          </w:p>
        </w:tc>
        <w:tc>
          <w:tcPr>
            <w:tcW w:w="1818" w:type="dxa"/>
            <w:tcBorders>
              <w:top w:val="single" w:sz="2" w:space="0" w:color="000000"/>
              <w:left w:val="single" w:sz="2" w:space="0" w:color="000000"/>
              <w:bottom w:val="single" w:sz="2" w:space="0" w:color="000000"/>
              <w:right w:val="single" w:sz="2" w:space="0" w:color="000000"/>
            </w:tcBorders>
          </w:tcPr>
          <w:p w14:paraId="796ED062" w14:textId="77777777" w:rsidR="004A4DFC" w:rsidRPr="00302BB3" w:rsidRDefault="004A4DFC" w:rsidP="004074B1">
            <w:pPr>
              <w:pStyle w:val="TableParagraph"/>
              <w:rPr>
                <w:rFonts w:ascii="標楷體" w:eastAsia="標楷體" w:hAnsi="標楷體"/>
                <w:sz w:val="28"/>
                <w:szCs w:val="28"/>
              </w:rPr>
            </w:pPr>
          </w:p>
          <w:p w14:paraId="2B3D310B" w14:textId="77777777" w:rsidR="004A4DFC" w:rsidRPr="00302BB3" w:rsidRDefault="004A4DFC" w:rsidP="004074B1">
            <w:pPr>
              <w:pStyle w:val="TableParagraph"/>
              <w:spacing w:before="6"/>
              <w:rPr>
                <w:rFonts w:ascii="標楷體" w:eastAsia="標楷體" w:hAnsi="標楷體"/>
                <w:sz w:val="28"/>
                <w:szCs w:val="28"/>
              </w:rPr>
            </w:pPr>
          </w:p>
          <w:p w14:paraId="658F4D22" w14:textId="77777777" w:rsidR="004A4DFC" w:rsidRPr="00302BB3" w:rsidRDefault="004A4DFC" w:rsidP="004074B1">
            <w:pPr>
              <w:pStyle w:val="TableParagraph"/>
              <w:spacing w:before="1"/>
              <w:ind w:left="54"/>
              <w:rPr>
                <w:rFonts w:ascii="標楷體" w:eastAsia="標楷體" w:hAnsi="標楷體"/>
                <w:sz w:val="28"/>
                <w:szCs w:val="28"/>
              </w:rPr>
            </w:pPr>
            <w:proofErr w:type="spellStart"/>
            <w:r w:rsidRPr="00302BB3">
              <w:rPr>
                <w:rFonts w:ascii="標楷體" w:eastAsia="標楷體" w:hAnsi="標楷體"/>
                <w:sz w:val="28"/>
                <w:szCs w:val="28"/>
              </w:rPr>
              <w:t>保險費用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58EFEE6"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19D58676" w14:textId="77777777" w:rsidR="004A4DFC" w:rsidRPr="00302BB3" w:rsidRDefault="004A4DFC" w:rsidP="004074B1">
            <w:pPr>
              <w:pStyle w:val="TableParagraph"/>
              <w:rPr>
                <w:rFonts w:ascii="標楷體" w:eastAsia="標楷體" w:hAnsi="標楷體"/>
                <w:sz w:val="28"/>
                <w:szCs w:val="28"/>
              </w:rPr>
            </w:pPr>
          </w:p>
          <w:p w14:paraId="2F942C98" w14:textId="77777777" w:rsidR="004A4DFC" w:rsidRPr="00302BB3" w:rsidRDefault="004A4DFC" w:rsidP="004074B1">
            <w:pPr>
              <w:pStyle w:val="TableParagraph"/>
              <w:spacing w:before="6"/>
              <w:rPr>
                <w:rFonts w:ascii="標楷體" w:eastAsia="標楷體" w:hAnsi="標楷體"/>
                <w:sz w:val="28"/>
                <w:szCs w:val="28"/>
              </w:rPr>
            </w:pPr>
          </w:p>
          <w:p w14:paraId="627F80E2" w14:textId="77777777" w:rsidR="004A4DFC" w:rsidRPr="00302BB3" w:rsidRDefault="004A4DFC" w:rsidP="004074B1">
            <w:pPr>
              <w:pStyle w:val="TableParagraph"/>
              <w:spacing w:before="1"/>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50804ABF" w14:textId="77777777" w:rsidR="004A4DFC" w:rsidRPr="00302BB3" w:rsidRDefault="004A4DFC" w:rsidP="004074B1">
            <w:pPr>
              <w:pStyle w:val="TableParagraph"/>
              <w:spacing w:before="92"/>
              <w:ind w:left="642" w:right="251"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)檢附收據及保險單相關證明文件。</w:t>
            </w:r>
          </w:p>
          <w:p w14:paraId="64C069C3" w14:textId="77777777" w:rsidR="004A4DFC" w:rsidRPr="00302BB3" w:rsidRDefault="004A4DFC" w:rsidP="004074B1">
            <w:pPr>
              <w:pStyle w:val="TableParagraph"/>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(二)屬「國家代表隊教練與選手選</w:t>
            </w:r>
            <w:r w:rsidRPr="00302BB3">
              <w:rPr>
                <w:rFonts w:ascii="標楷體" w:eastAsia="標楷體" w:hAnsi="標楷體"/>
                <w:w w:val="95"/>
                <w:sz w:val="28"/>
                <w:szCs w:val="28"/>
                <w:lang w:eastAsia="zh-TW"/>
              </w:rPr>
              <w:t>拔培訓及參賽處理辦法」規範之國家代表隊，依該辦法所訂</w:t>
            </w:r>
            <w:r w:rsidRPr="00302BB3">
              <w:rPr>
                <w:rFonts w:ascii="標楷體" w:eastAsia="標楷體" w:hAnsi="標楷體"/>
                <w:sz w:val="28"/>
                <w:szCs w:val="28"/>
                <w:lang w:eastAsia="zh-TW"/>
              </w:rPr>
              <w:t>保險事項辦理投保。</w:t>
            </w:r>
          </w:p>
        </w:tc>
      </w:tr>
      <w:tr w:rsidR="004A4DFC" w:rsidRPr="00302BB3" w14:paraId="31060423" w14:textId="77777777" w:rsidTr="004074B1">
        <w:trPr>
          <w:trHeight w:val="509"/>
        </w:trPr>
        <w:tc>
          <w:tcPr>
            <w:tcW w:w="1054" w:type="dxa"/>
            <w:tcBorders>
              <w:top w:val="single" w:sz="2" w:space="0" w:color="000000"/>
              <w:bottom w:val="single" w:sz="2" w:space="0" w:color="000000"/>
              <w:right w:val="single" w:sz="2" w:space="0" w:color="000000"/>
            </w:tcBorders>
          </w:tcPr>
          <w:p w14:paraId="37D83E34"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八</w:t>
            </w:r>
          </w:p>
        </w:tc>
        <w:tc>
          <w:tcPr>
            <w:tcW w:w="1818" w:type="dxa"/>
            <w:tcBorders>
              <w:top w:val="single" w:sz="2" w:space="0" w:color="000000"/>
              <w:left w:val="single" w:sz="2" w:space="0" w:color="000000"/>
              <w:bottom w:val="single" w:sz="2" w:space="0" w:color="000000"/>
              <w:right w:val="single" w:sz="2" w:space="0" w:color="000000"/>
            </w:tcBorders>
          </w:tcPr>
          <w:p w14:paraId="7DD71B11" w14:textId="77777777" w:rsidR="004A4DFC" w:rsidRPr="00302BB3" w:rsidRDefault="004A4DFC" w:rsidP="004074B1">
            <w:pPr>
              <w:pStyle w:val="TableParagraph"/>
              <w:ind w:left="54"/>
              <w:rPr>
                <w:rFonts w:ascii="標楷體" w:eastAsia="標楷體" w:hAnsi="標楷體"/>
                <w:sz w:val="28"/>
                <w:szCs w:val="28"/>
              </w:rPr>
            </w:pPr>
            <w:proofErr w:type="spellStart"/>
            <w:r w:rsidRPr="00302BB3">
              <w:rPr>
                <w:rFonts w:ascii="標楷體" w:eastAsia="標楷體" w:hAnsi="標楷體"/>
                <w:sz w:val="28"/>
                <w:szCs w:val="28"/>
              </w:rPr>
              <w:t>場租費用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03654A3"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7F59B59F"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2F998EBF"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依各該租用場地規範辦理。</w:t>
            </w:r>
          </w:p>
        </w:tc>
      </w:tr>
      <w:tr w:rsidR="004A4DFC" w:rsidRPr="00302BB3" w14:paraId="40125A9F" w14:textId="77777777" w:rsidTr="004074B1">
        <w:trPr>
          <w:trHeight w:val="910"/>
        </w:trPr>
        <w:tc>
          <w:tcPr>
            <w:tcW w:w="1054" w:type="dxa"/>
            <w:tcBorders>
              <w:top w:val="single" w:sz="2" w:space="0" w:color="000000"/>
              <w:bottom w:val="single" w:sz="2" w:space="0" w:color="000000"/>
              <w:right w:val="single" w:sz="2" w:space="0" w:color="000000"/>
            </w:tcBorders>
          </w:tcPr>
          <w:p w14:paraId="4ED988E2" w14:textId="77777777" w:rsidR="004A4DFC" w:rsidRPr="00302BB3" w:rsidRDefault="004A4DFC" w:rsidP="004074B1">
            <w:pPr>
              <w:pStyle w:val="TableParagraph"/>
              <w:spacing w:before="160"/>
              <w:ind w:left="41"/>
              <w:jc w:val="center"/>
              <w:rPr>
                <w:rFonts w:ascii="標楷體" w:eastAsia="標楷體" w:hAnsi="標楷體"/>
                <w:sz w:val="28"/>
                <w:szCs w:val="28"/>
              </w:rPr>
            </w:pPr>
            <w:r w:rsidRPr="00302BB3">
              <w:rPr>
                <w:rFonts w:ascii="標楷體" w:eastAsia="標楷體" w:hAnsi="標楷體"/>
                <w:w w:val="99"/>
                <w:sz w:val="28"/>
                <w:szCs w:val="28"/>
              </w:rPr>
              <w:t>九</w:t>
            </w:r>
          </w:p>
        </w:tc>
        <w:tc>
          <w:tcPr>
            <w:tcW w:w="1818" w:type="dxa"/>
            <w:tcBorders>
              <w:top w:val="single" w:sz="2" w:space="0" w:color="000000"/>
              <w:left w:val="single" w:sz="2" w:space="0" w:color="000000"/>
              <w:bottom w:val="single" w:sz="2" w:space="0" w:color="000000"/>
              <w:right w:val="single" w:sz="2" w:space="0" w:color="000000"/>
            </w:tcBorders>
          </w:tcPr>
          <w:p w14:paraId="0A651B99" w14:textId="77777777" w:rsidR="004A4DFC" w:rsidRPr="00302BB3" w:rsidRDefault="004A4DFC" w:rsidP="004074B1">
            <w:pPr>
              <w:pStyle w:val="TableParagraph"/>
              <w:spacing w:before="160"/>
              <w:ind w:left="54"/>
              <w:rPr>
                <w:rFonts w:ascii="標楷體" w:eastAsia="標楷體" w:hAnsi="標楷體"/>
                <w:sz w:val="28"/>
                <w:szCs w:val="28"/>
              </w:rPr>
            </w:pPr>
            <w:proofErr w:type="spellStart"/>
            <w:r w:rsidRPr="00302BB3">
              <w:rPr>
                <w:rFonts w:ascii="標楷體" w:eastAsia="標楷體" w:hAnsi="標楷體"/>
                <w:sz w:val="28"/>
                <w:szCs w:val="28"/>
              </w:rPr>
              <w:t>誤餐費用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3E079B9"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5AA9070"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80</w:t>
            </w:r>
            <w:r w:rsidRPr="00302BB3">
              <w:rPr>
                <w:rFonts w:ascii="標楷體" w:eastAsia="標楷體" w:hAnsi="標楷體"/>
                <w:spacing w:val="-36"/>
                <w:sz w:val="28"/>
                <w:szCs w:val="28"/>
              </w:rPr>
              <w:t xml:space="preserve"> </w:t>
            </w:r>
            <w:proofErr w:type="spellStart"/>
            <w:r w:rsidRPr="00302BB3">
              <w:rPr>
                <w:rFonts w:ascii="標楷體" w:eastAsia="標楷體" w:hAnsi="標楷體"/>
                <w:spacing w:val="-36"/>
                <w:sz w:val="28"/>
                <w:szCs w:val="28"/>
              </w:rPr>
              <w:t>元至</w:t>
            </w:r>
            <w:proofErr w:type="spellEnd"/>
            <w:r w:rsidRPr="00302BB3">
              <w:rPr>
                <w:rFonts w:ascii="標楷體" w:eastAsia="標楷體" w:hAnsi="標楷體"/>
                <w:spacing w:val="-36"/>
                <w:sz w:val="28"/>
                <w:szCs w:val="28"/>
              </w:rPr>
              <w:t xml:space="preserve"> </w:t>
            </w:r>
            <w:r w:rsidRPr="00302BB3">
              <w:rPr>
                <w:rFonts w:ascii="標楷體" w:eastAsia="標楷體" w:hAnsi="標楷體"/>
                <w:sz w:val="28"/>
                <w:szCs w:val="28"/>
              </w:rPr>
              <w:t>100</w:t>
            </w:r>
          </w:p>
          <w:p w14:paraId="6B73F78B"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元</w:t>
            </w:r>
          </w:p>
        </w:tc>
        <w:tc>
          <w:tcPr>
            <w:tcW w:w="4537" w:type="dxa"/>
            <w:tcBorders>
              <w:top w:val="single" w:sz="2" w:space="0" w:color="000000"/>
              <w:left w:val="single" w:sz="2" w:space="0" w:color="000000"/>
              <w:bottom w:val="single" w:sz="2" w:space="0" w:color="000000"/>
            </w:tcBorders>
          </w:tcPr>
          <w:p w14:paraId="5AEC8E0C" w14:textId="77777777" w:rsidR="004A4DFC" w:rsidRPr="00302BB3" w:rsidRDefault="004A4DFC" w:rsidP="004074B1">
            <w:pPr>
              <w:pStyle w:val="TableParagraph"/>
              <w:spacing w:before="160"/>
              <w:ind w:left="67"/>
              <w:rPr>
                <w:rFonts w:ascii="標楷體" w:eastAsia="標楷體" w:hAnsi="標楷體"/>
                <w:sz w:val="28"/>
                <w:szCs w:val="28"/>
              </w:rPr>
            </w:pPr>
            <w:proofErr w:type="spellStart"/>
            <w:r w:rsidRPr="00302BB3">
              <w:rPr>
                <w:rFonts w:ascii="標楷體" w:eastAsia="標楷體" w:hAnsi="標楷體"/>
                <w:sz w:val="28"/>
                <w:szCs w:val="28"/>
              </w:rPr>
              <w:t>每餐最高</w:t>
            </w:r>
            <w:proofErr w:type="spellEnd"/>
            <w:r w:rsidRPr="00302BB3">
              <w:rPr>
                <w:rFonts w:ascii="標楷體" w:eastAsia="標楷體" w:hAnsi="標楷體"/>
                <w:sz w:val="28"/>
                <w:szCs w:val="28"/>
              </w:rPr>
              <w:t xml:space="preserve"> 100 元。</w:t>
            </w:r>
          </w:p>
        </w:tc>
      </w:tr>
      <w:tr w:rsidR="004A4DFC" w:rsidRPr="00302BB3" w14:paraId="6DAC9688" w14:textId="77777777" w:rsidTr="004074B1">
        <w:trPr>
          <w:trHeight w:val="2909"/>
        </w:trPr>
        <w:tc>
          <w:tcPr>
            <w:tcW w:w="1054" w:type="dxa"/>
            <w:tcBorders>
              <w:top w:val="single" w:sz="2" w:space="0" w:color="000000"/>
              <w:bottom w:val="single" w:sz="2" w:space="0" w:color="000000"/>
              <w:right w:val="single" w:sz="2" w:space="0" w:color="000000"/>
            </w:tcBorders>
          </w:tcPr>
          <w:p w14:paraId="1B2B4DB2" w14:textId="77777777" w:rsidR="004A4DFC" w:rsidRPr="00302BB3" w:rsidRDefault="004A4DFC" w:rsidP="004074B1">
            <w:pPr>
              <w:pStyle w:val="TableParagraph"/>
              <w:ind w:left="41"/>
              <w:jc w:val="center"/>
              <w:rPr>
                <w:rFonts w:ascii="標楷體" w:eastAsia="標楷體" w:hAnsi="標楷體"/>
                <w:sz w:val="28"/>
                <w:szCs w:val="28"/>
              </w:rPr>
            </w:pPr>
            <w:r w:rsidRPr="00302BB3">
              <w:rPr>
                <w:rFonts w:ascii="標楷體" w:eastAsia="標楷體" w:hAnsi="標楷體"/>
                <w:w w:val="99"/>
                <w:sz w:val="28"/>
                <w:szCs w:val="28"/>
              </w:rPr>
              <w:t>十</w:t>
            </w:r>
          </w:p>
        </w:tc>
        <w:tc>
          <w:tcPr>
            <w:tcW w:w="1818" w:type="dxa"/>
            <w:tcBorders>
              <w:top w:val="single" w:sz="2" w:space="0" w:color="000000"/>
              <w:left w:val="single" w:sz="2" w:space="0" w:color="000000"/>
              <w:bottom w:val="single" w:sz="2" w:space="0" w:color="000000"/>
              <w:right w:val="single" w:sz="2" w:space="0" w:color="000000"/>
            </w:tcBorders>
          </w:tcPr>
          <w:p w14:paraId="67506786" w14:textId="77777777" w:rsidR="004A4DFC" w:rsidRPr="00302BB3" w:rsidRDefault="004A4DFC" w:rsidP="004074B1">
            <w:pPr>
              <w:pStyle w:val="TableParagraph"/>
              <w:spacing w:before="97"/>
              <w:ind w:left="54" w:right="161"/>
              <w:rPr>
                <w:rFonts w:ascii="標楷體" w:eastAsia="標楷體" w:hAnsi="標楷體"/>
                <w:sz w:val="28"/>
                <w:szCs w:val="28"/>
              </w:rPr>
            </w:pPr>
            <w:proofErr w:type="spellStart"/>
            <w:r w:rsidRPr="00302BB3">
              <w:rPr>
                <w:rFonts w:ascii="標楷體" w:eastAsia="標楷體" w:hAnsi="標楷體"/>
                <w:sz w:val="28"/>
                <w:szCs w:val="28"/>
              </w:rPr>
              <w:t>獎品</w:t>
            </w:r>
            <w:proofErr w:type="spellEnd"/>
            <w:r w:rsidRPr="00302BB3">
              <w:rPr>
                <w:rFonts w:ascii="標楷體" w:eastAsia="標楷體" w:hAnsi="標楷體"/>
                <w:sz w:val="28"/>
                <w:szCs w:val="28"/>
              </w:rPr>
              <w:t xml:space="preserve">（ 盃） </w:t>
            </w:r>
            <w:proofErr w:type="spellStart"/>
            <w:r w:rsidRPr="00302BB3">
              <w:rPr>
                <w:rFonts w:ascii="標楷體" w:eastAsia="標楷體" w:hAnsi="標楷體"/>
                <w:sz w:val="28"/>
                <w:szCs w:val="28"/>
              </w:rPr>
              <w:t>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12A072EC" w14:textId="77777777" w:rsidR="004A4DFC" w:rsidRPr="00302BB3" w:rsidRDefault="004A4DFC" w:rsidP="004074B1">
            <w:pPr>
              <w:pStyle w:val="TableParagraph"/>
              <w:ind w:right="26"/>
              <w:jc w:val="right"/>
              <w:rPr>
                <w:rFonts w:ascii="標楷體" w:eastAsia="標楷體" w:hAnsi="標楷體"/>
                <w:sz w:val="28"/>
                <w:szCs w:val="28"/>
              </w:rPr>
            </w:pPr>
            <w:r w:rsidRPr="00302BB3">
              <w:rPr>
                <w:rFonts w:ascii="標楷體" w:eastAsia="標楷體" w:hAnsi="標楷體"/>
                <w:w w:val="95"/>
                <w:sz w:val="28"/>
                <w:szCs w:val="28"/>
              </w:rPr>
              <w:t>(一)</w:t>
            </w:r>
            <w:proofErr w:type="spellStart"/>
            <w:r w:rsidRPr="00302BB3">
              <w:rPr>
                <w:rFonts w:ascii="標楷體" w:eastAsia="標楷體" w:hAnsi="標楷體"/>
                <w:w w:val="95"/>
                <w:sz w:val="28"/>
                <w:szCs w:val="28"/>
              </w:rPr>
              <w:t>獎牌、獎</w:t>
            </w:r>
            <w:proofErr w:type="spellEnd"/>
          </w:p>
          <w:p w14:paraId="30658926" w14:textId="77777777" w:rsidR="004A4DFC" w:rsidRPr="00302BB3" w:rsidRDefault="004A4DFC" w:rsidP="004074B1">
            <w:pPr>
              <w:pStyle w:val="TableParagraph"/>
              <w:ind w:right="111"/>
              <w:jc w:val="right"/>
              <w:rPr>
                <w:rFonts w:ascii="標楷體" w:eastAsia="標楷體" w:hAnsi="標楷體"/>
                <w:sz w:val="28"/>
                <w:szCs w:val="28"/>
              </w:rPr>
            </w:pPr>
            <w:proofErr w:type="spellStart"/>
            <w:r w:rsidRPr="00302BB3">
              <w:rPr>
                <w:rFonts w:ascii="標楷體" w:eastAsia="標楷體" w:hAnsi="標楷體"/>
                <w:w w:val="95"/>
                <w:sz w:val="28"/>
                <w:szCs w:val="28"/>
              </w:rPr>
              <w:t>盃及獎品</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424B403C"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2,000 元</w:t>
            </w:r>
          </w:p>
        </w:tc>
        <w:tc>
          <w:tcPr>
            <w:tcW w:w="4537" w:type="dxa"/>
            <w:tcBorders>
              <w:top w:val="single" w:sz="2" w:space="0" w:color="000000"/>
              <w:left w:val="single" w:sz="2" w:space="0" w:color="000000"/>
              <w:bottom w:val="single" w:sz="2" w:space="0" w:color="000000"/>
            </w:tcBorders>
          </w:tcPr>
          <w:p w14:paraId="5D8CEC52" w14:textId="4E4534D1" w:rsidR="00F33ED9" w:rsidRPr="00302BB3" w:rsidRDefault="00F33ED9" w:rsidP="00F33ED9">
            <w:pPr>
              <w:pStyle w:val="TableParagraph"/>
              <w:spacing w:before="40"/>
              <w:ind w:left="608" w:right="80" w:hanging="567"/>
              <w:rPr>
                <w:rFonts w:ascii="標楷體" w:eastAsia="標楷體" w:hAnsi="標楷體"/>
                <w:sz w:val="28"/>
                <w:szCs w:val="28"/>
                <w:lang w:eastAsia="zh-TW"/>
              </w:rPr>
            </w:pPr>
            <w:r w:rsidRPr="00302BB3">
              <w:rPr>
                <w:rFonts w:ascii="標楷體" w:eastAsia="標楷體" w:hAnsi="標楷體" w:hint="eastAsia"/>
                <w:sz w:val="28"/>
                <w:szCs w:val="28"/>
                <w:lang w:eastAsia="zh-TW"/>
              </w:rPr>
              <w:t>(</w:t>
            </w:r>
            <w:proofErr w:type="gramStart"/>
            <w:r w:rsidRPr="00302BB3">
              <w:rPr>
                <w:rFonts w:ascii="標楷體" w:eastAsia="標楷體" w:hAnsi="標楷體" w:hint="eastAsia"/>
                <w:sz w:val="28"/>
                <w:szCs w:val="28"/>
                <w:lang w:eastAsia="zh-TW"/>
              </w:rPr>
              <w:t>一</w:t>
            </w:r>
            <w:proofErr w:type="gramEnd"/>
            <w:r w:rsidRPr="00302BB3">
              <w:rPr>
                <w:rFonts w:ascii="標楷體" w:eastAsia="標楷體" w:hAnsi="標楷體" w:hint="eastAsia"/>
                <w:sz w:val="28"/>
                <w:szCs w:val="28"/>
                <w:lang w:eastAsia="zh-TW"/>
              </w:rPr>
              <w:t>)頒發前 6 名獎盃（牌），每名最高補助 2,000 元，並依本辦</w:t>
            </w:r>
          </w:p>
          <w:p w14:paraId="0252DE95" w14:textId="77777777" w:rsidR="00F33ED9" w:rsidRPr="00302BB3" w:rsidRDefault="00F33ED9" w:rsidP="00F33ED9">
            <w:pPr>
              <w:pStyle w:val="TableParagraph"/>
              <w:spacing w:before="40"/>
              <w:ind w:left="608" w:right="251" w:hanging="26"/>
              <w:rPr>
                <w:rFonts w:ascii="標楷體" w:eastAsia="標楷體" w:hAnsi="標楷體"/>
                <w:sz w:val="28"/>
                <w:szCs w:val="28"/>
                <w:lang w:eastAsia="zh-TW"/>
              </w:rPr>
            </w:pPr>
            <w:r w:rsidRPr="00302BB3">
              <w:rPr>
                <w:rFonts w:ascii="標楷體" w:eastAsia="標楷體" w:hAnsi="標楷體" w:hint="eastAsia"/>
                <w:sz w:val="28"/>
                <w:szCs w:val="28"/>
                <w:lang w:eastAsia="zh-TW"/>
              </w:rPr>
              <w:t>法第</w:t>
            </w:r>
            <w:r w:rsidRPr="00302BB3">
              <w:rPr>
                <w:rFonts w:ascii="標楷體" w:eastAsia="標楷體" w:hAnsi="標楷體"/>
                <w:sz w:val="28"/>
                <w:szCs w:val="28"/>
                <w:lang w:eastAsia="zh-TW"/>
              </w:rPr>
              <w:t>7</w:t>
            </w:r>
            <w:r w:rsidRPr="00302BB3">
              <w:rPr>
                <w:rFonts w:ascii="標楷體" w:eastAsia="標楷體" w:hAnsi="標楷體" w:hint="eastAsia"/>
                <w:sz w:val="28"/>
                <w:szCs w:val="28"/>
                <w:lang w:eastAsia="zh-TW"/>
              </w:rPr>
              <w:t>條規定辦理採購。</w:t>
            </w:r>
          </w:p>
          <w:p w14:paraId="51F98D3F" w14:textId="4031B6F9" w:rsidR="004A4DFC" w:rsidRPr="00302BB3" w:rsidRDefault="00F33ED9" w:rsidP="00F33ED9">
            <w:pPr>
              <w:pStyle w:val="TableParagraph"/>
              <w:tabs>
                <w:tab w:val="left" w:pos="4264"/>
              </w:tabs>
              <w:spacing w:before="40"/>
              <w:ind w:left="608" w:right="251" w:hanging="567"/>
              <w:rPr>
                <w:rFonts w:ascii="標楷體" w:eastAsia="標楷體" w:hAnsi="標楷體"/>
                <w:sz w:val="28"/>
                <w:szCs w:val="28"/>
                <w:lang w:eastAsia="zh-TW"/>
              </w:rPr>
            </w:pPr>
            <w:r w:rsidRPr="00302BB3">
              <w:rPr>
                <w:rFonts w:ascii="標楷體" w:eastAsia="標楷體" w:hAnsi="標楷體"/>
                <w:sz w:val="28"/>
                <w:szCs w:val="28"/>
                <w:lang w:eastAsia="zh-TW"/>
              </w:rPr>
              <w:t>(</w:t>
            </w:r>
            <w:r w:rsidRPr="00302BB3">
              <w:rPr>
                <w:rFonts w:ascii="標楷體" w:eastAsia="標楷體" w:hAnsi="標楷體" w:hint="eastAsia"/>
                <w:sz w:val="28"/>
                <w:szCs w:val="28"/>
                <w:lang w:eastAsia="zh-TW"/>
              </w:rPr>
              <w:t>二</w:t>
            </w:r>
            <w:r w:rsidRPr="00302BB3">
              <w:rPr>
                <w:rFonts w:ascii="標楷體" w:eastAsia="標楷體" w:hAnsi="標楷體"/>
                <w:sz w:val="28"/>
                <w:szCs w:val="28"/>
                <w:lang w:eastAsia="zh-TW"/>
              </w:rPr>
              <w:t>)</w:t>
            </w:r>
            <w:r w:rsidRPr="00302BB3">
              <w:rPr>
                <w:rFonts w:ascii="標楷體" w:eastAsia="標楷體" w:hAnsi="標楷體" w:hint="eastAsia"/>
                <w:sz w:val="28"/>
                <w:szCs w:val="28"/>
                <w:lang w:eastAsia="zh-TW"/>
              </w:rPr>
              <w:t>辦理全民類休閒活動，得增列獎品費（含摸彩品、紀念品、活動贈品），每份最高</w:t>
            </w:r>
            <w:r w:rsidRPr="00302BB3">
              <w:rPr>
                <w:rFonts w:ascii="標楷體" w:eastAsia="標楷體" w:hAnsi="標楷體"/>
                <w:sz w:val="28"/>
                <w:szCs w:val="28"/>
                <w:lang w:eastAsia="zh-TW"/>
              </w:rPr>
              <w:t xml:space="preserve"> 250 </w:t>
            </w:r>
            <w:r w:rsidRPr="00302BB3">
              <w:rPr>
                <w:rFonts w:ascii="標楷體" w:eastAsia="標楷體" w:hAnsi="標楷體" w:hint="eastAsia"/>
                <w:sz w:val="28"/>
                <w:szCs w:val="28"/>
                <w:lang w:eastAsia="zh-TW"/>
              </w:rPr>
              <w:t>元，最多不得超過補助總額</w:t>
            </w:r>
          </w:p>
        </w:tc>
      </w:tr>
    </w:tbl>
    <w:p w14:paraId="1117C7C9" w14:textId="77777777" w:rsidR="004A4DFC" w:rsidRPr="00302BB3" w:rsidRDefault="004A4DFC" w:rsidP="004A4DFC">
      <w:pPr>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684E438C" w14:textId="77777777" w:rsidTr="004074B1">
        <w:trPr>
          <w:trHeight w:val="509"/>
        </w:trPr>
        <w:tc>
          <w:tcPr>
            <w:tcW w:w="1054" w:type="dxa"/>
            <w:vMerge w:val="restart"/>
            <w:tcBorders>
              <w:bottom w:val="single" w:sz="2" w:space="0" w:color="000000"/>
              <w:right w:val="single" w:sz="2" w:space="0" w:color="000000"/>
            </w:tcBorders>
          </w:tcPr>
          <w:p w14:paraId="58581E8B"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4798A0FF"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565430F"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58CA69EB"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2E00AEE2" w14:textId="77777777" w:rsidTr="004074B1">
        <w:trPr>
          <w:trHeight w:val="533"/>
        </w:trPr>
        <w:tc>
          <w:tcPr>
            <w:tcW w:w="1054" w:type="dxa"/>
            <w:vMerge/>
            <w:tcBorders>
              <w:top w:val="nil"/>
              <w:bottom w:val="single" w:sz="2" w:space="0" w:color="000000"/>
              <w:right w:val="single" w:sz="2" w:space="0" w:color="000000"/>
            </w:tcBorders>
          </w:tcPr>
          <w:p w14:paraId="1D823045"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6829BD0"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7BA03EBE"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4D940A77"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4362526B"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70B82AE7" w14:textId="77777777" w:rsidTr="004074B1">
        <w:trPr>
          <w:trHeight w:val="509"/>
        </w:trPr>
        <w:tc>
          <w:tcPr>
            <w:tcW w:w="1054" w:type="dxa"/>
            <w:vMerge w:val="restart"/>
            <w:tcBorders>
              <w:top w:val="single" w:sz="2" w:space="0" w:color="000000"/>
              <w:bottom w:val="single" w:sz="2" w:space="0" w:color="000000"/>
              <w:right w:val="single" w:sz="2" w:space="0" w:color="000000"/>
            </w:tcBorders>
          </w:tcPr>
          <w:p w14:paraId="6B41F009" w14:textId="77777777" w:rsidR="004A4DFC" w:rsidRPr="00302BB3" w:rsidRDefault="004A4DFC" w:rsidP="004074B1">
            <w:pPr>
              <w:pStyle w:val="TableParagraph"/>
              <w:rPr>
                <w:rFonts w:ascii="標楷體" w:eastAsia="標楷體" w:hAnsi="標楷體"/>
                <w:sz w:val="28"/>
                <w:szCs w:val="28"/>
              </w:rPr>
            </w:pPr>
          </w:p>
        </w:tc>
        <w:tc>
          <w:tcPr>
            <w:tcW w:w="1818" w:type="dxa"/>
            <w:vMerge w:val="restart"/>
            <w:tcBorders>
              <w:top w:val="single" w:sz="2" w:space="0" w:color="000000"/>
              <w:left w:val="single" w:sz="2" w:space="0" w:color="000000"/>
              <w:bottom w:val="single" w:sz="2" w:space="0" w:color="000000"/>
              <w:right w:val="single" w:sz="2" w:space="0" w:color="000000"/>
            </w:tcBorders>
          </w:tcPr>
          <w:p w14:paraId="5BA2849A" w14:textId="77777777" w:rsidR="004A4DFC" w:rsidRPr="00302BB3"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4C5E130"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65CAEBA"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1CA7E991" w14:textId="77777777" w:rsidR="004A4DFC" w:rsidRPr="00302BB3" w:rsidRDefault="004A4DFC" w:rsidP="004074B1">
            <w:pPr>
              <w:pStyle w:val="TableParagraph"/>
              <w:ind w:left="642"/>
              <w:rPr>
                <w:rFonts w:ascii="標楷體" w:eastAsia="標楷體" w:hAnsi="標楷體"/>
                <w:sz w:val="28"/>
                <w:szCs w:val="28"/>
              </w:rPr>
            </w:pPr>
            <w:r w:rsidRPr="00302BB3">
              <w:rPr>
                <w:rFonts w:ascii="標楷體" w:eastAsia="標楷體" w:hAnsi="標楷體"/>
                <w:sz w:val="28"/>
                <w:szCs w:val="28"/>
              </w:rPr>
              <w:t>30％。</w:t>
            </w:r>
          </w:p>
        </w:tc>
      </w:tr>
      <w:tr w:rsidR="004A4DFC" w:rsidRPr="00302BB3" w14:paraId="33F25F63" w14:textId="77777777" w:rsidTr="004074B1">
        <w:trPr>
          <w:trHeight w:val="509"/>
        </w:trPr>
        <w:tc>
          <w:tcPr>
            <w:tcW w:w="1054" w:type="dxa"/>
            <w:vMerge/>
            <w:tcBorders>
              <w:top w:val="nil"/>
              <w:bottom w:val="single" w:sz="2" w:space="0" w:color="000000"/>
              <w:right w:val="single" w:sz="2" w:space="0" w:color="000000"/>
            </w:tcBorders>
          </w:tcPr>
          <w:p w14:paraId="6452C7D7"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56C980E9"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0B634383"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獎金</w:t>
            </w:r>
            <w:proofErr w:type="spellEnd"/>
          </w:p>
        </w:tc>
        <w:tc>
          <w:tcPr>
            <w:tcW w:w="1517" w:type="dxa"/>
            <w:tcBorders>
              <w:top w:val="single" w:sz="2" w:space="0" w:color="000000"/>
              <w:left w:val="single" w:sz="2" w:space="0" w:color="000000"/>
              <w:bottom w:val="single" w:sz="2" w:space="0" w:color="000000"/>
              <w:right w:val="single" w:sz="2" w:space="0" w:color="000000"/>
            </w:tcBorders>
          </w:tcPr>
          <w:p w14:paraId="7A21BC66"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7B457DA7"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專案核定</w:t>
            </w:r>
            <w:proofErr w:type="spellEnd"/>
            <w:r w:rsidRPr="00302BB3">
              <w:rPr>
                <w:rFonts w:ascii="標楷體" w:eastAsia="標楷體" w:hAnsi="標楷體"/>
                <w:sz w:val="28"/>
                <w:szCs w:val="28"/>
              </w:rPr>
              <w:t>。</w:t>
            </w:r>
          </w:p>
        </w:tc>
      </w:tr>
      <w:tr w:rsidR="004A4DFC" w:rsidRPr="00302BB3" w14:paraId="0ADD4063"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74422C35" w14:textId="77777777" w:rsidR="004A4DFC" w:rsidRPr="00302BB3" w:rsidRDefault="004A4DFC" w:rsidP="004074B1">
            <w:pPr>
              <w:pStyle w:val="TableParagraph"/>
              <w:rPr>
                <w:rFonts w:ascii="標楷體" w:eastAsia="標楷體" w:hAnsi="標楷體"/>
                <w:sz w:val="28"/>
                <w:szCs w:val="28"/>
              </w:rPr>
            </w:pPr>
          </w:p>
          <w:p w14:paraId="29A6E5E4" w14:textId="77777777" w:rsidR="004A4DFC" w:rsidRPr="00302BB3" w:rsidRDefault="004A4DFC" w:rsidP="004074B1">
            <w:pPr>
              <w:pStyle w:val="TableParagraph"/>
              <w:rPr>
                <w:rFonts w:ascii="標楷體" w:eastAsia="標楷體" w:hAnsi="標楷體"/>
                <w:sz w:val="28"/>
                <w:szCs w:val="28"/>
              </w:rPr>
            </w:pPr>
          </w:p>
          <w:p w14:paraId="02CE2064" w14:textId="77777777" w:rsidR="004A4DFC" w:rsidRPr="00302BB3" w:rsidRDefault="004A4DFC" w:rsidP="004074B1">
            <w:pPr>
              <w:pStyle w:val="TableParagraph"/>
              <w:rPr>
                <w:rFonts w:ascii="標楷體" w:eastAsia="標楷體" w:hAnsi="標楷體"/>
                <w:sz w:val="28"/>
                <w:szCs w:val="28"/>
              </w:rPr>
            </w:pPr>
          </w:p>
          <w:p w14:paraId="38BD5786" w14:textId="77777777" w:rsidR="004A4DFC" w:rsidRPr="00302BB3" w:rsidRDefault="004A4DFC" w:rsidP="004074B1">
            <w:pPr>
              <w:pStyle w:val="TableParagraph"/>
              <w:rPr>
                <w:rFonts w:ascii="標楷體" w:eastAsia="標楷體" w:hAnsi="標楷體"/>
                <w:sz w:val="28"/>
                <w:szCs w:val="28"/>
              </w:rPr>
            </w:pPr>
          </w:p>
          <w:p w14:paraId="52D37630"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十一</w:t>
            </w:r>
            <w:proofErr w:type="spellEnd"/>
          </w:p>
        </w:tc>
        <w:tc>
          <w:tcPr>
            <w:tcW w:w="1818" w:type="dxa"/>
            <w:vMerge w:val="restart"/>
            <w:tcBorders>
              <w:top w:val="single" w:sz="2" w:space="0" w:color="000000"/>
              <w:left w:val="single" w:sz="2" w:space="0" w:color="000000"/>
              <w:bottom w:val="single" w:sz="2" w:space="0" w:color="000000"/>
              <w:right w:val="single" w:sz="2" w:space="0" w:color="000000"/>
            </w:tcBorders>
          </w:tcPr>
          <w:p w14:paraId="1569FD5C" w14:textId="77777777" w:rsidR="004A4DFC" w:rsidRPr="00302BB3" w:rsidRDefault="004A4DFC" w:rsidP="004074B1">
            <w:pPr>
              <w:pStyle w:val="TableParagraph"/>
              <w:rPr>
                <w:rFonts w:ascii="標楷體" w:eastAsia="標楷體" w:hAnsi="標楷體"/>
                <w:sz w:val="28"/>
                <w:szCs w:val="28"/>
              </w:rPr>
            </w:pPr>
          </w:p>
          <w:p w14:paraId="1E2977CF" w14:textId="77777777" w:rsidR="004A4DFC" w:rsidRPr="00302BB3" w:rsidRDefault="004A4DFC" w:rsidP="004074B1">
            <w:pPr>
              <w:pStyle w:val="TableParagraph"/>
              <w:rPr>
                <w:rFonts w:ascii="標楷體" w:eastAsia="標楷體" w:hAnsi="標楷體"/>
                <w:sz w:val="28"/>
                <w:szCs w:val="28"/>
              </w:rPr>
            </w:pPr>
          </w:p>
          <w:p w14:paraId="37E5FB52" w14:textId="77777777" w:rsidR="004A4DFC" w:rsidRPr="00302BB3" w:rsidRDefault="004A4DFC" w:rsidP="004074B1">
            <w:pPr>
              <w:pStyle w:val="TableParagraph"/>
              <w:rPr>
                <w:rFonts w:ascii="標楷體" w:eastAsia="標楷體" w:hAnsi="標楷體"/>
                <w:sz w:val="28"/>
                <w:szCs w:val="28"/>
              </w:rPr>
            </w:pPr>
          </w:p>
          <w:p w14:paraId="0CE73855" w14:textId="77777777" w:rsidR="004A4DFC" w:rsidRPr="00302BB3" w:rsidRDefault="004A4DFC" w:rsidP="004074B1">
            <w:pPr>
              <w:pStyle w:val="TableParagraph"/>
              <w:rPr>
                <w:rFonts w:ascii="標楷體" w:eastAsia="標楷體" w:hAnsi="標楷體"/>
                <w:sz w:val="28"/>
                <w:szCs w:val="28"/>
              </w:rPr>
            </w:pPr>
          </w:p>
          <w:p w14:paraId="1D68C98E"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服裝費用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58091AA9" w14:textId="77777777" w:rsidR="004A4DFC" w:rsidRPr="00302BB3" w:rsidRDefault="004A4DFC" w:rsidP="004074B1">
            <w:pPr>
              <w:pStyle w:val="TableParagraph"/>
              <w:ind w:right="182"/>
              <w:jc w:val="right"/>
              <w:rPr>
                <w:rFonts w:ascii="標楷體" w:eastAsia="標楷體" w:hAnsi="標楷體"/>
                <w:sz w:val="28"/>
                <w:szCs w:val="28"/>
                <w:lang w:eastAsia="zh-TW"/>
              </w:rPr>
            </w:pPr>
            <w:r w:rsidRPr="00302BB3">
              <w:rPr>
                <w:rFonts w:ascii="標楷體" w:eastAsia="標楷體" w:hAnsi="標楷體"/>
                <w:w w:val="95"/>
                <w:sz w:val="28"/>
                <w:szCs w:val="28"/>
                <w:lang w:eastAsia="zh-TW"/>
              </w:rPr>
              <w:t>(</w:t>
            </w:r>
            <w:proofErr w:type="gramStart"/>
            <w:r w:rsidRPr="00302BB3">
              <w:rPr>
                <w:rFonts w:ascii="標楷體" w:eastAsia="標楷體" w:hAnsi="標楷體"/>
                <w:w w:val="95"/>
                <w:sz w:val="28"/>
                <w:szCs w:val="28"/>
                <w:lang w:eastAsia="zh-TW"/>
              </w:rPr>
              <w:t>一</w:t>
            </w:r>
            <w:proofErr w:type="gramEnd"/>
            <w:r w:rsidRPr="00302BB3">
              <w:rPr>
                <w:rFonts w:ascii="標楷體" w:eastAsia="標楷體" w:hAnsi="標楷體"/>
                <w:w w:val="95"/>
                <w:sz w:val="28"/>
                <w:szCs w:val="28"/>
                <w:lang w:eastAsia="zh-TW"/>
              </w:rPr>
              <w:t>)舉辦國內</w:t>
            </w:r>
          </w:p>
          <w:p w14:paraId="7050A992" w14:textId="77777777" w:rsidR="004A4DFC" w:rsidRPr="00302BB3" w:rsidRDefault="004A4DFC" w:rsidP="004074B1">
            <w:pPr>
              <w:pStyle w:val="TableParagraph"/>
              <w:ind w:right="166"/>
              <w:jc w:val="right"/>
              <w:rPr>
                <w:rFonts w:ascii="標楷體" w:eastAsia="標楷體" w:hAnsi="標楷體"/>
                <w:sz w:val="28"/>
                <w:szCs w:val="28"/>
                <w:lang w:eastAsia="zh-TW"/>
              </w:rPr>
            </w:pPr>
            <w:r w:rsidRPr="00302BB3">
              <w:rPr>
                <w:rFonts w:ascii="標楷體" w:eastAsia="標楷體" w:hAnsi="標楷體"/>
                <w:w w:val="95"/>
                <w:sz w:val="28"/>
                <w:szCs w:val="28"/>
                <w:lang w:eastAsia="zh-TW"/>
              </w:rPr>
              <w:t>競賽性活</w:t>
            </w:r>
          </w:p>
          <w:p w14:paraId="6186409F" w14:textId="77777777" w:rsidR="004A4DFC" w:rsidRPr="00302BB3" w:rsidRDefault="004A4DFC" w:rsidP="004074B1">
            <w:pPr>
              <w:pStyle w:val="TableParagraph"/>
              <w:ind w:left="643"/>
              <w:rPr>
                <w:rFonts w:ascii="標楷體" w:eastAsia="標楷體" w:hAnsi="標楷體"/>
                <w:sz w:val="28"/>
                <w:szCs w:val="28"/>
                <w:lang w:eastAsia="zh-TW"/>
              </w:rPr>
            </w:pPr>
            <w:r w:rsidRPr="00302BB3">
              <w:rPr>
                <w:rFonts w:ascii="標楷體" w:eastAsia="標楷體" w:hAnsi="標楷體"/>
                <w:w w:val="99"/>
                <w:sz w:val="28"/>
                <w:szCs w:val="28"/>
                <w:lang w:eastAsia="zh-TW"/>
              </w:rPr>
              <w:t>動</w:t>
            </w:r>
          </w:p>
        </w:tc>
        <w:tc>
          <w:tcPr>
            <w:tcW w:w="1517" w:type="dxa"/>
            <w:tcBorders>
              <w:top w:val="single" w:sz="2" w:space="0" w:color="000000"/>
              <w:left w:val="single" w:sz="2" w:space="0" w:color="000000"/>
              <w:bottom w:val="single" w:sz="2" w:space="0" w:color="000000"/>
              <w:right w:val="single" w:sz="2" w:space="0" w:color="000000"/>
            </w:tcBorders>
          </w:tcPr>
          <w:p w14:paraId="7669F3E4" w14:textId="77777777" w:rsidR="004A4DFC" w:rsidRPr="00302BB3" w:rsidRDefault="004A4DFC" w:rsidP="004074B1">
            <w:pPr>
              <w:pStyle w:val="TableParagraph"/>
              <w:rPr>
                <w:rFonts w:ascii="標楷體" w:eastAsia="標楷體" w:hAnsi="標楷體"/>
                <w:sz w:val="28"/>
                <w:szCs w:val="28"/>
                <w:lang w:eastAsia="zh-TW"/>
              </w:rPr>
            </w:pPr>
          </w:p>
          <w:p w14:paraId="59BE73C1"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500 元</w:t>
            </w:r>
          </w:p>
        </w:tc>
        <w:tc>
          <w:tcPr>
            <w:tcW w:w="4537" w:type="dxa"/>
            <w:tcBorders>
              <w:top w:val="single" w:sz="2" w:space="0" w:color="000000"/>
              <w:left w:val="single" w:sz="2" w:space="0" w:color="000000"/>
              <w:bottom w:val="single" w:sz="2" w:space="0" w:color="000000"/>
            </w:tcBorders>
          </w:tcPr>
          <w:p w14:paraId="7A6B8BC0" w14:textId="77777777" w:rsidR="004A4DFC" w:rsidRPr="00302BB3" w:rsidRDefault="004A4DFC" w:rsidP="004074B1">
            <w:pPr>
              <w:pStyle w:val="TableParagraph"/>
              <w:spacing w:before="96"/>
              <w:ind w:left="67" w:right="250"/>
              <w:jc w:val="both"/>
              <w:rPr>
                <w:rFonts w:ascii="標楷體" w:eastAsia="標楷體" w:hAnsi="標楷體"/>
                <w:sz w:val="28"/>
                <w:szCs w:val="28"/>
                <w:lang w:eastAsia="zh-TW"/>
              </w:rPr>
            </w:pPr>
            <w:r w:rsidRPr="00302BB3">
              <w:rPr>
                <w:rFonts w:ascii="標楷體" w:eastAsia="標楷體" w:hAnsi="標楷體"/>
                <w:sz w:val="28"/>
                <w:szCs w:val="28"/>
                <w:lang w:eastAsia="zh-TW"/>
              </w:rPr>
              <w:t>以工作人員（含裁判）</w:t>
            </w:r>
            <w:r w:rsidRPr="00302BB3">
              <w:rPr>
                <w:rFonts w:ascii="標楷體" w:eastAsia="標楷體" w:hAnsi="標楷體"/>
                <w:spacing w:val="-3"/>
                <w:sz w:val="28"/>
                <w:szCs w:val="28"/>
                <w:lang w:eastAsia="zh-TW"/>
              </w:rPr>
              <w:t>為限，每人</w:t>
            </w:r>
            <w:r w:rsidRPr="00302BB3">
              <w:rPr>
                <w:rFonts w:ascii="標楷體" w:eastAsia="標楷體" w:hAnsi="標楷體"/>
                <w:spacing w:val="-18"/>
                <w:sz w:val="28"/>
                <w:szCs w:val="28"/>
                <w:lang w:eastAsia="zh-TW"/>
              </w:rPr>
              <w:t xml:space="preserve">最高補助 </w:t>
            </w:r>
            <w:r w:rsidRPr="00302BB3">
              <w:rPr>
                <w:rFonts w:ascii="標楷體" w:eastAsia="標楷體" w:hAnsi="標楷體"/>
                <w:sz w:val="28"/>
                <w:szCs w:val="28"/>
                <w:lang w:eastAsia="zh-TW"/>
              </w:rPr>
              <w:t>500</w:t>
            </w:r>
            <w:r w:rsidRPr="00302BB3">
              <w:rPr>
                <w:rFonts w:ascii="標楷體" w:eastAsia="標楷體" w:hAnsi="標楷體"/>
                <w:spacing w:val="-10"/>
                <w:sz w:val="28"/>
                <w:szCs w:val="28"/>
                <w:lang w:eastAsia="zh-TW"/>
              </w:rPr>
              <w:t xml:space="preserve"> 元，並依規定辦理採購。</w:t>
            </w:r>
          </w:p>
        </w:tc>
      </w:tr>
      <w:tr w:rsidR="004A4DFC" w:rsidRPr="00302BB3" w14:paraId="0F72F0D0" w14:textId="77777777" w:rsidTr="004074B1">
        <w:trPr>
          <w:trHeight w:val="2092"/>
        </w:trPr>
        <w:tc>
          <w:tcPr>
            <w:tcW w:w="1054" w:type="dxa"/>
            <w:vMerge/>
            <w:tcBorders>
              <w:top w:val="nil"/>
              <w:bottom w:val="single" w:sz="2" w:space="0" w:color="000000"/>
              <w:right w:val="single" w:sz="2" w:space="0" w:color="000000"/>
            </w:tcBorders>
          </w:tcPr>
          <w:p w14:paraId="64FBBE59"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28C258DD"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42D7EBC7" w14:textId="77777777" w:rsidR="004A4DFC" w:rsidRPr="00302BB3" w:rsidRDefault="004A4DFC" w:rsidP="004074B1">
            <w:pPr>
              <w:pStyle w:val="TableParagraph"/>
              <w:spacing w:before="11"/>
              <w:rPr>
                <w:rFonts w:ascii="標楷體" w:eastAsia="標楷體" w:hAnsi="標楷體"/>
                <w:sz w:val="28"/>
                <w:szCs w:val="28"/>
                <w:lang w:eastAsia="zh-TW"/>
              </w:rPr>
            </w:pPr>
          </w:p>
          <w:p w14:paraId="707D14CC" w14:textId="77777777" w:rsidR="004A4DFC" w:rsidRPr="00302BB3" w:rsidRDefault="004A4DFC" w:rsidP="004074B1">
            <w:pPr>
              <w:pStyle w:val="TableParagraph"/>
              <w:spacing w:before="1"/>
              <w:ind w:left="69"/>
              <w:rPr>
                <w:rFonts w:ascii="標楷體" w:eastAsia="標楷體" w:hAnsi="標楷體"/>
                <w:sz w:val="28"/>
                <w:szCs w:val="28"/>
                <w:lang w:eastAsia="zh-TW"/>
              </w:rPr>
            </w:pPr>
            <w:r w:rsidRPr="00302BB3">
              <w:rPr>
                <w:rFonts w:ascii="標楷體" w:eastAsia="標楷體" w:hAnsi="標楷體"/>
                <w:sz w:val="28"/>
                <w:szCs w:val="28"/>
                <w:lang w:eastAsia="zh-TW"/>
              </w:rPr>
              <w:t>(二)參加國際</w:t>
            </w:r>
          </w:p>
          <w:p w14:paraId="0993B858" w14:textId="77777777" w:rsidR="004A4DFC" w:rsidRPr="00302BB3" w:rsidRDefault="004A4DFC" w:rsidP="004074B1">
            <w:pPr>
              <w:pStyle w:val="TableParagraph"/>
              <w:spacing w:before="35"/>
              <w:ind w:left="643" w:right="166"/>
              <w:rPr>
                <w:rFonts w:ascii="標楷體" w:eastAsia="標楷體" w:hAnsi="標楷體"/>
                <w:sz w:val="28"/>
                <w:szCs w:val="28"/>
                <w:lang w:eastAsia="zh-TW"/>
              </w:rPr>
            </w:pPr>
            <w:r w:rsidRPr="00302BB3">
              <w:rPr>
                <w:rFonts w:ascii="標楷體" w:eastAsia="標楷體" w:hAnsi="標楷體"/>
                <w:sz w:val="28"/>
                <w:szCs w:val="28"/>
                <w:lang w:eastAsia="zh-TW"/>
              </w:rPr>
              <w:t>性競賽活動</w:t>
            </w:r>
          </w:p>
        </w:tc>
        <w:tc>
          <w:tcPr>
            <w:tcW w:w="1517" w:type="dxa"/>
            <w:vMerge w:val="restart"/>
            <w:tcBorders>
              <w:top w:val="single" w:sz="2" w:space="0" w:color="000000"/>
              <w:left w:val="single" w:sz="2" w:space="0" w:color="000000"/>
              <w:bottom w:val="single" w:sz="2" w:space="0" w:color="000000"/>
              <w:right w:val="single" w:sz="2" w:space="0" w:color="000000"/>
            </w:tcBorders>
          </w:tcPr>
          <w:p w14:paraId="0313C08B" w14:textId="77777777" w:rsidR="004A4DFC" w:rsidRPr="00302BB3" w:rsidRDefault="004A4DFC" w:rsidP="004074B1">
            <w:pPr>
              <w:pStyle w:val="TableParagraph"/>
              <w:rPr>
                <w:rFonts w:ascii="標楷體" w:eastAsia="標楷體" w:hAnsi="標楷體"/>
                <w:sz w:val="28"/>
                <w:szCs w:val="28"/>
                <w:lang w:eastAsia="zh-TW"/>
              </w:rPr>
            </w:pPr>
          </w:p>
          <w:p w14:paraId="27CE4D4B" w14:textId="77777777" w:rsidR="004A4DFC" w:rsidRPr="00302BB3" w:rsidRDefault="004A4DFC" w:rsidP="004074B1">
            <w:pPr>
              <w:pStyle w:val="TableParagraph"/>
              <w:rPr>
                <w:rFonts w:ascii="標楷體" w:eastAsia="標楷體" w:hAnsi="標楷體"/>
                <w:sz w:val="28"/>
                <w:szCs w:val="28"/>
                <w:lang w:eastAsia="zh-TW"/>
              </w:rPr>
            </w:pPr>
          </w:p>
          <w:p w14:paraId="307803F3" w14:textId="77777777" w:rsidR="004A4DFC" w:rsidRPr="00302BB3" w:rsidRDefault="004A4DFC" w:rsidP="004074B1">
            <w:pPr>
              <w:pStyle w:val="TableParagraph"/>
              <w:rPr>
                <w:rFonts w:ascii="標楷體" w:eastAsia="標楷體" w:hAnsi="標楷體"/>
                <w:sz w:val="28"/>
                <w:szCs w:val="28"/>
                <w:lang w:eastAsia="zh-TW"/>
              </w:rPr>
            </w:pPr>
          </w:p>
          <w:p w14:paraId="073C599F"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4,000 元</w:t>
            </w:r>
          </w:p>
        </w:tc>
        <w:tc>
          <w:tcPr>
            <w:tcW w:w="4537" w:type="dxa"/>
            <w:vMerge w:val="restart"/>
            <w:tcBorders>
              <w:top w:val="single" w:sz="2" w:space="0" w:color="000000"/>
              <w:left w:val="single" w:sz="2" w:space="0" w:color="000000"/>
              <w:bottom w:val="single" w:sz="2" w:space="0" w:color="000000"/>
            </w:tcBorders>
          </w:tcPr>
          <w:p w14:paraId="3146E228" w14:textId="77777777" w:rsidR="004A4DFC" w:rsidRPr="00302BB3" w:rsidRDefault="004A4DFC" w:rsidP="004074B1">
            <w:pPr>
              <w:pStyle w:val="TableParagraph"/>
              <w:spacing w:before="96"/>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)依各該年度計畫接受補助出國</w:t>
            </w:r>
            <w:r w:rsidRPr="00302BB3">
              <w:rPr>
                <w:rFonts w:ascii="標楷體" w:eastAsia="標楷體" w:hAnsi="標楷體"/>
                <w:w w:val="95"/>
                <w:sz w:val="28"/>
                <w:szCs w:val="28"/>
                <w:lang w:eastAsia="zh-TW"/>
              </w:rPr>
              <w:t>參加比賽人員之運動服裝，得由組團（隊）相關組織依國際</w:t>
            </w:r>
            <w:r w:rsidRPr="00302BB3">
              <w:rPr>
                <w:rFonts w:ascii="標楷體" w:eastAsia="標楷體" w:hAnsi="標楷體"/>
                <w:sz w:val="28"/>
                <w:szCs w:val="28"/>
                <w:lang w:eastAsia="zh-TW"/>
              </w:rPr>
              <w:t xml:space="preserve">體育運動事務規範或慣例製 </w:t>
            </w:r>
            <w:r w:rsidRPr="00302BB3">
              <w:rPr>
                <w:rFonts w:ascii="標楷體" w:eastAsia="標楷體" w:hAnsi="標楷體"/>
                <w:w w:val="95"/>
                <w:sz w:val="28"/>
                <w:szCs w:val="28"/>
                <w:lang w:eastAsia="zh-TW"/>
              </w:rPr>
              <w:t>作，並應兼顧美觀大方，且足以辨識其為我國國家代表隊為</w:t>
            </w:r>
            <w:r w:rsidRPr="00302BB3">
              <w:rPr>
                <w:rFonts w:ascii="標楷體" w:eastAsia="標楷體" w:hAnsi="標楷體"/>
                <w:sz w:val="28"/>
                <w:szCs w:val="28"/>
                <w:lang w:eastAsia="zh-TW"/>
              </w:rPr>
              <w:t>原則。</w:t>
            </w:r>
          </w:p>
          <w:p w14:paraId="075EF79E" w14:textId="77777777" w:rsidR="004A4DFC" w:rsidRPr="00302BB3" w:rsidRDefault="004A4DFC" w:rsidP="004074B1">
            <w:pPr>
              <w:pStyle w:val="TableParagraph"/>
              <w:spacing w:before="12"/>
              <w:ind w:left="642" w:right="251" w:hanging="575"/>
              <w:rPr>
                <w:rFonts w:ascii="標楷體" w:eastAsia="標楷體" w:hAnsi="標楷體"/>
                <w:sz w:val="28"/>
                <w:szCs w:val="28"/>
                <w:lang w:eastAsia="zh-TW"/>
              </w:rPr>
            </w:pPr>
            <w:r w:rsidRPr="00302BB3">
              <w:rPr>
                <w:rFonts w:ascii="標楷體" w:eastAsia="標楷體" w:hAnsi="標楷體"/>
                <w:spacing w:val="-1"/>
                <w:sz w:val="28"/>
                <w:szCs w:val="28"/>
                <w:lang w:eastAsia="zh-TW"/>
              </w:rPr>
              <w:t>(二)以核定代表隊人員為限，每人</w:t>
            </w:r>
            <w:r w:rsidRPr="00302BB3">
              <w:rPr>
                <w:rFonts w:ascii="標楷體" w:eastAsia="標楷體" w:hAnsi="標楷體"/>
                <w:spacing w:val="-18"/>
                <w:sz w:val="28"/>
                <w:szCs w:val="28"/>
                <w:lang w:eastAsia="zh-TW"/>
              </w:rPr>
              <w:t xml:space="preserve">最高補助 </w:t>
            </w:r>
            <w:r w:rsidRPr="00302BB3">
              <w:rPr>
                <w:rFonts w:ascii="標楷體" w:eastAsia="標楷體" w:hAnsi="標楷體"/>
                <w:sz w:val="28"/>
                <w:szCs w:val="28"/>
                <w:lang w:eastAsia="zh-TW"/>
              </w:rPr>
              <w:t>4,000</w:t>
            </w:r>
            <w:r w:rsidRPr="00302BB3">
              <w:rPr>
                <w:rFonts w:ascii="標楷體" w:eastAsia="標楷體" w:hAnsi="標楷體"/>
                <w:spacing w:val="-14"/>
                <w:sz w:val="28"/>
                <w:szCs w:val="28"/>
                <w:lang w:eastAsia="zh-TW"/>
              </w:rPr>
              <w:t xml:space="preserve"> 元，並依本辦</w:t>
            </w:r>
          </w:p>
          <w:p w14:paraId="614E2F21"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法第 7 條規定辦理採購。</w:t>
            </w:r>
          </w:p>
        </w:tc>
      </w:tr>
      <w:tr w:rsidR="004A4DFC" w:rsidRPr="00302BB3" w14:paraId="0C17373C" w14:textId="77777777" w:rsidTr="004074B1">
        <w:trPr>
          <w:trHeight w:val="2012"/>
        </w:trPr>
        <w:tc>
          <w:tcPr>
            <w:tcW w:w="1054" w:type="dxa"/>
            <w:vMerge/>
            <w:tcBorders>
              <w:top w:val="nil"/>
              <w:bottom w:val="single" w:sz="2" w:space="0" w:color="000000"/>
              <w:right w:val="single" w:sz="2" w:space="0" w:color="000000"/>
            </w:tcBorders>
          </w:tcPr>
          <w:p w14:paraId="478D1DA6"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0BB74B17"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11C86668" w14:textId="77777777" w:rsidR="004A4DFC" w:rsidRPr="00302BB3" w:rsidRDefault="004A4DFC" w:rsidP="004074B1">
            <w:pPr>
              <w:pStyle w:val="TableParagraph"/>
              <w:spacing w:before="14"/>
              <w:rPr>
                <w:rFonts w:ascii="標楷體" w:eastAsia="標楷體" w:hAnsi="標楷體"/>
                <w:sz w:val="28"/>
                <w:szCs w:val="28"/>
                <w:lang w:eastAsia="zh-TW"/>
              </w:rPr>
            </w:pPr>
          </w:p>
          <w:p w14:paraId="500D6E56" w14:textId="77777777" w:rsidR="004A4DFC" w:rsidRPr="00302BB3" w:rsidRDefault="004A4DFC" w:rsidP="004074B1">
            <w:pPr>
              <w:pStyle w:val="TableParagraph"/>
              <w:ind w:left="69"/>
              <w:rPr>
                <w:rFonts w:ascii="標楷體" w:eastAsia="標楷體" w:hAnsi="標楷體"/>
                <w:sz w:val="28"/>
                <w:szCs w:val="28"/>
                <w:lang w:eastAsia="zh-TW"/>
              </w:rPr>
            </w:pPr>
            <w:r w:rsidRPr="00302BB3">
              <w:rPr>
                <w:rFonts w:ascii="標楷體" w:eastAsia="標楷體" w:hAnsi="標楷體"/>
                <w:sz w:val="28"/>
                <w:szCs w:val="28"/>
                <w:lang w:eastAsia="zh-TW"/>
              </w:rPr>
              <w:t>(三)參加國際</w:t>
            </w:r>
          </w:p>
          <w:p w14:paraId="2E4EA8D1" w14:textId="77777777" w:rsidR="004A4DFC" w:rsidRPr="00302BB3" w:rsidRDefault="004A4DFC" w:rsidP="004074B1">
            <w:pPr>
              <w:pStyle w:val="TableParagraph"/>
              <w:spacing w:before="36"/>
              <w:ind w:left="643" w:right="166"/>
              <w:rPr>
                <w:rFonts w:ascii="標楷體" w:eastAsia="標楷體" w:hAnsi="標楷體"/>
                <w:sz w:val="28"/>
                <w:szCs w:val="28"/>
                <w:lang w:eastAsia="zh-TW"/>
              </w:rPr>
            </w:pPr>
            <w:r w:rsidRPr="00302BB3">
              <w:rPr>
                <w:rFonts w:ascii="標楷體" w:eastAsia="標楷體" w:hAnsi="標楷體"/>
                <w:sz w:val="28"/>
                <w:szCs w:val="28"/>
                <w:lang w:eastAsia="zh-TW"/>
              </w:rPr>
              <w:t>性競賽</w:t>
            </w:r>
            <w:proofErr w:type="gramStart"/>
            <w:r w:rsidRPr="00302BB3">
              <w:rPr>
                <w:rFonts w:ascii="標楷體" w:eastAsia="標楷體" w:hAnsi="標楷體"/>
                <w:sz w:val="28"/>
                <w:szCs w:val="28"/>
                <w:lang w:eastAsia="zh-TW"/>
              </w:rPr>
              <w:t>賽</w:t>
            </w:r>
            <w:proofErr w:type="gramEnd"/>
            <w:r w:rsidRPr="00302BB3">
              <w:rPr>
                <w:rFonts w:ascii="標楷體" w:eastAsia="標楷體" w:hAnsi="標楷體"/>
                <w:sz w:val="28"/>
                <w:szCs w:val="28"/>
                <w:lang w:eastAsia="zh-TW"/>
              </w:rPr>
              <w:t>前培訓</w:t>
            </w:r>
          </w:p>
        </w:tc>
        <w:tc>
          <w:tcPr>
            <w:tcW w:w="1517" w:type="dxa"/>
            <w:vMerge/>
            <w:tcBorders>
              <w:top w:val="nil"/>
              <w:left w:val="single" w:sz="2" w:space="0" w:color="000000"/>
              <w:bottom w:val="single" w:sz="2" w:space="0" w:color="000000"/>
              <w:right w:val="single" w:sz="2" w:space="0" w:color="000000"/>
            </w:tcBorders>
          </w:tcPr>
          <w:p w14:paraId="1AAF3005" w14:textId="77777777" w:rsidR="004A4DFC" w:rsidRPr="00302BB3" w:rsidRDefault="004A4DFC" w:rsidP="004074B1">
            <w:pPr>
              <w:rPr>
                <w:rFonts w:ascii="標楷體" w:eastAsia="標楷體" w:hAnsi="標楷體"/>
                <w:sz w:val="28"/>
                <w:szCs w:val="28"/>
                <w:lang w:eastAsia="zh-TW"/>
              </w:rPr>
            </w:pPr>
          </w:p>
        </w:tc>
        <w:tc>
          <w:tcPr>
            <w:tcW w:w="4537" w:type="dxa"/>
            <w:vMerge/>
            <w:tcBorders>
              <w:top w:val="nil"/>
              <w:left w:val="single" w:sz="2" w:space="0" w:color="000000"/>
              <w:bottom w:val="single" w:sz="2" w:space="0" w:color="000000"/>
            </w:tcBorders>
          </w:tcPr>
          <w:p w14:paraId="4DD1FE57" w14:textId="77777777" w:rsidR="004A4DFC" w:rsidRPr="00302BB3" w:rsidRDefault="004A4DFC" w:rsidP="004074B1">
            <w:pPr>
              <w:rPr>
                <w:rFonts w:ascii="標楷體" w:eastAsia="標楷體" w:hAnsi="標楷體"/>
                <w:sz w:val="28"/>
                <w:szCs w:val="28"/>
                <w:lang w:eastAsia="zh-TW"/>
              </w:rPr>
            </w:pPr>
          </w:p>
        </w:tc>
      </w:tr>
      <w:tr w:rsidR="004A4DFC" w:rsidRPr="00302BB3" w14:paraId="6A91E882" w14:textId="77777777" w:rsidTr="004074B1">
        <w:trPr>
          <w:trHeight w:val="6110"/>
        </w:trPr>
        <w:tc>
          <w:tcPr>
            <w:tcW w:w="1054" w:type="dxa"/>
            <w:tcBorders>
              <w:top w:val="single" w:sz="2" w:space="0" w:color="000000"/>
              <w:bottom w:val="single" w:sz="2" w:space="0" w:color="000000"/>
              <w:right w:val="single" w:sz="2" w:space="0" w:color="000000"/>
            </w:tcBorders>
          </w:tcPr>
          <w:p w14:paraId="71AEB44A" w14:textId="77777777" w:rsidR="004A4DFC" w:rsidRPr="00302BB3" w:rsidRDefault="004A4DFC" w:rsidP="004074B1">
            <w:pPr>
              <w:pStyle w:val="TableParagraph"/>
              <w:rPr>
                <w:rFonts w:ascii="標楷體" w:eastAsia="標楷體" w:hAnsi="標楷體"/>
                <w:sz w:val="28"/>
                <w:szCs w:val="28"/>
                <w:lang w:eastAsia="zh-TW"/>
              </w:rPr>
            </w:pPr>
          </w:p>
          <w:p w14:paraId="56475D43" w14:textId="77777777" w:rsidR="004A4DFC" w:rsidRPr="00302BB3" w:rsidRDefault="004A4DFC" w:rsidP="004074B1">
            <w:pPr>
              <w:pStyle w:val="TableParagraph"/>
              <w:rPr>
                <w:rFonts w:ascii="標楷體" w:eastAsia="標楷體" w:hAnsi="標楷體"/>
                <w:sz w:val="28"/>
                <w:szCs w:val="28"/>
                <w:lang w:eastAsia="zh-TW"/>
              </w:rPr>
            </w:pPr>
          </w:p>
          <w:p w14:paraId="0AD1C037" w14:textId="77777777" w:rsidR="004A4DFC" w:rsidRPr="00302BB3" w:rsidRDefault="004A4DFC" w:rsidP="004074B1">
            <w:pPr>
              <w:pStyle w:val="TableParagraph"/>
              <w:rPr>
                <w:rFonts w:ascii="標楷體" w:eastAsia="標楷體" w:hAnsi="標楷體"/>
                <w:sz w:val="28"/>
                <w:szCs w:val="28"/>
                <w:lang w:eastAsia="zh-TW"/>
              </w:rPr>
            </w:pPr>
          </w:p>
          <w:p w14:paraId="2BC7AE89" w14:textId="77777777" w:rsidR="004A4DFC" w:rsidRPr="00302BB3" w:rsidRDefault="004A4DFC" w:rsidP="004074B1">
            <w:pPr>
              <w:pStyle w:val="TableParagraph"/>
              <w:rPr>
                <w:rFonts w:ascii="標楷體" w:eastAsia="標楷體" w:hAnsi="標楷體"/>
                <w:sz w:val="28"/>
                <w:szCs w:val="28"/>
                <w:lang w:eastAsia="zh-TW"/>
              </w:rPr>
            </w:pPr>
          </w:p>
          <w:p w14:paraId="267F8C39" w14:textId="77777777" w:rsidR="004A4DFC" w:rsidRPr="00302BB3" w:rsidRDefault="004A4DFC" w:rsidP="004074B1">
            <w:pPr>
              <w:pStyle w:val="TableParagraph"/>
              <w:spacing w:before="4"/>
              <w:rPr>
                <w:rFonts w:ascii="標楷體" w:eastAsia="標楷體" w:hAnsi="標楷體"/>
                <w:sz w:val="28"/>
                <w:szCs w:val="28"/>
                <w:lang w:eastAsia="zh-TW"/>
              </w:rPr>
            </w:pPr>
          </w:p>
          <w:p w14:paraId="06332101"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十二</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7285E2FA" w14:textId="77777777" w:rsidR="004A4DFC" w:rsidRPr="00302BB3" w:rsidRDefault="004A4DFC" w:rsidP="004074B1">
            <w:pPr>
              <w:pStyle w:val="TableParagraph"/>
              <w:rPr>
                <w:rFonts w:ascii="標楷體" w:eastAsia="標楷體" w:hAnsi="標楷體"/>
                <w:sz w:val="28"/>
                <w:szCs w:val="28"/>
              </w:rPr>
            </w:pPr>
          </w:p>
          <w:p w14:paraId="156172D4" w14:textId="77777777" w:rsidR="004A4DFC" w:rsidRPr="00302BB3" w:rsidRDefault="004A4DFC" w:rsidP="004074B1">
            <w:pPr>
              <w:pStyle w:val="TableParagraph"/>
              <w:rPr>
                <w:rFonts w:ascii="標楷體" w:eastAsia="標楷體" w:hAnsi="標楷體"/>
                <w:sz w:val="28"/>
                <w:szCs w:val="28"/>
              </w:rPr>
            </w:pPr>
          </w:p>
          <w:p w14:paraId="567EF8F8" w14:textId="77777777" w:rsidR="004A4DFC" w:rsidRPr="00302BB3" w:rsidRDefault="004A4DFC" w:rsidP="004074B1">
            <w:pPr>
              <w:pStyle w:val="TableParagraph"/>
              <w:rPr>
                <w:rFonts w:ascii="標楷體" w:eastAsia="標楷體" w:hAnsi="標楷體"/>
                <w:sz w:val="28"/>
                <w:szCs w:val="28"/>
              </w:rPr>
            </w:pPr>
          </w:p>
          <w:p w14:paraId="602226A5" w14:textId="77777777" w:rsidR="004A4DFC" w:rsidRPr="00302BB3" w:rsidRDefault="004A4DFC" w:rsidP="004074B1">
            <w:pPr>
              <w:pStyle w:val="TableParagraph"/>
              <w:rPr>
                <w:rFonts w:ascii="標楷體" w:eastAsia="標楷體" w:hAnsi="標楷體"/>
                <w:sz w:val="28"/>
                <w:szCs w:val="28"/>
              </w:rPr>
            </w:pPr>
          </w:p>
          <w:p w14:paraId="19317F01" w14:textId="77777777" w:rsidR="004A4DFC" w:rsidRPr="00302BB3" w:rsidRDefault="004A4DFC" w:rsidP="004074B1">
            <w:pPr>
              <w:pStyle w:val="TableParagraph"/>
              <w:spacing w:before="4"/>
              <w:rPr>
                <w:rFonts w:ascii="標楷體" w:eastAsia="標楷體" w:hAnsi="標楷體"/>
                <w:sz w:val="28"/>
                <w:szCs w:val="28"/>
              </w:rPr>
            </w:pPr>
          </w:p>
          <w:p w14:paraId="1AE214E5"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教練費用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E484C43"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6A29395" w14:textId="77777777" w:rsidR="004A4DFC" w:rsidRPr="00302BB3" w:rsidRDefault="004A4DFC" w:rsidP="004074B1">
            <w:pPr>
              <w:pStyle w:val="TableParagraph"/>
              <w:rPr>
                <w:rFonts w:ascii="標楷體" w:eastAsia="標楷體" w:hAnsi="標楷體"/>
                <w:sz w:val="28"/>
                <w:szCs w:val="28"/>
              </w:rPr>
            </w:pPr>
          </w:p>
          <w:p w14:paraId="0604B50B" w14:textId="77777777" w:rsidR="004A4DFC" w:rsidRPr="00302BB3" w:rsidRDefault="004A4DFC" w:rsidP="004074B1">
            <w:pPr>
              <w:pStyle w:val="TableParagraph"/>
              <w:rPr>
                <w:rFonts w:ascii="標楷體" w:eastAsia="標楷體" w:hAnsi="標楷體"/>
                <w:sz w:val="28"/>
                <w:szCs w:val="28"/>
              </w:rPr>
            </w:pPr>
          </w:p>
          <w:p w14:paraId="7DA20869" w14:textId="77777777" w:rsidR="004A4DFC" w:rsidRPr="00302BB3" w:rsidRDefault="004A4DFC" w:rsidP="004074B1">
            <w:pPr>
              <w:pStyle w:val="TableParagraph"/>
              <w:rPr>
                <w:rFonts w:ascii="標楷體" w:eastAsia="標楷體" w:hAnsi="標楷體"/>
                <w:sz w:val="28"/>
                <w:szCs w:val="28"/>
              </w:rPr>
            </w:pPr>
          </w:p>
          <w:p w14:paraId="4C29A4CC" w14:textId="77777777" w:rsidR="004A4DFC" w:rsidRPr="00302BB3" w:rsidRDefault="004A4DFC" w:rsidP="004074B1">
            <w:pPr>
              <w:pStyle w:val="TableParagraph"/>
              <w:rPr>
                <w:rFonts w:ascii="標楷體" w:eastAsia="標楷體" w:hAnsi="標楷體"/>
                <w:sz w:val="28"/>
                <w:szCs w:val="28"/>
              </w:rPr>
            </w:pPr>
          </w:p>
          <w:p w14:paraId="74A3FB4D" w14:textId="77777777" w:rsidR="004A4DFC" w:rsidRPr="00302BB3" w:rsidRDefault="004A4DFC" w:rsidP="004074B1">
            <w:pPr>
              <w:pStyle w:val="TableParagraph"/>
              <w:spacing w:before="4"/>
              <w:rPr>
                <w:rFonts w:ascii="標楷體" w:eastAsia="標楷體" w:hAnsi="標楷體"/>
                <w:sz w:val="28"/>
                <w:szCs w:val="28"/>
              </w:rPr>
            </w:pPr>
          </w:p>
          <w:p w14:paraId="51ECA6F7"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537" w:type="dxa"/>
            <w:tcBorders>
              <w:top w:val="single" w:sz="2" w:space="0" w:color="000000"/>
              <w:left w:val="single" w:sz="2" w:space="0" w:color="000000"/>
              <w:bottom w:val="single" w:sz="2" w:space="0" w:color="000000"/>
            </w:tcBorders>
          </w:tcPr>
          <w:p w14:paraId="7ECE4471" w14:textId="77777777" w:rsidR="004A4DFC" w:rsidRPr="00302BB3" w:rsidRDefault="004A4DFC" w:rsidP="004074B1">
            <w:pPr>
              <w:pStyle w:val="TableParagraph"/>
              <w:spacing w:before="92"/>
              <w:ind w:left="642" w:right="251" w:hanging="575"/>
              <w:rPr>
                <w:rFonts w:ascii="標楷體" w:eastAsia="標楷體" w:hAnsi="標楷體"/>
                <w:sz w:val="28"/>
                <w:szCs w:val="28"/>
                <w:lang w:eastAsia="zh-TW"/>
              </w:rPr>
            </w:pPr>
            <w:r w:rsidRPr="00302BB3">
              <w:rPr>
                <w:rFonts w:ascii="標楷體" w:eastAsia="標楷體" w:hAnsi="標楷體"/>
                <w:spacing w:val="-1"/>
                <w:sz w:val="28"/>
                <w:szCs w:val="28"/>
                <w:lang w:eastAsia="zh-TW"/>
              </w:rPr>
              <w:t>(</w:t>
            </w:r>
            <w:proofErr w:type="gramStart"/>
            <w:r w:rsidRPr="00302BB3">
              <w:rPr>
                <w:rFonts w:ascii="標楷體" w:eastAsia="標楷體" w:hAnsi="標楷體"/>
                <w:spacing w:val="-1"/>
                <w:sz w:val="28"/>
                <w:szCs w:val="28"/>
                <w:lang w:eastAsia="zh-TW"/>
              </w:rPr>
              <w:t>一</w:t>
            </w:r>
            <w:proofErr w:type="gramEnd"/>
            <w:r w:rsidRPr="00302BB3">
              <w:rPr>
                <w:rFonts w:ascii="標楷體" w:eastAsia="標楷體" w:hAnsi="標楷體"/>
                <w:spacing w:val="-1"/>
                <w:sz w:val="28"/>
                <w:szCs w:val="28"/>
                <w:lang w:eastAsia="zh-TW"/>
              </w:rPr>
              <w:t>)國內教練：應依其級別支應教</w:t>
            </w:r>
            <w:r w:rsidRPr="00302BB3">
              <w:rPr>
                <w:rFonts w:ascii="標楷體" w:eastAsia="標楷體" w:hAnsi="標楷體"/>
                <w:spacing w:val="-9"/>
                <w:sz w:val="28"/>
                <w:szCs w:val="28"/>
                <w:lang w:eastAsia="zh-TW"/>
              </w:rPr>
              <w:t xml:space="preserve">練費，每人每天補助 </w:t>
            </w:r>
            <w:r w:rsidRPr="00302BB3">
              <w:rPr>
                <w:rFonts w:ascii="標楷體" w:eastAsia="標楷體" w:hAnsi="標楷體"/>
                <w:sz w:val="28"/>
                <w:szCs w:val="28"/>
                <w:lang w:eastAsia="zh-TW"/>
              </w:rPr>
              <w:t>1,200</w:t>
            </w:r>
            <w:r w:rsidRPr="00302BB3">
              <w:rPr>
                <w:rFonts w:ascii="標楷體" w:eastAsia="標楷體" w:hAnsi="標楷體"/>
                <w:spacing w:val="-44"/>
                <w:sz w:val="28"/>
                <w:szCs w:val="28"/>
                <w:lang w:eastAsia="zh-TW"/>
              </w:rPr>
              <w:t xml:space="preserve"> 至</w:t>
            </w:r>
          </w:p>
          <w:p w14:paraId="4A24A6C6" w14:textId="77777777" w:rsidR="004A4DFC" w:rsidRPr="00302BB3" w:rsidRDefault="004A4DFC" w:rsidP="004074B1">
            <w:pPr>
              <w:pStyle w:val="TableParagraph"/>
              <w:ind w:left="642" w:right="236"/>
              <w:rPr>
                <w:rFonts w:ascii="標楷體" w:eastAsia="標楷體" w:hAnsi="標楷體"/>
                <w:sz w:val="28"/>
                <w:szCs w:val="28"/>
                <w:lang w:eastAsia="zh-TW"/>
              </w:rPr>
            </w:pPr>
            <w:r w:rsidRPr="00302BB3">
              <w:rPr>
                <w:rFonts w:ascii="標楷體" w:eastAsia="標楷體" w:hAnsi="標楷體"/>
                <w:sz w:val="28"/>
                <w:szCs w:val="28"/>
                <w:lang w:eastAsia="zh-TW"/>
              </w:rPr>
              <w:t>1,600</w:t>
            </w:r>
            <w:r w:rsidRPr="00302BB3">
              <w:rPr>
                <w:rFonts w:ascii="標楷體" w:eastAsia="標楷體" w:hAnsi="標楷體"/>
                <w:spacing w:val="-10"/>
                <w:sz w:val="28"/>
                <w:szCs w:val="28"/>
                <w:lang w:eastAsia="zh-TW"/>
              </w:rPr>
              <w:t xml:space="preserve"> 元，依實際天數</w:t>
            </w:r>
            <w:proofErr w:type="gramStart"/>
            <w:r w:rsidRPr="00302BB3">
              <w:rPr>
                <w:rFonts w:ascii="標楷體" w:eastAsia="標楷體" w:hAnsi="標楷體"/>
                <w:spacing w:val="-10"/>
                <w:sz w:val="28"/>
                <w:szCs w:val="28"/>
                <w:lang w:eastAsia="zh-TW"/>
              </w:rPr>
              <w:t>覈</w:t>
            </w:r>
            <w:proofErr w:type="gramEnd"/>
            <w:r w:rsidRPr="00302BB3">
              <w:rPr>
                <w:rFonts w:ascii="標楷體" w:eastAsia="標楷體" w:hAnsi="標楷體"/>
                <w:spacing w:val="-10"/>
                <w:sz w:val="28"/>
                <w:szCs w:val="28"/>
                <w:lang w:eastAsia="zh-TW"/>
              </w:rPr>
              <w:t>實計</w:t>
            </w:r>
            <w:r w:rsidRPr="00302BB3">
              <w:rPr>
                <w:rFonts w:ascii="標楷體" w:eastAsia="標楷體" w:hAnsi="標楷體"/>
                <w:spacing w:val="-10"/>
                <w:w w:val="95"/>
                <w:sz w:val="28"/>
                <w:szCs w:val="28"/>
                <w:lang w:eastAsia="zh-TW"/>
              </w:rPr>
              <w:t>算。軍公教人員擔任各級運動代表隊教練者，得支給教練費用。</w:t>
            </w:r>
            <w:proofErr w:type="gramStart"/>
            <w:r w:rsidRPr="00302BB3">
              <w:rPr>
                <w:rFonts w:ascii="標楷體" w:eastAsia="標楷體" w:hAnsi="標楷體"/>
                <w:spacing w:val="-10"/>
                <w:w w:val="95"/>
                <w:sz w:val="28"/>
                <w:szCs w:val="28"/>
                <w:lang w:eastAsia="zh-TW"/>
              </w:rPr>
              <w:t>其支給</w:t>
            </w:r>
            <w:proofErr w:type="gramEnd"/>
            <w:r w:rsidRPr="00302BB3">
              <w:rPr>
                <w:rFonts w:ascii="標楷體" w:eastAsia="標楷體" w:hAnsi="標楷體"/>
                <w:spacing w:val="-10"/>
                <w:w w:val="95"/>
                <w:sz w:val="28"/>
                <w:szCs w:val="28"/>
                <w:lang w:eastAsia="zh-TW"/>
              </w:rPr>
              <w:t>基準，由各該主辦單位視各該活動範圍、難易複</w:t>
            </w:r>
            <w:r w:rsidRPr="00302BB3">
              <w:rPr>
                <w:rFonts w:ascii="標楷體" w:eastAsia="標楷體" w:hAnsi="標楷體"/>
                <w:spacing w:val="-10"/>
                <w:sz w:val="28"/>
                <w:szCs w:val="28"/>
                <w:lang w:eastAsia="zh-TW"/>
              </w:rPr>
              <w:t xml:space="preserve">雜程度及所需專業知識訂定 </w:t>
            </w:r>
            <w:r w:rsidRPr="00302BB3">
              <w:rPr>
                <w:rFonts w:ascii="標楷體" w:eastAsia="標楷體" w:hAnsi="標楷體"/>
                <w:spacing w:val="-19"/>
                <w:sz w:val="28"/>
                <w:szCs w:val="28"/>
                <w:lang w:eastAsia="zh-TW"/>
              </w:rPr>
              <w:t xml:space="preserve">之，最高以不超過 </w:t>
            </w:r>
            <w:r w:rsidRPr="00302BB3">
              <w:rPr>
                <w:rFonts w:ascii="標楷體" w:eastAsia="標楷體" w:hAnsi="標楷體"/>
                <w:sz w:val="28"/>
                <w:szCs w:val="28"/>
                <w:lang w:eastAsia="zh-TW"/>
              </w:rPr>
              <w:t>1,600</w:t>
            </w:r>
            <w:r w:rsidRPr="00302BB3">
              <w:rPr>
                <w:rFonts w:ascii="標楷體" w:eastAsia="標楷體" w:hAnsi="標楷體"/>
                <w:spacing w:val="-29"/>
                <w:sz w:val="28"/>
                <w:szCs w:val="28"/>
                <w:lang w:eastAsia="zh-TW"/>
              </w:rPr>
              <w:t xml:space="preserve"> 元， </w:t>
            </w:r>
            <w:r w:rsidRPr="00302BB3">
              <w:rPr>
                <w:rFonts w:ascii="標楷體" w:eastAsia="標楷體" w:hAnsi="標楷體"/>
                <w:spacing w:val="-29"/>
                <w:w w:val="95"/>
                <w:sz w:val="28"/>
                <w:szCs w:val="28"/>
                <w:lang w:eastAsia="zh-TW"/>
              </w:rPr>
              <w:t>其已支領教練費者，不得再報</w:t>
            </w:r>
            <w:r w:rsidRPr="00302BB3">
              <w:rPr>
                <w:rFonts w:ascii="標楷體" w:eastAsia="標楷體" w:hAnsi="標楷體"/>
                <w:spacing w:val="-29"/>
                <w:sz w:val="28"/>
                <w:szCs w:val="28"/>
                <w:lang w:eastAsia="zh-TW"/>
              </w:rPr>
              <w:t>支加班費或其他酬勞。</w:t>
            </w:r>
          </w:p>
          <w:p w14:paraId="7B1EE05A" w14:textId="77777777" w:rsidR="004A4DFC" w:rsidRPr="00302BB3" w:rsidRDefault="004A4DFC" w:rsidP="004074B1">
            <w:pPr>
              <w:pStyle w:val="TableParagraph"/>
              <w:spacing w:before="18"/>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(二)國際級教練：依教育部運動發</w:t>
            </w:r>
            <w:r w:rsidRPr="00302BB3">
              <w:rPr>
                <w:rFonts w:ascii="標楷體" w:eastAsia="標楷體" w:hAnsi="標楷體"/>
                <w:w w:val="95"/>
                <w:sz w:val="28"/>
                <w:szCs w:val="28"/>
                <w:lang w:eastAsia="zh-TW"/>
              </w:rPr>
              <w:t>展基金輔導全國性民間體育團體聘用國際級教練作業要點辦理。外籍教練有特殊專長或屬</w:t>
            </w:r>
          </w:p>
        </w:tc>
      </w:tr>
    </w:tbl>
    <w:p w14:paraId="7A91C154" w14:textId="77777777" w:rsidR="004A4DFC" w:rsidRPr="00302BB3" w:rsidRDefault="004A4DFC" w:rsidP="004A4DFC">
      <w:pPr>
        <w:jc w:val="both"/>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517"/>
        <w:gridCol w:w="4537"/>
      </w:tblGrid>
      <w:tr w:rsidR="004A4DFC" w:rsidRPr="00302BB3" w14:paraId="3FFFF8F1" w14:textId="77777777" w:rsidTr="004074B1">
        <w:trPr>
          <w:trHeight w:val="509"/>
        </w:trPr>
        <w:tc>
          <w:tcPr>
            <w:tcW w:w="1054" w:type="dxa"/>
            <w:vMerge w:val="restart"/>
            <w:tcBorders>
              <w:bottom w:val="single" w:sz="2" w:space="0" w:color="000000"/>
              <w:right w:val="single" w:sz="2" w:space="0" w:color="000000"/>
            </w:tcBorders>
          </w:tcPr>
          <w:p w14:paraId="44B2A841"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14ED9F75"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7B0AF6CF"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6EAB62F3"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07023890" w14:textId="77777777" w:rsidTr="004074B1">
        <w:trPr>
          <w:trHeight w:val="533"/>
        </w:trPr>
        <w:tc>
          <w:tcPr>
            <w:tcW w:w="1054" w:type="dxa"/>
            <w:vMerge/>
            <w:tcBorders>
              <w:top w:val="nil"/>
              <w:bottom w:val="single" w:sz="2" w:space="0" w:color="000000"/>
              <w:right w:val="single" w:sz="2" w:space="0" w:color="000000"/>
            </w:tcBorders>
          </w:tcPr>
          <w:p w14:paraId="59FE0858"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01930D29"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016C94AC" w14:textId="77777777" w:rsidR="004A4DFC" w:rsidRPr="00302BB3" w:rsidRDefault="004A4DFC" w:rsidP="004074B1">
            <w:pPr>
              <w:rPr>
                <w:rFonts w:ascii="標楷體" w:eastAsia="標楷體" w:hAnsi="標楷體"/>
                <w:sz w:val="28"/>
                <w:szCs w:val="28"/>
                <w:lang w:eastAsia="zh-TW"/>
              </w:rPr>
            </w:pPr>
          </w:p>
        </w:tc>
        <w:tc>
          <w:tcPr>
            <w:tcW w:w="1517" w:type="dxa"/>
            <w:tcBorders>
              <w:top w:val="single" w:sz="2" w:space="0" w:color="000000"/>
              <w:left w:val="single" w:sz="2" w:space="0" w:color="000000"/>
              <w:bottom w:val="single" w:sz="2" w:space="0" w:color="000000"/>
              <w:right w:val="single" w:sz="2" w:space="0" w:color="000000"/>
            </w:tcBorders>
          </w:tcPr>
          <w:p w14:paraId="3D90357F"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537" w:type="dxa"/>
            <w:tcBorders>
              <w:top w:val="single" w:sz="2" w:space="0" w:color="000000"/>
              <w:left w:val="single" w:sz="2" w:space="0" w:color="000000"/>
              <w:bottom w:val="single" w:sz="2" w:space="0" w:color="000000"/>
            </w:tcBorders>
          </w:tcPr>
          <w:p w14:paraId="60611226"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44AEB76E" w14:textId="77777777" w:rsidTr="004074B1">
        <w:trPr>
          <w:trHeight w:val="1709"/>
        </w:trPr>
        <w:tc>
          <w:tcPr>
            <w:tcW w:w="1054" w:type="dxa"/>
            <w:tcBorders>
              <w:top w:val="single" w:sz="2" w:space="0" w:color="000000"/>
              <w:bottom w:val="single" w:sz="2" w:space="0" w:color="000000"/>
              <w:right w:val="single" w:sz="2" w:space="0" w:color="000000"/>
            </w:tcBorders>
          </w:tcPr>
          <w:p w14:paraId="7B40B058" w14:textId="77777777" w:rsidR="004A4DFC" w:rsidRPr="00302BB3" w:rsidRDefault="004A4DFC" w:rsidP="004074B1">
            <w:pPr>
              <w:pStyle w:val="TableParagraph"/>
              <w:rPr>
                <w:rFonts w:ascii="標楷體" w:eastAsia="標楷體" w:hAnsi="標楷體"/>
                <w:sz w:val="28"/>
                <w:szCs w:val="28"/>
              </w:rPr>
            </w:pPr>
          </w:p>
        </w:tc>
        <w:tc>
          <w:tcPr>
            <w:tcW w:w="1818" w:type="dxa"/>
            <w:tcBorders>
              <w:top w:val="single" w:sz="2" w:space="0" w:color="000000"/>
              <w:left w:val="single" w:sz="2" w:space="0" w:color="000000"/>
              <w:bottom w:val="single" w:sz="2" w:space="0" w:color="000000"/>
              <w:right w:val="single" w:sz="2" w:space="0" w:color="000000"/>
            </w:tcBorders>
          </w:tcPr>
          <w:p w14:paraId="7BBA1D78" w14:textId="77777777" w:rsidR="004A4DFC" w:rsidRPr="00302BB3" w:rsidRDefault="004A4DFC" w:rsidP="004074B1">
            <w:pPr>
              <w:pStyle w:val="TableParagraph"/>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2E098E63"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3FA8474E" w14:textId="77777777" w:rsidR="004A4DFC" w:rsidRPr="00302BB3" w:rsidRDefault="004A4DFC" w:rsidP="004074B1">
            <w:pPr>
              <w:pStyle w:val="TableParagraph"/>
              <w:rPr>
                <w:rFonts w:ascii="標楷體" w:eastAsia="標楷體" w:hAnsi="標楷體"/>
                <w:sz w:val="28"/>
                <w:szCs w:val="28"/>
              </w:rPr>
            </w:pPr>
          </w:p>
        </w:tc>
        <w:tc>
          <w:tcPr>
            <w:tcW w:w="4537" w:type="dxa"/>
            <w:tcBorders>
              <w:top w:val="single" w:sz="2" w:space="0" w:color="000000"/>
              <w:left w:val="single" w:sz="2" w:space="0" w:color="000000"/>
              <w:bottom w:val="single" w:sz="2" w:space="0" w:color="000000"/>
            </w:tcBorders>
          </w:tcPr>
          <w:p w14:paraId="35C43EEC" w14:textId="77777777" w:rsidR="004A4DFC" w:rsidRPr="00302BB3" w:rsidRDefault="004A4DFC" w:rsidP="004074B1">
            <w:pPr>
              <w:pStyle w:val="TableParagraph"/>
              <w:spacing w:before="96"/>
              <w:ind w:left="642" w:right="236"/>
              <w:rPr>
                <w:rFonts w:ascii="標楷體" w:eastAsia="標楷體" w:hAnsi="標楷體"/>
                <w:sz w:val="28"/>
                <w:szCs w:val="28"/>
                <w:lang w:eastAsia="zh-TW"/>
              </w:rPr>
            </w:pPr>
            <w:r w:rsidRPr="00302BB3">
              <w:rPr>
                <w:rFonts w:ascii="標楷體" w:eastAsia="標楷體" w:hAnsi="標楷體"/>
                <w:w w:val="95"/>
                <w:sz w:val="28"/>
                <w:szCs w:val="28"/>
                <w:lang w:eastAsia="zh-TW"/>
              </w:rPr>
              <w:t>訓練專家者，得依《各機關聘請國外顧問、專家及學者來臺</w:t>
            </w:r>
            <w:r w:rsidRPr="00302BB3">
              <w:rPr>
                <w:rFonts w:ascii="標楷體" w:eastAsia="標楷體" w:hAnsi="標楷體"/>
                <w:sz w:val="28"/>
                <w:szCs w:val="28"/>
                <w:lang w:eastAsia="zh-TW"/>
              </w:rPr>
              <w:t>工作期間支付費用最高標準 表》規定辦理。</w:t>
            </w:r>
          </w:p>
        </w:tc>
      </w:tr>
      <w:tr w:rsidR="004A4DFC" w:rsidRPr="00302BB3" w14:paraId="7B07964A" w14:textId="77777777" w:rsidTr="004074B1">
        <w:trPr>
          <w:trHeight w:val="10510"/>
        </w:trPr>
        <w:tc>
          <w:tcPr>
            <w:tcW w:w="1054" w:type="dxa"/>
            <w:tcBorders>
              <w:top w:val="single" w:sz="2" w:space="0" w:color="000000"/>
              <w:bottom w:val="single" w:sz="2" w:space="0" w:color="000000"/>
              <w:right w:val="single" w:sz="2" w:space="0" w:color="000000"/>
            </w:tcBorders>
          </w:tcPr>
          <w:p w14:paraId="7DBFCCAD" w14:textId="77777777" w:rsidR="004A4DFC" w:rsidRPr="00302BB3" w:rsidRDefault="004A4DFC" w:rsidP="004074B1">
            <w:pPr>
              <w:pStyle w:val="TableParagraph"/>
              <w:rPr>
                <w:rFonts w:ascii="標楷體" w:eastAsia="標楷體" w:hAnsi="標楷體"/>
                <w:sz w:val="28"/>
                <w:szCs w:val="28"/>
                <w:lang w:eastAsia="zh-TW"/>
              </w:rPr>
            </w:pPr>
          </w:p>
          <w:p w14:paraId="421C0142" w14:textId="77777777" w:rsidR="004A4DFC" w:rsidRPr="00302BB3" w:rsidRDefault="004A4DFC" w:rsidP="004074B1">
            <w:pPr>
              <w:pStyle w:val="TableParagraph"/>
              <w:rPr>
                <w:rFonts w:ascii="標楷體" w:eastAsia="標楷體" w:hAnsi="標楷體"/>
                <w:sz w:val="28"/>
                <w:szCs w:val="28"/>
                <w:lang w:eastAsia="zh-TW"/>
              </w:rPr>
            </w:pPr>
          </w:p>
          <w:p w14:paraId="476916EB" w14:textId="77777777" w:rsidR="004A4DFC" w:rsidRPr="00302BB3" w:rsidRDefault="004A4DFC" w:rsidP="004074B1">
            <w:pPr>
              <w:pStyle w:val="TableParagraph"/>
              <w:rPr>
                <w:rFonts w:ascii="標楷體" w:eastAsia="標楷體" w:hAnsi="標楷體"/>
                <w:sz w:val="28"/>
                <w:szCs w:val="28"/>
                <w:lang w:eastAsia="zh-TW"/>
              </w:rPr>
            </w:pPr>
          </w:p>
          <w:p w14:paraId="25A11C53" w14:textId="77777777" w:rsidR="004A4DFC" w:rsidRPr="00302BB3" w:rsidRDefault="004A4DFC" w:rsidP="004074B1">
            <w:pPr>
              <w:pStyle w:val="TableParagraph"/>
              <w:rPr>
                <w:rFonts w:ascii="標楷體" w:eastAsia="標楷體" w:hAnsi="標楷體"/>
                <w:sz w:val="28"/>
                <w:szCs w:val="28"/>
                <w:lang w:eastAsia="zh-TW"/>
              </w:rPr>
            </w:pPr>
          </w:p>
          <w:p w14:paraId="30C865A9" w14:textId="77777777" w:rsidR="004A4DFC" w:rsidRPr="00302BB3" w:rsidRDefault="004A4DFC" w:rsidP="004074B1">
            <w:pPr>
              <w:pStyle w:val="TableParagraph"/>
              <w:rPr>
                <w:rFonts w:ascii="標楷體" w:eastAsia="標楷體" w:hAnsi="標楷體"/>
                <w:sz w:val="28"/>
                <w:szCs w:val="28"/>
                <w:lang w:eastAsia="zh-TW"/>
              </w:rPr>
            </w:pPr>
          </w:p>
          <w:p w14:paraId="12F0BF24" w14:textId="77777777" w:rsidR="004A4DFC" w:rsidRPr="00302BB3" w:rsidRDefault="004A4DFC" w:rsidP="004074B1">
            <w:pPr>
              <w:pStyle w:val="TableParagraph"/>
              <w:rPr>
                <w:rFonts w:ascii="標楷體" w:eastAsia="標楷體" w:hAnsi="標楷體"/>
                <w:sz w:val="28"/>
                <w:szCs w:val="28"/>
                <w:lang w:eastAsia="zh-TW"/>
              </w:rPr>
            </w:pPr>
          </w:p>
          <w:p w14:paraId="38E18B24" w14:textId="77777777" w:rsidR="004A4DFC" w:rsidRPr="00302BB3" w:rsidRDefault="004A4DFC" w:rsidP="004074B1">
            <w:pPr>
              <w:pStyle w:val="TableParagraph"/>
              <w:rPr>
                <w:rFonts w:ascii="標楷體" w:eastAsia="標楷體" w:hAnsi="標楷體"/>
                <w:sz w:val="28"/>
                <w:szCs w:val="28"/>
                <w:lang w:eastAsia="zh-TW"/>
              </w:rPr>
            </w:pPr>
          </w:p>
          <w:p w14:paraId="3FA3AD5C" w14:textId="77777777" w:rsidR="004A4DFC" w:rsidRPr="00302BB3" w:rsidRDefault="004A4DFC" w:rsidP="004074B1">
            <w:pPr>
              <w:pStyle w:val="TableParagraph"/>
              <w:spacing w:before="20"/>
              <w:rPr>
                <w:rFonts w:ascii="標楷體" w:eastAsia="標楷體" w:hAnsi="標楷體"/>
                <w:sz w:val="28"/>
                <w:szCs w:val="28"/>
                <w:lang w:eastAsia="zh-TW"/>
              </w:rPr>
            </w:pPr>
          </w:p>
          <w:p w14:paraId="053E6EA1" w14:textId="77777777" w:rsidR="004A4DFC" w:rsidRPr="00302BB3" w:rsidRDefault="004A4DFC" w:rsidP="004074B1">
            <w:pPr>
              <w:pStyle w:val="TableParagraph"/>
              <w:ind w:left="55"/>
              <w:rPr>
                <w:rFonts w:ascii="標楷體" w:eastAsia="標楷體" w:hAnsi="標楷體"/>
                <w:sz w:val="28"/>
                <w:szCs w:val="28"/>
              </w:rPr>
            </w:pPr>
            <w:proofErr w:type="spellStart"/>
            <w:r w:rsidRPr="00302BB3">
              <w:rPr>
                <w:rFonts w:ascii="標楷體" w:eastAsia="標楷體" w:hAnsi="標楷體"/>
                <w:sz w:val="28"/>
                <w:szCs w:val="28"/>
              </w:rPr>
              <w:t>十三</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4726BF8D" w14:textId="77777777" w:rsidR="004A4DFC" w:rsidRPr="00302BB3" w:rsidRDefault="004A4DFC" w:rsidP="004074B1">
            <w:pPr>
              <w:pStyle w:val="TableParagraph"/>
              <w:rPr>
                <w:rFonts w:ascii="標楷體" w:eastAsia="標楷體" w:hAnsi="標楷體"/>
                <w:sz w:val="28"/>
                <w:szCs w:val="28"/>
              </w:rPr>
            </w:pPr>
          </w:p>
          <w:p w14:paraId="348F4C61" w14:textId="77777777" w:rsidR="004A4DFC" w:rsidRPr="00302BB3" w:rsidRDefault="004A4DFC" w:rsidP="004074B1">
            <w:pPr>
              <w:pStyle w:val="TableParagraph"/>
              <w:rPr>
                <w:rFonts w:ascii="標楷體" w:eastAsia="標楷體" w:hAnsi="標楷體"/>
                <w:sz w:val="28"/>
                <w:szCs w:val="28"/>
              </w:rPr>
            </w:pPr>
          </w:p>
          <w:p w14:paraId="7871FC01" w14:textId="77777777" w:rsidR="004A4DFC" w:rsidRPr="00302BB3" w:rsidRDefault="004A4DFC" w:rsidP="004074B1">
            <w:pPr>
              <w:pStyle w:val="TableParagraph"/>
              <w:rPr>
                <w:rFonts w:ascii="標楷體" w:eastAsia="標楷體" w:hAnsi="標楷體"/>
                <w:sz w:val="28"/>
                <w:szCs w:val="28"/>
              </w:rPr>
            </w:pPr>
          </w:p>
          <w:p w14:paraId="47DD993D" w14:textId="77777777" w:rsidR="004A4DFC" w:rsidRPr="00302BB3" w:rsidRDefault="004A4DFC" w:rsidP="004074B1">
            <w:pPr>
              <w:pStyle w:val="TableParagraph"/>
              <w:rPr>
                <w:rFonts w:ascii="標楷體" w:eastAsia="標楷體" w:hAnsi="標楷體"/>
                <w:sz w:val="28"/>
                <w:szCs w:val="28"/>
              </w:rPr>
            </w:pPr>
          </w:p>
          <w:p w14:paraId="1B4CA223" w14:textId="77777777" w:rsidR="004A4DFC" w:rsidRPr="00302BB3" w:rsidRDefault="004A4DFC" w:rsidP="004074B1">
            <w:pPr>
              <w:pStyle w:val="TableParagraph"/>
              <w:rPr>
                <w:rFonts w:ascii="標楷體" w:eastAsia="標楷體" w:hAnsi="標楷體"/>
                <w:sz w:val="28"/>
                <w:szCs w:val="28"/>
              </w:rPr>
            </w:pPr>
          </w:p>
          <w:p w14:paraId="65F4DE8C" w14:textId="77777777" w:rsidR="004A4DFC" w:rsidRPr="00302BB3" w:rsidRDefault="004A4DFC" w:rsidP="004074B1">
            <w:pPr>
              <w:pStyle w:val="TableParagraph"/>
              <w:rPr>
                <w:rFonts w:ascii="標楷體" w:eastAsia="標楷體" w:hAnsi="標楷體"/>
                <w:sz w:val="28"/>
                <w:szCs w:val="28"/>
              </w:rPr>
            </w:pPr>
          </w:p>
          <w:p w14:paraId="7E0A85C9" w14:textId="77777777" w:rsidR="004A4DFC" w:rsidRPr="00302BB3" w:rsidRDefault="004A4DFC" w:rsidP="004074B1">
            <w:pPr>
              <w:pStyle w:val="TableParagraph"/>
              <w:rPr>
                <w:rFonts w:ascii="標楷體" w:eastAsia="標楷體" w:hAnsi="標楷體"/>
                <w:sz w:val="28"/>
                <w:szCs w:val="28"/>
              </w:rPr>
            </w:pPr>
          </w:p>
          <w:p w14:paraId="74BB638E" w14:textId="77777777" w:rsidR="004A4DFC" w:rsidRPr="00302BB3" w:rsidRDefault="004A4DFC" w:rsidP="004074B1">
            <w:pPr>
              <w:pStyle w:val="TableParagraph"/>
              <w:spacing w:before="20"/>
              <w:rPr>
                <w:rFonts w:ascii="標楷體" w:eastAsia="標楷體" w:hAnsi="標楷體"/>
                <w:sz w:val="28"/>
                <w:szCs w:val="28"/>
              </w:rPr>
            </w:pPr>
          </w:p>
          <w:p w14:paraId="53E74262" w14:textId="77777777" w:rsidR="004A4DFC" w:rsidRPr="00302BB3" w:rsidRDefault="004A4DFC" w:rsidP="004074B1">
            <w:pPr>
              <w:pStyle w:val="TableParagraph"/>
              <w:ind w:left="69" w:right="64"/>
              <w:rPr>
                <w:rFonts w:ascii="標楷體" w:eastAsia="標楷體" w:hAnsi="標楷體"/>
                <w:sz w:val="28"/>
                <w:szCs w:val="28"/>
              </w:rPr>
            </w:pPr>
            <w:proofErr w:type="spellStart"/>
            <w:r w:rsidRPr="00302BB3">
              <w:rPr>
                <w:rFonts w:ascii="標楷體" w:eastAsia="標楷體" w:hAnsi="標楷體"/>
                <w:sz w:val="28"/>
                <w:szCs w:val="28"/>
              </w:rPr>
              <w:t>裁判費用及工作費用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9EA96EB" w14:textId="77777777" w:rsidR="004A4DFC" w:rsidRPr="00302BB3" w:rsidRDefault="004A4DFC" w:rsidP="004074B1">
            <w:pPr>
              <w:pStyle w:val="TableParagraph"/>
              <w:rPr>
                <w:rFonts w:ascii="標楷體" w:eastAsia="標楷體" w:hAnsi="標楷體"/>
                <w:sz w:val="28"/>
                <w:szCs w:val="28"/>
              </w:rPr>
            </w:pPr>
          </w:p>
        </w:tc>
        <w:tc>
          <w:tcPr>
            <w:tcW w:w="1517" w:type="dxa"/>
            <w:tcBorders>
              <w:top w:val="single" w:sz="2" w:space="0" w:color="000000"/>
              <w:left w:val="single" w:sz="2" w:space="0" w:color="000000"/>
              <w:bottom w:val="single" w:sz="2" w:space="0" w:color="000000"/>
              <w:right w:val="single" w:sz="2" w:space="0" w:color="000000"/>
            </w:tcBorders>
          </w:tcPr>
          <w:p w14:paraId="67ACB619" w14:textId="77777777" w:rsidR="004A4DFC" w:rsidRPr="00302BB3" w:rsidRDefault="004A4DFC" w:rsidP="004074B1">
            <w:pPr>
              <w:pStyle w:val="TableParagraph"/>
              <w:rPr>
                <w:rFonts w:ascii="標楷體" w:eastAsia="標楷體" w:hAnsi="標楷體"/>
                <w:sz w:val="28"/>
                <w:szCs w:val="28"/>
              </w:rPr>
            </w:pPr>
          </w:p>
          <w:p w14:paraId="67D2B92B" w14:textId="77777777" w:rsidR="004A4DFC" w:rsidRPr="00302BB3" w:rsidRDefault="004A4DFC" w:rsidP="004074B1">
            <w:pPr>
              <w:pStyle w:val="TableParagraph"/>
              <w:rPr>
                <w:rFonts w:ascii="標楷體" w:eastAsia="標楷體" w:hAnsi="標楷體"/>
                <w:sz w:val="28"/>
                <w:szCs w:val="28"/>
              </w:rPr>
            </w:pPr>
          </w:p>
          <w:p w14:paraId="1A168987" w14:textId="77777777" w:rsidR="004A4DFC" w:rsidRPr="00302BB3" w:rsidRDefault="004A4DFC" w:rsidP="004074B1">
            <w:pPr>
              <w:pStyle w:val="TableParagraph"/>
              <w:rPr>
                <w:rFonts w:ascii="標楷體" w:eastAsia="標楷體" w:hAnsi="標楷體"/>
                <w:sz w:val="28"/>
                <w:szCs w:val="28"/>
              </w:rPr>
            </w:pPr>
          </w:p>
          <w:p w14:paraId="6DA6D0E3" w14:textId="77777777" w:rsidR="004A4DFC" w:rsidRPr="00302BB3" w:rsidRDefault="004A4DFC" w:rsidP="004074B1">
            <w:pPr>
              <w:pStyle w:val="TableParagraph"/>
              <w:rPr>
                <w:rFonts w:ascii="標楷體" w:eastAsia="標楷體" w:hAnsi="標楷體"/>
                <w:sz w:val="28"/>
                <w:szCs w:val="28"/>
              </w:rPr>
            </w:pPr>
          </w:p>
          <w:p w14:paraId="33A8944B" w14:textId="77777777" w:rsidR="004A4DFC" w:rsidRPr="00302BB3" w:rsidRDefault="004A4DFC" w:rsidP="004074B1">
            <w:pPr>
              <w:pStyle w:val="TableParagraph"/>
              <w:rPr>
                <w:rFonts w:ascii="標楷體" w:eastAsia="標楷體" w:hAnsi="標楷體"/>
                <w:sz w:val="28"/>
                <w:szCs w:val="28"/>
              </w:rPr>
            </w:pPr>
          </w:p>
          <w:p w14:paraId="654DD696" w14:textId="77777777" w:rsidR="004A4DFC" w:rsidRPr="00302BB3" w:rsidRDefault="004A4DFC" w:rsidP="004074B1">
            <w:pPr>
              <w:pStyle w:val="TableParagraph"/>
              <w:rPr>
                <w:rFonts w:ascii="標楷體" w:eastAsia="標楷體" w:hAnsi="標楷體"/>
                <w:sz w:val="28"/>
                <w:szCs w:val="28"/>
              </w:rPr>
            </w:pPr>
          </w:p>
          <w:p w14:paraId="762E346C" w14:textId="77777777" w:rsidR="004A4DFC" w:rsidRPr="00302BB3" w:rsidRDefault="004A4DFC" w:rsidP="004074B1">
            <w:pPr>
              <w:pStyle w:val="TableParagraph"/>
              <w:rPr>
                <w:rFonts w:ascii="標楷體" w:eastAsia="標楷體" w:hAnsi="標楷體"/>
                <w:sz w:val="28"/>
                <w:szCs w:val="28"/>
              </w:rPr>
            </w:pPr>
          </w:p>
          <w:p w14:paraId="659DFDB5" w14:textId="77777777" w:rsidR="004A4DFC" w:rsidRPr="00302BB3" w:rsidRDefault="004A4DFC" w:rsidP="004074B1">
            <w:pPr>
              <w:pStyle w:val="TableParagraph"/>
              <w:spacing w:before="11"/>
              <w:rPr>
                <w:rFonts w:ascii="標楷體" w:eastAsia="標楷體" w:hAnsi="標楷體"/>
                <w:sz w:val="28"/>
                <w:szCs w:val="28"/>
              </w:rPr>
            </w:pPr>
          </w:p>
          <w:p w14:paraId="791AE6F0"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400 至</w:t>
            </w:r>
          </w:p>
          <w:p w14:paraId="181A6B64"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1,600 元</w:t>
            </w:r>
          </w:p>
        </w:tc>
        <w:tc>
          <w:tcPr>
            <w:tcW w:w="4537" w:type="dxa"/>
            <w:tcBorders>
              <w:top w:val="single" w:sz="2" w:space="0" w:color="000000"/>
              <w:left w:val="single" w:sz="2" w:space="0" w:color="000000"/>
              <w:bottom w:val="single" w:sz="2" w:space="0" w:color="000000"/>
            </w:tcBorders>
          </w:tcPr>
          <w:p w14:paraId="4896ABE0" w14:textId="77777777" w:rsidR="004A4DFC" w:rsidRPr="00302BB3" w:rsidRDefault="004A4DFC" w:rsidP="004074B1">
            <w:pPr>
              <w:pStyle w:val="TableParagraph"/>
              <w:spacing w:before="96"/>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)依各機關（構）學校辦理各項</w:t>
            </w:r>
            <w:r w:rsidRPr="00302BB3">
              <w:rPr>
                <w:rFonts w:ascii="標楷體" w:eastAsia="標楷體" w:hAnsi="標楷體"/>
                <w:w w:val="95"/>
                <w:sz w:val="28"/>
                <w:szCs w:val="28"/>
                <w:lang w:eastAsia="zh-TW"/>
              </w:rPr>
              <w:t>運動競賽裁判費支給標準數額</w:t>
            </w:r>
            <w:r w:rsidRPr="00302BB3">
              <w:rPr>
                <w:rFonts w:ascii="標楷體" w:eastAsia="標楷體" w:hAnsi="標楷體"/>
                <w:sz w:val="28"/>
                <w:szCs w:val="28"/>
                <w:lang w:eastAsia="zh-TW"/>
              </w:rPr>
              <w:t>表辦理。</w:t>
            </w:r>
          </w:p>
          <w:p w14:paraId="574C9454" w14:textId="77777777" w:rsidR="004A4DFC" w:rsidRPr="00302BB3" w:rsidRDefault="004A4DFC" w:rsidP="004074B1">
            <w:pPr>
              <w:pStyle w:val="TableParagraph"/>
              <w:spacing w:before="7"/>
              <w:ind w:left="642" w:right="236" w:hanging="575"/>
              <w:rPr>
                <w:rFonts w:ascii="標楷體" w:eastAsia="標楷體" w:hAnsi="標楷體"/>
                <w:sz w:val="28"/>
                <w:szCs w:val="28"/>
                <w:lang w:eastAsia="zh-TW"/>
              </w:rPr>
            </w:pPr>
            <w:r w:rsidRPr="00302BB3">
              <w:rPr>
                <w:rFonts w:ascii="標楷體" w:eastAsia="標楷體" w:hAnsi="標楷體"/>
                <w:spacing w:val="11"/>
                <w:sz w:val="28"/>
                <w:szCs w:val="28"/>
                <w:lang w:eastAsia="zh-TW"/>
              </w:rPr>
              <w:t>(二)具有</w:t>
            </w:r>
            <w:r w:rsidRPr="00302BB3">
              <w:rPr>
                <w:rFonts w:ascii="標楷體" w:eastAsia="標楷體" w:hAnsi="標楷體"/>
                <w:sz w:val="28"/>
                <w:szCs w:val="28"/>
                <w:lang w:eastAsia="zh-TW"/>
              </w:rPr>
              <w:t>A</w:t>
            </w:r>
            <w:r w:rsidRPr="00302BB3">
              <w:rPr>
                <w:rFonts w:ascii="標楷體" w:eastAsia="標楷體" w:hAnsi="標楷體"/>
                <w:spacing w:val="-20"/>
                <w:sz w:val="28"/>
                <w:szCs w:val="28"/>
                <w:lang w:eastAsia="zh-TW"/>
              </w:rPr>
              <w:t xml:space="preserve"> 級</w:t>
            </w:r>
            <w:r w:rsidRPr="00302BB3">
              <w:rPr>
                <w:rFonts w:ascii="標楷體" w:eastAsia="標楷體" w:hAnsi="標楷體"/>
                <w:sz w:val="28"/>
                <w:szCs w:val="28"/>
                <w:lang w:eastAsia="zh-TW"/>
              </w:rPr>
              <w:t>（甲級）裁判資格者</w:t>
            </w:r>
            <w:r w:rsidRPr="00302BB3">
              <w:rPr>
                <w:rFonts w:ascii="標楷體" w:eastAsia="標楷體" w:hAnsi="標楷體"/>
                <w:spacing w:val="-11"/>
                <w:sz w:val="28"/>
                <w:szCs w:val="28"/>
                <w:lang w:eastAsia="zh-TW"/>
              </w:rPr>
              <w:t xml:space="preserve">，每人每日支領 </w:t>
            </w:r>
            <w:r w:rsidRPr="00302BB3">
              <w:rPr>
                <w:rFonts w:ascii="標楷體" w:eastAsia="標楷體" w:hAnsi="標楷體"/>
                <w:sz w:val="28"/>
                <w:szCs w:val="28"/>
                <w:lang w:eastAsia="zh-TW"/>
              </w:rPr>
              <w:t>1,600</w:t>
            </w:r>
            <w:r w:rsidRPr="00302BB3">
              <w:rPr>
                <w:rFonts w:ascii="標楷體" w:eastAsia="標楷體" w:hAnsi="標楷體"/>
                <w:spacing w:val="-22"/>
                <w:sz w:val="28"/>
                <w:szCs w:val="28"/>
                <w:lang w:eastAsia="zh-TW"/>
              </w:rPr>
              <w:t xml:space="preserve"> 元裁判費；B</w:t>
            </w:r>
            <w:r w:rsidRPr="00302BB3">
              <w:rPr>
                <w:rFonts w:ascii="標楷體" w:eastAsia="標楷體" w:hAnsi="標楷體"/>
                <w:spacing w:val="-43"/>
                <w:sz w:val="28"/>
                <w:szCs w:val="28"/>
                <w:lang w:eastAsia="zh-TW"/>
              </w:rPr>
              <w:t xml:space="preserve"> 級</w:t>
            </w:r>
            <w:r w:rsidRPr="00302BB3">
              <w:rPr>
                <w:rFonts w:ascii="標楷體" w:eastAsia="標楷體" w:hAnsi="標楷體"/>
                <w:sz w:val="28"/>
                <w:szCs w:val="28"/>
                <w:lang w:eastAsia="zh-TW"/>
              </w:rPr>
              <w:t>（乙級）裁判資格者</w:t>
            </w:r>
            <w:r w:rsidRPr="00302BB3">
              <w:rPr>
                <w:rFonts w:ascii="標楷體" w:eastAsia="標楷體" w:hAnsi="標楷體"/>
                <w:spacing w:val="-11"/>
                <w:sz w:val="28"/>
                <w:szCs w:val="28"/>
                <w:lang w:eastAsia="zh-TW"/>
              </w:rPr>
              <w:t xml:space="preserve">，每人每日支領 </w:t>
            </w:r>
            <w:r w:rsidRPr="00302BB3">
              <w:rPr>
                <w:rFonts w:ascii="標楷體" w:eastAsia="標楷體" w:hAnsi="標楷體"/>
                <w:sz w:val="28"/>
                <w:szCs w:val="28"/>
                <w:lang w:eastAsia="zh-TW"/>
              </w:rPr>
              <w:t>1,200</w:t>
            </w:r>
            <w:r w:rsidRPr="00302BB3">
              <w:rPr>
                <w:rFonts w:ascii="標楷體" w:eastAsia="標楷體" w:hAnsi="標楷體"/>
                <w:spacing w:val="-22"/>
                <w:sz w:val="28"/>
                <w:szCs w:val="28"/>
                <w:lang w:eastAsia="zh-TW"/>
              </w:rPr>
              <w:t xml:space="preserve"> 元裁判費；C</w:t>
            </w:r>
            <w:r w:rsidRPr="00302BB3">
              <w:rPr>
                <w:rFonts w:ascii="標楷體" w:eastAsia="標楷體" w:hAnsi="標楷體"/>
                <w:spacing w:val="-43"/>
                <w:sz w:val="28"/>
                <w:szCs w:val="28"/>
                <w:lang w:eastAsia="zh-TW"/>
              </w:rPr>
              <w:t xml:space="preserve"> 級</w:t>
            </w:r>
            <w:r w:rsidRPr="00302BB3">
              <w:rPr>
                <w:rFonts w:ascii="標楷體" w:eastAsia="標楷體" w:hAnsi="標楷體"/>
                <w:sz w:val="28"/>
                <w:szCs w:val="28"/>
                <w:lang w:eastAsia="zh-TW"/>
              </w:rPr>
              <w:t>（丙級）裁判資格者</w:t>
            </w:r>
            <w:r w:rsidRPr="00302BB3">
              <w:rPr>
                <w:rFonts w:ascii="標楷體" w:eastAsia="標楷體" w:hAnsi="標楷體"/>
                <w:spacing w:val="-11"/>
                <w:sz w:val="28"/>
                <w:szCs w:val="28"/>
                <w:lang w:eastAsia="zh-TW"/>
              </w:rPr>
              <w:t xml:space="preserve">，每人每日支領 </w:t>
            </w:r>
            <w:r w:rsidRPr="00302BB3">
              <w:rPr>
                <w:rFonts w:ascii="標楷體" w:eastAsia="標楷體" w:hAnsi="標楷體"/>
                <w:sz w:val="28"/>
                <w:szCs w:val="28"/>
                <w:lang w:eastAsia="zh-TW"/>
              </w:rPr>
              <w:t>1,000</w:t>
            </w:r>
            <w:r w:rsidRPr="00302BB3">
              <w:rPr>
                <w:rFonts w:ascii="標楷體" w:eastAsia="標楷體" w:hAnsi="標楷體"/>
                <w:spacing w:val="-29"/>
                <w:sz w:val="28"/>
                <w:szCs w:val="28"/>
                <w:lang w:eastAsia="zh-TW"/>
              </w:rPr>
              <w:t xml:space="preserve"> 元裁</w:t>
            </w:r>
            <w:r w:rsidRPr="00302BB3">
              <w:rPr>
                <w:rFonts w:ascii="標楷體" w:eastAsia="標楷體" w:hAnsi="標楷體"/>
                <w:w w:val="95"/>
                <w:sz w:val="28"/>
                <w:szCs w:val="28"/>
                <w:lang w:eastAsia="zh-TW"/>
              </w:rPr>
              <w:t xml:space="preserve">判費；其以執法場次核計者， </w:t>
            </w:r>
            <w:r w:rsidRPr="00302BB3">
              <w:rPr>
                <w:rFonts w:ascii="標楷體" w:eastAsia="標楷體" w:hAnsi="標楷體"/>
                <w:sz w:val="28"/>
                <w:szCs w:val="28"/>
                <w:lang w:eastAsia="zh-TW"/>
              </w:rPr>
              <w:t>各</w:t>
            </w:r>
            <w:r w:rsidRPr="00302BB3">
              <w:rPr>
                <w:rFonts w:ascii="標楷體" w:eastAsia="標楷體" w:hAnsi="標楷體"/>
                <w:spacing w:val="-9"/>
                <w:sz w:val="28"/>
                <w:szCs w:val="28"/>
                <w:lang w:eastAsia="zh-TW"/>
              </w:rPr>
              <w:t xml:space="preserve">級裁判每人每場支領 </w:t>
            </w:r>
            <w:r w:rsidRPr="00302BB3">
              <w:rPr>
                <w:rFonts w:ascii="標楷體" w:eastAsia="標楷體" w:hAnsi="標楷體"/>
                <w:sz w:val="28"/>
                <w:szCs w:val="28"/>
                <w:lang w:eastAsia="zh-TW"/>
              </w:rPr>
              <w:t>400</w:t>
            </w:r>
            <w:r w:rsidRPr="00302BB3">
              <w:rPr>
                <w:rFonts w:ascii="標楷體" w:eastAsia="標楷體" w:hAnsi="標楷體"/>
                <w:spacing w:val="-30"/>
                <w:sz w:val="28"/>
                <w:szCs w:val="28"/>
                <w:lang w:eastAsia="zh-TW"/>
              </w:rPr>
              <w:t xml:space="preserve"> 元裁判費。</w:t>
            </w:r>
          </w:p>
          <w:p w14:paraId="2FE34032" w14:textId="77777777" w:rsidR="004A4DFC" w:rsidRPr="00302BB3" w:rsidRDefault="004A4DFC" w:rsidP="004074B1">
            <w:pPr>
              <w:pStyle w:val="TableParagraph"/>
              <w:spacing w:before="21"/>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 xml:space="preserve">(三)團體會務人員不得支領工作 </w:t>
            </w:r>
            <w:r w:rsidRPr="00302BB3">
              <w:rPr>
                <w:rFonts w:ascii="標楷體" w:eastAsia="標楷體" w:hAnsi="標楷體"/>
                <w:w w:val="95"/>
                <w:sz w:val="28"/>
                <w:szCs w:val="28"/>
                <w:lang w:eastAsia="zh-TW"/>
              </w:rPr>
              <w:t>費。但其有擔任賽會檢錄或紀錄等屬助理裁判職務、或場地技術管理人員者，每人每日得</w:t>
            </w:r>
            <w:r w:rsidRPr="00302BB3">
              <w:rPr>
                <w:rFonts w:ascii="標楷體" w:eastAsia="標楷體" w:hAnsi="標楷體"/>
                <w:spacing w:val="-9"/>
                <w:sz w:val="28"/>
                <w:szCs w:val="28"/>
                <w:lang w:eastAsia="zh-TW"/>
              </w:rPr>
              <w:t xml:space="preserve">依其等職務性質支領 </w:t>
            </w:r>
            <w:r w:rsidRPr="00302BB3">
              <w:rPr>
                <w:rFonts w:ascii="標楷體" w:eastAsia="標楷體" w:hAnsi="標楷體"/>
                <w:sz w:val="28"/>
                <w:szCs w:val="28"/>
                <w:lang w:eastAsia="zh-TW"/>
              </w:rPr>
              <w:t>800</w:t>
            </w:r>
            <w:r w:rsidRPr="00302BB3">
              <w:rPr>
                <w:rFonts w:ascii="標楷體" w:eastAsia="標楷體" w:hAnsi="標楷體"/>
                <w:spacing w:val="-29"/>
                <w:sz w:val="28"/>
                <w:szCs w:val="28"/>
                <w:lang w:eastAsia="zh-TW"/>
              </w:rPr>
              <w:t xml:space="preserve"> 元至</w:t>
            </w:r>
          </w:p>
          <w:p w14:paraId="3C22844C" w14:textId="77777777" w:rsidR="004A4DFC" w:rsidRPr="00302BB3" w:rsidRDefault="004A4DFC" w:rsidP="004074B1">
            <w:pPr>
              <w:pStyle w:val="TableParagraph"/>
              <w:spacing w:before="12"/>
              <w:ind w:left="67" w:right="251" w:firstLine="574"/>
              <w:rPr>
                <w:rFonts w:ascii="標楷體" w:eastAsia="標楷體" w:hAnsi="標楷體"/>
                <w:spacing w:val="7"/>
                <w:sz w:val="28"/>
                <w:szCs w:val="28"/>
                <w:lang w:eastAsia="zh-TW"/>
              </w:rPr>
            </w:pPr>
            <w:r w:rsidRPr="00302BB3">
              <w:rPr>
                <w:rFonts w:ascii="標楷體" w:eastAsia="標楷體" w:hAnsi="標楷體"/>
                <w:sz w:val="28"/>
                <w:szCs w:val="28"/>
                <w:lang w:eastAsia="zh-TW"/>
              </w:rPr>
              <w:t>1,200</w:t>
            </w:r>
            <w:r w:rsidRPr="00302BB3">
              <w:rPr>
                <w:rFonts w:ascii="標楷體" w:eastAsia="標楷體" w:hAnsi="標楷體"/>
                <w:spacing w:val="7"/>
                <w:sz w:val="28"/>
                <w:szCs w:val="28"/>
                <w:lang w:eastAsia="zh-TW"/>
              </w:rPr>
              <w:t xml:space="preserve">元工作費 。 </w:t>
            </w:r>
          </w:p>
          <w:p w14:paraId="133A320D" w14:textId="77777777" w:rsidR="004A4DFC" w:rsidRPr="00302BB3" w:rsidRDefault="004A4DFC" w:rsidP="004074B1">
            <w:pPr>
              <w:pStyle w:val="TableParagraph"/>
              <w:spacing w:before="12"/>
              <w:ind w:left="67" w:right="251"/>
              <w:rPr>
                <w:rFonts w:ascii="標楷體" w:eastAsia="標楷體" w:hAnsi="標楷體"/>
                <w:sz w:val="28"/>
                <w:szCs w:val="28"/>
                <w:lang w:eastAsia="zh-TW"/>
              </w:rPr>
            </w:pPr>
            <w:r w:rsidRPr="00302BB3">
              <w:rPr>
                <w:rFonts w:ascii="標楷體" w:eastAsia="標楷體" w:hAnsi="標楷體"/>
                <w:spacing w:val="5"/>
                <w:w w:val="95"/>
                <w:sz w:val="28"/>
                <w:szCs w:val="28"/>
                <w:lang w:eastAsia="zh-TW"/>
              </w:rPr>
              <w:t>(四)軍公教人員擔任各該活動裁判</w:t>
            </w:r>
          </w:p>
          <w:p w14:paraId="3A9ED96A" w14:textId="77777777" w:rsidR="004A4DFC" w:rsidRPr="00302BB3" w:rsidRDefault="004A4DFC" w:rsidP="004074B1">
            <w:pPr>
              <w:pStyle w:val="TableParagraph"/>
              <w:spacing w:before="4"/>
              <w:ind w:left="642" w:right="236"/>
              <w:jc w:val="both"/>
              <w:rPr>
                <w:rFonts w:ascii="標楷體" w:eastAsia="標楷體" w:hAnsi="標楷體"/>
                <w:sz w:val="28"/>
                <w:szCs w:val="28"/>
                <w:lang w:eastAsia="zh-TW"/>
              </w:rPr>
            </w:pPr>
            <w:r w:rsidRPr="00302BB3">
              <w:rPr>
                <w:rFonts w:ascii="標楷體" w:eastAsia="標楷體" w:hAnsi="標楷體"/>
                <w:w w:val="95"/>
                <w:sz w:val="28"/>
                <w:szCs w:val="28"/>
                <w:lang w:eastAsia="zh-TW"/>
              </w:rPr>
              <w:t>者，得支給裁判費用。</w:t>
            </w:r>
            <w:proofErr w:type="gramStart"/>
            <w:r w:rsidRPr="00302BB3">
              <w:rPr>
                <w:rFonts w:ascii="標楷體" w:eastAsia="標楷體" w:hAnsi="標楷體"/>
                <w:w w:val="95"/>
                <w:sz w:val="28"/>
                <w:szCs w:val="28"/>
                <w:lang w:eastAsia="zh-TW"/>
              </w:rPr>
              <w:t>其支給</w:t>
            </w:r>
            <w:proofErr w:type="gramEnd"/>
            <w:r w:rsidRPr="00302BB3">
              <w:rPr>
                <w:rFonts w:ascii="標楷體" w:eastAsia="標楷體" w:hAnsi="標楷體"/>
                <w:w w:val="95"/>
                <w:sz w:val="28"/>
                <w:szCs w:val="28"/>
                <w:lang w:eastAsia="zh-TW"/>
              </w:rPr>
              <w:t>基準，由各該主辦單位視各該活動範圍、難易複雜程度及所需專業知識訂定，最高以不超</w:t>
            </w:r>
            <w:r w:rsidRPr="00302BB3">
              <w:rPr>
                <w:rFonts w:ascii="標楷體" w:eastAsia="標楷體" w:hAnsi="標楷體"/>
                <w:spacing w:val="-44"/>
                <w:sz w:val="28"/>
                <w:szCs w:val="28"/>
                <w:lang w:eastAsia="zh-TW"/>
              </w:rPr>
              <w:t xml:space="preserve">過 </w:t>
            </w:r>
            <w:r w:rsidRPr="00302BB3">
              <w:rPr>
                <w:rFonts w:ascii="標楷體" w:eastAsia="標楷體" w:hAnsi="標楷體"/>
                <w:sz w:val="28"/>
                <w:szCs w:val="28"/>
                <w:lang w:eastAsia="zh-TW"/>
              </w:rPr>
              <w:t>1,600</w:t>
            </w:r>
            <w:r w:rsidRPr="00302BB3">
              <w:rPr>
                <w:rFonts w:ascii="標楷體" w:eastAsia="標楷體" w:hAnsi="標楷體"/>
                <w:spacing w:val="-11"/>
                <w:sz w:val="28"/>
                <w:szCs w:val="28"/>
                <w:lang w:eastAsia="zh-TW"/>
              </w:rPr>
              <w:t xml:space="preserve"> 元。其已支領裁判費</w:t>
            </w:r>
            <w:r w:rsidRPr="00302BB3">
              <w:rPr>
                <w:rFonts w:ascii="標楷體" w:eastAsia="標楷體" w:hAnsi="標楷體"/>
                <w:spacing w:val="-11"/>
                <w:w w:val="95"/>
                <w:sz w:val="28"/>
                <w:szCs w:val="28"/>
                <w:lang w:eastAsia="zh-TW"/>
              </w:rPr>
              <w:t>用者，不得再報支加班費或其</w:t>
            </w:r>
            <w:r w:rsidRPr="00302BB3">
              <w:rPr>
                <w:rFonts w:ascii="標楷體" w:eastAsia="標楷體" w:hAnsi="標楷體"/>
                <w:spacing w:val="-11"/>
                <w:sz w:val="28"/>
                <w:szCs w:val="28"/>
                <w:lang w:eastAsia="zh-TW"/>
              </w:rPr>
              <w:t>他酬勞。</w:t>
            </w:r>
          </w:p>
        </w:tc>
      </w:tr>
    </w:tbl>
    <w:p w14:paraId="6D1D8C77" w14:textId="77777777" w:rsidR="004A4DFC" w:rsidRPr="00302BB3" w:rsidRDefault="004A4DFC" w:rsidP="004A4DFC">
      <w:pPr>
        <w:jc w:val="both"/>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164"/>
        <w:gridCol w:w="4890"/>
      </w:tblGrid>
      <w:tr w:rsidR="004A4DFC" w:rsidRPr="00302BB3" w14:paraId="03912415" w14:textId="77777777" w:rsidTr="004074B1">
        <w:trPr>
          <w:trHeight w:val="509"/>
        </w:trPr>
        <w:tc>
          <w:tcPr>
            <w:tcW w:w="1054" w:type="dxa"/>
            <w:vMerge w:val="restart"/>
            <w:tcBorders>
              <w:bottom w:val="single" w:sz="2" w:space="0" w:color="000000"/>
              <w:right w:val="single" w:sz="2" w:space="0" w:color="000000"/>
            </w:tcBorders>
          </w:tcPr>
          <w:p w14:paraId="21A2AD8A"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78E847CB"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02172D96"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54" w:type="dxa"/>
            <w:gridSpan w:val="2"/>
            <w:tcBorders>
              <w:left w:val="single" w:sz="2" w:space="0" w:color="000000"/>
              <w:bottom w:val="single" w:sz="2" w:space="0" w:color="000000"/>
            </w:tcBorders>
          </w:tcPr>
          <w:p w14:paraId="4E3C8A44"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632E0CD8" w14:textId="77777777" w:rsidTr="004074B1">
        <w:trPr>
          <w:trHeight w:val="533"/>
        </w:trPr>
        <w:tc>
          <w:tcPr>
            <w:tcW w:w="1054" w:type="dxa"/>
            <w:vMerge/>
            <w:tcBorders>
              <w:top w:val="nil"/>
              <w:bottom w:val="single" w:sz="2" w:space="0" w:color="000000"/>
              <w:right w:val="single" w:sz="2" w:space="0" w:color="000000"/>
            </w:tcBorders>
          </w:tcPr>
          <w:p w14:paraId="7221E7C8"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19C5DFAA"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572247E9" w14:textId="77777777" w:rsidR="004A4DFC" w:rsidRPr="00302BB3" w:rsidRDefault="004A4DFC" w:rsidP="004074B1">
            <w:pPr>
              <w:rPr>
                <w:rFonts w:ascii="標楷體" w:eastAsia="標楷體" w:hAnsi="標楷體"/>
                <w:sz w:val="28"/>
                <w:szCs w:val="28"/>
                <w:lang w:eastAsia="zh-TW"/>
              </w:rPr>
            </w:pPr>
          </w:p>
        </w:tc>
        <w:tc>
          <w:tcPr>
            <w:tcW w:w="1164" w:type="dxa"/>
            <w:tcBorders>
              <w:top w:val="single" w:sz="2" w:space="0" w:color="000000"/>
              <w:left w:val="single" w:sz="2" w:space="0" w:color="000000"/>
              <w:bottom w:val="single" w:sz="2" w:space="0" w:color="000000"/>
              <w:right w:val="single" w:sz="2" w:space="0" w:color="000000"/>
            </w:tcBorders>
          </w:tcPr>
          <w:p w14:paraId="592D969A"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890" w:type="dxa"/>
            <w:tcBorders>
              <w:top w:val="single" w:sz="2" w:space="0" w:color="000000"/>
              <w:left w:val="single" w:sz="2" w:space="0" w:color="000000"/>
              <w:bottom w:val="single" w:sz="2" w:space="0" w:color="000000"/>
            </w:tcBorders>
          </w:tcPr>
          <w:p w14:paraId="44F76D6F" w14:textId="77777777" w:rsidR="004A4DFC" w:rsidRPr="00302BB3" w:rsidRDefault="004A4DFC" w:rsidP="004074B1">
            <w:pPr>
              <w:pStyle w:val="TableParagraph"/>
              <w:ind w:left="1978" w:right="1940"/>
              <w:jc w:val="center"/>
              <w:rPr>
                <w:rFonts w:ascii="標楷體" w:eastAsia="標楷體" w:hAnsi="標楷體"/>
                <w:sz w:val="28"/>
                <w:szCs w:val="28"/>
              </w:rPr>
            </w:pPr>
            <w:proofErr w:type="spellStart"/>
            <w:r w:rsidRPr="00302BB3">
              <w:rPr>
                <w:rFonts w:ascii="標楷體" w:eastAsia="標楷體" w:hAnsi="標楷體"/>
                <w:sz w:val="28"/>
                <w:szCs w:val="28"/>
              </w:rPr>
              <w:t>備註</w:t>
            </w:r>
            <w:proofErr w:type="spellEnd"/>
          </w:p>
        </w:tc>
      </w:tr>
      <w:tr w:rsidR="004A4DFC" w:rsidRPr="00302BB3" w14:paraId="2C33BFE6" w14:textId="77777777" w:rsidTr="004074B1">
        <w:trPr>
          <w:trHeight w:val="3869"/>
        </w:trPr>
        <w:tc>
          <w:tcPr>
            <w:tcW w:w="1054" w:type="dxa"/>
            <w:tcBorders>
              <w:top w:val="single" w:sz="2" w:space="0" w:color="000000"/>
              <w:bottom w:val="single" w:sz="2" w:space="0" w:color="000000"/>
              <w:right w:val="single" w:sz="2" w:space="0" w:color="000000"/>
            </w:tcBorders>
          </w:tcPr>
          <w:p w14:paraId="78AFAC48" w14:textId="77777777" w:rsidR="004A4DFC" w:rsidRPr="00302BB3" w:rsidRDefault="004A4DFC" w:rsidP="004074B1">
            <w:pPr>
              <w:pStyle w:val="TableParagraph"/>
              <w:rPr>
                <w:rFonts w:ascii="標楷體" w:eastAsia="標楷體" w:hAnsi="標楷體"/>
                <w:sz w:val="28"/>
                <w:szCs w:val="28"/>
              </w:rPr>
            </w:pPr>
          </w:p>
          <w:p w14:paraId="067142FE" w14:textId="77777777" w:rsidR="004A4DFC" w:rsidRPr="00302BB3" w:rsidRDefault="004A4DFC" w:rsidP="004074B1">
            <w:pPr>
              <w:pStyle w:val="TableParagraph"/>
              <w:rPr>
                <w:rFonts w:ascii="標楷體" w:eastAsia="標楷體" w:hAnsi="標楷體"/>
                <w:sz w:val="28"/>
                <w:szCs w:val="28"/>
              </w:rPr>
            </w:pPr>
          </w:p>
          <w:p w14:paraId="4223AF10" w14:textId="77777777" w:rsidR="004A4DFC" w:rsidRPr="00302BB3" w:rsidRDefault="004A4DFC" w:rsidP="004074B1">
            <w:pPr>
              <w:pStyle w:val="TableParagraph"/>
              <w:spacing w:before="9"/>
              <w:rPr>
                <w:rFonts w:ascii="標楷體" w:eastAsia="標楷體" w:hAnsi="標楷體"/>
                <w:sz w:val="28"/>
                <w:szCs w:val="28"/>
              </w:rPr>
            </w:pPr>
          </w:p>
          <w:p w14:paraId="6DFFD9C4" w14:textId="77777777" w:rsidR="004A4DFC" w:rsidRPr="00302BB3" w:rsidRDefault="004A4DFC" w:rsidP="004074B1">
            <w:pPr>
              <w:pStyle w:val="TableParagraph"/>
              <w:spacing w:before="1"/>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十四</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0B52360F" w14:textId="77777777" w:rsidR="004A4DFC" w:rsidRPr="00302BB3" w:rsidRDefault="004A4DFC" w:rsidP="004074B1">
            <w:pPr>
              <w:pStyle w:val="TableParagraph"/>
              <w:rPr>
                <w:rFonts w:ascii="標楷體" w:eastAsia="標楷體" w:hAnsi="標楷體"/>
                <w:sz w:val="28"/>
                <w:szCs w:val="28"/>
                <w:lang w:eastAsia="zh-TW"/>
              </w:rPr>
            </w:pPr>
          </w:p>
          <w:p w14:paraId="6BF088AE" w14:textId="77777777" w:rsidR="004A4DFC" w:rsidRPr="00302BB3" w:rsidRDefault="004A4DFC" w:rsidP="004074B1">
            <w:pPr>
              <w:pStyle w:val="TableParagraph"/>
              <w:rPr>
                <w:rFonts w:ascii="標楷體" w:eastAsia="標楷體" w:hAnsi="標楷體"/>
                <w:sz w:val="28"/>
                <w:szCs w:val="28"/>
                <w:lang w:eastAsia="zh-TW"/>
              </w:rPr>
            </w:pPr>
          </w:p>
          <w:p w14:paraId="05B87400" w14:textId="77777777" w:rsidR="004A4DFC" w:rsidRPr="00302BB3" w:rsidRDefault="004A4DFC" w:rsidP="004074B1">
            <w:pPr>
              <w:pStyle w:val="TableParagraph"/>
              <w:spacing w:before="9"/>
              <w:rPr>
                <w:rFonts w:ascii="標楷體" w:eastAsia="標楷體" w:hAnsi="標楷體"/>
                <w:sz w:val="28"/>
                <w:szCs w:val="28"/>
                <w:lang w:eastAsia="zh-TW"/>
              </w:rPr>
            </w:pPr>
          </w:p>
          <w:p w14:paraId="1046CFFC" w14:textId="77777777" w:rsidR="004A4DFC" w:rsidRPr="00302BB3" w:rsidRDefault="004A4DFC" w:rsidP="004074B1">
            <w:pPr>
              <w:pStyle w:val="TableParagraph"/>
              <w:spacing w:before="1"/>
              <w:ind w:left="69" w:right="64"/>
              <w:rPr>
                <w:rFonts w:ascii="標楷體" w:eastAsia="標楷體" w:hAnsi="標楷體"/>
                <w:sz w:val="28"/>
                <w:szCs w:val="28"/>
                <w:lang w:eastAsia="zh-TW"/>
              </w:rPr>
            </w:pPr>
            <w:r w:rsidRPr="00302BB3">
              <w:rPr>
                <w:rFonts w:ascii="標楷體" w:eastAsia="標楷體" w:hAnsi="標楷體"/>
                <w:sz w:val="28"/>
                <w:szCs w:val="28"/>
                <w:lang w:eastAsia="zh-TW"/>
              </w:rPr>
              <w:t>緊急醫療救護工作費用</w:t>
            </w:r>
          </w:p>
        </w:tc>
        <w:tc>
          <w:tcPr>
            <w:tcW w:w="1937" w:type="dxa"/>
            <w:tcBorders>
              <w:top w:val="single" w:sz="2" w:space="0" w:color="000000"/>
              <w:left w:val="single" w:sz="2" w:space="0" w:color="000000"/>
              <w:bottom w:val="single" w:sz="2" w:space="0" w:color="000000"/>
              <w:right w:val="single" w:sz="2" w:space="0" w:color="000000"/>
            </w:tcBorders>
          </w:tcPr>
          <w:p w14:paraId="07A5C1EE" w14:textId="77777777" w:rsidR="004A4DFC" w:rsidRPr="00302BB3" w:rsidRDefault="004A4DFC" w:rsidP="004074B1">
            <w:pPr>
              <w:pStyle w:val="TableParagraph"/>
              <w:rPr>
                <w:rFonts w:ascii="標楷體" w:eastAsia="標楷體" w:hAnsi="標楷體"/>
                <w:sz w:val="28"/>
                <w:szCs w:val="28"/>
                <w:lang w:eastAsia="zh-TW"/>
              </w:rPr>
            </w:pPr>
          </w:p>
        </w:tc>
        <w:tc>
          <w:tcPr>
            <w:tcW w:w="1164" w:type="dxa"/>
            <w:tcBorders>
              <w:top w:val="single" w:sz="2" w:space="0" w:color="000000"/>
              <w:left w:val="single" w:sz="2" w:space="0" w:color="000000"/>
              <w:bottom w:val="single" w:sz="2" w:space="0" w:color="000000"/>
              <w:right w:val="single" w:sz="2" w:space="0" w:color="000000"/>
            </w:tcBorders>
          </w:tcPr>
          <w:p w14:paraId="7D0D7098" w14:textId="77777777" w:rsidR="004A4DFC" w:rsidRPr="00302BB3"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07A56CB6"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醫療救護人員</w:t>
            </w:r>
            <w:proofErr w:type="spellEnd"/>
            <w:r w:rsidRPr="00302BB3">
              <w:rPr>
                <w:rFonts w:ascii="標楷體" w:eastAsia="標楷體" w:hAnsi="標楷體"/>
                <w:sz w:val="28"/>
                <w:szCs w:val="28"/>
              </w:rPr>
              <w:t>：</w:t>
            </w:r>
          </w:p>
          <w:p w14:paraId="70482E66" w14:textId="77777777" w:rsidR="004A4DFC" w:rsidRPr="00302BB3" w:rsidRDefault="004A4DFC" w:rsidP="00994866">
            <w:pPr>
              <w:pStyle w:val="TableParagraph"/>
              <w:numPr>
                <w:ilvl w:val="0"/>
                <w:numId w:val="57"/>
              </w:numPr>
              <w:tabs>
                <w:tab w:val="left" w:pos="559"/>
              </w:tabs>
              <w:rPr>
                <w:rFonts w:ascii="標楷體" w:eastAsia="標楷體" w:hAnsi="標楷體"/>
                <w:sz w:val="28"/>
                <w:szCs w:val="28"/>
              </w:rPr>
            </w:pPr>
            <w:proofErr w:type="spellStart"/>
            <w:r w:rsidRPr="00302BB3">
              <w:rPr>
                <w:rFonts w:ascii="標楷體" w:eastAsia="標楷體" w:hAnsi="標楷體"/>
                <w:spacing w:val="-10"/>
                <w:sz w:val="28"/>
                <w:szCs w:val="28"/>
              </w:rPr>
              <w:t>醫師：每人每小時</w:t>
            </w:r>
            <w:proofErr w:type="spellEnd"/>
            <w:r w:rsidRPr="00302BB3">
              <w:rPr>
                <w:rFonts w:ascii="標楷體" w:eastAsia="標楷體" w:hAnsi="標楷體"/>
                <w:spacing w:val="-10"/>
                <w:sz w:val="28"/>
                <w:szCs w:val="28"/>
              </w:rPr>
              <w:t xml:space="preserve"> </w:t>
            </w:r>
            <w:r w:rsidRPr="00302BB3">
              <w:rPr>
                <w:rFonts w:ascii="標楷體" w:eastAsia="標楷體" w:hAnsi="標楷體"/>
                <w:sz w:val="28"/>
                <w:szCs w:val="28"/>
              </w:rPr>
              <w:t>900</w:t>
            </w:r>
            <w:r w:rsidRPr="00302BB3">
              <w:rPr>
                <w:rFonts w:ascii="標楷體" w:eastAsia="標楷體" w:hAnsi="標楷體"/>
                <w:spacing w:val="-28"/>
                <w:sz w:val="28"/>
                <w:szCs w:val="28"/>
              </w:rPr>
              <w:t xml:space="preserve"> 元。</w:t>
            </w:r>
          </w:p>
          <w:p w14:paraId="1C28E64F" w14:textId="77777777" w:rsidR="004A4DFC" w:rsidRPr="00302BB3" w:rsidRDefault="004A4DFC" w:rsidP="00994866">
            <w:pPr>
              <w:pStyle w:val="TableParagraph"/>
              <w:numPr>
                <w:ilvl w:val="0"/>
                <w:numId w:val="57"/>
              </w:numPr>
              <w:tabs>
                <w:tab w:val="left" w:pos="560"/>
              </w:tabs>
              <w:ind w:left="559" w:hanging="283"/>
              <w:rPr>
                <w:rFonts w:ascii="標楷體" w:eastAsia="標楷體" w:hAnsi="標楷體"/>
                <w:sz w:val="28"/>
                <w:szCs w:val="28"/>
                <w:lang w:eastAsia="zh-TW"/>
              </w:rPr>
            </w:pPr>
            <w:r w:rsidRPr="00302BB3">
              <w:rPr>
                <w:rFonts w:ascii="標楷體" w:eastAsia="標楷體" w:hAnsi="標楷體"/>
                <w:spacing w:val="-9"/>
                <w:sz w:val="28"/>
                <w:szCs w:val="28"/>
                <w:lang w:eastAsia="zh-TW"/>
              </w:rPr>
              <w:t xml:space="preserve">護理師：每人每小時 </w:t>
            </w:r>
            <w:r w:rsidRPr="00302BB3">
              <w:rPr>
                <w:rFonts w:ascii="標楷體" w:eastAsia="標楷體" w:hAnsi="標楷體"/>
                <w:sz w:val="28"/>
                <w:szCs w:val="28"/>
                <w:lang w:eastAsia="zh-TW"/>
              </w:rPr>
              <w:t>300</w:t>
            </w:r>
            <w:r w:rsidRPr="00302BB3">
              <w:rPr>
                <w:rFonts w:ascii="標楷體" w:eastAsia="標楷體" w:hAnsi="標楷體"/>
                <w:spacing w:val="-28"/>
                <w:sz w:val="28"/>
                <w:szCs w:val="28"/>
                <w:lang w:eastAsia="zh-TW"/>
              </w:rPr>
              <w:t xml:space="preserve"> 元。</w:t>
            </w:r>
          </w:p>
          <w:p w14:paraId="681823DD" w14:textId="77777777" w:rsidR="004A4DFC" w:rsidRPr="00302BB3" w:rsidRDefault="004A4DFC" w:rsidP="00994866">
            <w:pPr>
              <w:pStyle w:val="TableParagraph"/>
              <w:numPr>
                <w:ilvl w:val="0"/>
                <w:numId w:val="57"/>
              </w:numPr>
              <w:tabs>
                <w:tab w:val="left" w:pos="560"/>
              </w:tabs>
              <w:ind w:left="559" w:hanging="283"/>
              <w:rPr>
                <w:rFonts w:ascii="標楷體" w:eastAsia="標楷體" w:hAnsi="標楷體"/>
                <w:sz w:val="28"/>
                <w:szCs w:val="28"/>
                <w:lang w:eastAsia="zh-TW"/>
              </w:rPr>
            </w:pPr>
            <w:r w:rsidRPr="00302BB3">
              <w:rPr>
                <w:rFonts w:ascii="標楷體" w:eastAsia="標楷體" w:hAnsi="標楷體"/>
                <w:spacing w:val="-8"/>
                <w:sz w:val="28"/>
                <w:szCs w:val="28"/>
                <w:lang w:eastAsia="zh-TW"/>
              </w:rPr>
              <w:t>救護技術員：每人每小時</w:t>
            </w:r>
            <w:r w:rsidRPr="00302BB3">
              <w:rPr>
                <w:rFonts w:ascii="標楷體" w:eastAsia="標楷體" w:hAnsi="標楷體"/>
                <w:sz w:val="28"/>
                <w:szCs w:val="28"/>
                <w:lang w:eastAsia="zh-TW"/>
              </w:rPr>
              <w:t>300</w:t>
            </w:r>
            <w:r w:rsidRPr="00302BB3">
              <w:rPr>
                <w:rFonts w:ascii="標楷體" w:eastAsia="標楷體" w:hAnsi="標楷體"/>
                <w:spacing w:val="-43"/>
                <w:sz w:val="28"/>
                <w:szCs w:val="28"/>
                <w:lang w:eastAsia="zh-TW"/>
              </w:rPr>
              <w:t>元</w:t>
            </w:r>
            <w:r w:rsidRPr="00302BB3">
              <w:rPr>
                <w:rFonts w:ascii="標楷體" w:eastAsia="標楷體" w:hAnsi="標楷體" w:hint="eastAsia"/>
                <w:spacing w:val="-43"/>
                <w:sz w:val="28"/>
                <w:szCs w:val="28"/>
                <w:lang w:eastAsia="zh-TW"/>
              </w:rPr>
              <w:t>。</w:t>
            </w:r>
            <w:r w:rsidRPr="00302BB3">
              <w:rPr>
                <w:rFonts w:ascii="標楷體" w:eastAsia="標楷體" w:hAnsi="標楷體"/>
                <w:sz w:val="28"/>
                <w:szCs w:val="28"/>
                <w:lang w:eastAsia="zh-TW"/>
              </w:rPr>
              <w:t xml:space="preserve">                   </w:t>
            </w:r>
          </w:p>
          <w:p w14:paraId="0124B3D9" w14:textId="77777777" w:rsidR="004A4DFC" w:rsidRPr="00302BB3" w:rsidRDefault="004A4DFC" w:rsidP="004074B1">
            <w:pPr>
              <w:pStyle w:val="TableParagraph"/>
              <w:spacing w:before="35"/>
              <w:ind w:right="110"/>
              <w:rPr>
                <w:rFonts w:ascii="標楷體" w:eastAsia="標楷體" w:hAnsi="標楷體"/>
                <w:sz w:val="28"/>
                <w:szCs w:val="28"/>
                <w:lang w:eastAsia="zh-TW"/>
              </w:rPr>
            </w:pPr>
            <w:r w:rsidRPr="00302BB3">
              <w:rPr>
                <w:rFonts w:ascii="標楷體" w:eastAsia="標楷體" w:hAnsi="標楷體"/>
                <w:w w:val="95"/>
                <w:sz w:val="28"/>
                <w:szCs w:val="28"/>
                <w:lang w:eastAsia="zh-TW"/>
              </w:rPr>
              <w:t>(二)救護車（含駕駛）：每輛次</w:t>
            </w:r>
            <w:proofErr w:type="gramStart"/>
            <w:r w:rsidRPr="00302BB3">
              <w:rPr>
                <w:rFonts w:ascii="標楷體" w:eastAsia="標楷體" w:hAnsi="標楷體"/>
                <w:spacing w:val="-6"/>
                <w:w w:val="95"/>
                <w:sz w:val="28"/>
                <w:szCs w:val="28"/>
                <w:lang w:eastAsia="zh-TW"/>
              </w:rPr>
              <w:t>（</w:t>
            </w:r>
            <w:proofErr w:type="gramEnd"/>
            <w:r w:rsidRPr="00302BB3">
              <w:rPr>
                <w:rFonts w:ascii="標楷體" w:eastAsia="標楷體" w:hAnsi="標楷體"/>
                <w:spacing w:val="-6"/>
                <w:w w:val="95"/>
                <w:sz w:val="28"/>
                <w:szCs w:val="28"/>
                <w:lang w:eastAsia="zh-TW"/>
              </w:rPr>
              <w:t>4</w:t>
            </w:r>
          </w:p>
          <w:p w14:paraId="78144825"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小時內</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pacing w:val="-29"/>
                <w:sz w:val="28"/>
                <w:szCs w:val="28"/>
                <w:lang w:eastAsia="zh-TW"/>
              </w:rPr>
              <w:t>收費</w:t>
            </w:r>
            <w:r w:rsidRPr="00302BB3">
              <w:rPr>
                <w:rFonts w:ascii="標楷體" w:eastAsia="標楷體" w:hAnsi="標楷體"/>
                <w:sz w:val="28"/>
                <w:szCs w:val="28"/>
                <w:lang w:eastAsia="zh-TW"/>
              </w:rPr>
              <w:t>1,500</w:t>
            </w:r>
            <w:r w:rsidRPr="00302BB3">
              <w:rPr>
                <w:rFonts w:ascii="標楷體" w:eastAsia="標楷體" w:hAnsi="標楷體"/>
                <w:spacing w:val="-18"/>
                <w:sz w:val="28"/>
                <w:szCs w:val="28"/>
                <w:lang w:eastAsia="zh-TW"/>
              </w:rPr>
              <w:t>元；其超</w:t>
            </w:r>
          </w:p>
          <w:p w14:paraId="3D20BC1D" w14:textId="77777777" w:rsidR="004A4DFC" w:rsidRPr="00302BB3" w:rsidRDefault="004A4DFC" w:rsidP="004074B1">
            <w:pPr>
              <w:pStyle w:val="TableParagraph"/>
              <w:spacing w:before="36"/>
              <w:ind w:left="642" w:right="37"/>
              <w:rPr>
                <w:rFonts w:ascii="標楷體" w:eastAsia="標楷體" w:hAnsi="標楷體"/>
                <w:sz w:val="28"/>
                <w:szCs w:val="28"/>
                <w:lang w:eastAsia="zh-TW"/>
              </w:rPr>
            </w:pPr>
            <w:r w:rsidRPr="00302BB3">
              <w:rPr>
                <w:rFonts w:ascii="標楷體" w:eastAsia="標楷體" w:hAnsi="標楷體"/>
                <w:spacing w:val="-43"/>
                <w:sz w:val="28"/>
                <w:szCs w:val="28"/>
                <w:lang w:eastAsia="zh-TW"/>
              </w:rPr>
              <w:t xml:space="preserve">過 </w:t>
            </w:r>
            <w:r w:rsidRPr="00302BB3">
              <w:rPr>
                <w:rFonts w:ascii="標楷體" w:eastAsia="標楷體" w:hAnsi="標楷體"/>
                <w:sz w:val="28"/>
                <w:szCs w:val="28"/>
                <w:lang w:eastAsia="zh-TW"/>
              </w:rPr>
              <w:t>1</w:t>
            </w:r>
            <w:r w:rsidRPr="00302BB3">
              <w:rPr>
                <w:rFonts w:ascii="標楷體" w:eastAsia="標楷體" w:hAnsi="標楷體"/>
                <w:spacing w:val="-25"/>
                <w:sz w:val="28"/>
                <w:szCs w:val="28"/>
                <w:lang w:eastAsia="zh-TW"/>
              </w:rPr>
              <w:t>小時者，以</w:t>
            </w:r>
            <w:r w:rsidRPr="00302BB3">
              <w:rPr>
                <w:rFonts w:ascii="標楷體" w:eastAsia="標楷體" w:hAnsi="標楷體"/>
                <w:sz w:val="28"/>
                <w:szCs w:val="28"/>
                <w:lang w:eastAsia="zh-TW"/>
              </w:rPr>
              <w:t>1</w:t>
            </w:r>
            <w:r w:rsidRPr="00302BB3">
              <w:rPr>
                <w:rFonts w:ascii="標楷體" w:eastAsia="標楷體" w:hAnsi="標楷體"/>
                <w:spacing w:val="-43"/>
                <w:sz w:val="28"/>
                <w:szCs w:val="28"/>
                <w:lang w:eastAsia="zh-TW"/>
              </w:rPr>
              <w:t xml:space="preserve">小時 </w:t>
            </w:r>
            <w:r w:rsidRPr="00302BB3">
              <w:rPr>
                <w:rFonts w:ascii="標楷體" w:eastAsia="標楷體" w:hAnsi="標楷體"/>
                <w:sz w:val="28"/>
                <w:szCs w:val="28"/>
                <w:lang w:eastAsia="zh-TW"/>
              </w:rPr>
              <w:t>500</w:t>
            </w:r>
            <w:r w:rsidRPr="00302BB3">
              <w:rPr>
                <w:rFonts w:ascii="標楷體" w:eastAsia="標楷體" w:hAnsi="標楷體"/>
                <w:spacing w:val="-33"/>
                <w:sz w:val="28"/>
                <w:szCs w:val="28"/>
                <w:lang w:eastAsia="zh-TW"/>
              </w:rPr>
              <w:t xml:space="preserve"> 元計</w:t>
            </w:r>
            <w:r w:rsidRPr="00302BB3">
              <w:rPr>
                <w:rFonts w:ascii="標楷體" w:eastAsia="標楷體" w:hAnsi="標楷體"/>
                <w:sz w:val="28"/>
                <w:szCs w:val="28"/>
                <w:lang w:eastAsia="zh-TW"/>
              </w:rPr>
              <w:t>收。</w:t>
            </w:r>
          </w:p>
          <w:p w14:paraId="2BDD6F8A"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(三)</w:t>
            </w:r>
            <w:proofErr w:type="gramStart"/>
            <w:r w:rsidRPr="00302BB3">
              <w:rPr>
                <w:rFonts w:ascii="標楷體" w:eastAsia="標楷體" w:hAnsi="標楷體"/>
                <w:sz w:val="28"/>
                <w:szCs w:val="28"/>
                <w:lang w:eastAsia="zh-TW"/>
              </w:rPr>
              <w:t>醫療衛材依</w:t>
            </w:r>
            <w:proofErr w:type="gramEnd"/>
            <w:r w:rsidRPr="00302BB3">
              <w:rPr>
                <w:rFonts w:ascii="標楷體" w:eastAsia="標楷體" w:hAnsi="標楷體"/>
                <w:sz w:val="28"/>
                <w:szCs w:val="28"/>
                <w:lang w:eastAsia="zh-TW"/>
              </w:rPr>
              <w:t>實際支用情形</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w:t>
            </w:r>
          </w:p>
          <w:p w14:paraId="690CD427" w14:textId="77777777" w:rsidR="004A4DFC" w:rsidRPr="00302BB3" w:rsidRDefault="004A4DFC" w:rsidP="004074B1">
            <w:pPr>
              <w:pStyle w:val="TableParagraph"/>
              <w:ind w:left="642"/>
              <w:rPr>
                <w:rFonts w:ascii="標楷體" w:eastAsia="標楷體" w:hAnsi="標楷體"/>
                <w:sz w:val="28"/>
                <w:szCs w:val="28"/>
              </w:rPr>
            </w:pPr>
            <w:proofErr w:type="spellStart"/>
            <w:r w:rsidRPr="00302BB3">
              <w:rPr>
                <w:rFonts w:ascii="標楷體" w:eastAsia="標楷體" w:hAnsi="標楷體"/>
                <w:sz w:val="28"/>
                <w:szCs w:val="28"/>
              </w:rPr>
              <w:t>報支</w:t>
            </w:r>
            <w:proofErr w:type="spellEnd"/>
            <w:r w:rsidRPr="00302BB3">
              <w:rPr>
                <w:rFonts w:ascii="標楷體" w:eastAsia="標楷體" w:hAnsi="標楷體"/>
                <w:sz w:val="28"/>
                <w:szCs w:val="28"/>
              </w:rPr>
              <w:t>。</w:t>
            </w:r>
          </w:p>
        </w:tc>
      </w:tr>
      <w:tr w:rsidR="004A4DFC" w:rsidRPr="00302BB3" w14:paraId="7EE122FB" w14:textId="77777777" w:rsidTr="004074B1">
        <w:trPr>
          <w:trHeight w:val="1310"/>
        </w:trPr>
        <w:tc>
          <w:tcPr>
            <w:tcW w:w="1054" w:type="dxa"/>
            <w:vMerge w:val="restart"/>
            <w:tcBorders>
              <w:top w:val="single" w:sz="2" w:space="0" w:color="000000"/>
              <w:bottom w:val="single" w:sz="2" w:space="0" w:color="000000"/>
              <w:right w:val="single" w:sz="2" w:space="0" w:color="000000"/>
            </w:tcBorders>
          </w:tcPr>
          <w:p w14:paraId="5855AB54" w14:textId="77777777" w:rsidR="004A4DFC" w:rsidRPr="00302BB3" w:rsidRDefault="004A4DFC" w:rsidP="004074B1">
            <w:pPr>
              <w:pStyle w:val="TableParagraph"/>
              <w:rPr>
                <w:rFonts w:ascii="標楷體" w:eastAsia="標楷體" w:hAnsi="標楷體"/>
                <w:sz w:val="28"/>
                <w:szCs w:val="28"/>
              </w:rPr>
            </w:pPr>
          </w:p>
          <w:p w14:paraId="699A8802" w14:textId="77777777" w:rsidR="004A4DFC" w:rsidRPr="00302BB3" w:rsidRDefault="004A4DFC" w:rsidP="004074B1">
            <w:pPr>
              <w:pStyle w:val="TableParagraph"/>
              <w:spacing w:before="18"/>
              <w:rPr>
                <w:rFonts w:ascii="標楷體" w:eastAsia="標楷體" w:hAnsi="標楷體"/>
                <w:sz w:val="28"/>
                <w:szCs w:val="28"/>
              </w:rPr>
            </w:pPr>
          </w:p>
          <w:p w14:paraId="6860B467"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十五</w:t>
            </w:r>
            <w:proofErr w:type="spellEnd"/>
          </w:p>
        </w:tc>
        <w:tc>
          <w:tcPr>
            <w:tcW w:w="1818" w:type="dxa"/>
            <w:vMerge w:val="restart"/>
            <w:tcBorders>
              <w:top w:val="single" w:sz="2" w:space="0" w:color="000000"/>
              <w:left w:val="single" w:sz="2" w:space="0" w:color="000000"/>
              <w:bottom w:val="single" w:sz="2" w:space="0" w:color="000000"/>
              <w:right w:val="single" w:sz="2" w:space="0" w:color="000000"/>
            </w:tcBorders>
          </w:tcPr>
          <w:p w14:paraId="60F5C109" w14:textId="77777777" w:rsidR="004A4DFC" w:rsidRPr="00302BB3" w:rsidRDefault="004A4DFC" w:rsidP="004074B1">
            <w:pPr>
              <w:pStyle w:val="TableParagraph"/>
              <w:rPr>
                <w:rFonts w:ascii="標楷體" w:eastAsia="標楷體" w:hAnsi="標楷體"/>
                <w:sz w:val="28"/>
                <w:szCs w:val="28"/>
              </w:rPr>
            </w:pPr>
          </w:p>
          <w:p w14:paraId="4EFB6C81" w14:textId="77777777" w:rsidR="004A4DFC" w:rsidRPr="00302BB3" w:rsidRDefault="004A4DFC" w:rsidP="004074B1">
            <w:pPr>
              <w:pStyle w:val="TableParagraph"/>
              <w:spacing w:before="18"/>
              <w:rPr>
                <w:rFonts w:ascii="標楷體" w:eastAsia="標楷體" w:hAnsi="標楷體"/>
                <w:sz w:val="28"/>
                <w:szCs w:val="28"/>
              </w:rPr>
            </w:pPr>
          </w:p>
          <w:p w14:paraId="1E7E82D5"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器材費用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766DE36B" w14:textId="77777777" w:rsidR="004A4DFC" w:rsidRPr="00302BB3" w:rsidRDefault="004A4DFC" w:rsidP="004074B1">
            <w:pPr>
              <w:pStyle w:val="TableParagraph"/>
              <w:spacing w:before="160"/>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消耗性器</w:t>
            </w:r>
            <w:proofErr w:type="spellEnd"/>
          </w:p>
          <w:p w14:paraId="70BA68FE" w14:textId="77777777" w:rsidR="004A4DFC" w:rsidRPr="00302BB3" w:rsidRDefault="004A4DFC" w:rsidP="004074B1">
            <w:pPr>
              <w:pStyle w:val="TableParagraph"/>
              <w:ind w:left="643"/>
              <w:rPr>
                <w:rFonts w:ascii="標楷體" w:eastAsia="標楷體" w:hAnsi="標楷體"/>
                <w:sz w:val="28"/>
                <w:szCs w:val="28"/>
              </w:rPr>
            </w:pPr>
            <w:r w:rsidRPr="00302BB3">
              <w:rPr>
                <w:rFonts w:ascii="標楷體" w:eastAsia="標楷體" w:hAnsi="標楷體"/>
                <w:w w:val="99"/>
                <w:sz w:val="28"/>
                <w:szCs w:val="28"/>
              </w:rPr>
              <w:t>材</w:t>
            </w:r>
          </w:p>
        </w:tc>
        <w:tc>
          <w:tcPr>
            <w:tcW w:w="1164" w:type="dxa"/>
            <w:tcBorders>
              <w:top w:val="single" w:sz="2" w:space="0" w:color="000000"/>
              <w:left w:val="single" w:sz="2" w:space="0" w:color="000000"/>
              <w:bottom w:val="single" w:sz="2" w:space="0" w:color="000000"/>
              <w:right w:val="single" w:sz="2" w:space="0" w:color="000000"/>
            </w:tcBorders>
          </w:tcPr>
          <w:p w14:paraId="3A5AD27B" w14:textId="77777777" w:rsidR="004A4DFC" w:rsidRPr="00302BB3" w:rsidRDefault="004A4DFC" w:rsidP="004074B1">
            <w:pPr>
              <w:pStyle w:val="TableParagraph"/>
              <w:rPr>
                <w:rFonts w:ascii="標楷體" w:eastAsia="標楷體" w:hAnsi="標楷體"/>
                <w:sz w:val="28"/>
                <w:szCs w:val="28"/>
              </w:rPr>
            </w:pPr>
          </w:p>
        </w:tc>
        <w:tc>
          <w:tcPr>
            <w:tcW w:w="4890" w:type="dxa"/>
            <w:tcBorders>
              <w:top w:val="single" w:sz="2" w:space="0" w:color="000000"/>
              <w:left w:val="single" w:sz="2" w:space="0" w:color="000000"/>
              <w:bottom w:val="single" w:sz="2" w:space="0" w:color="000000"/>
            </w:tcBorders>
          </w:tcPr>
          <w:p w14:paraId="49499C6A"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pacing w:val="-15"/>
                <w:sz w:val="28"/>
                <w:szCs w:val="28"/>
                <w:lang w:eastAsia="zh-TW"/>
              </w:rPr>
              <w:t xml:space="preserve">以購置單價 </w:t>
            </w:r>
            <w:r w:rsidRPr="00302BB3">
              <w:rPr>
                <w:rFonts w:ascii="標楷體" w:eastAsia="標楷體" w:hAnsi="標楷體"/>
                <w:sz w:val="28"/>
                <w:szCs w:val="28"/>
                <w:lang w:eastAsia="zh-TW"/>
              </w:rPr>
              <w:t>10,000</w:t>
            </w:r>
            <w:r w:rsidRPr="00302BB3">
              <w:rPr>
                <w:rFonts w:ascii="標楷體" w:eastAsia="標楷體" w:hAnsi="標楷體"/>
                <w:spacing w:val="-13"/>
                <w:sz w:val="28"/>
                <w:szCs w:val="28"/>
                <w:lang w:eastAsia="zh-TW"/>
              </w:rPr>
              <w:t xml:space="preserve"> 元以下消耗性器</w:t>
            </w:r>
          </w:p>
          <w:p w14:paraId="28025F48"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材為限，並依本辦法第 7 條規定辦</w:t>
            </w:r>
          </w:p>
          <w:p w14:paraId="7E0E1FA6"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理採購</w:t>
            </w:r>
            <w:proofErr w:type="spellEnd"/>
            <w:r w:rsidRPr="00302BB3">
              <w:rPr>
                <w:rFonts w:ascii="標楷體" w:eastAsia="標楷體" w:hAnsi="標楷體"/>
                <w:sz w:val="28"/>
                <w:szCs w:val="28"/>
              </w:rPr>
              <w:t>。</w:t>
            </w:r>
          </w:p>
        </w:tc>
      </w:tr>
      <w:tr w:rsidR="004A4DFC" w:rsidRPr="00302BB3" w14:paraId="4161BB59" w14:textId="77777777" w:rsidTr="004074B1">
        <w:trPr>
          <w:trHeight w:val="2110"/>
        </w:trPr>
        <w:tc>
          <w:tcPr>
            <w:tcW w:w="1054" w:type="dxa"/>
            <w:vMerge/>
            <w:tcBorders>
              <w:top w:val="nil"/>
              <w:bottom w:val="single" w:sz="2" w:space="0" w:color="000000"/>
              <w:right w:val="single" w:sz="2" w:space="0" w:color="000000"/>
            </w:tcBorders>
          </w:tcPr>
          <w:p w14:paraId="1E07E4CE" w14:textId="77777777" w:rsidR="004A4DFC" w:rsidRPr="00302BB3" w:rsidRDefault="004A4DFC" w:rsidP="004074B1">
            <w:pPr>
              <w:rPr>
                <w:rFonts w:ascii="標楷體" w:eastAsia="標楷體" w:hAnsi="標楷體"/>
                <w:sz w:val="28"/>
                <w:szCs w:val="28"/>
              </w:rPr>
            </w:pPr>
          </w:p>
        </w:tc>
        <w:tc>
          <w:tcPr>
            <w:tcW w:w="1818" w:type="dxa"/>
            <w:vMerge/>
            <w:tcBorders>
              <w:top w:val="nil"/>
              <w:left w:val="single" w:sz="2" w:space="0" w:color="000000"/>
              <w:bottom w:val="single" w:sz="2" w:space="0" w:color="000000"/>
              <w:right w:val="single" w:sz="2" w:space="0" w:color="000000"/>
            </w:tcBorders>
          </w:tcPr>
          <w:p w14:paraId="2FE182C9" w14:textId="77777777" w:rsidR="004A4DFC" w:rsidRPr="00302BB3" w:rsidRDefault="004A4DFC" w:rsidP="004074B1">
            <w:pPr>
              <w:rPr>
                <w:rFonts w:ascii="標楷體" w:eastAsia="標楷體" w:hAnsi="標楷體"/>
                <w:sz w:val="28"/>
                <w:szCs w:val="28"/>
              </w:rPr>
            </w:pPr>
          </w:p>
        </w:tc>
        <w:tc>
          <w:tcPr>
            <w:tcW w:w="1937" w:type="dxa"/>
            <w:tcBorders>
              <w:top w:val="single" w:sz="2" w:space="0" w:color="000000"/>
              <w:left w:val="single" w:sz="2" w:space="0" w:color="000000"/>
              <w:bottom w:val="single" w:sz="2" w:space="0" w:color="000000"/>
              <w:right w:val="single" w:sz="2" w:space="0" w:color="000000"/>
            </w:tcBorders>
          </w:tcPr>
          <w:p w14:paraId="79632B96" w14:textId="77777777" w:rsidR="004A4DFC" w:rsidRPr="00302BB3" w:rsidRDefault="004A4DFC" w:rsidP="004074B1">
            <w:pPr>
              <w:pStyle w:val="TableParagraph"/>
              <w:ind w:right="182"/>
              <w:jc w:val="right"/>
              <w:rPr>
                <w:rFonts w:ascii="標楷體" w:eastAsia="標楷體" w:hAnsi="標楷體"/>
                <w:sz w:val="28"/>
                <w:szCs w:val="28"/>
                <w:lang w:eastAsia="zh-TW"/>
              </w:rPr>
            </w:pPr>
            <w:r w:rsidRPr="00302BB3">
              <w:rPr>
                <w:rFonts w:ascii="標楷體" w:eastAsia="標楷體" w:hAnsi="標楷體"/>
                <w:w w:val="95"/>
                <w:sz w:val="28"/>
                <w:szCs w:val="28"/>
                <w:lang w:eastAsia="zh-TW"/>
              </w:rPr>
              <w:t>(二)運動訓練</w:t>
            </w:r>
          </w:p>
          <w:p w14:paraId="6C8C2023" w14:textId="77777777" w:rsidR="004A4DFC" w:rsidRPr="00302BB3" w:rsidRDefault="004A4DFC" w:rsidP="004074B1">
            <w:pPr>
              <w:pStyle w:val="TableParagraph"/>
              <w:ind w:right="166"/>
              <w:jc w:val="right"/>
              <w:rPr>
                <w:rFonts w:ascii="標楷體" w:eastAsia="標楷體" w:hAnsi="標楷體"/>
                <w:sz w:val="28"/>
                <w:szCs w:val="28"/>
                <w:lang w:eastAsia="zh-TW"/>
              </w:rPr>
            </w:pPr>
            <w:r w:rsidRPr="00302BB3">
              <w:rPr>
                <w:rFonts w:ascii="標楷體" w:eastAsia="標楷體" w:hAnsi="標楷體"/>
                <w:w w:val="95"/>
                <w:sz w:val="28"/>
                <w:szCs w:val="28"/>
                <w:lang w:eastAsia="zh-TW"/>
              </w:rPr>
              <w:t>器材設備</w:t>
            </w:r>
          </w:p>
          <w:p w14:paraId="56B9C84A" w14:textId="77777777" w:rsidR="004A4DFC" w:rsidRPr="00302BB3" w:rsidRDefault="004A4DFC" w:rsidP="004074B1">
            <w:pPr>
              <w:pStyle w:val="TableParagraph"/>
              <w:spacing w:before="39"/>
              <w:ind w:left="643" w:right="166"/>
              <w:jc w:val="both"/>
              <w:rPr>
                <w:rFonts w:ascii="標楷體" w:eastAsia="標楷體" w:hAnsi="標楷體"/>
                <w:sz w:val="28"/>
                <w:szCs w:val="28"/>
                <w:lang w:eastAsia="zh-TW"/>
              </w:rPr>
            </w:pPr>
            <w:r w:rsidRPr="00302BB3">
              <w:rPr>
                <w:rFonts w:ascii="標楷體" w:eastAsia="標楷體" w:hAnsi="標楷體"/>
                <w:sz w:val="28"/>
                <w:szCs w:val="28"/>
                <w:lang w:eastAsia="zh-TW"/>
              </w:rPr>
              <w:t>、運動科</w:t>
            </w:r>
            <w:proofErr w:type="gramStart"/>
            <w:r w:rsidRPr="00302BB3">
              <w:rPr>
                <w:rFonts w:ascii="標楷體" w:eastAsia="標楷體" w:hAnsi="標楷體"/>
                <w:sz w:val="28"/>
                <w:szCs w:val="28"/>
                <w:lang w:eastAsia="zh-TW"/>
              </w:rPr>
              <w:t>研</w:t>
            </w:r>
            <w:proofErr w:type="gramEnd"/>
            <w:r w:rsidRPr="00302BB3">
              <w:rPr>
                <w:rFonts w:ascii="標楷體" w:eastAsia="標楷體" w:hAnsi="標楷體"/>
                <w:sz w:val="28"/>
                <w:szCs w:val="28"/>
                <w:lang w:eastAsia="zh-TW"/>
              </w:rPr>
              <w:t>儀器設備</w:t>
            </w:r>
          </w:p>
        </w:tc>
        <w:tc>
          <w:tcPr>
            <w:tcW w:w="1164" w:type="dxa"/>
            <w:tcBorders>
              <w:top w:val="single" w:sz="2" w:space="0" w:color="000000"/>
              <w:left w:val="single" w:sz="2" w:space="0" w:color="000000"/>
              <w:bottom w:val="single" w:sz="2" w:space="0" w:color="000000"/>
              <w:right w:val="single" w:sz="2" w:space="0" w:color="000000"/>
            </w:tcBorders>
          </w:tcPr>
          <w:p w14:paraId="3045962D" w14:textId="77777777" w:rsidR="004A4DFC" w:rsidRPr="00302BB3"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789F0746" w14:textId="77777777" w:rsidR="004A4DFC" w:rsidRPr="00302BB3" w:rsidRDefault="004A4DFC" w:rsidP="004074B1">
            <w:pPr>
              <w:pStyle w:val="TableParagraph"/>
              <w:rPr>
                <w:rFonts w:ascii="標楷體" w:eastAsia="標楷體" w:hAnsi="標楷體"/>
                <w:sz w:val="28"/>
                <w:szCs w:val="28"/>
                <w:lang w:eastAsia="zh-TW"/>
              </w:rPr>
            </w:pPr>
          </w:p>
          <w:p w14:paraId="07E6FAD9" w14:textId="77777777" w:rsidR="004A4DFC" w:rsidRPr="00302BB3" w:rsidRDefault="004A4DFC" w:rsidP="004074B1">
            <w:pPr>
              <w:pStyle w:val="TableParagraph"/>
              <w:ind w:left="67" w:right="138"/>
              <w:rPr>
                <w:rFonts w:ascii="標楷體" w:eastAsia="標楷體" w:hAnsi="標楷體"/>
                <w:sz w:val="28"/>
                <w:szCs w:val="28"/>
                <w:lang w:eastAsia="zh-TW"/>
              </w:rPr>
            </w:pPr>
            <w:r w:rsidRPr="00302BB3">
              <w:rPr>
                <w:rFonts w:ascii="標楷體" w:eastAsia="標楷體" w:hAnsi="標楷體"/>
                <w:spacing w:val="-15"/>
                <w:sz w:val="28"/>
                <w:szCs w:val="28"/>
                <w:lang w:eastAsia="zh-TW"/>
              </w:rPr>
              <w:t xml:space="preserve">以購置單價 </w:t>
            </w:r>
            <w:r w:rsidRPr="00302BB3">
              <w:rPr>
                <w:rFonts w:ascii="標楷體" w:eastAsia="標楷體" w:hAnsi="標楷體"/>
                <w:sz w:val="28"/>
                <w:szCs w:val="28"/>
                <w:lang w:eastAsia="zh-TW"/>
              </w:rPr>
              <w:t>10,000</w:t>
            </w:r>
            <w:r w:rsidRPr="00302BB3">
              <w:rPr>
                <w:rFonts w:ascii="標楷體" w:eastAsia="標楷體" w:hAnsi="標楷體"/>
                <w:spacing w:val="-14"/>
                <w:sz w:val="28"/>
                <w:szCs w:val="28"/>
                <w:lang w:eastAsia="zh-TW"/>
              </w:rPr>
              <w:t xml:space="preserve"> 元以上運動訓練</w:t>
            </w:r>
            <w:r w:rsidRPr="00302BB3">
              <w:rPr>
                <w:rFonts w:ascii="標楷體" w:eastAsia="標楷體" w:hAnsi="標楷體"/>
                <w:sz w:val="28"/>
                <w:szCs w:val="28"/>
                <w:lang w:eastAsia="zh-TW"/>
              </w:rPr>
              <w:t>器材設備及運動科</w:t>
            </w:r>
            <w:proofErr w:type="gramStart"/>
            <w:r w:rsidRPr="00302BB3">
              <w:rPr>
                <w:rFonts w:ascii="標楷體" w:eastAsia="標楷體" w:hAnsi="標楷體"/>
                <w:sz w:val="28"/>
                <w:szCs w:val="28"/>
                <w:lang w:eastAsia="zh-TW"/>
              </w:rPr>
              <w:t>研</w:t>
            </w:r>
            <w:proofErr w:type="gramEnd"/>
            <w:r w:rsidRPr="00302BB3">
              <w:rPr>
                <w:rFonts w:ascii="標楷體" w:eastAsia="標楷體" w:hAnsi="標楷體"/>
                <w:sz w:val="28"/>
                <w:szCs w:val="28"/>
                <w:lang w:eastAsia="zh-TW"/>
              </w:rPr>
              <w:t>儀器設備為限</w:t>
            </w:r>
          </w:p>
          <w:p w14:paraId="43321865"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pacing w:val="-11"/>
                <w:sz w:val="28"/>
                <w:szCs w:val="28"/>
                <w:lang w:eastAsia="zh-TW"/>
              </w:rPr>
              <w:t xml:space="preserve">，並依本辦法第 </w:t>
            </w:r>
            <w:r w:rsidRPr="00302BB3">
              <w:rPr>
                <w:rFonts w:ascii="標楷體" w:eastAsia="標楷體" w:hAnsi="標楷體"/>
                <w:sz w:val="28"/>
                <w:szCs w:val="28"/>
                <w:lang w:eastAsia="zh-TW"/>
              </w:rPr>
              <w:t>7</w:t>
            </w:r>
            <w:r w:rsidRPr="00302BB3">
              <w:rPr>
                <w:rFonts w:ascii="標楷體" w:eastAsia="標楷體" w:hAnsi="標楷體"/>
                <w:spacing w:val="-12"/>
                <w:sz w:val="28"/>
                <w:szCs w:val="28"/>
                <w:lang w:eastAsia="zh-TW"/>
              </w:rPr>
              <w:t xml:space="preserve"> 條規定辦理採購</w:t>
            </w:r>
          </w:p>
          <w:p w14:paraId="73DEB20E"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w w:val="99"/>
                <w:sz w:val="28"/>
                <w:szCs w:val="28"/>
              </w:rPr>
              <w:t>。</w:t>
            </w:r>
          </w:p>
        </w:tc>
      </w:tr>
      <w:tr w:rsidR="004A4DFC" w:rsidRPr="00302BB3" w14:paraId="0A08190D" w14:textId="77777777" w:rsidTr="004074B1">
        <w:trPr>
          <w:trHeight w:val="4509"/>
        </w:trPr>
        <w:tc>
          <w:tcPr>
            <w:tcW w:w="1054" w:type="dxa"/>
            <w:tcBorders>
              <w:top w:val="single" w:sz="2" w:space="0" w:color="000000"/>
              <w:bottom w:val="single" w:sz="2" w:space="0" w:color="000000"/>
              <w:right w:val="single" w:sz="2" w:space="0" w:color="000000"/>
            </w:tcBorders>
          </w:tcPr>
          <w:p w14:paraId="5D5D0D56" w14:textId="77777777" w:rsidR="004A4DFC" w:rsidRPr="00302BB3" w:rsidRDefault="004A4DFC" w:rsidP="004074B1">
            <w:pPr>
              <w:pStyle w:val="TableParagraph"/>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十六</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55D58B6F"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膳宿費用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7C531071" w14:textId="77777777" w:rsidR="004A4DFC" w:rsidRPr="00302BB3" w:rsidRDefault="004A4DFC" w:rsidP="004074B1">
            <w:pPr>
              <w:pStyle w:val="TableParagraph"/>
              <w:ind w:left="70"/>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)國際性活</w:t>
            </w:r>
          </w:p>
          <w:p w14:paraId="19AAA734" w14:textId="77777777" w:rsidR="004A4DFC" w:rsidRPr="00302BB3" w:rsidRDefault="004A4DFC" w:rsidP="004074B1">
            <w:pPr>
              <w:pStyle w:val="TableParagraph"/>
              <w:spacing w:before="39"/>
              <w:ind w:left="643" w:right="166"/>
              <w:jc w:val="both"/>
              <w:rPr>
                <w:rFonts w:ascii="標楷體" w:eastAsia="標楷體" w:hAnsi="標楷體"/>
                <w:sz w:val="28"/>
                <w:szCs w:val="28"/>
                <w:lang w:eastAsia="zh-TW"/>
              </w:rPr>
            </w:pPr>
            <w:r w:rsidRPr="00302BB3">
              <w:rPr>
                <w:rFonts w:ascii="標楷體" w:eastAsia="標楷體" w:hAnsi="標楷體"/>
                <w:sz w:val="28"/>
                <w:szCs w:val="28"/>
                <w:lang w:eastAsia="zh-TW"/>
              </w:rPr>
              <w:t>動（含國外移地訓練）</w:t>
            </w:r>
          </w:p>
        </w:tc>
        <w:tc>
          <w:tcPr>
            <w:tcW w:w="1164" w:type="dxa"/>
            <w:tcBorders>
              <w:top w:val="single" w:sz="2" w:space="0" w:color="000000"/>
              <w:left w:val="single" w:sz="2" w:space="0" w:color="000000"/>
              <w:bottom w:val="single" w:sz="2" w:space="0" w:color="000000"/>
              <w:right w:val="single" w:sz="2" w:space="0" w:color="000000"/>
            </w:tcBorders>
          </w:tcPr>
          <w:p w14:paraId="42DD3BF3" w14:textId="77777777" w:rsidR="004A4DFC" w:rsidRPr="00302BB3" w:rsidRDefault="004A4DFC" w:rsidP="004074B1">
            <w:pPr>
              <w:pStyle w:val="TableParagraph"/>
              <w:rPr>
                <w:rFonts w:ascii="標楷體" w:eastAsia="標楷體" w:hAnsi="標楷體"/>
                <w:sz w:val="28"/>
                <w:szCs w:val="28"/>
                <w:lang w:eastAsia="zh-TW"/>
              </w:rPr>
            </w:pPr>
          </w:p>
        </w:tc>
        <w:tc>
          <w:tcPr>
            <w:tcW w:w="4890" w:type="dxa"/>
            <w:tcBorders>
              <w:top w:val="single" w:sz="2" w:space="0" w:color="000000"/>
              <w:left w:val="single" w:sz="2" w:space="0" w:color="000000"/>
              <w:bottom w:val="single" w:sz="2" w:space="0" w:color="000000"/>
            </w:tcBorders>
          </w:tcPr>
          <w:p w14:paraId="3C51ACBF" w14:textId="77777777" w:rsidR="004A4DFC" w:rsidRPr="00302BB3" w:rsidRDefault="004A4DFC" w:rsidP="004074B1">
            <w:pPr>
              <w:pStyle w:val="TableParagraph"/>
              <w:spacing w:before="96"/>
              <w:ind w:left="642" w:right="251"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)按實施地區生活指數分級酌予補助，其分級基準如下：</w:t>
            </w:r>
          </w:p>
          <w:p w14:paraId="1F382CB9" w14:textId="2C30D060" w:rsidR="004A4DFC" w:rsidRPr="00302BB3" w:rsidRDefault="004A4DFC" w:rsidP="007C67D2">
            <w:pPr>
              <w:pStyle w:val="TableParagraph"/>
              <w:numPr>
                <w:ilvl w:val="0"/>
                <w:numId w:val="56"/>
              </w:numPr>
              <w:tabs>
                <w:tab w:val="left" w:pos="560"/>
              </w:tabs>
              <w:spacing w:before="4"/>
              <w:ind w:right="38" w:hanging="294"/>
              <w:rPr>
                <w:rFonts w:ascii="標楷體" w:eastAsia="標楷體" w:hAnsi="標楷體"/>
                <w:sz w:val="28"/>
                <w:szCs w:val="28"/>
                <w:lang w:eastAsia="zh-TW"/>
              </w:rPr>
            </w:pPr>
            <w:r w:rsidRPr="00302BB3">
              <w:rPr>
                <w:rFonts w:ascii="標楷體" w:eastAsia="標楷體" w:hAnsi="標楷體"/>
                <w:spacing w:val="-1"/>
                <w:sz w:val="28"/>
                <w:szCs w:val="28"/>
                <w:lang w:eastAsia="zh-TW"/>
              </w:rPr>
              <w:t>依《中央政府各機關派赴國外各</w:t>
            </w:r>
            <w:r w:rsidRPr="00302BB3">
              <w:rPr>
                <w:rFonts w:ascii="標楷體" w:eastAsia="標楷體" w:hAnsi="標楷體"/>
                <w:sz w:val="28"/>
                <w:szCs w:val="28"/>
                <w:lang w:eastAsia="zh-TW"/>
              </w:rPr>
              <w:t>地區出差人員生活費日支數額表》及《中央政府各機關派赴大陸地區、香港及澳門出差人員生活費日支數額表》規定美</w:t>
            </w:r>
            <w:r w:rsidRPr="00302BB3">
              <w:rPr>
                <w:rFonts w:ascii="標楷體" w:eastAsia="標楷體" w:hAnsi="標楷體"/>
                <w:spacing w:val="-44"/>
                <w:sz w:val="28"/>
                <w:szCs w:val="28"/>
                <w:lang w:eastAsia="zh-TW"/>
              </w:rPr>
              <w:t xml:space="preserve">金 </w:t>
            </w:r>
            <w:r w:rsidRPr="00302BB3">
              <w:rPr>
                <w:rFonts w:ascii="標楷體" w:eastAsia="標楷體" w:hAnsi="標楷體"/>
                <w:sz w:val="28"/>
                <w:szCs w:val="28"/>
                <w:lang w:eastAsia="zh-TW"/>
              </w:rPr>
              <w:t>300</w:t>
            </w:r>
            <w:r w:rsidRPr="00302BB3">
              <w:rPr>
                <w:rFonts w:ascii="標楷體" w:eastAsia="標楷體" w:hAnsi="標楷體"/>
                <w:spacing w:val="-10"/>
                <w:sz w:val="28"/>
                <w:szCs w:val="28"/>
                <w:lang w:eastAsia="zh-TW"/>
              </w:rPr>
              <w:t>元以上地區者，酌予補助</w:t>
            </w:r>
            <w:r w:rsidRPr="00302BB3">
              <w:rPr>
                <w:rFonts w:ascii="標楷體" w:eastAsia="標楷體" w:hAnsi="標楷體"/>
                <w:sz w:val="28"/>
                <w:szCs w:val="28"/>
                <w:lang w:eastAsia="zh-TW"/>
              </w:rPr>
              <w:t>每人每天膳宿費2,800元。</w:t>
            </w:r>
          </w:p>
          <w:p w14:paraId="4D7119D3" w14:textId="36860CC2" w:rsidR="004A4DFC" w:rsidRPr="00302BB3" w:rsidRDefault="004A4DFC" w:rsidP="008C5736">
            <w:pPr>
              <w:pStyle w:val="TableParagraph"/>
              <w:numPr>
                <w:ilvl w:val="0"/>
                <w:numId w:val="56"/>
              </w:numPr>
              <w:tabs>
                <w:tab w:val="left" w:pos="560"/>
              </w:tabs>
              <w:ind w:hanging="283"/>
              <w:rPr>
                <w:rFonts w:ascii="標楷體" w:eastAsia="標楷體" w:hAnsi="標楷體"/>
                <w:sz w:val="28"/>
                <w:szCs w:val="28"/>
                <w:lang w:eastAsia="zh-TW"/>
              </w:rPr>
            </w:pPr>
            <w:r w:rsidRPr="00302BB3">
              <w:rPr>
                <w:rFonts w:ascii="標楷體" w:eastAsia="標楷體" w:hAnsi="標楷體"/>
                <w:spacing w:val="-18"/>
                <w:sz w:val="28"/>
                <w:szCs w:val="28"/>
                <w:lang w:eastAsia="zh-TW"/>
              </w:rPr>
              <w:t xml:space="preserve">其屬美金 </w:t>
            </w:r>
            <w:r w:rsidR="00FE3196" w:rsidRPr="00302BB3">
              <w:rPr>
                <w:rFonts w:ascii="標楷體" w:eastAsia="標楷體" w:hAnsi="標楷體"/>
                <w:sz w:val="28"/>
                <w:szCs w:val="28"/>
                <w:lang w:eastAsia="zh-TW"/>
              </w:rPr>
              <w:t>2</w:t>
            </w:r>
            <w:r w:rsidRPr="00302BB3">
              <w:rPr>
                <w:rFonts w:ascii="標楷體" w:eastAsia="標楷體" w:hAnsi="標楷體"/>
                <w:sz w:val="28"/>
                <w:szCs w:val="28"/>
                <w:lang w:eastAsia="zh-TW"/>
              </w:rPr>
              <w:t>00</w:t>
            </w:r>
            <w:r w:rsidRPr="00302BB3">
              <w:rPr>
                <w:rFonts w:ascii="標楷體" w:eastAsia="標楷體" w:hAnsi="標楷體"/>
                <w:spacing w:val="-12"/>
                <w:sz w:val="28"/>
                <w:szCs w:val="28"/>
                <w:lang w:eastAsia="zh-TW"/>
              </w:rPr>
              <w:t>元以上地區者，酌</w:t>
            </w:r>
            <w:r w:rsidRPr="00302BB3">
              <w:rPr>
                <w:rFonts w:ascii="標楷體" w:eastAsia="標楷體" w:hAnsi="標楷體"/>
                <w:sz w:val="28"/>
                <w:szCs w:val="28"/>
                <w:lang w:eastAsia="zh-TW"/>
              </w:rPr>
              <w:t>予補助2,400元。</w:t>
            </w:r>
          </w:p>
          <w:p w14:paraId="06F898BC" w14:textId="479971B3" w:rsidR="004A4DFC" w:rsidRPr="00302BB3" w:rsidRDefault="004A4DFC" w:rsidP="004074B1">
            <w:pPr>
              <w:pStyle w:val="TableParagraph"/>
              <w:spacing w:before="96"/>
              <w:ind w:left="571" w:right="69" w:hanging="294"/>
              <w:rPr>
                <w:rFonts w:ascii="標楷體" w:eastAsia="標楷體" w:hAnsi="標楷體"/>
                <w:sz w:val="28"/>
                <w:szCs w:val="28"/>
                <w:lang w:eastAsia="zh-TW"/>
              </w:rPr>
            </w:pPr>
            <w:r w:rsidRPr="00302BB3">
              <w:rPr>
                <w:rFonts w:ascii="標楷體" w:eastAsia="標楷體" w:hAnsi="標楷體"/>
                <w:sz w:val="28"/>
                <w:szCs w:val="28"/>
                <w:lang w:eastAsia="zh-TW"/>
              </w:rPr>
              <w:t>3</w:t>
            </w:r>
            <w:r w:rsidRPr="00302BB3">
              <w:rPr>
                <w:rFonts w:ascii="標楷體" w:eastAsia="標楷體" w:hAnsi="標楷體"/>
                <w:spacing w:val="-15"/>
                <w:sz w:val="28"/>
                <w:szCs w:val="28"/>
                <w:lang w:eastAsia="zh-TW"/>
              </w:rPr>
              <w:t xml:space="preserve">.其屬美金 </w:t>
            </w:r>
            <w:r w:rsidRPr="00302BB3">
              <w:rPr>
                <w:rFonts w:ascii="標楷體" w:eastAsia="標楷體" w:hAnsi="標楷體"/>
                <w:sz w:val="28"/>
                <w:szCs w:val="28"/>
                <w:lang w:eastAsia="zh-TW"/>
              </w:rPr>
              <w:t>200</w:t>
            </w:r>
            <w:r w:rsidRPr="00302BB3">
              <w:rPr>
                <w:rFonts w:ascii="標楷體" w:eastAsia="標楷體" w:hAnsi="標楷體"/>
                <w:spacing w:val="-13"/>
                <w:sz w:val="28"/>
                <w:szCs w:val="28"/>
                <w:lang w:eastAsia="zh-TW"/>
              </w:rPr>
              <w:t xml:space="preserve"> 元以下者，酌予補</w:t>
            </w:r>
            <w:r w:rsidRPr="00302BB3">
              <w:rPr>
                <w:rFonts w:ascii="標楷體" w:eastAsia="標楷體" w:hAnsi="標楷體"/>
                <w:spacing w:val="-43"/>
                <w:sz w:val="28"/>
                <w:szCs w:val="28"/>
                <w:lang w:eastAsia="zh-TW"/>
              </w:rPr>
              <w:t xml:space="preserve">助 </w:t>
            </w:r>
            <w:r w:rsidRPr="00302BB3">
              <w:rPr>
                <w:rFonts w:ascii="標楷體" w:eastAsia="標楷體" w:hAnsi="標楷體"/>
                <w:sz w:val="28"/>
                <w:szCs w:val="28"/>
                <w:lang w:eastAsia="zh-TW"/>
              </w:rPr>
              <w:t>2,</w:t>
            </w:r>
            <w:r w:rsidR="00FE3196" w:rsidRPr="00302BB3">
              <w:rPr>
                <w:rFonts w:ascii="標楷體" w:eastAsia="標楷體" w:hAnsi="標楷體"/>
                <w:sz w:val="28"/>
                <w:szCs w:val="28"/>
                <w:lang w:eastAsia="zh-TW"/>
              </w:rPr>
              <w:t>0</w:t>
            </w:r>
            <w:r w:rsidRPr="00302BB3">
              <w:rPr>
                <w:rFonts w:ascii="標楷體" w:eastAsia="標楷體" w:hAnsi="標楷體"/>
                <w:sz w:val="28"/>
                <w:szCs w:val="28"/>
                <w:lang w:eastAsia="zh-TW"/>
              </w:rPr>
              <w:t>00</w:t>
            </w:r>
            <w:r w:rsidRPr="00302BB3">
              <w:rPr>
                <w:rFonts w:ascii="標楷體" w:eastAsia="標楷體" w:hAnsi="標楷體"/>
                <w:spacing w:val="-29"/>
                <w:sz w:val="28"/>
                <w:szCs w:val="28"/>
                <w:lang w:eastAsia="zh-TW"/>
              </w:rPr>
              <w:t xml:space="preserve"> 元。</w:t>
            </w:r>
          </w:p>
        </w:tc>
      </w:tr>
    </w:tbl>
    <w:p w14:paraId="73B5B666" w14:textId="77777777" w:rsidR="004A4DFC" w:rsidRPr="00302BB3" w:rsidRDefault="004A4DFC" w:rsidP="004A4DFC">
      <w:pPr>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658"/>
        <w:gridCol w:w="2127"/>
        <w:gridCol w:w="1559"/>
        <w:gridCol w:w="4465"/>
      </w:tblGrid>
      <w:tr w:rsidR="004A4DFC" w:rsidRPr="00302BB3" w14:paraId="0ECB5D6F" w14:textId="77777777" w:rsidTr="004074B1">
        <w:trPr>
          <w:trHeight w:val="509"/>
        </w:trPr>
        <w:tc>
          <w:tcPr>
            <w:tcW w:w="1054" w:type="dxa"/>
            <w:vMerge w:val="restart"/>
            <w:tcBorders>
              <w:bottom w:val="single" w:sz="2" w:space="0" w:color="000000"/>
              <w:right w:val="single" w:sz="2" w:space="0" w:color="000000"/>
            </w:tcBorders>
          </w:tcPr>
          <w:p w14:paraId="1D236D7A"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658" w:type="dxa"/>
            <w:vMerge w:val="restart"/>
            <w:tcBorders>
              <w:left w:val="single" w:sz="2" w:space="0" w:color="000000"/>
              <w:bottom w:val="single" w:sz="2" w:space="0" w:color="000000"/>
              <w:right w:val="single" w:sz="2" w:space="0" w:color="000000"/>
            </w:tcBorders>
          </w:tcPr>
          <w:p w14:paraId="732BB610"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2127" w:type="dxa"/>
            <w:vMerge w:val="restart"/>
            <w:tcBorders>
              <w:left w:val="single" w:sz="2" w:space="0" w:color="000000"/>
              <w:bottom w:val="single" w:sz="2" w:space="0" w:color="000000"/>
              <w:right w:val="single" w:sz="2" w:space="0" w:color="000000"/>
            </w:tcBorders>
          </w:tcPr>
          <w:p w14:paraId="6EF46E5C"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024" w:type="dxa"/>
            <w:gridSpan w:val="2"/>
            <w:tcBorders>
              <w:left w:val="single" w:sz="2" w:space="0" w:color="000000"/>
              <w:bottom w:val="single" w:sz="2" w:space="0" w:color="000000"/>
            </w:tcBorders>
          </w:tcPr>
          <w:p w14:paraId="323AA4A7"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76EDD95D" w14:textId="77777777" w:rsidTr="004074B1">
        <w:trPr>
          <w:trHeight w:val="533"/>
        </w:trPr>
        <w:tc>
          <w:tcPr>
            <w:tcW w:w="1054" w:type="dxa"/>
            <w:vMerge/>
            <w:tcBorders>
              <w:top w:val="nil"/>
              <w:bottom w:val="single" w:sz="2" w:space="0" w:color="000000"/>
              <w:right w:val="single" w:sz="2" w:space="0" w:color="000000"/>
            </w:tcBorders>
          </w:tcPr>
          <w:p w14:paraId="2ACC18BB" w14:textId="77777777" w:rsidR="004A4DFC" w:rsidRPr="00302BB3" w:rsidRDefault="004A4DFC" w:rsidP="004074B1">
            <w:pPr>
              <w:rPr>
                <w:rFonts w:ascii="標楷體" w:eastAsia="標楷體" w:hAnsi="標楷體"/>
                <w:sz w:val="28"/>
                <w:szCs w:val="28"/>
                <w:lang w:eastAsia="zh-TW"/>
              </w:rPr>
            </w:pPr>
          </w:p>
        </w:tc>
        <w:tc>
          <w:tcPr>
            <w:tcW w:w="1658" w:type="dxa"/>
            <w:vMerge/>
            <w:tcBorders>
              <w:top w:val="nil"/>
              <w:left w:val="single" w:sz="2" w:space="0" w:color="000000"/>
              <w:bottom w:val="single" w:sz="2" w:space="0" w:color="000000"/>
              <w:right w:val="single" w:sz="2" w:space="0" w:color="000000"/>
            </w:tcBorders>
          </w:tcPr>
          <w:p w14:paraId="72DD9A9E" w14:textId="77777777" w:rsidR="004A4DFC" w:rsidRPr="00302BB3" w:rsidRDefault="004A4DFC" w:rsidP="004074B1">
            <w:pPr>
              <w:rPr>
                <w:rFonts w:ascii="標楷體" w:eastAsia="標楷體" w:hAnsi="標楷體"/>
                <w:sz w:val="28"/>
                <w:szCs w:val="28"/>
                <w:lang w:eastAsia="zh-TW"/>
              </w:rPr>
            </w:pPr>
          </w:p>
        </w:tc>
        <w:tc>
          <w:tcPr>
            <w:tcW w:w="2127" w:type="dxa"/>
            <w:vMerge/>
            <w:tcBorders>
              <w:top w:val="nil"/>
              <w:left w:val="single" w:sz="2" w:space="0" w:color="000000"/>
              <w:bottom w:val="single" w:sz="2" w:space="0" w:color="000000"/>
              <w:right w:val="single" w:sz="2" w:space="0" w:color="000000"/>
            </w:tcBorders>
          </w:tcPr>
          <w:p w14:paraId="3A8193B0" w14:textId="77777777" w:rsidR="004A4DFC" w:rsidRPr="00302BB3" w:rsidRDefault="004A4DFC" w:rsidP="004074B1">
            <w:pPr>
              <w:rPr>
                <w:rFonts w:ascii="標楷體" w:eastAsia="標楷體" w:hAnsi="標楷體"/>
                <w:sz w:val="28"/>
                <w:szCs w:val="28"/>
                <w:lang w:eastAsia="zh-TW"/>
              </w:rPr>
            </w:pPr>
          </w:p>
        </w:tc>
        <w:tc>
          <w:tcPr>
            <w:tcW w:w="1559" w:type="dxa"/>
            <w:tcBorders>
              <w:top w:val="single" w:sz="2" w:space="0" w:color="000000"/>
              <w:left w:val="single" w:sz="2" w:space="0" w:color="000000"/>
              <w:bottom w:val="single" w:sz="2" w:space="0" w:color="000000"/>
              <w:right w:val="single" w:sz="2" w:space="0" w:color="000000"/>
            </w:tcBorders>
          </w:tcPr>
          <w:p w14:paraId="180B9D2F" w14:textId="77777777" w:rsidR="004A4DFC" w:rsidRPr="00302BB3" w:rsidRDefault="004A4DFC" w:rsidP="004074B1">
            <w:pPr>
              <w:pStyle w:val="TableParagraph"/>
              <w:ind w:left="329" w:right="302"/>
              <w:jc w:val="center"/>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465" w:type="dxa"/>
            <w:tcBorders>
              <w:top w:val="single" w:sz="2" w:space="0" w:color="000000"/>
              <w:left w:val="single" w:sz="2" w:space="0" w:color="000000"/>
              <w:bottom w:val="single" w:sz="2" w:space="0" w:color="000000"/>
            </w:tcBorders>
          </w:tcPr>
          <w:p w14:paraId="1099CA2D" w14:textId="77777777" w:rsidR="004A4DFC" w:rsidRPr="00302BB3" w:rsidRDefault="004A4DFC" w:rsidP="004074B1">
            <w:pPr>
              <w:pStyle w:val="TableParagraph"/>
              <w:ind w:right="1958"/>
              <w:jc w:val="right"/>
              <w:rPr>
                <w:rFonts w:ascii="標楷體" w:eastAsia="標楷體" w:hAnsi="標楷體"/>
                <w:sz w:val="28"/>
                <w:szCs w:val="28"/>
              </w:rPr>
            </w:pPr>
            <w:proofErr w:type="spellStart"/>
            <w:r w:rsidRPr="00302BB3">
              <w:rPr>
                <w:rFonts w:ascii="標楷體" w:eastAsia="標楷體" w:hAnsi="標楷體"/>
                <w:w w:val="95"/>
                <w:sz w:val="28"/>
                <w:szCs w:val="28"/>
              </w:rPr>
              <w:t>備註</w:t>
            </w:r>
            <w:proofErr w:type="spellEnd"/>
          </w:p>
        </w:tc>
      </w:tr>
      <w:tr w:rsidR="004A4DFC" w:rsidRPr="00302BB3" w14:paraId="53602FD5" w14:textId="77777777" w:rsidTr="004074B1">
        <w:trPr>
          <w:trHeight w:val="3869"/>
        </w:trPr>
        <w:tc>
          <w:tcPr>
            <w:tcW w:w="1054" w:type="dxa"/>
            <w:vMerge w:val="restart"/>
            <w:tcBorders>
              <w:top w:val="single" w:sz="2" w:space="0" w:color="000000"/>
              <w:bottom w:val="single" w:sz="2" w:space="0" w:color="000000"/>
              <w:right w:val="single" w:sz="2" w:space="0" w:color="000000"/>
            </w:tcBorders>
          </w:tcPr>
          <w:p w14:paraId="1DB8CDC2" w14:textId="77777777" w:rsidR="004A4DFC" w:rsidRPr="00302BB3" w:rsidRDefault="004A4DFC" w:rsidP="004074B1">
            <w:pPr>
              <w:pStyle w:val="TableParagraph"/>
              <w:rPr>
                <w:rFonts w:ascii="標楷體" w:eastAsia="標楷體" w:hAnsi="標楷體"/>
                <w:sz w:val="28"/>
                <w:szCs w:val="28"/>
              </w:rPr>
            </w:pPr>
          </w:p>
        </w:tc>
        <w:tc>
          <w:tcPr>
            <w:tcW w:w="1658" w:type="dxa"/>
            <w:vMerge w:val="restart"/>
            <w:tcBorders>
              <w:top w:val="single" w:sz="2" w:space="0" w:color="000000"/>
              <w:left w:val="single" w:sz="2" w:space="0" w:color="000000"/>
              <w:bottom w:val="single" w:sz="2" w:space="0" w:color="000000"/>
              <w:right w:val="single" w:sz="2" w:space="0" w:color="000000"/>
            </w:tcBorders>
          </w:tcPr>
          <w:p w14:paraId="55BA4073" w14:textId="77777777" w:rsidR="004A4DFC" w:rsidRPr="00302BB3" w:rsidRDefault="004A4DFC" w:rsidP="004074B1">
            <w:pPr>
              <w:pStyle w:val="TableParagraph"/>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654765B9" w14:textId="77777777" w:rsidR="004A4DFC" w:rsidRPr="00302BB3" w:rsidRDefault="004A4DFC" w:rsidP="004074B1">
            <w:pPr>
              <w:pStyle w:val="TableParagraph"/>
              <w:rPr>
                <w:rFonts w:ascii="標楷體" w:eastAsia="標楷體" w:hAnsi="標楷體"/>
                <w:sz w:val="28"/>
                <w:szCs w:val="28"/>
              </w:rPr>
            </w:pPr>
          </w:p>
        </w:tc>
        <w:tc>
          <w:tcPr>
            <w:tcW w:w="1559" w:type="dxa"/>
            <w:tcBorders>
              <w:top w:val="single" w:sz="2" w:space="0" w:color="000000"/>
              <w:left w:val="single" w:sz="2" w:space="0" w:color="000000"/>
              <w:bottom w:val="single" w:sz="2" w:space="0" w:color="000000"/>
              <w:right w:val="single" w:sz="2" w:space="0" w:color="000000"/>
            </w:tcBorders>
          </w:tcPr>
          <w:p w14:paraId="7F166443"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19115A6C" w14:textId="77777777" w:rsidR="004A4DFC" w:rsidRPr="00302BB3" w:rsidRDefault="004A4DFC" w:rsidP="004074B1">
            <w:pPr>
              <w:pStyle w:val="TableParagraph"/>
              <w:spacing w:before="5"/>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(二)國際體育運動總會（或舉辦單</w:t>
            </w:r>
            <w:r w:rsidRPr="00302BB3">
              <w:rPr>
                <w:rFonts w:ascii="標楷體" w:eastAsia="標楷體" w:hAnsi="標楷體"/>
                <w:spacing w:val="-1"/>
                <w:w w:val="95"/>
                <w:sz w:val="28"/>
                <w:szCs w:val="28"/>
                <w:lang w:eastAsia="zh-TW"/>
              </w:rPr>
              <w:t>位）訂有膳宿收費相關規範者</w:t>
            </w:r>
          </w:p>
          <w:p w14:paraId="49C6B348" w14:textId="77777777" w:rsidR="004A4DFC" w:rsidRPr="00302BB3" w:rsidRDefault="004A4DFC" w:rsidP="004074B1">
            <w:pPr>
              <w:pStyle w:val="TableParagraph"/>
              <w:ind w:left="642" w:right="236"/>
              <w:rPr>
                <w:rFonts w:ascii="標楷體" w:eastAsia="標楷體" w:hAnsi="標楷體"/>
                <w:sz w:val="28"/>
                <w:szCs w:val="28"/>
                <w:lang w:eastAsia="zh-TW"/>
              </w:rPr>
            </w:pPr>
            <w:r w:rsidRPr="00302BB3">
              <w:rPr>
                <w:rFonts w:ascii="標楷體" w:eastAsia="標楷體" w:hAnsi="標楷體"/>
                <w:w w:val="95"/>
                <w:sz w:val="28"/>
                <w:szCs w:val="28"/>
                <w:lang w:eastAsia="zh-TW"/>
              </w:rPr>
              <w:t>，應依各該收費規範支給，並</w:t>
            </w:r>
            <w:r w:rsidRPr="00302BB3">
              <w:rPr>
                <w:rFonts w:ascii="標楷體" w:eastAsia="標楷體" w:hAnsi="標楷體"/>
                <w:spacing w:val="-1"/>
                <w:w w:val="95"/>
                <w:sz w:val="28"/>
                <w:szCs w:val="28"/>
                <w:lang w:eastAsia="zh-TW"/>
              </w:rPr>
              <w:t>應檢附競賽規範</w:t>
            </w:r>
            <w:proofErr w:type="gramStart"/>
            <w:r w:rsidRPr="00302BB3">
              <w:rPr>
                <w:rFonts w:ascii="標楷體" w:eastAsia="標楷體" w:hAnsi="標楷體"/>
                <w:w w:val="95"/>
                <w:sz w:val="28"/>
                <w:szCs w:val="28"/>
                <w:lang w:eastAsia="zh-TW"/>
              </w:rPr>
              <w:t>（</w:t>
            </w:r>
            <w:proofErr w:type="gramEnd"/>
            <w:r w:rsidRPr="00302BB3">
              <w:rPr>
                <w:rFonts w:ascii="標楷體" w:eastAsia="標楷體" w:hAnsi="標楷體"/>
                <w:w w:val="95"/>
                <w:sz w:val="28"/>
                <w:szCs w:val="28"/>
                <w:lang w:eastAsia="zh-TW"/>
              </w:rPr>
              <w:t>含大會規範</w:t>
            </w:r>
          </w:p>
          <w:p w14:paraId="66D8A706" w14:textId="77777777" w:rsidR="004A4DFC" w:rsidRPr="00302BB3" w:rsidRDefault="004A4DFC" w:rsidP="004074B1">
            <w:pPr>
              <w:pStyle w:val="TableParagraph"/>
              <w:ind w:left="67" w:right="251" w:firstLine="574"/>
              <w:rPr>
                <w:rFonts w:ascii="標楷體" w:eastAsia="標楷體" w:hAnsi="標楷體"/>
                <w:sz w:val="28"/>
                <w:szCs w:val="28"/>
                <w:lang w:eastAsia="zh-TW"/>
              </w:rPr>
            </w:pPr>
            <w:r w:rsidRPr="00302BB3">
              <w:rPr>
                <w:rFonts w:ascii="標楷體" w:eastAsia="標楷體" w:hAnsi="標楷體"/>
                <w:sz w:val="28"/>
                <w:szCs w:val="28"/>
                <w:lang w:eastAsia="zh-TW"/>
              </w:rPr>
              <w:t xml:space="preserve">）及其憑證辦理核銷。     </w:t>
            </w:r>
            <w:r w:rsidRPr="00302BB3">
              <w:rPr>
                <w:rFonts w:ascii="標楷體" w:eastAsia="標楷體" w:hAnsi="標楷體"/>
                <w:spacing w:val="-1"/>
                <w:w w:val="95"/>
                <w:sz w:val="28"/>
                <w:szCs w:val="28"/>
                <w:lang w:eastAsia="zh-TW"/>
              </w:rPr>
              <w:t>(三)參加國際裁判教練研討會及考</w:t>
            </w:r>
          </w:p>
          <w:p w14:paraId="208C712A" w14:textId="64ABBF2F" w:rsidR="004A4DFC" w:rsidRPr="00302BB3" w:rsidRDefault="004A4DFC" w:rsidP="004074B1">
            <w:pPr>
              <w:pStyle w:val="TableParagraph"/>
              <w:spacing w:before="2"/>
              <w:ind w:left="642" w:right="40"/>
              <w:rPr>
                <w:rFonts w:ascii="標楷體" w:eastAsia="標楷體" w:hAnsi="標楷體"/>
                <w:sz w:val="28"/>
                <w:szCs w:val="28"/>
                <w:lang w:eastAsia="zh-TW"/>
              </w:rPr>
            </w:pPr>
            <w:r w:rsidRPr="00302BB3">
              <w:rPr>
                <w:rFonts w:ascii="標楷體" w:eastAsia="標楷體" w:hAnsi="標楷體"/>
                <w:sz w:val="28"/>
                <w:szCs w:val="28"/>
                <w:lang w:eastAsia="zh-TW"/>
              </w:rPr>
              <w:t>試測驗者，每人每天最高補助3,000</w:t>
            </w:r>
            <w:r w:rsidRPr="00302BB3">
              <w:rPr>
                <w:rFonts w:ascii="標楷體" w:eastAsia="標楷體" w:hAnsi="標楷體"/>
                <w:spacing w:val="-11"/>
                <w:sz w:val="28"/>
                <w:szCs w:val="28"/>
                <w:lang w:eastAsia="zh-TW"/>
              </w:rPr>
              <w:t>元；其主辦單位提供膳宿</w:t>
            </w:r>
          </w:p>
          <w:p w14:paraId="46DE25E2" w14:textId="77777777" w:rsidR="004A4DFC" w:rsidRPr="00302BB3" w:rsidRDefault="004A4DFC" w:rsidP="004074B1">
            <w:pPr>
              <w:pStyle w:val="TableParagraph"/>
              <w:ind w:left="642"/>
              <w:rPr>
                <w:rFonts w:ascii="標楷體" w:eastAsia="標楷體" w:hAnsi="標楷體"/>
                <w:sz w:val="28"/>
                <w:szCs w:val="28"/>
                <w:lang w:eastAsia="zh-TW"/>
              </w:rPr>
            </w:pPr>
            <w:r w:rsidRPr="00302BB3">
              <w:rPr>
                <w:rFonts w:ascii="標楷體" w:eastAsia="標楷體" w:hAnsi="標楷體"/>
                <w:sz w:val="28"/>
                <w:szCs w:val="28"/>
                <w:lang w:eastAsia="zh-TW"/>
              </w:rPr>
              <w:t>者，依其收費規範辦理。</w:t>
            </w:r>
          </w:p>
        </w:tc>
      </w:tr>
      <w:tr w:rsidR="004A4DFC" w:rsidRPr="00302BB3" w14:paraId="0EA46045" w14:textId="77777777" w:rsidTr="004074B1">
        <w:trPr>
          <w:trHeight w:val="5710"/>
        </w:trPr>
        <w:tc>
          <w:tcPr>
            <w:tcW w:w="1054" w:type="dxa"/>
            <w:vMerge/>
            <w:tcBorders>
              <w:top w:val="nil"/>
              <w:bottom w:val="single" w:sz="2" w:space="0" w:color="000000"/>
              <w:right w:val="single" w:sz="2" w:space="0" w:color="000000"/>
            </w:tcBorders>
          </w:tcPr>
          <w:p w14:paraId="2C17EB54" w14:textId="77777777" w:rsidR="004A4DFC" w:rsidRPr="00302BB3" w:rsidRDefault="004A4DFC" w:rsidP="004074B1">
            <w:pPr>
              <w:rPr>
                <w:rFonts w:ascii="標楷體" w:eastAsia="標楷體" w:hAnsi="標楷體"/>
                <w:sz w:val="28"/>
                <w:szCs w:val="28"/>
                <w:lang w:eastAsia="zh-TW"/>
              </w:rPr>
            </w:pPr>
          </w:p>
        </w:tc>
        <w:tc>
          <w:tcPr>
            <w:tcW w:w="1658" w:type="dxa"/>
            <w:vMerge/>
            <w:tcBorders>
              <w:top w:val="nil"/>
              <w:left w:val="single" w:sz="2" w:space="0" w:color="000000"/>
              <w:bottom w:val="single" w:sz="2" w:space="0" w:color="000000"/>
              <w:right w:val="single" w:sz="2" w:space="0" w:color="000000"/>
            </w:tcBorders>
          </w:tcPr>
          <w:p w14:paraId="2CABAD0A" w14:textId="77777777" w:rsidR="004A4DFC" w:rsidRPr="00302BB3" w:rsidRDefault="004A4DFC" w:rsidP="004074B1">
            <w:pPr>
              <w:rPr>
                <w:rFonts w:ascii="標楷體" w:eastAsia="標楷體" w:hAnsi="標楷體"/>
                <w:sz w:val="28"/>
                <w:szCs w:val="28"/>
                <w:lang w:eastAsia="zh-TW"/>
              </w:rPr>
            </w:pPr>
          </w:p>
        </w:tc>
        <w:tc>
          <w:tcPr>
            <w:tcW w:w="2127" w:type="dxa"/>
            <w:tcBorders>
              <w:top w:val="single" w:sz="2" w:space="0" w:color="000000"/>
              <w:left w:val="single" w:sz="2" w:space="0" w:color="000000"/>
              <w:bottom w:val="single" w:sz="2" w:space="0" w:color="000000"/>
              <w:right w:val="single" w:sz="2" w:space="0" w:color="000000"/>
            </w:tcBorders>
          </w:tcPr>
          <w:p w14:paraId="511A22F6" w14:textId="77777777" w:rsidR="004A4DFC" w:rsidRPr="00302BB3" w:rsidRDefault="004A4DFC" w:rsidP="004074B1">
            <w:pPr>
              <w:pStyle w:val="TableParagraph"/>
              <w:rPr>
                <w:rFonts w:ascii="標楷體" w:eastAsia="標楷體" w:hAnsi="標楷體"/>
                <w:sz w:val="28"/>
                <w:szCs w:val="28"/>
                <w:lang w:eastAsia="zh-TW"/>
              </w:rPr>
            </w:pPr>
          </w:p>
          <w:p w14:paraId="72BC1866" w14:textId="77777777" w:rsidR="004A4DFC" w:rsidRPr="00302BB3" w:rsidRDefault="004A4DFC" w:rsidP="004074B1">
            <w:pPr>
              <w:pStyle w:val="TableParagraph"/>
              <w:rPr>
                <w:rFonts w:ascii="標楷體" w:eastAsia="標楷體" w:hAnsi="標楷體"/>
                <w:sz w:val="28"/>
                <w:szCs w:val="28"/>
                <w:lang w:eastAsia="zh-TW"/>
              </w:rPr>
            </w:pPr>
          </w:p>
          <w:p w14:paraId="3500E383" w14:textId="77777777" w:rsidR="004A4DFC" w:rsidRPr="00302BB3" w:rsidRDefault="004A4DFC" w:rsidP="004074B1">
            <w:pPr>
              <w:pStyle w:val="TableParagraph"/>
              <w:rPr>
                <w:rFonts w:ascii="標楷體" w:eastAsia="標楷體" w:hAnsi="標楷體"/>
                <w:sz w:val="28"/>
                <w:szCs w:val="28"/>
                <w:lang w:eastAsia="zh-TW"/>
              </w:rPr>
            </w:pPr>
          </w:p>
          <w:p w14:paraId="7E24E623" w14:textId="77777777" w:rsidR="004A4DFC" w:rsidRPr="00302BB3" w:rsidRDefault="004A4DFC" w:rsidP="004074B1">
            <w:pPr>
              <w:pStyle w:val="TableParagraph"/>
              <w:spacing w:before="16"/>
              <w:rPr>
                <w:rFonts w:ascii="標楷體" w:eastAsia="標楷體" w:hAnsi="標楷體"/>
                <w:sz w:val="28"/>
                <w:szCs w:val="28"/>
                <w:lang w:eastAsia="zh-TW"/>
              </w:rPr>
            </w:pPr>
          </w:p>
          <w:p w14:paraId="689DCCD7"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國內活動</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08C84553"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0618463D" w14:textId="77777777" w:rsidR="004A4DFC" w:rsidRPr="00302BB3" w:rsidRDefault="004A4DFC" w:rsidP="004074B1">
            <w:pPr>
              <w:pStyle w:val="TableParagraph"/>
              <w:spacing w:before="92"/>
              <w:ind w:left="642" w:right="251"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)選手培訓部分：依實際訓練天數</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實計算。</w:t>
            </w:r>
          </w:p>
          <w:p w14:paraId="6C4B57C4" w14:textId="77777777" w:rsidR="004A4DFC" w:rsidRPr="00302BB3" w:rsidRDefault="004A4DFC" w:rsidP="00994866">
            <w:pPr>
              <w:pStyle w:val="TableParagraph"/>
              <w:numPr>
                <w:ilvl w:val="0"/>
                <w:numId w:val="55"/>
              </w:numPr>
              <w:tabs>
                <w:tab w:val="left" w:pos="560"/>
              </w:tabs>
              <w:ind w:right="39" w:hanging="294"/>
              <w:rPr>
                <w:rFonts w:ascii="標楷體" w:eastAsia="標楷體" w:hAnsi="標楷體"/>
                <w:sz w:val="28"/>
                <w:szCs w:val="28"/>
                <w:lang w:eastAsia="zh-TW"/>
              </w:rPr>
            </w:pPr>
            <w:r w:rsidRPr="00302BB3">
              <w:rPr>
                <w:rFonts w:ascii="標楷體" w:eastAsia="標楷體" w:hAnsi="標楷體"/>
                <w:spacing w:val="-1"/>
                <w:sz w:val="28"/>
                <w:szCs w:val="28"/>
                <w:lang w:eastAsia="zh-TW"/>
              </w:rPr>
              <w:t>進駐國家運動訓練中心或各級學</w:t>
            </w:r>
            <w:r w:rsidRPr="00302BB3">
              <w:rPr>
                <w:rFonts w:ascii="標楷體" w:eastAsia="標楷體" w:hAnsi="標楷體"/>
                <w:sz w:val="28"/>
                <w:szCs w:val="28"/>
                <w:lang w:eastAsia="zh-TW"/>
              </w:rPr>
              <w:t>校：依各該收費標準檢據報</w:t>
            </w:r>
            <w:r w:rsidRPr="00302BB3">
              <w:rPr>
                <w:rFonts w:ascii="標楷體" w:eastAsia="標楷體" w:hAnsi="標楷體" w:hint="eastAsia"/>
                <w:sz w:val="28"/>
                <w:szCs w:val="28"/>
                <w:lang w:eastAsia="zh-TW"/>
              </w:rPr>
              <w:t>支。</w:t>
            </w:r>
          </w:p>
          <w:p w14:paraId="2172F098" w14:textId="77777777" w:rsidR="004A4DFC" w:rsidRPr="00302BB3" w:rsidRDefault="004A4DFC" w:rsidP="00994866">
            <w:pPr>
              <w:pStyle w:val="TableParagraph"/>
              <w:numPr>
                <w:ilvl w:val="0"/>
                <w:numId w:val="55"/>
              </w:numPr>
              <w:tabs>
                <w:tab w:val="left" w:pos="559"/>
              </w:tabs>
              <w:spacing w:before="37"/>
              <w:ind w:right="125" w:hanging="294"/>
              <w:rPr>
                <w:rFonts w:ascii="標楷體" w:eastAsia="標楷體" w:hAnsi="標楷體"/>
                <w:sz w:val="28"/>
                <w:szCs w:val="28"/>
                <w:lang w:eastAsia="zh-TW"/>
              </w:rPr>
            </w:pPr>
            <w:r w:rsidRPr="00302BB3">
              <w:rPr>
                <w:rFonts w:ascii="標楷體" w:eastAsia="標楷體" w:hAnsi="標楷體"/>
                <w:spacing w:val="-8"/>
                <w:sz w:val="28"/>
                <w:szCs w:val="28"/>
                <w:lang w:eastAsia="zh-TW"/>
              </w:rPr>
              <w:t xml:space="preserve">其他以外地區：每人每天 </w:t>
            </w:r>
            <w:r w:rsidRPr="00302BB3">
              <w:rPr>
                <w:rFonts w:ascii="標楷體" w:eastAsia="標楷體" w:hAnsi="標楷體"/>
                <w:spacing w:val="-3"/>
                <w:sz w:val="28"/>
                <w:szCs w:val="28"/>
                <w:lang w:eastAsia="zh-TW"/>
              </w:rPr>
              <w:t xml:space="preserve">1,400 </w:t>
            </w:r>
            <w:r w:rsidRPr="00302BB3">
              <w:rPr>
                <w:rFonts w:ascii="標楷體" w:eastAsia="標楷體" w:hAnsi="標楷體"/>
                <w:sz w:val="28"/>
                <w:szCs w:val="28"/>
                <w:lang w:eastAsia="zh-TW"/>
              </w:rPr>
              <w:t>元。</w:t>
            </w:r>
          </w:p>
          <w:p w14:paraId="5184AA65" w14:textId="77777777" w:rsidR="004A4DFC" w:rsidRPr="00302BB3" w:rsidRDefault="004A4DFC" w:rsidP="004074B1">
            <w:pPr>
              <w:pStyle w:val="TableParagraph"/>
              <w:spacing w:before="5"/>
              <w:ind w:left="642" w:right="236" w:hanging="575"/>
              <w:jc w:val="both"/>
              <w:rPr>
                <w:rFonts w:ascii="標楷體" w:eastAsia="標楷體" w:hAnsi="標楷體"/>
                <w:spacing w:val="15"/>
                <w:sz w:val="28"/>
                <w:szCs w:val="28"/>
                <w:lang w:eastAsia="zh-TW"/>
              </w:rPr>
            </w:pPr>
            <w:r w:rsidRPr="00302BB3">
              <w:rPr>
                <w:rFonts w:ascii="標楷體" w:eastAsia="標楷體" w:hAnsi="標楷體"/>
                <w:sz w:val="28"/>
                <w:szCs w:val="28"/>
                <w:lang w:eastAsia="zh-TW"/>
              </w:rPr>
              <w:t>(二)一般講習會或體育活動，依國</w:t>
            </w:r>
            <w:r w:rsidRPr="00302BB3">
              <w:rPr>
                <w:rFonts w:ascii="標楷體" w:eastAsia="標楷體" w:hAnsi="標楷體"/>
                <w:w w:val="95"/>
                <w:sz w:val="28"/>
                <w:szCs w:val="28"/>
                <w:lang w:eastAsia="zh-TW"/>
              </w:rPr>
              <w:t>內出差旅費報支要點辦理（講師、專家學者、裁判、技術人</w:t>
            </w:r>
            <w:r w:rsidRPr="00302BB3">
              <w:rPr>
                <w:rFonts w:ascii="標楷體" w:eastAsia="標楷體" w:hAnsi="標楷體"/>
                <w:sz w:val="28"/>
                <w:szCs w:val="28"/>
                <w:lang w:eastAsia="zh-TW"/>
              </w:rPr>
              <w:t>員），</w:t>
            </w:r>
            <w:r w:rsidRPr="00302BB3">
              <w:rPr>
                <w:rFonts w:ascii="標楷體" w:eastAsia="標楷體" w:hAnsi="標楷體"/>
                <w:spacing w:val="-13"/>
                <w:sz w:val="28"/>
                <w:szCs w:val="28"/>
                <w:lang w:eastAsia="zh-TW"/>
              </w:rPr>
              <w:t>每人每天補助</w:t>
            </w:r>
            <w:r w:rsidRPr="00302BB3">
              <w:rPr>
                <w:rFonts w:ascii="標楷體" w:eastAsia="標楷體" w:hAnsi="標楷體"/>
                <w:sz w:val="28"/>
                <w:szCs w:val="28"/>
                <w:lang w:eastAsia="zh-TW"/>
              </w:rPr>
              <w:t>2,000</w:t>
            </w:r>
            <w:r w:rsidRPr="00302BB3">
              <w:rPr>
                <w:rFonts w:ascii="標楷體" w:eastAsia="標楷體" w:hAnsi="標楷體"/>
                <w:spacing w:val="-44"/>
                <w:sz w:val="28"/>
                <w:szCs w:val="28"/>
                <w:lang w:eastAsia="zh-TW"/>
              </w:rPr>
              <w:t>元</w:t>
            </w:r>
            <w:r w:rsidRPr="00302BB3">
              <w:rPr>
                <w:rFonts w:ascii="標楷體" w:eastAsia="標楷體" w:hAnsi="標楷體"/>
                <w:sz w:val="28"/>
                <w:szCs w:val="28"/>
                <w:lang w:eastAsia="zh-TW"/>
              </w:rPr>
              <w:t>至2,600</w:t>
            </w:r>
            <w:r w:rsidRPr="00302BB3">
              <w:rPr>
                <w:rFonts w:ascii="標楷體" w:eastAsia="標楷體" w:hAnsi="標楷體"/>
                <w:spacing w:val="15"/>
                <w:sz w:val="28"/>
                <w:szCs w:val="28"/>
                <w:lang w:eastAsia="zh-TW"/>
              </w:rPr>
              <w:t>元 。</w:t>
            </w:r>
          </w:p>
          <w:p w14:paraId="6989C0DA" w14:textId="77777777" w:rsidR="004A4DFC" w:rsidRPr="00302BB3" w:rsidRDefault="004A4DFC" w:rsidP="004074B1">
            <w:pPr>
              <w:pStyle w:val="TableParagraph"/>
              <w:spacing w:before="9"/>
              <w:ind w:right="251"/>
              <w:jc w:val="both"/>
              <w:rPr>
                <w:rFonts w:ascii="標楷體" w:eastAsia="標楷體" w:hAnsi="標楷體"/>
                <w:sz w:val="28"/>
                <w:szCs w:val="28"/>
                <w:lang w:eastAsia="zh-TW"/>
              </w:rPr>
            </w:pPr>
            <w:r w:rsidRPr="00302BB3">
              <w:rPr>
                <w:rFonts w:ascii="標楷體" w:eastAsia="標楷體" w:hAnsi="標楷體"/>
                <w:w w:val="95"/>
                <w:sz w:val="28"/>
                <w:szCs w:val="28"/>
                <w:lang w:eastAsia="zh-TW"/>
              </w:rPr>
              <w:t>(</w:t>
            </w:r>
            <w:r w:rsidRPr="00302BB3">
              <w:rPr>
                <w:rFonts w:ascii="標楷體" w:eastAsia="標楷體" w:hAnsi="標楷體"/>
                <w:spacing w:val="-1"/>
                <w:w w:val="95"/>
                <w:sz w:val="28"/>
                <w:szCs w:val="28"/>
                <w:lang w:eastAsia="zh-TW"/>
              </w:rPr>
              <w:t>三)外籍講座受邀前來我國講授者</w:t>
            </w:r>
          </w:p>
          <w:p w14:paraId="64B85511" w14:textId="77777777" w:rsidR="004A4DFC" w:rsidRPr="00302BB3" w:rsidRDefault="004A4DFC" w:rsidP="004074B1">
            <w:pPr>
              <w:pStyle w:val="TableParagraph"/>
              <w:ind w:left="642"/>
              <w:jc w:val="both"/>
              <w:rPr>
                <w:rFonts w:ascii="標楷體" w:eastAsia="標楷體" w:hAnsi="標楷體"/>
                <w:sz w:val="28"/>
                <w:szCs w:val="28"/>
              </w:rPr>
            </w:pPr>
            <w:r w:rsidRPr="00302BB3">
              <w:rPr>
                <w:rFonts w:ascii="標楷體" w:eastAsia="標楷體" w:hAnsi="標楷體"/>
                <w:sz w:val="28"/>
                <w:szCs w:val="28"/>
              </w:rPr>
              <w:t>，</w:t>
            </w:r>
            <w:proofErr w:type="spellStart"/>
            <w:r w:rsidRPr="00302BB3">
              <w:rPr>
                <w:rFonts w:ascii="標楷體" w:eastAsia="標楷體" w:hAnsi="標楷體"/>
                <w:sz w:val="28"/>
                <w:szCs w:val="28"/>
              </w:rPr>
              <w:t>每人每天補助</w:t>
            </w:r>
            <w:proofErr w:type="spellEnd"/>
            <w:r w:rsidRPr="00302BB3">
              <w:rPr>
                <w:rFonts w:ascii="標楷體" w:eastAsia="標楷體" w:hAnsi="標楷體"/>
                <w:sz w:val="28"/>
                <w:szCs w:val="28"/>
              </w:rPr>
              <w:t xml:space="preserve"> 3,000 元。</w:t>
            </w:r>
          </w:p>
        </w:tc>
      </w:tr>
      <w:tr w:rsidR="004A4DFC" w:rsidRPr="00302BB3" w14:paraId="34F6DFD2" w14:textId="77777777" w:rsidTr="004074B1">
        <w:trPr>
          <w:trHeight w:val="909"/>
        </w:trPr>
        <w:tc>
          <w:tcPr>
            <w:tcW w:w="1054" w:type="dxa"/>
            <w:vMerge w:val="restart"/>
            <w:tcBorders>
              <w:top w:val="single" w:sz="2" w:space="0" w:color="000000"/>
              <w:bottom w:val="single" w:sz="2" w:space="0" w:color="000000"/>
              <w:right w:val="single" w:sz="2" w:space="0" w:color="000000"/>
            </w:tcBorders>
          </w:tcPr>
          <w:p w14:paraId="530DEA8B" w14:textId="77777777" w:rsidR="004A4DFC" w:rsidRPr="00302BB3" w:rsidRDefault="004A4DFC" w:rsidP="004074B1">
            <w:pPr>
              <w:pStyle w:val="TableParagraph"/>
              <w:ind w:left="246"/>
              <w:rPr>
                <w:rFonts w:ascii="標楷體" w:eastAsia="標楷體" w:hAnsi="標楷體"/>
                <w:sz w:val="28"/>
                <w:szCs w:val="28"/>
              </w:rPr>
            </w:pPr>
            <w:proofErr w:type="spellStart"/>
            <w:r w:rsidRPr="00302BB3">
              <w:rPr>
                <w:rFonts w:ascii="標楷體" w:eastAsia="標楷體" w:hAnsi="標楷體"/>
                <w:sz w:val="28"/>
                <w:szCs w:val="28"/>
              </w:rPr>
              <w:t>十七</w:t>
            </w:r>
            <w:proofErr w:type="spellEnd"/>
          </w:p>
        </w:tc>
        <w:tc>
          <w:tcPr>
            <w:tcW w:w="1658" w:type="dxa"/>
            <w:vMerge w:val="restart"/>
            <w:tcBorders>
              <w:top w:val="single" w:sz="2" w:space="0" w:color="000000"/>
              <w:left w:val="single" w:sz="2" w:space="0" w:color="000000"/>
              <w:bottom w:val="single" w:sz="2" w:space="0" w:color="000000"/>
              <w:right w:val="single" w:sz="2" w:space="0" w:color="000000"/>
            </w:tcBorders>
          </w:tcPr>
          <w:p w14:paraId="57EBA82B" w14:textId="77777777" w:rsidR="004A4DFC" w:rsidRPr="00302BB3" w:rsidRDefault="004A4DFC" w:rsidP="004074B1">
            <w:pPr>
              <w:pStyle w:val="TableParagraph"/>
              <w:ind w:left="70"/>
              <w:rPr>
                <w:rFonts w:ascii="標楷體" w:eastAsia="標楷體" w:hAnsi="標楷體"/>
                <w:sz w:val="28"/>
                <w:szCs w:val="28"/>
              </w:rPr>
            </w:pPr>
            <w:proofErr w:type="spellStart"/>
            <w:r w:rsidRPr="00302BB3">
              <w:rPr>
                <w:rFonts w:ascii="標楷體" w:eastAsia="標楷體" w:hAnsi="標楷體"/>
                <w:sz w:val="28"/>
                <w:szCs w:val="28"/>
              </w:rPr>
              <w:t>選手零用金</w:t>
            </w:r>
            <w:proofErr w:type="spellEnd"/>
          </w:p>
        </w:tc>
        <w:tc>
          <w:tcPr>
            <w:tcW w:w="2127" w:type="dxa"/>
            <w:tcBorders>
              <w:top w:val="single" w:sz="2" w:space="0" w:color="000000"/>
              <w:left w:val="single" w:sz="2" w:space="0" w:color="000000"/>
              <w:bottom w:val="single" w:sz="2" w:space="0" w:color="000000"/>
              <w:right w:val="single" w:sz="2" w:space="0" w:color="000000"/>
            </w:tcBorders>
          </w:tcPr>
          <w:p w14:paraId="069F5304"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(一)</w:t>
            </w:r>
            <w:proofErr w:type="spellStart"/>
            <w:r w:rsidRPr="00302BB3">
              <w:rPr>
                <w:rFonts w:ascii="標楷體" w:eastAsia="標楷體" w:hAnsi="標楷體"/>
                <w:sz w:val="28"/>
                <w:szCs w:val="28"/>
              </w:rPr>
              <w:t>日常零用</w:t>
            </w:r>
            <w:r w:rsidRPr="00302BB3">
              <w:rPr>
                <w:rFonts w:ascii="標楷體" w:eastAsia="標楷體" w:hAnsi="標楷體"/>
                <w:w w:val="99"/>
                <w:sz w:val="28"/>
                <w:szCs w:val="28"/>
              </w:rPr>
              <w:t>金</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29406851" w14:textId="77777777" w:rsidR="004A4DFC" w:rsidRPr="00302BB3" w:rsidRDefault="004A4DFC" w:rsidP="004074B1">
            <w:pPr>
              <w:pStyle w:val="TableParagraph"/>
              <w:spacing w:before="160"/>
              <w:ind w:left="329" w:right="302"/>
              <w:jc w:val="center"/>
              <w:rPr>
                <w:rFonts w:ascii="標楷體" w:eastAsia="標楷體" w:hAnsi="標楷體"/>
                <w:sz w:val="28"/>
                <w:szCs w:val="28"/>
              </w:rPr>
            </w:pPr>
            <w:r w:rsidRPr="00302BB3">
              <w:rPr>
                <w:rFonts w:ascii="標楷體" w:eastAsia="標楷體" w:hAnsi="標楷體"/>
                <w:sz w:val="28"/>
                <w:szCs w:val="28"/>
              </w:rPr>
              <w:t>400 元</w:t>
            </w:r>
          </w:p>
        </w:tc>
        <w:tc>
          <w:tcPr>
            <w:tcW w:w="4465" w:type="dxa"/>
            <w:tcBorders>
              <w:top w:val="single" w:sz="2" w:space="0" w:color="000000"/>
              <w:left w:val="single" w:sz="2" w:space="0" w:color="000000"/>
              <w:bottom w:val="single" w:sz="2" w:space="0" w:color="000000"/>
            </w:tcBorders>
          </w:tcPr>
          <w:p w14:paraId="26EEB72E"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每人每天最高補助 400 元，依實際</w:t>
            </w:r>
          </w:p>
          <w:p w14:paraId="2EF62BB1" w14:textId="77777777" w:rsidR="004A4DFC" w:rsidRPr="00302BB3" w:rsidRDefault="004A4DFC" w:rsidP="004074B1">
            <w:pPr>
              <w:pStyle w:val="TableParagraph"/>
              <w:ind w:left="67"/>
              <w:rPr>
                <w:rFonts w:ascii="標楷體" w:eastAsia="標楷體" w:hAnsi="標楷體"/>
                <w:sz w:val="28"/>
                <w:szCs w:val="28"/>
              </w:rPr>
            </w:pPr>
            <w:proofErr w:type="spellStart"/>
            <w:r w:rsidRPr="00302BB3">
              <w:rPr>
                <w:rFonts w:ascii="標楷體" w:eastAsia="標楷體" w:hAnsi="標楷體"/>
                <w:sz w:val="28"/>
                <w:szCs w:val="28"/>
              </w:rPr>
              <w:t>天數覈實計算</w:t>
            </w:r>
            <w:proofErr w:type="spellEnd"/>
            <w:r w:rsidRPr="00302BB3">
              <w:rPr>
                <w:rFonts w:ascii="標楷體" w:eastAsia="標楷體" w:hAnsi="標楷體"/>
                <w:sz w:val="28"/>
                <w:szCs w:val="28"/>
              </w:rPr>
              <w:t>。</w:t>
            </w:r>
          </w:p>
        </w:tc>
      </w:tr>
      <w:tr w:rsidR="004A4DFC" w:rsidRPr="00302BB3" w14:paraId="50638224" w14:textId="77777777" w:rsidTr="004074B1">
        <w:trPr>
          <w:trHeight w:val="403"/>
        </w:trPr>
        <w:tc>
          <w:tcPr>
            <w:tcW w:w="1054" w:type="dxa"/>
            <w:vMerge/>
            <w:tcBorders>
              <w:top w:val="nil"/>
              <w:bottom w:val="single" w:sz="2" w:space="0" w:color="000000"/>
              <w:right w:val="single" w:sz="2" w:space="0" w:color="000000"/>
            </w:tcBorders>
          </w:tcPr>
          <w:p w14:paraId="7DF54FCE" w14:textId="77777777" w:rsidR="004A4DFC" w:rsidRPr="00302BB3" w:rsidRDefault="004A4DFC" w:rsidP="004074B1">
            <w:pPr>
              <w:rPr>
                <w:rFonts w:ascii="標楷體" w:eastAsia="標楷體" w:hAnsi="標楷體"/>
                <w:sz w:val="28"/>
                <w:szCs w:val="28"/>
              </w:rPr>
            </w:pPr>
          </w:p>
        </w:tc>
        <w:tc>
          <w:tcPr>
            <w:tcW w:w="1658" w:type="dxa"/>
            <w:vMerge/>
            <w:tcBorders>
              <w:top w:val="nil"/>
              <w:left w:val="single" w:sz="2" w:space="0" w:color="000000"/>
              <w:bottom w:val="single" w:sz="2" w:space="0" w:color="000000"/>
              <w:right w:val="single" w:sz="2" w:space="0" w:color="000000"/>
            </w:tcBorders>
          </w:tcPr>
          <w:p w14:paraId="47038DD8" w14:textId="77777777" w:rsidR="004A4DFC" w:rsidRPr="00302BB3"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6E65629F"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代表隊加</w:t>
            </w:r>
            <w:r w:rsidRPr="00302BB3">
              <w:rPr>
                <w:rFonts w:ascii="標楷體" w:eastAsia="標楷體" w:hAnsi="標楷體"/>
                <w:w w:val="99"/>
                <w:sz w:val="28"/>
                <w:szCs w:val="28"/>
              </w:rPr>
              <w:t>給</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42854EB8"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0F29C47C" w14:textId="77777777" w:rsidR="004A4DFC" w:rsidRPr="00302BB3" w:rsidRDefault="004A4DFC" w:rsidP="004074B1">
            <w:pPr>
              <w:pStyle w:val="TableParagraph"/>
              <w:spacing w:before="160"/>
              <w:ind w:right="1929"/>
              <w:jc w:val="right"/>
              <w:rPr>
                <w:rFonts w:ascii="標楷體" w:eastAsia="標楷體" w:hAnsi="標楷體"/>
                <w:sz w:val="28"/>
                <w:szCs w:val="28"/>
              </w:rPr>
            </w:pPr>
            <w:proofErr w:type="spellStart"/>
            <w:r w:rsidRPr="00302BB3">
              <w:rPr>
                <w:rFonts w:ascii="標楷體" w:eastAsia="標楷體" w:hAnsi="標楷體"/>
                <w:w w:val="95"/>
                <w:sz w:val="28"/>
                <w:szCs w:val="28"/>
              </w:rPr>
              <w:t>支給基準另行公告</w:t>
            </w:r>
            <w:proofErr w:type="spellEnd"/>
            <w:r w:rsidRPr="00302BB3">
              <w:rPr>
                <w:rFonts w:ascii="標楷體" w:eastAsia="標楷體" w:hAnsi="標楷體"/>
                <w:w w:val="95"/>
                <w:sz w:val="28"/>
                <w:szCs w:val="28"/>
              </w:rPr>
              <w:t>。</w:t>
            </w:r>
          </w:p>
        </w:tc>
      </w:tr>
      <w:tr w:rsidR="004A4DFC" w:rsidRPr="00302BB3" w14:paraId="636973EB" w14:textId="77777777" w:rsidTr="004074B1">
        <w:trPr>
          <w:trHeight w:val="509"/>
        </w:trPr>
        <w:tc>
          <w:tcPr>
            <w:tcW w:w="1054" w:type="dxa"/>
            <w:vMerge/>
            <w:tcBorders>
              <w:top w:val="nil"/>
              <w:bottom w:val="nil"/>
              <w:right w:val="single" w:sz="2" w:space="0" w:color="000000"/>
            </w:tcBorders>
          </w:tcPr>
          <w:p w14:paraId="148488A8" w14:textId="77777777" w:rsidR="004A4DFC" w:rsidRPr="00302BB3" w:rsidRDefault="004A4DFC" w:rsidP="004074B1">
            <w:pPr>
              <w:rPr>
                <w:rFonts w:ascii="標楷體" w:eastAsia="標楷體" w:hAnsi="標楷體"/>
                <w:sz w:val="28"/>
                <w:szCs w:val="28"/>
              </w:rPr>
            </w:pPr>
          </w:p>
        </w:tc>
        <w:tc>
          <w:tcPr>
            <w:tcW w:w="1658" w:type="dxa"/>
            <w:vMerge/>
            <w:tcBorders>
              <w:top w:val="nil"/>
              <w:left w:val="single" w:sz="2" w:space="0" w:color="000000"/>
              <w:bottom w:val="nil"/>
              <w:right w:val="single" w:sz="2" w:space="0" w:color="000000"/>
            </w:tcBorders>
          </w:tcPr>
          <w:p w14:paraId="3B7B45E3" w14:textId="77777777" w:rsidR="004A4DFC" w:rsidRPr="00302BB3"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0334D96E"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(三)</w:t>
            </w:r>
            <w:proofErr w:type="spellStart"/>
            <w:r w:rsidRPr="00302BB3">
              <w:rPr>
                <w:rFonts w:ascii="標楷體" w:eastAsia="標楷體" w:hAnsi="標楷體"/>
                <w:sz w:val="28"/>
                <w:szCs w:val="28"/>
              </w:rPr>
              <w:t>成就加給</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1D85FAC6"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37F23F0C" w14:textId="77777777" w:rsidR="004A4DFC" w:rsidRPr="00302BB3" w:rsidRDefault="004A4DFC" w:rsidP="004074B1">
            <w:pPr>
              <w:pStyle w:val="TableParagraph"/>
              <w:ind w:right="1929"/>
              <w:jc w:val="right"/>
              <w:rPr>
                <w:rFonts w:ascii="標楷體" w:eastAsia="標楷體" w:hAnsi="標楷體"/>
                <w:sz w:val="28"/>
                <w:szCs w:val="28"/>
              </w:rPr>
            </w:pPr>
            <w:proofErr w:type="spellStart"/>
            <w:r w:rsidRPr="00302BB3">
              <w:rPr>
                <w:rFonts w:ascii="標楷體" w:eastAsia="標楷體" w:hAnsi="標楷體"/>
                <w:w w:val="95"/>
                <w:sz w:val="28"/>
                <w:szCs w:val="28"/>
              </w:rPr>
              <w:t>支給基準另行公告</w:t>
            </w:r>
            <w:proofErr w:type="spellEnd"/>
            <w:r w:rsidRPr="00302BB3">
              <w:rPr>
                <w:rFonts w:ascii="標楷體" w:eastAsia="標楷體" w:hAnsi="標楷體"/>
                <w:w w:val="95"/>
                <w:sz w:val="28"/>
                <w:szCs w:val="28"/>
              </w:rPr>
              <w:t>。</w:t>
            </w:r>
          </w:p>
        </w:tc>
      </w:tr>
      <w:tr w:rsidR="004A4DFC" w:rsidRPr="00302BB3" w14:paraId="0114B284" w14:textId="77777777" w:rsidTr="004074B1">
        <w:trPr>
          <w:trHeight w:val="509"/>
        </w:trPr>
        <w:tc>
          <w:tcPr>
            <w:tcW w:w="1054" w:type="dxa"/>
            <w:tcBorders>
              <w:top w:val="nil"/>
              <w:bottom w:val="single" w:sz="2" w:space="0" w:color="000000"/>
              <w:right w:val="single" w:sz="2" w:space="0" w:color="000000"/>
            </w:tcBorders>
          </w:tcPr>
          <w:p w14:paraId="5F90DFED" w14:textId="77777777" w:rsidR="004A4DFC" w:rsidRPr="00302BB3" w:rsidRDefault="004A4DFC" w:rsidP="004074B1">
            <w:pPr>
              <w:rPr>
                <w:rFonts w:ascii="標楷體" w:eastAsia="標楷體" w:hAnsi="標楷體"/>
                <w:sz w:val="28"/>
                <w:szCs w:val="28"/>
              </w:rPr>
            </w:pPr>
          </w:p>
        </w:tc>
        <w:tc>
          <w:tcPr>
            <w:tcW w:w="1658" w:type="dxa"/>
            <w:tcBorders>
              <w:top w:val="nil"/>
              <w:left w:val="single" w:sz="2" w:space="0" w:color="000000"/>
              <w:bottom w:val="single" w:sz="2" w:space="0" w:color="000000"/>
              <w:right w:val="single" w:sz="2" w:space="0" w:color="000000"/>
            </w:tcBorders>
          </w:tcPr>
          <w:p w14:paraId="53EB73F8" w14:textId="77777777" w:rsidR="004A4DFC" w:rsidRPr="00302BB3" w:rsidRDefault="004A4DFC" w:rsidP="004074B1">
            <w:pPr>
              <w:rPr>
                <w:rFonts w:ascii="標楷體" w:eastAsia="標楷體" w:hAnsi="標楷體"/>
                <w:sz w:val="28"/>
                <w:szCs w:val="28"/>
              </w:rPr>
            </w:pPr>
          </w:p>
        </w:tc>
        <w:tc>
          <w:tcPr>
            <w:tcW w:w="2127" w:type="dxa"/>
            <w:tcBorders>
              <w:top w:val="single" w:sz="2" w:space="0" w:color="000000"/>
              <w:left w:val="single" w:sz="2" w:space="0" w:color="000000"/>
              <w:bottom w:val="single" w:sz="2" w:space="0" w:color="000000"/>
              <w:right w:val="single" w:sz="2" w:space="0" w:color="000000"/>
            </w:tcBorders>
          </w:tcPr>
          <w:p w14:paraId="0ACCC804"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sz w:val="28"/>
                <w:szCs w:val="28"/>
              </w:rPr>
              <w:t>(四)</w:t>
            </w:r>
            <w:proofErr w:type="spellStart"/>
            <w:r w:rsidRPr="00302BB3">
              <w:rPr>
                <w:rFonts w:ascii="標楷體" w:eastAsia="標楷體" w:hAnsi="標楷體"/>
                <w:sz w:val="28"/>
                <w:szCs w:val="28"/>
              </w:rPr>
              <w:t>生活津貼</w:t>
            </w:r>
            <w:proofErr w:type="spellEnd"/>
          </w:p>
        </w:tc>
        <w:tc>
          <w:tcPr>
            <w:tcW w:w="1559" w:type="dxa"/>
            <w:tcBorders>
              <w:top w:val="single" w:sz="2" w:space="0" w:color="000000"/>
              <w:left w:val="single" w:sz="2" w:space="0" w:color="000000"/>
              <w:bottom w:val="single" w:sz="2" w:space="0" w:color="000000"/>
              <w:right w:val="single" w:sz="2" w:space="0" w:color="000000"/>
            </w:tcBorders>
          </w:tcPr>
          <w:p w14:paraId="6D21E98A" w14:textId="77777777" w:rsidR="004A4DFC" w:rsidRPr="00302BB3" w:rsidRDefault="004A4DFC" w:rsidP="004074B1">
            <w:pPr>
              <w:pStyle w:val="TableParagraph"/>
              <w:rPr>
                <w:rFonts w:ascii="標楷體" w:eastAsia="標楷體" w:hAnsi="標楷體"/>
                <w:sz w:val="28"/>
                <w:szCs w:val="28"/>
              </w:rPr>
            </w:pPr>
          </w:p>
        </w:tc>
        <w:tc>
          <w:tcPr>
            <w:tcW w:w="4465" w:type="dxa"/>
            <w:tcBorders>
              <w:top w:val="single" w:sz="2" w:space="0" w:color="000000"/>
              <w:left w:val="single" w:sz="2" w:space="0" w:color="000000"/>
              <w:bottom w:val="single" w:sz="2" w:space="0" w:color="000000"/>
            </w:tcBorders>
          </w:tcPr>
          <w:p w14:paraId="490933CA" w14:textId="77777777" w:rsidR="004A4DFC" w:rsidRPr="00302BB3" w:rsidRDefault="004A4DFC" w:rsidP="004074B1">
            <w:pPr>
              <w:pStyle w:val="TableParagraph"/>
              <w:ind w:right="1929"/>
              <w:jc w:val="right"/>
              <w:rPr>
                <w:rFonts w:ascii="標楷體" w:eastAsia="標楷體" w:hAnsi="標楷體"/>
                <w:w w:val="95"/>
                <w:sz w:val="28"/>
                <w:szCs w:val="28"/>
              </w:rPr>
            </w:pPr>
            <w:proofErr w:type="spellStart"/>
            <w:r w:rsidRPr="00302BB3">
              <w:rPr>
                <w:rFonts w:ascii="標楷體" w:eastAsia="標楷體" w:hAnsi="標楷體"/>
                <w:w w:val="95"/>
                <w:sz w:val="28"/>
                <w:szCs w:val="28"/>
              </w:rPr>
              <w:t>支給基準另行公告</w:t>
            </w:r>
            <w:proofErr w:type="spellEnd"/>
            <w:r w:rsidRPr="00302BB3">
              <w:rPr>
                <w:rFonts w:ascii="標楷體" w:eastAsia="標楷體" w:hAnsi="標楷體"/>
                <w:w w:val="95"/>
                <w:sz w:val="28"/>
                <w:szCs w:val="28"/>
              </w:rPr>
              <w:t>。</w:t>
            </w:r>
          </w:p>
        </w:tc>
      </w:tr>
    </w:tbl>
    <w:p w14:paraId="1211152C" w14:textId="77777777" w:rsidR="004A4DFC" w:rsidRPr="00302BB3" w:rsidRDefault="004A4DFC" w:rsidP="004A4DFC">
      <w:pPr>
        <w:jc w:val="right"/>
        <w:rPr>
          <w:rFonts w:ascii="標楷體" w:eastAsia="標楷體" w:hAnsi="標楷體"/>
          <w:sz w:val="28"/>
          <w:szCs w:val="28"/>
        </w:rPr>
        <w:sectPr w:rsidR="004A4DFC" w:rsidRPr="00302BB3">
          <w:pgSz w:w="11910" w:h="16840"/>
          <w:pgMar w:top="1480" w:right="380" w:bottom="280" w:left="400" w:header="720" w:footer="720" w:gutter="0"/>
          <w:cols w:space="720"/>
        </w:sectPr>
      </w:pPr>
    </w:p>
    <w:tbl>
      <w:tblPr>
        <w:tblStyle w:val="TableNormal"/>
        <w:tblpPr w:leftFromText="180" w:rightFromText="180" w:vertAnchor="page" w:horzAnchor="margin" w:tblpY="61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54"/>
        <w:gridCol w:w="1818"/>
        <w:gridCol w:w="1937"/>
        <w:gridCol w:w="1305"/>
        <w:gridCol w:w="4820"/>
      </w:tblGrid>
      <w:tr w:rsidR="004A4DFC" w:rsidRPr="00302BB3" w14:paraId="69113433" w14:textId="77777777" w:rsidTr="004074B1">
        <w:trPr>
          <w:trHeight w:val="509"/>
        </w:trPr>
        <w:tc>
          <w:tcPr>
            <w:tcW w:w="1054" w:type="dxa"/>
            <w:vMerge w:val="restart"/>
            <w:tcBorders>
              <w:bottom w:val="single" w:sz="2" w:space="0" w:color="000000"/>
              <w:right w:val="single" w:sz="2" w:space="0" w:color="000000"/>
            </w:tcBorders>
          </w:tcPr>
          <w:p w14:paraId="3465FAB3" w14:textId="77777777" w:rsidR="004A4DFC" w:rsidRPr="00302BB3" w:rsidRDefault="004A4DFC" w:rsidP="004074B1">
            <w:pPr>
              <w:pStyle w:val="TableParagraph"/>
              <w:spacing w:before="210"/>
              <w:ind w:left="246"/>
              <w:rPr>
                <w:rFonts w:ascii="標楷體" w:eastAsia="標楷體" w:hAnsi="標楷體"/>
                <w:sz w:val="28"/>
                <w:szCs w:val="28"/>
              </w:rPr>
            </w:pPr>
            <w:proofErr w:type="spellStart"/>
            <w:r w:rsidRPr="00302BB3">
              <w:rPr>
                <w:rFonts w:ascii="標楷體" w:eastAsia="標楷體" w:hAnsi="標楷體"/>
                <w:sz w:val="28"/>
                <w:szCs w:val="28"/>
              </w:rPr>
              <w:lastRenderedPageBreak/>
              <w:t>編號</w:t>
            </w:r>
            <w:proofErr w:type="spellEnd"/>
          </w:p>
        </w:tc>
        <w:tc>
          <w:tcPr>
            <w:tcW w:w="1818" w:type="dxa"/>
            <w:vMerge w:val="restart"/>
            <w:tcBorders>
              <w:left w:val="single" w:sz="2" w:space="0" w:color="000000"/>
              <w:bottom w:val="single" w:sz="2" w:space="0" w:color="000000"/>
              <w:right w:val="single" w:sz="2" w:space="0" w:color="000000"/>
            </w:tcBorders>
          </w:tcPr>
          <w:p w14:paraId="474F6F78" w14:textId="77777777" w:rsidR="004A4DFC" w:rsidRPr="00302BB3" w:rsidRDefault="004A4DFC" w:rsidP="004074B1">
            <w:pPr>
              <w:pStyle w:val="TableParagraph"/>
              <w:spacing w:before="210"/>
              <w:ind w:left="621" w:right="592"/>
              <w:jc w:val="center"/>
              <w:rPr>
                <w:rFonts w:ascii="標楷體" w:eastAsia="標楷體" w:hAnsi="標楷體"/>
                <w:sz w:val="28"/>
                <w:szCs w:val="28"/>
              </w:rPr>
            </w:pPr>
            <w:proofErr w:type="spellStart"/>
            <w:r w:rsidRPr="00302BB3">
              <w:rPr>
                <w:rFonts w:ascii="標楷體" w:eastAsia="標楷體" w:hAnsi="標楷體"/>
                <w:sz w:val="28"/>
                <w:szCs w:val="28"/>
              </w:rPr>
              <w:t>項目</w:t>
            </w:r>
            <w:proofErr w:type="spellEnd"/>
          </w:p>
        </w:tc>
        <w:tc>
          <w:tcPr>
            <w:tcW w:w="1937" w:type="dxa"/>
            <w:vMerge w:val="restart"/>
            <w:tcBorders>
              <w:left w:val="single" w:sz="2" w:space="0" w:color="000000"/>
              <w:bottom w:val="single" w:sz="2" w:space="0" w:color="000000"/>
              <w:right w:val="single" w:sz="2" w:space="0" w:color="000000"/>
            </w:tcBorders>
          </w:tcPr>
          <w:p w14:paraId="4D7426E5" w14:textId="77777777" w:rsidR="004A4DFC" w:rsidRPr="00302BB3" w:rsidRDefault="004A4DFC" w:rsidP="004074B1">
            <w:pPr>
              <w:pStyle w:val="TableParagraph"/>
              <w:spacing w:before="228"/>
              <w:ind w:left="280"/>
              <w:rPr>
                <w:rFonts w:ascii="標楷體" w:eastAsia="標楷體" w:hAnsi="標楷體"/>
                <w:sz w:val="28"/>
                <w:szCs w:val="28"/>
              </w:rPr>
            </w:pPr>
            <w:proofErr w:type="spellStart"/>
            <w:r w:rsidRPr="00302BB3">
              <w:rPr>
                <w:rFonts w:ascii="標楷體" w:eastAsia="標楷體" w:hAnsi="標楷體"/>
                <w:sz w:val="28"/>
                <w:szCs w:val="28"/>
              </w:rPr>
              <w:t>細項及類別</w:t>
            </w:r>
            <w:proofErr w:type="spellEnd"/>
          </w:p>
        </w:tc>
        <w:tc>
          <w:tcPr>
            <w:tcW w:w="6125" w:type="dxa"/>
            <w:gridSpan w:val="2"/>
            <w:tcBorders>
              <w:left w:val="single" w:sz="2" w:space="0" w:color="000000"/>
              <w:bottom w:val="single" w:sz="2" w:space="0" w:color="000000"/>
            </w:tcBorders>
          </w:tcPr>
          <w:p w14:paraId="7C050EAE" w14:textId="77777777" w:rsidR="004A4DFC" w:rsidRPr="00302BB3" w:rsidRDefault="004A4DFC" w:rsidP="004074B1">
            <w:pPr>
              <w:pStyle w:val="TableParagraph"/>
              <w:ind w:left="1217"/>
              <w:rPr>
                <w:rFonts w:ascii="標楷體" w:eastAsia="標楷體" w:hAnsi="標楷體"/>
                <w:sz w:val="28"/>
                <w:szCs w:val="28"/>
                <w:lang w:eastAsia="zh-TW"/>
              </w:rPr>
            </w:pPr>
            <w:r w:rsidRPr="00302BB3">
              <w:rPr>
                <w:rFonts w:ascii="標楷體" w:eastAsia="標楷體" w:hAnsi="標楷體"/>
                <w:sz w:val="28"/>
                <w:szCs w:val="28"/>
                <w:lang w:eastAsia="zh-TW"/>
              </w:rPr>
              <w:t>補助基準</w:t>
            </w:r>
            <w:proofErr w:type="gramStart"/>
            <w:r w:rsidRPr="00302BB3">
              <w:rPr>
                <w:rFonts w:ascii="標楷體" w:eastAsia="標楷體" w:hAnsi="標楷體"/>
                <w:sz w:val="28"/>
                <w:szCs w:val="28"/>
                <w:lang w:eastAsia="zh-TW"/>
              </w:rPr>
              <w:t>（</w:t>
            </w:r>
            <w:proofErr w:type="gramEnd"/>
            <w:r w:rsidRPr="00302BB3">
              <w:rPr>
                <w:rFonts w:ascii="標楷體" w:eastAsia="標楷體" w:hAnsi="標楷體"/>
                <w:sz w:val="28"/>
                <w:szCs w:val="28"/>
                <w:lang w:eastAsia="zh-TW"/>
              </w:rPr>
              <w:t>金額：新臺幣元</w:t>
            </w:r>
            <w:proofErr w:type="gramStart"/>
            <w:r w:rsidRPr="00302BB3">
              <w:rPr>
                <w:rFonts w:ascii="標楷體" w:eastAsia="標楷體" w:hAnsi="標楷體"/>
                <w:sz w:val="28"/>
                <w:szCs w:val="28"/>
                <w:lang w:eastAsia="zh-TW"/>
              </w:rPr>
              <w:t>）</w:t>
            </w:r>
            <w:proofErr w:type="gramEnd"/>
          </w:p>
        </w:tc>
      </w:tr>
      <w:tr w:rsidR="004A4DFC" w:rsidRPr="00302BB3" w14:paraId="4E90F6A3" w14:textId="77777777" w:rsidTr="004074B1">
        <w:trPr>
          <w:trHeight w:val="533"/>
        </w:trPr>
        <w:tc>
          <w:tcPr>
            <w:tcW w:w="1054" w:type="dxa"/>
            <w:vMerge/>
            <w:tcBorders>
              <w:top w:val="nil"/>
              <w:bottom w:val="single" w:sz="2" w:space="0" w:color="000000"/>
              <w:right w:val="single" w:sz="2" w:space="0" w:color="000000"/>
            </w:tcBorders>
          </w:tcPr>
          <w:p w14:paraId="540C86A1"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2" w:space="0" w:color="000000"/>
              <w:right w:val="single" w:sz="2" w:space="0" w:color="000000"/>
            </w:tcBorders>
          </w:tcPr>
          <w:p w14:paraId="7F95C339" w14:textId="77777777" w:rsidR="004A4DFC" w:rsidRPr="00302BB3" w:rsidRDefault="004A4DFC" w:rsidP="004074B1">
            <w:pPr>
              <w:rPr>
                <w:rFonts w:ascii="標楷體" w:eastAsia="標楷體" w:hAnsi="標楷體"/>
                <w:sz w:val="28"/>
                <w:szCs w:val="28"/>
                <w:lang w:eastAsia="zh-TW"/>
              </w:rPr>
            </w:pPr>
          </w:p>
        </w:tc>
        <w:tc>
          <w:tcPr>
            <w:tcW w:w="1937" w:type="dxa"/>
            <w:vMerge/>
            <w:tcBorders>
              <w:top w:val="nil"/>
              <w:left w:val="single" w:sz="2" w:space="0" w:color="000000"/>
              <w:bottom w:val="single" w:sz="2" w:space="0" w:color="000000"/>
              <w:right w:val="single" w:sz="2" w:space="0" w:color="000000"/>
            </w:tcBorders>
          </w:tcPr>
          <w:p w14:paraId="2F6F61C3" w14:textId="77777777" w:rsidR="004A4DFC" w:rsidRPr="00302BB3" w:rsidRDefault="004A4DFC" w:rsidP="004074B1">
            <w:pPr>
              <w:rPr>
                <w:rFonts w:ascii="標楷體" w:eastAsia="標楷體" w:hAnsi="標楷體"/>
                <w:sz w:val="28"/>
                <w:szCs w:val="28"/>
                <w:lang w:eastAsia="zh-TW"/>
              </w:rPr>
            </w:pPr>
          </w:p>
        </w:tc>
        <w:tc>
          <w:tcPr>
            <w:tcW w:w="1305" w:type="dxa"/>
            <w:tcBorders>
              <w:top w:val="single" w:sz="2" w:space="0" w:color="000000"/>
              <w:left w:val="single" w:sz="2" w:space="0" w:color="000000"/>
              <w:bottom w:val="single" w:sz="2" w:space="0" w:color="000000"/>
              <w:right w:val="single" w:sz="2" w:space="0" w:color="000000"/>
            </w:tcBorders>
          </w:tcPr>
          <w:p w14:paraId="5F0639A6" w14:textId="77777777" w:rsidR="004A4DFC" w:rsidRPr="00302BB3" w:rsidRDefault="004A4DFC" w:rsidP="004074B1">
            <w:pPr>
              <w:pStyle w:val="TableParagraph"/>
              <w:ind w:left="490"/>
              <w:rPr>
                <w:rFonts w:ascii="標楷體" w:eastAsia="標楷體" w:hAnsi="標楷體"/>
                <w:sz w:val="28"/>
                <w:szCs w:val="28"/>
              </w:rPr>
            </w:pPr>
            <w:proofErr w:type="spellStart"/>
            <w:r w:rsidRPr="00302BB3">
              <w:rPr>
                <w:rFonts w:ascii="標楷體" w:eastAsia="標楷體" w:hAnsi="標楷體"/>
                <w:sz w:val="28"/>
                <w:szCs w:val="28"/>
              </w:rPr>
              <w:t>單價</w:t>
            </w:r>
            <w:proofErr w:type="spellEnd"/>
          </w:p>
        </w:tc>
        <w:tc>
          <w:tcPr>
            <w:tcW w:w="4820" w:type="dxa"/>
            <w:tcBorders>
              <w:top w:val="single" w:sz="2" w:space="0" w:color="000000"/>
              <w:left w:val="single" w:sz="2" w:space="0" w:color="000000"/>
              <w:bottom w:val="single" w:sz="2" w:space="0" w:color="000000"/>
            </w:tcBorders>
          </w:tcPr>
          <w:p w14:paraId="0CDE7DE8" w14:textId="77777777" w:rsidR="004A4DFC" w:rsidRPr="00302BB3" w:rsidRDefault="004A4DFC" w:rsidP="004074B1">
            <w:pPr>
              <w:pStyle w:val="TableParagraph"/>
              <w:ind w:right="1958"/>
              <w:jc w:val="right"/>
              <w:rPr>
                <w:rFonts w:ascii="標楷體" w:eastAsia="標楷體" w:hAnsi="標楷體"/>
                <w:sz w:val="28"/>
                <w:szCs w:val="28"/>
              </w:rPr>
            </w:pPr>
            <w:proofErr w:type="spellStart"/>
            <w:r w:rsidRPr="00302BB3">
              <w:rPr>
                <w:rFonts w:ascii="標楷體" w:eastAsia="標楷體" w:hAnsi="標楷體"/>
                <w:w w:val="95"/>
                <w:sz w:val="28"/>
                <w:szCs w:val="28"/>
              </w:rPr>
              <w:t>備註</w:t>
            </w:r>
            <w:proofErr w:type="spellEnd"/>
          </w:p>
        </w:tc>
      </w:tr>
      <w:tr w:rsidR="004A4DFC" w:rsidRPr="00302BB3" w14:paraId="62DA7E38" w14:textId="77777777" w:rsidTr="004074B1">
        <w:trPr>
          <w:trHeight w:val="750"/>
        </w:trPr>
        <w:tc>
          <w:tcPr>
            <w:tcW w:w="1054" w:type="dxa"/>
            <w:tcBorders>
              <w:top w:val="single" w:sz="2" w:space="0" w:color="000000"/>
              <w:bottom w:val="single" w:sz="2" w:space="0" w:color="000000"/>
              <w:right w:val="single" w:sz="2" w:space="0" w:color="000000"/>
            </w:tcBorders>
          </w:tcPr>
          <w:p w14:paraId="2A529E63" w14:textId="77777777" w:rsidR="004A4DFC" w:rsidRPr="00302BB3" w:rsidRDefault="004A4DFC" w:rsidP="004074B1">
            <w:pPr>
              <w:pStyle w:val="TableParagraph"/>
              <w:spacing w:before="160"/>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十八</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3E930745" w14:textId="77777777" w:rsidR="004A4DFC" w:rsidRPr="00302BB3" w:rsidRDefault="004A4DFC" w:rsidP="004074B1">
            <w:pPr>
              <w:pStyle w:val="TableParagraph"/>
              <w:ind w:left="69"/>
              <w:rPr>
                <w:rFonts w:ascii="標楷體" w:eastAsia="標楷體" w:hAnsi="標楷體"/>
                <w:sz w:val="28"/>
                <w:szCs w:val="28"/>
                <w:lang w:eastAsia="zh-TW"/>
              </w:rPr>
            </w:pPr>
            <w:r w:rsidRPr="00302BB3">
              <w:rPr>
                <w:rFonts w:ascii="標楷體" w:eastAsia="標楷體" w:hAnsi="標楷體"/>
                <w:spacing w:val="-1"/>
                <w:w w:val="95"/>
                <w:sz w:val="28"/>
                <w:szCs w:val="28"/>
                <w:lang w:eastAsia="zh-TW"/>
              </w:rPr>
              <w:t>運動防護員或</w:t>
            </w:r>
          </w:p>
          <w:p w14:paraId="298AAA99" w14:textId="77777777" w:rsidR="004A4DFC" w:rsidRPr="00302BB3" w:rsidRDefault="004A4DFC" w:rsidP="004074B1">
            <w:pPr>
              <w:pStyle w:val="TableParagraph"/>
              <w:ind w:left="69"/>
              <w:rPr>
                <w:rFonts w:ascii="標楷體" w:eastAsia="標楷體" w:hAnsi="標楷體"/>
                <w:sz w:val="28"/>
                <w:szCs w:val="28"/>
                <w:lang w:eastAsia="zh-TW"/>
              </w:rPr>
            </w:pPr>
            <w:r w:rsidRPr="00302BB3">
              <w:rPr>
                <w:rFonts w:ascii="標楷體" w:eastAsia="標楷體" w:hAnsi="標楷體"/>
                <w:spacing w:val="-1"/>
                <w:w w:val="95"/>
                <w:sz w:val="28"/>
                <w:szCs w:val="28"/>
                <w:lang w:eastAsia="zh-TW"/>
              </w:rPr>
              <w:t>物理</w:t>
            </w:r>
            <w:proofErr w:type="gramStart"/>
            <w:r w:rsidRPr="00302BB3">
              <w:rPr>
                <w:rFonts w:ascii="標楷體" w:eastAsia="標楷體" w:hAnsi="標楷體"/>
                <w:spacing w:val="-1"/>
                <w:w w:val="95"/>
                <w:sz w:val="28"/>
                <w:szCs w:val="28"/>
                <w:lang w:eastAsia="zh-TW"/>
              </w:rPr>
              <w:t>治療師費</w:t>
            </w:r>
            <w:proofErr w:type="gramEnd"/>
          </w:p>
        </w:tc>
        <w:tc>
          <w:tcPr>
            <w:tcW w:w="1937" w:type="dxa"/>
            <w:tcBorders>
              <w:top w:val="single" w:sz="2" w:space="0" w:color="000000"/>
              <w:left w:val="single" w:sz="2" w:space="0" w:color="000000"/>
              <w:bottom w:val="single" w:sz="2" w:space="0" w:color="000000"/>
              <w:right w:val="single" w:sz="2" w:space="0" w:color="000000"/>
            </w:tcBorders>
          </w:tcPr>
          <w:p w14:paraId="47BF82D4" w14:textId="77777777" w:rsidR="004A4DFC" w:rsidRPr="00302BB3" w:rsidRDefault="004A4DFC" w:rsidP="004074B1">
            <w:pPr>
              <w:pStyle w:val="TableParagraph"/>
              <w:rPr>
                <w:rFonts w:ascii="標楷體" w:eastAsia="標楷體" w:hAnsi="標楷體"/>
                <w:sz w:val="28"/>
                <w:szCs w:val="28"/>
                <w:lang w:eastAsia="zh-TW"/>
              </w:rPr>
            </w:pPr>
          </w:p>
        </w:tc>
        <w:tc>
          <w:tcPr>
            <w:tcW w:w="1305" w:type="dxa"/>
            <w:tcBorders>
              <w:top w:val="single" w:sz="2" w:space="0" w:color="000000"/>
              <w:left w:val="single" w:sz="2" w:space="0" w:color="000000"/>
              <w:bottom w:val="single" w:sz="2" w:space="0" w:color="000000"/>
              <w:right w:val="single" w:sz="2" w:space="0" w:color="000000"/>
            </w:tcBorders>
          </w:tcPr>
          <w:p w14:paraId="190AD14A"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1,200</w:t>
            </w:r>
            <w:r w:rsidRPr="00302BB3">
              <w:rPr>
                <w:rFonts w:ascii="標楷體" w:eastAsia="標楷體" w:hAnsi="標楷體"/>
                <w:spacing w:val="-45"/>
                <w:sz w:val="28"/>
                <w:szCs w:val="28"/>
              </w:rPr>
              <w:t xml:space="preserve"> 至</w:t>
            </w:r>
          </w:p>
          <w:p w14:paraId="4F0BC84B" w14:textId="77777777" w:rsidR="004A4DFC" w:rsidRPr="00302BB3" w:rsidRDefault="004A4DFC" w:rsidP="004074B1">
            <w:pPr>
              <w:pStyle w:val="TableParagraph"/>
              <w:ind w:left="67"/>
              <w:rPr>
                <w:rFonts w:ascii="標楷體" w:eastAsia="標楷體" w:hAnsi="標楷體"/>
                <w:sz w:val="28"/>
                <w:szCs w:val="28"/>
              </w:rPr>
            </w:pPr>
            <w:r w:rsidRPr="00302BB3">
              <w:rPr>
                <w:rFonts w:ascii="標楷體" w:eastAsia="標楷體" w:hAnsi="標楷體"/>
                <w:sz w:val="28"/>
                <w:szCs w:val="28"/>
              </w:rPr>
              <w:t>1,600</w:t>
            </w:r>
            <w:r w:rsidRPr="00302BB3">
              <w:rPr>
                <w:rFonts w:ascii="標楷體" w:eastAsia="標楷體" w:hAnsi="標楷體"/>
                <w:spacing w:val="-45"/>
                <w:sz w:val="28"/>
                <w:szCs w:val="28"/>
              </w:rPr>
              <w:t xml:space="preserve"> 元</w:t>
            </w:r>
          </w:p>
        </w:tc>
        <w:tc>
          <w:tcPr>
            <w:tcW w:w="4820" w:type="dxa"/>
            <w:tcBorders>
              <w:top w:val="single" w:sz="2" w:space="0" w:color="000000"/>
              <w:left w:val="single" w:sz="2" w:space="0" w:color="000000"/>
              <w:bottom w:val="single" w:sz="2" w:space="0" w:color="000000"/>
            </w:tcBorders>
          </w:tcPr>
          <w:p w14:paraId="120FB8DF"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pacing w:val="-12"/>
                <w:sz w:val="28"/>
                <w:szCs w:val="28"/>
                <w:lang w:eastAsia="zh-TW"/>
              </w:rPr>
              <w:t xml:space="preserve">每人每天補助 </w:t>
            </w:r>
            <w:r w:rsidRPr="00302BB3">
              <w:rPr>
                <w:rFonts w:ascii="標楷體" w:eastAsia="標楷體" w:hAnsi="標楷體"/>
                <w:sz w:val="28"/>
                <w:szCs w:val="28"/>
                <w:lang w:eastAsia="zh-TW"/>
              </w:rPr>
              <w:t>1,200</w:t>
            </w:r>
            <w:r w:rsidRPr="00302BB3">
              <w:rPr>
                <w:rFonts w:ascii="標楷體" w:eastAsia="標楷體" w:hAnsi="標楷體"/>
                <w:spacing w:val="-43"/>
                <w:sz w:val="28"/>
                <w:szCs w:val="28"/>
                <w:lang w:eastAsia="zh-TW"/>
              </w:rPr>
              <w:t xml:space="preserve"> 元至 </w:t>
            </w:r>
            <w:r w:rsidRPr="00302BB3">
              <w:rPr>
                <w:rFonts w:ascii="標楷體" w:eastAsia="標楷體" w:hAnsi="標楷體"/>
                <w:sz w:val="28"/>
                <w:szCs w:val="28"/>
                <w:lang w:eastAsia="zh-TW"/>
              </w:rPr>
              <w:t>1,600</w:t>
            </w:r>
            <w:r w:rsidRPr="00302BB3">
              <w:rPr>
                <w:rFonts w:ascii="標楷體" w:eastAsia="標楷體" w:hAnsi="標楷體"/>
                <w:spacing w:val="-43"/>
                <w:sz w:val="28"/>
                <w:szCs w:val="28"/>
                <w:lang w:eastAsia="zh-TW"/>
              </w:rPr>
              <w:t xml:space="preserve"> 元</w:t>
            </w:r>
          </w:p>
          <w:p w14:paraId="0033EB67"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，依實際天數</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實計算。</w:t>
            </w:r>
          </w:p>
        </w:tc>
      </w:tr>
      <w:tr w:rsidR="004A4DFC" w:rsidRPr="00302BB3" w14:paraId="1C364796" w14:textId="77777777" w:rsidTr="004074B1">
        <w:trPr>
          <w:trHeight w:val="974"/>
        </w:trPr>
        <w:tc>
          <w:tcPr>
            <w:tcW w:w="1054" w:type="dxa"/>
            <w:tcBorders>
              <w:top w:val="single" w:sz="2" w:space="0" w:color="000000"/>
              <w:bottom w:val="single" w:sz="2" w:space="0" w:color="000000"/>
              <w:right w:val="single" w:sz="2" w:space="0" w:color="000000"/>
            </w:tcBorders>
          </w:tcPr>
          <w:p w14:paraId="73292633" w14:textId="77777777" w:rsidR="004A4DFC" w:rsidRPr="00302BB3" w:rsidRDefault="004A4DFC" w:rsidP="004074B1">
            <w:pPr>
              <w:pStyle w:val="TableParagraph"/>
              <w:spacing w:before="20"/>
              <w:rPr>
                <w:rFonts w:ascii="標楷體" w:eastAsia="標楷體" w:hAnsi="標楷體"/>
                <w:sz w:val="28"/>
                <w:szCs w:val="28"/>
                <w:lang w:eastAsia="zh-TW"/>
              </w:rPr>
            </w:pPr>
          </w:p>
          <w:p w14:paraId="0CAB646C" w14:textId="77777777" w:rsidR="004A4DFC" w:rsidRPr="00302BB3" w:rsidRDefault="004A4DFC" w:rsidP="004074B1">
            <w:pPr>
              <w:pStyle w:val="TableParagraph"/>
              <w:ind w:left="85" w:right="70"/>
              <w:jc w:val="center"/>
              <w:rPr>
                <w:rFonts w:ascii="標楷體" w:eastAsia="標楷體" w:hAnsi="標楷體"/>
                <w:sz w:val="28"/>
                <w:szCs w:val="28"/>
              </w:rPr>
            </w:pPr>
            <w:proofErr w:type="spellStart"/>
            <w:r w:rsidRPr="00302BB3">
              <w:rPr>
                <w:rFonts w:ascii="標楷體" w:eastAsia="標楷體" w:hAnsi="標楷體"/>
                <w:sz w:val="28"/>
                <w:szCs w:val="28"/>
              </w:rPr>
              <w:t>十九</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26383A4F" w14:textId="77777777" w:rsidR="004A4DFC" w:rsidRPr="00302BB3" w:rsidRDefault="004A4DFC" w:rsidP="004074B1">
            <w:pPr>
              <w:pStyle w:val="TableParagraph"/>
              <w:spacing w:before="20"/>
              <w:rPr>
                <w:rFonts w:ascii="標楷體" w:eastAsia="標楷體" w:hAnsi="標楷體"/>
                <w:sz w:val="28"/>
                <w:szCs w:val="28"/>
              </w:rPr>
            </w:pPr>
          </w:p>
          <w:p w14:paraId="5621AF95"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禁藥檢測費用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6559BA86" w14:textId="77777777" w:rsidR="004A4DFC" w:rsidRPr="00302BB3" w:rsidRDefault="004A4DFC" w:rsidP="004074B1">
            <w:pPr>
              <w:pStyle w:val="TableParagraph"/>
              <w:spacing w:before="16"/>
              <w:rPr>
                <w:rFonts w:ascii="標楷體" w:eastAsia="標楷體" w:hAnsi="標楷體"/>
                <w:sz w:val="28"/>
                <w:szCs w:val="28"/>
                <w:lang w:eastAsia="zh-TW"/>
              </w:rPr>
            </w:pPr>
          </w:p>
          <w:p w14:paraId="3E5586E3" w14:textId="77777777" w:rsidR="004A4DFC" w:rsidRPr="00302BB3" w:rsidRDefault="004A4DFC" w:rsidP="004074B1">
            <w:pPr>
              <w:pStyle w:val="TableParagraph"/>
              <w:ind w:left="69" w:right="143"/>
              <w:rPr>
                <w:rFonts w:ascii="標楷體" w:eastAsia="標楷體" w:hAnsi="標楷體"/>
                <w:sz w:val="28"/>
                <w:szCs w:val="28"/>
                <w:lang w:eastAsia="zh-TW"/>
              </w:rPr>
            </w:pPr>
            <w:r w:rsidRPr="00302BB3">
              <w:rPr>
                <w:rFonts w:ascii="標楷體" w:eastAsia="標楷體" w:hAnsi="標楷體"/>
                <w:sz w:val="28"/>
                <w:szCs w:val="28"/>
                <w:lang w:eastAsia="zh-TW"/>
              </w:rPr>
              <w:t>舉辦國際及全國性競賽</w:t>
            </w:r>
          </w:p>
        </w:tc>
        <w:tc>
          <w:tcPr>
            <w:tcW w:w="1305" w:type="dxa"/>
            <w:tcBorders>
              <w:top w:val="single" w:sz="2" w:space="0" w:color="000000"/>
              <w:left w:val="single" w:sz="2" w:space="0" w:color="000000"/>
              <w:bottom w:val="single" w:sz="2" w:space="0" w:color="000000"/>
              <w:right w:val="single" w:sz="2" w:space="0" w:color="000000"/>
            </w:tcBorders>
          </w:tcPr>
          <w:p w14:paraId="722494FE" w14:textId="77777777" w:rsidR="004A4DFC" w:rsidRPr="00302BB3"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0074CF03" w14:textId="77777777" w:rsidR="004A4DFC" w:rsidRPr="00302BB3" w:rsidRDefault="004A4DFC" w:rsidP="004074B1">
            <w:pPr>
              <w:pStyle w:val="TableParagraph"/>
              <w:spacing w:before="96"/>
              <w:ind w:left="67" w:right="252"/>
              <w:rPr>
                <w:rFonts w:ascii="標楷體" w:eastAsia="標楷體" w:hAnsi="標楷體"/>
                <w:sz w:val="28"/>
                <w:szCs w:val="28"/>
                <w:lang w:eastAsia="zh-TW"/>
              </w:rPr>
            </w:pPr>
            <w:r w:rsidRPr="00302BB3">
              <w:rPr>
                <w:rFonts w:ascii="標楷體" w:eastAsia="標楷體" w:hAnsi="標楷體"/>
                <w:sz w:val="28"/>
                <w:szCs w:val="28"/>
                <w:lang w:eastAsia="zh-TW"/>
              </w:rPr>
              <w:t>僅限檢驗費用及耗材費用支應，並依各該賽事規模及抽檢情形</w:t>
            </w:r>
            <w:proofErr w:type="gramStart"/>
            <w:r w:rsidRPr="00302BB3">
              <w:rPr>
                <w:rFonts w:ascii="標楷體" w:eastAsia="標楷體" w:hAnsi="標楷體"/>
                <w:sz w:val="28"/>
                <w:szCs w:val="28"/>
                <w:lang w:eastAsia="zh-TW"/>
              </w:rPr>
              <w:t>覈</w:t>
            </w:r>
            <w:proofErr w:type="gramEnd"/>
            <w:r w:rsidRPr="00302BB3">
              <w:rPr>
                <w:rFonts w:ascii="標楷體" w:eastAsia="標楷體" w:hAnsi="標楷體"/>
                <w:sz w:val="28"/>
                <w:szCs w:val="28"/>
                <w:lang w:eastAsia="zh-TW"/>
              </w:rPr>
              <w:t>實辦理。</w:t>
            </w:r>
          </w:p>
        </w:tc>
      </w:tr>
      <w:tr w:rsidR="004A4DFC" w:rsidRPr="00302BB3" w14:paraId="1D2BD2B5" w14:textId="77777777" w:rsidTr="004074B1">
        <w:trPr>
          <w:trHeight w:val="3347"/>
        </w:trPr>
        <w:tc>
          <w:tcPr>
            <w:tcW w:w="1054" w:type="dxa"/>
            <w:tcBorders>
              <w:top w:val="single" w:sz="2" w:space="0" w:color="000000"/>
              <w:bottom w:val="single" w:sz="2" w:space="0" w:color="000000"/>
              <w:right w:val="single" w:sz="2" w:space="0" w:color="000000"/>
            </w:tcBorders>
          </w:tcPr>
          <w:p w14:paraId="69650063" w14:textId="77777777" w:rsidR="004A4DFC" w:rsidRPr="00302BB3" w:rsidRDefault="004A4DFC" w:rsidP="004074B1">
            <w:pPr>
              <w:pStyle w:val="TableParagraph"/>
              <w:rPr>
                <w:rFonts w:ascii="標楷體" w:eastAsia="標楷體" w:hAnsi="標楷體"/>
                <w:sz w:val="28"/>
                <w:szCs w:val="28"/>
                <w:lang w:eastAsia="zh-TW"/>
              </w:rPr>
            </w:pPr>
          </w:p>
          <w:p w14:paraId="62CCB276" w14:textId="77777777" w:rsidR="004A4DFC" w:rsidRPr="00302BB3" w:rsidRDefault="004A4DFC" w:rsidP="004074B1">
            <w:pPr>
              <w:pStyle w:val="TableParagraph"/>
              <w:rPr>
                <w:rFonts w:ascii="標楷體" w:eastAsia="標楷體" w:hAnsi="標楷體"/>
                <w:sz w:val="28"/>
                <w:szCs w:val="28"/>
                <w:lang w:eastAsia="zh-TW"/>
              </w:rPr>
            </w:pPr>
          </w:p>
          <w:p w14:paraId="61E74EF4" w14:textId="77777777" w:rsidR="004A4DFC" w:rsidRPr="00302BB3" w:rsidRDefault="004A4DFC" w:rsidP="004074B1">
            <w:pPr>
              <w:pStyle w:val="TableParagraph"/>
              <w:spacing w:before="13"/>
              <w:rPr>
                <w:rFonts w:ascii="標楷體" w:eastAsia="標楷體" w:hAnsi="標楷體"/>
                <w:sz w:val="28"/>
                <w:szCs w:val="28"/>
                <w:lang w:eastAsia="zh-TW"/>
              </w:rPr>
            </w:pPr>
          </w:p>
          <w:p w14:paraId="01CCCAAD" w14:textId="77777777" w:rsidR="004A4DFC" w:rsidRPr="00302BB3" w:rsidRDefault="004A4DFC" w:rsidP="004074B1">
            <w:pPr>
              <w:pStyle w:val="TableParagraph"/>
              <w:ind w:left="85" w:right="70"/>
              <w:jc w:val="center"/>
              <w:rPr>
                <w:rFonts w:ascii="標楷體" w:eastAsia="標楷體" w:hAnsi="標楷體"/>
                <w:sz w:val="28"/>
                <w:szCs w:val="28"/>
              </w:rPr>
            </w:pPr>
            <w:proofErr w:type="spellStart"/>
            <w:r w:rsidRPr="00302BB3">
              <w:rPr>
                <w:rFonts w:ascii="標楷體" w:eastAsia="標楷體" w:hAnsi="標楷體"/>
                <w:sz w:val="28"/>
                <w:szCs w:val="28"/>
              </w:rPr>
              <w:t>二十</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2887EEC5" w14:textId="77777777" w:rsidR="004A4DFC" w:rsidRPr="00302BB3" w:rsidRDefault="004A4DFC" w:rsidP="004074B1">
            <w:pPr>
              <w:pStyle w:val="TableParagraph"/>
              <w:rPr>
                <w:rFonts w:ascii="標楷體" w:eastAsia="標楷體" w:hAnsi="標楷體"/>
                <w:sz w:val="28"/>
                <w:szCs w:val="28"/>
              </w:rPr>
            </w:pPr>
          </w:p>
          <w:p w14:paraId="01DFBD96" w14:textId="77777777" w:rsidR="004A4DFC" w:rsidRPr="00302BB3" w:rsidRDefault="004A4DFC" w:rsidP="004074B1">
            <w:pPr>
              <w:pStyle w:val="TableParagraph"/>
              <w:rPr>
                <w:rFonts w:ascii="標楷體" w:eastAsia="標楷體" w:hAnsi="標楷體"/>
                <w:sz w:val="28"/>
                <w:szCs w:val="28"/>
              </w:rPr>
            </w:pPr>
          </w:p>
          <w:p w14:paraId="7F78C894" w14:textId="77777777" w:rsidR="004A4DFC" w:rsidRPr="00302BB3" w:rsidRDefault="004A4DFC" w:rsidP="004074B1">
            <w:pPr>
              <w:pStyle w:val="TableParagraph"/>
              <w:spacing w:before="13"/>
              <w:rPr>
                <w:rFonts w:ascii="標楷體" w:eastAsia="標楷體" w:hAnsi="標楷體"/>
                <w:sz w:val="28"/>
                <w:szCs w:val="28"/>
              </w:rPr>
            </w:pPr>
          </w:p>
          <w:p w14:paraId="57B3D299" w14:textId="77777777" w:rsidR="004A4DFC" w:rsidRPr="00302BB3" w:rsidRDefault="004A4DFC" w:rsidP="004074B1">
            <w:pPr>
              <w:pStyle w:val="TableParagraph"/>
              <w:ind w:left="69" w:right="34"/>
              <w:rPr>
                <w:rFonts w:ascii="標楷體" w:eastAsia="標楷體" w:hAnsi="標楷體"/>
                <w:sz w:val="28"/>
                <w:szCs w:val="28"/>
              </w:rPr>
            </w:pPr>
            <w:proofErr w:type="spellStart"/>
            <w:r w:rsidRPr="00302BB3">
              <w:rPr>
                <w:rFonts w:ascii="標楷體" w:eastAsia="標楷體" w:hAnsi="標楷體"/>
                <w:sz w:val="28"/>
                <w:szCs w:val="28"/>
              </w:rPr>
              <w:t>選訓委員會費用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28A319AA" w14:textId="77777777" w:rsidR="004A4DFC" w:rsidRPr="00302BB3" w:rsidRDefault="004A4DFC" w:rsidP="004074B1">
            <w:pPr>
              <w:pStyle w:val="TableParagraph"/>
              <w:rPr>
                <w:rFonts w:ascii="標楷體" w:eastAsia="標楷體" w:hAnsi="標楷體"/>
                <w:sz w:val="28"/>
                <w:szCs w:val="28"/>
                <w:lang w:eastAsia="zh-TW"/>
              </w:rPr>
            </w:pPr>
          </w:p>
          <w:p w14:paraId="141C5FAF" w14:textId="77777777" w:rsidR="004A4DFC" w:rsidRPr="00302BB3" w:rsidRDefault="004A4DFC" w:rsidP="004074B1">
            <w:pPr>
              <w:pStyle w:val="TableParagraph"/>
              <w:spacing w:before="16"/>
              <w:rPr>
                <w:rFonts w:ascii="標楷體" w:eastAsia="標楷體" w:hAnsi="標楷體"/>
                <w:sz w:val="28"/>
                <w:szCs w:val="28"/>
                <w:lang w:eastAsia="zh-TW"/>
              </w:rPr>
            </w:pPr>
          </w:p>
          <w:p w14:paraId="1F8F76A5" w14:textId="77777777" w:rsidR="004A4DFC" w:rsidRPr="00302BB3" w:rsidRDefault="004A4DFC" w:rsidP="004074B1">
            <w:pPr>
              <w:pStyle w:val="TableParagraph"/>
              <w:ind w:left="69" w:right="183"/>
              <w:jc w:val="both"/>
              <w:rPr>
                <w:rFonts w:ascii="標楷體" w:eastAsia="標楷體" w:hAnsi="標楷體"/>
                <w:sz w:val="28"/>
                <w:szCs w:val="28"/>
                <w:lang w:eastAsia="zh-TW"/>
              </w:rPr>
            </w:pPr>
            <w:r w:rsidRPr="00302BB3">
              <w:rPr>
                <w:rFonts w:ascii="標楷體" w:eastAsia="標楷體" w:hAnsi="標楷體"/>
                <w:sz w:val="28"/>
                <w:szCs w:val="28"/>
                <w:lang w:eastAsia="zh-TW"/>
              </w:rPr>
              <w:t>委員出席、交通費（督訓、訪視）、膳宿費</w:t>
            </w:r>
          </w:p>
        </w:tc>
        <w:tc>
          <w:tcPr>
            <w:tcW w:w="1305" w:type="dxa"/>
            <w:tcBorders>
              <w:top w:val="single" w:sz="2" w:space="0" w:color="000000"/>
              <w:left w:val="single" w:sz="2" w:space="0" w:color="000000"/>
              <w:bottom w:val="single" w:sz="2" w:space="0" w:color="000000"/>
              <w:right w:val="single" w:sz="2" w:space="0" w:color="000000"/>
            </w:tcBorders>
          </w:tcPr>
          <w:p w14:paraId="5DC76903" w14:textId="77777777" w:rsidR="004A4DFC" w:rsidRPr="00302BB3" w:rsidRDefault="004A4DFC" w:rsidP="004074B1">
            <w:pPr>
              <w:pStyle w:val="TableParagraph"/>
              <w:rPr>
                <w:rFonts w:ascii="標楷體" w:eastAsia="標楷體" w:hAnsi="標楷體"/>
                <w:sz w:val="28"/>
                <w:szCs w:val="28"/>
                <w:lang w:eastAsia="zh-TW"/>
              </w:rPr>
            </w:pPr>
          </w:p>
          <w:p w14:paraId="46148676" w14:textId="77777777" w:rsidR="004A4DFC" w:rsidRPr="00302BB3" w:rsidRDefault="004A4DFC" w:rsidP="004074B1">
            <w:pPr>
              <w:pStyle w:val="TableParagraph"/>
              <w:rPr>
                <w:rFonts w:ascii="標楷體" w:eastAsia="標楷體" w:hAnsi="標楷體"/>
                <w:sz w:val="28"/>
                <w:szCs w:val="28"/>
                <w:lang w:eastAsia="zh-TW"/>
              </w:rPr>
            </w:pPr>
          </w:p>
          <w:p w14:paraId="1C7725B3" w14:textId="77777777" w:rsidR="004A4DFC" w:rsidRPr="00302BB3" w:rsidRDefault="004A4DFC" w:rsidP="004074B1">
            <w:pPr>
              <w:pStyle w:val="TableParagraph"/>
              <w:spacing w:before="13"/>
              <w:rPr>
                <w:rFonts w:ascii="標楷體" w:eastAsia="標楷體" w:hAnsi="標楷體"/>
                <w:sz w:val="28"/>
                <w:szCs w:val="28"/>
                <w:lang w:eastAsia="zh-TW"/>
              </w:rPr>
            </w:pPr>
          </w:p>
          <w:p w14:paraId="21EE0CC9" w14:textId="77777777" w:rsidR="004A4DFC" w:rsidRPr="00302BB3" w:rsidRDefault="004A4DFC" w:rsidP="00FE3196">
            <w:pPr>
              <w:pStyle w:val="TableParagraph"/>
              <w:ind w:left="133"/>
              <w:rPr>
                <w:rFonts w:ascii="標楷體" w:eastAsia="標楷體" w:hAnsi="標楷體"/>
                <w:sz w:val="28"/>
                <w:szCs w:val="28"/>
              </w:rPr>
            </w:pPr>
            <w:r w:rsidRPr="00302BB3">
              <w:rPr>
                <w:rFonts w:ascii="標楷體" w:eastAsia="標楷體" w:hAnsi="標楷體"/>
                <w:sz w:val="28"/>
                <w:szCs w:val="28"/>
              </w:rPr>
              <w:t>1,000 元</w:t>
            </w:r>
          </w:p>
        </w:tc>
        <w:tc>
          <w:tcPr>
            <w:tcW w:w="4820" w:type="dxa"/>
            <w:tcBorders>
              <w:top w:val="single" w:sz="2" w:space="0" w:color="000000"/>
              <w:left w:val="single" w:sz="2" w:space="0" w:color="000000"/>
              <w:bottom w:val="single" w:sz="2" w:space="0" w:color="000000"/>
            </w:tcBorders>
          </w:tcPr>
          <w:p w14:paraId="446D3CCE" w14:textId="22B999A3" w:rsidR="004A4DFC" w:rsidRPr="00302BB3" w:rsidRDefault="004A4DFC" w:rsidP="004074B1">
            <w:pPr>
              <w:pStyle w:val="TableParagraph"/>
              <w:spacing w:before="96"/>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)執行選訓事務，其選訓小組委</w:t>
            </w:r>
            <w:r w:rsidRPr="00302BB3">
              <w:rPr>
                <w:rFonts w:ascii="標楷體" w:eastAsia="標楷體" w:hAnsi="標楷體"/>
                <w:w w:val="95"/>
                <w:sz w:val="28"/>
                <w:szCs w:val="28"/>
                <w:lang w:eastAsia="zh-TW"/>
              </w:rPr>
              <w:t>員經本部核定者，出席會議、</w:t>
            </w:r>
            <w:proofErr w:type="gramStart"/>
            <w:r w:rsidRPr="00302BB3">
              <w:rPr>
                <w:rFonts w:ascii="標楷體" w:eastAsia="標楷體" w:hAnsi="標楷體"/>
                <w:w w:val="95"/>
                <w:sz w:val="28"/>
                <w:szCs w:val="28"/>
                <w:lang w:eastAsia="zh-TW"/>
              </w:rPr>
              <w:t>研</w:t>
            </w:r>
            <w:proofErr w:type="gramEnd"/>
            <w:r w:rsidRPr="00302BB3">
              <w:rPr>
                <w:rFonts w:ascii="標楷體" w:eastAsia="標楷體" w:hAnsi="標楷體"/>
                <w:w w:val="95"/>
                <w:sz w:val="28"/>
                <w:szCs w:val="28"/>
                <w:lang w:eastAsia="zh-TW"/>
              </w:rPr>
              <w:t>訂辦法及督訓費用，每人每</w:t>
            </w:r>
            <w:r w:rsidRPr="00302BB3">
              <w:rPr>
                <w:rFonts w:ascii="標楷體" w:eastAsia="標楷體" w:hAnsi="標楷體"/>
                <w:spacing w:val="-18"/>
                <w:sz w:val="28"/>
                <w:szCs w:val="28"/>
                <w:lang w:eastAsia="zh-TW"/>
              </w:rPr>
              <w:t xml:space="preserve">次出席費 </w:t>
            </w:r>
            <w:r w:rsidRPr="00302BB3">
              <w:rPr>
                <w:rFonts w:ascii="標楷體" w:eastAsia="標楷體" w:hAnsi="標楷體"/>
                <w:sz w:val="28"/>
                <w:szCs w:val="28"/>
                <w:lang w:eastAsia="zh-TW"/>
              </w:rPr>
              <w:t>1,000</w:t>
            </w:r>
            <w:r w:rsidRPr="00302BB3">
              <w:rPr>
                <w:rFonts w:ascii="標楷體" w:eastAsia="標楷體" w:hAnsi="標楷體"/>
                <w:spacing w:val="-14"/>
                <w:sz w:val="28"/>
                <w:szCs w:val="28"/>
                <w:lang w:eastAsia="zh-TW"/>
              </w:rPr>
              <w:t xml:space="preserve"> 元，交通費</w:t>
            </w:r>
            <w:proofErr w:type="gramStart"/>
            <w:r w:rsidRPr="00302BB3">
              <w:rPr>
                <w:rFonts w:ascii="標楷體" w:eastAsia="標楷體" w:hAnsi="標楷體"/>
                <w:spacing w:val="-14"/>
                <w:sz w:val="28"/>
                <w:szCs w:val="28"/>
                <w:lang w:eastAsia="zh-TW"/>
              </w:rPr>
              <w:t>覈</w:t>
            </w:r>
            <w:proofErr w:type="gramEnd"/>
            <w:r w:rsidRPr="00302BB3">
              <w:rPr>
                <w:rFonts w:ascii="標楷體" w:eastAsia="標楷體" w:hAnsi="標楷體"/>
                <w:spacing w:val="-14"/>
                <w:w w:val="95"/>
                <w:sz w:val="28"/>
                <w:szCs w:val="28"/>
                <w:lang w:eastAsia="zh-TW"/>
              </w:rPr>
              <w:t>實計算。各該協會每年最高補</w:t>
            </w:r>
            <w:r w:rsidRPr="00302BB3">
              <w:rPr>
                <w:rFonts w:ascii="標楷體" w:eastAsia="標楷體" w:hAnsi="標楷體"/>
                <w:spacing w:val="-50"/>
                <w:sz w:val="28"/>
                <w:szCs w:val="28"/>
                <w:lang w:eastAsia="zh-TW"/>
              </w:rPr>
              <w:t xml:space="preserve">助 </w:t>
            </w:r>
            <w:r w:rsidR="00FE3196" w:rsidRPr="00302BB3">
              <w:rPr>
                <w:rFonts w:ascii="標楷體" w:eastAsia="標楷體" w:hAnsi="標楷體"/>
                <w:spacing w:val="-50"/>
                <w:sz w:val="28"/>
                <w:szCs w:val="28"/>
                <w:lang w:eastAsia="zh-TW"/>
              </w:rPr>
              <w:t xml:space="preserve">  </w:t>
            </w:r>
            <w:r w:rsidRPr="00302BB3">
              <w:rPr>
                <w:rFonts w:ascii="標楷體" w:eastAsia="標楷體" w:hAnsi="標楷體"/>
                <w:sz w:val="28"/>
                <w:szCs w:val="28"/>
                <w:lang w:eastAsia="zh-TW"/>
              </w:rPr>
              <w:t>8</w:t>
            </w:r>
            <w:r w:rsidRPr="00302BB3">
              <w:rPr>
                <w:rFonts w:ascii="標楷體" w:eastAsia="標楷體" w:hAnsi="標楷體"/>
                <w:spacing w:val="-21"/>
                <w:sz w:val="28"/>
                <w:szCs w:val="28"/>
                <w:lang w:eastAsia="zh-TW"/>
              </w:rPr>
              <w:t>萬元。</w:t>
            </w:r>
          </w:p>
          <w:p w14:paraId="2DC2971C" w14:textId="77777777" w:rsidR="004A4DFC" w:rsidRPr="00302BB3" w:rsidRDefault="004A4DFC" w:rsidP="004074B1">
            <w:pPr>
              <w:pStyle w:val="TableParagraph"/>
              <w:spacing w:before="14"/>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(二)膳宿費用依國內出差旅費報支</w:t>
            </w:r>
            <w:r w:rsidRPr="00302BB3">
              <w:rPr>
                <w:rFonts w:ascii="標楷體" w:eastAsia="標楷體" w:hAnsi="標楷體"/>
                <w:w w:val="95"/>
                <w:sz w:val="28"/>
                <w:szCs w:val="28"/>
                <w:lang w:eastAsia="zh-TW"/>
              </w:rPr>
              <w:t>要點、國外出差旅費報支要點</w:t>
            </w:r>
            <w:r w:rsidRPr="00302BB3">
              <w:rPr>
                <w:rFonts w:ascii="標楷體" w:eastAsia="標楷體" w:hAnsi="標楷體"/>
                <w:sz w:val="28"/>
                <w:szCs w:val="28"/>
                <w:lang w:eastAsia="zh-TW"/>
              </w:rPr>
              <w:t>規定辦理。</w:t>
            </w:r>
          </w:p>
        </w:tc>
      </w:tr>
      <w:tr w:rsidR="004A4DFC" w:rsidRPr="00302BB3" w14:paraId="3445521A" w14:textId="77777777" w:rsidTr="004074B1">
        <w:trPr>
          <w:trHeight w:val="837"/>
        </w:trPr>
        <w:tc>
          <w:tcPr>
            <w:tcW w:w="1054" w:type="dxa"/>
            <w:tcBorders>
              <w:top w:val="single" w:sz="2" w:space="0" w:color="000000"/>
              <w:bottom w:val="single" w:sz="2" w:space="0" w:color="000000"/>
              <w:right w:val="single" w:sz="2" w:space="0" w:color="000000"/>
            </w:tcBorders>
          </w:tcPr>
          <w:p w14:paraId="353F32CF" w14:textId="77777777" w:rsidR="004A4DFC" w:rsidRPr="00302BB3" w:rsidRDefault="004A4DFC" w:rsidP="004074B1">
            <w:pPr>
              <w:pStyle w:val="TableParagraph"/>
              <w:spacing w:before="160"/>
              <w:ind w:left="85" w:right="71"/>
              <w:jc w:val="center"/>
              <w:rPr>
                <w:rFonts w:ascii="標楷體" w:eastAsia="標楷體" w:hAnsi="標楷體"/>
                <w:sz w:val="28"/>
                <w:szCs w:val="28"/>
              </w:rPr>
            </w:pPr>
            <w:proofErr w:type="spellStart"/>
            <w:r w:rsidRPr="00302BB3">
              <w:rPr>
                <w:rFonts w:ascii="標楷體" w:eastAsia="標楷體" w:hAnsi="標楷體"/>
                <w:sz w:val="28"/>
                <w:szCs w:val="28"/>
              </w:rPr>
              <w:t>二十一</w:t>
            </w:r>
            <w:proofErr w:type="spellEnd"/>
          </w:p>
        </w:tc>
        <w:tc>
          <w:tcPr>
            <w:tcW w:w="1818" w:type="dxa"/>
            <w:tcBorders>
              <w:top w:val="single" w:sz="2" w:space="0" w:color="000000"/>
              <w:left w:val="single" w:sz="2" w:space="0" w:color="000000"/>
              <w:bottom w:val="single" w:sz="2" w:space="0" w:color="000000"/>
              <w:right w:val="single" w:sz="2" w:space="0" w:color="000000"/>
            </w:tcBorders>
          </w:tcPr>
          <w:p w14:paraId="548D0CDC"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會計師查核簽</w:t>
            </w:r>
            <w:proofErr w:type="spellEnd"/>
          </w:p>
          <w:p w14:paraId="42332FB6"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證費用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40BA2026" w14:textId="77777777" w:rsidR="004A4DFC" w:rsidRPr="00302BB3" w:rsidRDefault="004A4DFC" w:rsidP="004074B1">
            <w:pPr>
              <w:pStyle w:val="TableParagraph"/>
              <w:ind w:left="69"/>
              <w:rPr>
                <w:rFonts w:ascii="標楷體" w:eastAsia="標楷體" w:hAnsi="標楷體"/>
                <w:sz w:val="28"/>
                <w:szCs w:val="28"/>
              </w:rPr>
            </w:pPr>
            <w:proofErr w:type="spellStart"/>
            <w:r w:rsidRPr="00302BB3">
              <w:rPr>
                <w:rFonts w:ascii="標楷體" w:eastAsia="標楷體" w:hAnsi="標楷體"/>
                <w:sz w:val="28"/>
                <w:szCs w:val="28"/>
              </w:rPr>
              <w:t>會計師簽證費</w:t>
            </w:r>
            <w:proofErr w:type="spellEnd"/>
          </w:p>
          <w:p w14:paraId="3F703323" w14:textId="77777777" w:rsidR="004A4DFC" w:rsidRPr="00302BB3" w:rsidRDefault="004A4DFC" w:rsidP="004074B1">
            <w:pPr>
              <w:pStyle w:val="TableParagraph"/>
              <w:ind w:left="69"/>
              <w:rPr>
                <w:rFonts w:ascii="標楷體" w:eastAsia="標楷體" w:hAnsi="標楷體"/>
                <w:sz w:val="28"/>
                <w:szCs w:val="28"/>
              </w:rPr>
            </w:pPr>
            <w:r w:rsidRPr="00302BB3">
              <w:rPr>
                <w:rFonts w:ascii="標楷體" w:eastAsia="標楷體" w:hAnsi="標楷體"/>
                <w:w w:val="99"/>
                <w:sz w:val="28"/>
                <w:szCs w:val="28"/>
              </w:rPr>
              <w:t>用</w:t>
            </w:r>
          </w:p>
        </w:tc>
        <w:tc>
          <w:tcPr>
            <w:tcW w:w="1305" w:type="dxa"/>
            <w:tcBorders>
              <w:top w:val="single" w:sz="2" w:space="0" w:color="000000"/>
              <w:left w:val="single" w:sz="2" w:space="0" w:color="000000"/>
              <w:bottom w:val="single" w:sz="2" w:space="0" w:color="000000"/>
              <w:right w:val="single" w:sz="2" w:space="0" w:color="000000"/>
            </w:tcBorders>
          </w:tcPr>
          <w:p w14:paraId="4E669DAE" w14:textId="77777777" w:rsidR="004A4DFC" w:rsidRPr="00302BB3" w:rsidRDefault="004A4DFC" w:rsidP="004074B1">
            <w:pPr>
              <w:pStyle w:val="TableParagraph"/>
              <w:spacing w:before="160"/>
              <w:ind w:left="67"/>
              <w:rPr>
                <w:rFonts w:ascii="標楷體" w:eastAsia="標楷體" w:hAnsi="標楷體"/>
                <w:sz w:val="28"/>
                <w:szCs w:val="28"/>
              </w:rPr>
            </w:pPr>
            <w:proofErr w:type="spellStart"/>
            <w:r w:rsidRPr="00302BB3">
              <w:rPr>
                <w:rFonts w:ascii="標楷體" w:eastAsia="標楷體" w:hAnsi="標楷體"/>
                <w:sz w:val="28"/>
                <w:szCs w:val="28"/>
              </w:rPr>
              <w:t>覈實報支</w:t>
            </w:r>
            <w:proofErr w:type="spellEnd"/>
          </w:p>
        </w:tc>
        <w:tc>
          <w:tcPr>
            <w:tcW w:w="4820" w:type="dxa"/>
            <w:tcBorders>
              <w:top w:val="single" w:sz="2" w:space="0" w:color="000000"/>
              <w:left w:val="single" w:sz="2" w:space="0" w:color="000000"/>
              <w:bottom w:val="single" w:sz="2" w:space="0" w:color="000000"/>
            </w:tcBorders>
          </w:tcPr>
          <w:p w14:paraId="51BBFF7D" w14:textId="77777777" w:rsidR="004A4DFC" w:rsidRPr="00302BB3" w:rsidRDefault="004A4DFC" w:rsidP="00FE3196">
            <w:pPr>
              <w:pStyle w:val="TableParagraph"/>
              <w:spacing w:before="160"/>
              <w:ind w:right="1929"/>
              <w:jc w:val="center"/>
              <w:rPr>
                <w:rFonts w:ascii="標楷體" w:eastAsia="標楷體" w:hAnsi="標楷體"/>
                <w:sz w:val="28"/>
                <w:szCs w:val="28"/>
              </w:rPr>
            </w:pPr>
            <w:proofErr w:type="spellStart"/>
            <w:r w:rsidRPr="00302BB3">
              <w:rPr>
                <w:rFonts w:ascii="標楷體" w:eastAsia="標楷體" w:hAnsi="標楷體"/>
                <w:w w:val="95"/>
                <w:sz w:val="28"/>
                <w:szCs w:val="28"/>
              </w:rPr>
              <w:t>檢附單據覈實報支</w:t>
            </w:r>
            <w:proofErr w:type="spellEnd"/>
            <w:r w:rsidRPr="00302BB3">
              <w:rPr>
                <w:rFonts w:ascii="標楷體" w:eastAsia="標楷體" w:hAnsi="標楷體"/>
                <w:w w:val="95"/>
                <w:sz w:val="28"/>
                <w:szCs w:val="28"/>
              </w:rPr>
              <w:t>。</w:t>
            </w:r>
          </w:p>
        </w:tc>
      </w:tr>
      <w:tr w:rsidR="004A4DFC" w:rsidRPr="00302BB3" w14:paraId="7B475BF0" w14:textId="77777777" w:rsidTr="004074B1">
        <w:trPr>
          <w:trHeight w:val="2921"/>
        </w:trPr>
        <w:tc>
          <w:tcPr>
            <w:tcW w:w="1054" w:type="dxa"/>
            <w:vMerge w:val="restart"/>
            <w:tcBorders>
              <w:top w:val="single" w:sz="2" w:space="0" w:color="000000"/>
              <w:right w:val="single" w:sz="2" w:space="0" w:color="000000"/>
            </w:tcBorders>
          </w:tcPr>
          <w:p w14:paraId="626B744D" w14:textId="77777777" w:rsidR="004A4DFC" w:rsidRPr="00302BB3" w:rsidRDefault="004A4DFC" w:rsidP="004074B1">
            <w:pPr>
              <w:pStyle w:val="TableParagraph"/>
              <w:ind w:left="106"/>
              <w:rPr>
                <w:rFonts w:ascii="標楷體" w:eastAsia="標楷體" w:hAnsi="標楷體"/>
                <w:sz w:val="28"/>
                <w:szCs w:val="28"/>
              </w:rPr>
            </w:pPr>
            <w:proofErr w:type="spellStart"/>
            <w:r w:rsidRPr="00302BB3">
              <w:rPr>
                <w:rFonts w:ascii="標楷體" w:eastAsia="標楷體" w:hAnsi="標楷體"/>
                <w:sz w:val="28"/>
                <w:szCs w:val="28"/>
              </w:rPr>
              <w:t>二十二</w:t>
            </w:r>
            <w:proofErr w:type="spellEnd"/>
          </w:p>
        </w:tc>
        <w:tc>
          <w:tcPr>
            <w:tcW w:w="1818" w:type="dxa"/>
            <w:vMerge w:val="restart"/>
            <w:tcBorders>
              <w:top w:val="single" w:sz="2" w:space="0" w:color="000000"/>
              <w:left w:val="single" w:sz="2" w:space="0" w:color="000000"/>
              <w:right w:val="single" w:sz="2" w:space="0" w:color="000000"/>
            </w:tcBorders>
          </w:tcPr>
          <w:p w14:paraId="4F59AB67" w14:textId="77777777" w:rsidR="004A4DFC" w:rsidRPr="00302BB3" w:rsidRDefault="004A4DFC" w:rsidP="004074B1">
            <w:pPr>
              <w:pStyle w:val="TableParagraph"/>
              <w:ind w:left="68"/>
              <w:rPr>
                <w:rFonts w:ascii="標楷體" w:eastAsia="標楷體" w:hAnsi="標楷體"/>
                <w:sz w:val="28"/>
                <w:szCs w:val="28"/>
              </w:rPr>
            </w:pPr>
            <w:proofErr w:type="spellStart"/>
            <w:r w:rsidRPr="00302BB3">
              <w:rPr>
                <w:rFonts w:ascii="標楷體" w:eastAsia="標楷體" w:hAnsi="標楷體"/>
                <w:sz w:val="28"/>
                <w:szCs w:val="28"/>
              </w:rPr>
              <w:t>雜支費用</w:t>
            </w:r>
            <w:proofErr w:type="spellEnd"/>
          </w:p>
        </w:tc>
        <w:tc>
          <w:tcPr>
            <w:tcW w:w="1937" w:type="dxa"/>
            <w:tcBorders>
              <w:top w:val="single" w:sz="2" w:space="0" w:color="000000"/>
              <w:left w:val="single" w:sz="2" w:space="0" w:color="000000"/>
              <w:bottom w:val="single" w:sz="2" w:space="0" w:color="000000"/>
              <w:right w:val="single" w:sz="2" w:space="0" w:color="000000"/>
            </w:tcBorders>
          </w:tcPr>
          <w:p w14:paraId="3E116ACE" w14:textId="77777777" w:rsidR="004A4DFC" w:rsidRPr="00302BB3" w:rsidRDefault="004A4DFC" w:rsidP="004074B1">
            <w:pPr>
              <w:pStyle w:val="TableParagraph"/>
              <w:spacing w:before="17"/>
              <w:rPr>
                <w:rFonts w:ascii="標楷體" w:eastAsia="標楷體" w:hAnsi="標楷體"/>
                <w:sz w:val="28"/>
                <w:szCs w:val="28"/>
                <w:lang w:eastAsia="zh-TW"/>
              </w:rPr>
            </w:pPr>
          </w:p>
          <w:p w14:paraId="3D3B3940" w14:textId="77777777" w:rsidR="004A4DFC" w:rsidRPr="00302BB3" w:rsidRDefault="004A4DFC" w:rsidP="004074B1">
            <w:pPr>
              <w:pStyle w:val="TableParagraph"/>
              <w:ind w:left="68"/>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)舉辦全國</w:t>
            </w:r>
          </w:p>
          <w:p w14:paraId="241032FB" w14:textId="77777777" w:rsidR="004A4DFC" w:rsidRPr="00302BB3" w:rsidRDefault="004A4DFC" w:rsidP="004074B1">
            <w:pPr>
              <w:pStyle w:val="TableParagraph"/>
              <w:spacing w:before="40"/>
              <w:ind w:left="643" w:right="166"/>
              <w:rPr>
                <w:rFonts w:ascii="標楷體" w:eastAsia="標楷體" w:hAnsi="標楷體"/>
                <w:sz w:val="28"/>
                <w:szCs w:val="28"/>
                <w:lang w:eastAsia="zh-TW"/>
              </w:rPr>
            </w:pPr>
            <w:r w:rsidRPr="00302BB3">
              <w:rPr>
                <w:rFonts w:ascii="標楷體" w:eastAsia="標楷體" w:hAnsi="標楷體"/>
                <w:sz w:val="28"/>
                <w:szCs w:val="28"/>
                <w:lang w:eastAsia="zh-TW"/>
              </w:rPr>
              <w:t>性運動競賽</w:t>
            </w:r>
          </w:p>
        </w:tc>
        <w:tc>
          <w:tcPr>
            <w:tcW w:w="1305" w:type="dxa"/>
            <w:tcBorders>
              <w:top w:val="single" w:sz="2" w:space="0" w:color="000000"/>
              <w:left w:val="single" w:sz="2" w:space="0" w:color="000000"/>
              <w:bottom w:val="single" w:sz="2" w:space="0" w:color="000000"/>
              <w:right w:val="single" w:sz="2" w:space="0" w:color="000000"/>
            </w:tcBorders>
          </w:tcPr>
          <w:p w14:paraId="1C807BC9" w14:textId="77777777" w:rsidR="004A4DFC" w:rsidRPr="00302BB3"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08199521" w14:textId="77777777" w:rsidR="004A4DFC" w:rsidRPr="00302BB3" w:rsidRDefault="004A4DFC" w:rsidP="004074B1">
            <w:pPr>
              <w:pStyle w:val="TableParagraph"/>
              <w:spacing w:before="97"/>
              <w:ind w:left="642" w:right="236" w:hanging="575"/>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)以各該賽會舉辦相關支出</w:t>
            </w:r>
            <w:proofErr w:type="gramStart"/>
            <w:r w:rsidRPr="00302BB3">
              <w:rPr>
                <w:rFonts w:ascii="標楷體" w:eastAsia="標楷體" w:hAnsi="標楷體"/>
                <w:sz w:val="28"/>
                <w:szCs w:val="28"/>
                <w:lang w:eastAsia="zh-TW"/>
              </w:rPr>
              <w:t>覈實</w:t>
            </w:r>
            <w:r w:rsidRPr="00302BB3">
              <w:rPr>
                <w:rFonts w:ascii="標楷體" w:eastAsia="標楷體" w:hAnsi="標楷體"/>
                <w:w w:val="95"/>
                <w:sz w:val="28"/>
                <w:szCs w:val="28"/>
                <w:lang w:eastAsia="zh-TW"/>
              </w:rPr>
              <w:t>列</w:t>
            </w:r>
            <w:proofErr w:type="gramEnd"/>
            <w:r w:rsidRPr="00302BB3">
              <w:rPr>
                <w:rFonts w:ascii="標楷體" w:eastAsia="標楷體" w:hAnsi="標楷體"/>
                <w:w w:val="95"/>
                <w:sz w:val="28"/>
                <w:szCs w:val="28"/>
                <w:lang w:eastAsia="zh-TW"/>
              </w:rPr>
              <w:t>支，例如：運動防護用品、馬術競賽相關馬匹寄養及運送</w:t>
            </w:r>
            <w:r w:rsidRPr="00302BB3">
              <w:rPr>
                <w:rFonts w:ascii="標楷體" w:eastAsia="標楷體" w:hAnsi="標楷體"/>
                <w:sz w:val="28"/>
                <w:szCs w:val="28"/>
                <w:lang w:eastAsia="zh-TW"/>
              </w:rPr>
              <w:t xml:space="preserve">費用、射擊競賽槍枝彈藥代 </w:t>
            </w:r>
            <w:r w:rsidRPr="00302BB3">
              <w:rPr>
                <w:rFonts w:ascii="標楷體" w:eastAsia="標楷體" w:hAnsi="標楷體"/>
                <w:w w:val="95"/>
                <w:sz w:val="28"/>
                <w:szCs w:val="28"/>
                <w:lang w:eastAsia="zh-TW"/>
              </w:rPr>
              <w:t>管、運送費用及其他舉辦賽事</w:t>
            </w:r>
            <w:r w:rsidRPr="00302BB3">
              <w:rPr>
                <w:rFonts w:ascii="標楷體" w:eastAsia="標楷體" w:hAnsi="標楷體"/>
                <w:sz w:val="28"/>
                <w:szCs w:val="28"/>
                <w:lang w:eastAsia="zh-TW"/>
              </w:rPr>
              <w:t>活動必要性支出等。</w:t>
            </w:r>
          </w:p>
          <w:p w14:paraId="587AD4ED" w14:textId="77777777" w:rsidR="004A4DFC" w:rsidRPr="00302BB3" w:rsidRDefault="004A4DFC" w:rsidP="004074B1">
            <w:pPr>
              <w:pStyle w:val="TableParagraph"/>
              <w:ind w:left="67"/>
              <w:rPr>
                <w:rFonts w:ascii="標楷體" w:eastAsia="標楷體" w:hAnsi="標楷體"/>
                <w:sz w:val="28"/>
                <w:szCs w:val="28"/>
                <w:lang w:eastAsia="zh-TW"/>
              </w:rPr>
            </w:pPr>
            <w:r w:rsidRPr="00302BB3">
              <w:rPr>
                <w:rFonts w:ascii="標楷體" w:eastAsia="標楷體" w:hAnsi="標楷體"/>
                <w:sz w:val="28"/>
                <w:szCs w:val="28"/>
                <w:lang w:eastAsia="zh-TW"/>
              </w:rPr>
              <w:t>(二)每一活動最高補助 10 萬元。</w:t>
            </w:r>
          </w:p>
        </w:tc>
      </w:tr>
      <w:tr w:rsidR="004A4DFC" w:rsidRPr="00302BB3" w14:paraId="6368DA32" w14:textId="77777777" w:rsidTr="004074B1">
        <w:trPr>
          <w:trHeight w:val="2108"/>
        </w:trPr>
        <w:tc>
          <w:tcPr>
            <w:tcW w:w="1054" w:type="dxa"/>
            <w:vMerge/>
            <w:tcBorders>
              <w:top w:val="nil"/>
              <w:bottom w:val="single" w:sz="4" w:space="0" w:color="auto"/>
              <w:right w:val="single" w:sz="2" w:space="0" w:color="000000"/>
            </w:tcBorders>
          </w:tcPr>
          <w:p w14:paraId="7B9F1034"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4" w:space="0" w:color="auto"/>
              <w:right w:val="single" w:sz="2" w:space="0" w:color="000000"/>
            </w:tcBorders>
          </w:tcPr>
          <w:p w14:paraId="203D8B36"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41254E1" w14:textId="77777777" w:rsidR="004A4DFC" w:rsidRPr="00302BB3" w:rsidRDefault="004A4DFC" w:rsidP="004074B1">
            <w:pPr>
              <w:pStyle w:val="TableParagraph"/>
              <w:ind w:left="68"/>
              <w:rPr>
                <w:rFonts w:ascii="標楷體" w:eastAsia="標楷體" w:hAnsi="標楷體"/>
                <w:sz w:val="28"/>
                <w:szCs w:val="28"/>
              </w:rPr>
            </w:pPr>
            <w:r w:rsidRPr="00302BB3">
              <w:rPr>
                <w:rFonts w:ascii="標楷體" w:eastAsia="標楷體" w:hAnsi="標楷體"/>
                <w:sz w:val="28"/>
                <w:szCs w:val="28"/>
              </w:rPr>
              <w:t>(二)</w:t>
            </w:r>
            <w:proofErr w:type="spellStart"/>
            <w:r w:rsidRPr="00302BB3">
              <w:rPr>
                <w:rFonts w:ascii="標楷體" w:eastAsia="標楷體" w:hAnsi="標楷體"/>
                <w:sz w:val="28"/>
                <w:szCs w:val="28"/>
              </w:rPr>
              <w:t>參加國際</w:t>
            </w:r>
            <w:proofErr w:type="spellEnd"/>
          </w:p>
          <w:p w14:paraId="7E4F39C4" w14:textId="77777777" w:rsidR="004A4DFC" w:rsidRPr="00302BB3" w:rsidRDefault="004A4DFC" w:rsidP="004074B1">
            <w:pPr>
              <w:pStyle w:val="TableParagraph"/>
              <w:ind w:left="68"/>
              <w:rPr>
                <w:rFonts w:ascii="標楷體" w:eastAsia="標楷體" w:hAnsi="標楷體"/>
                <w:sz w:val="28"/>
                <w:szCs w:val="28"/>
              </w:rPr>
            </w:pPr>
            <w:r w:rsidRPr="00302BB3">
              <w:rPr>
                <w:rFonts w:ascii="標楷體" w:eastAsia="標楷體" w:hAnsi="標楷體" w:hint="eastAsia"/>
                <w:sz w:val="28"/>
                <w:szCs w:val="28"/>
                <w:lang w:eastAsia="zh-TW"/>
              </w:rPr>
              <w:t xml:space="preserve">    </w:t>
            </w:r>
            <w:proofErr w:type="spellStart"/>
            <w:r w:rsidRPr="00302BB3">
              <w:rPr>
                <w:rFonts w:ascii="標楷體" w:eastAsia="標楷體" w:hAnsi="標楷體"/>
                <w:sz w:val="28"/>
                <w:szCs w:val="28"/>
              </w:rPr>
              <w:t>性競賽</w:t>
            </w:r>
            <w:proofErr w:type="spellEnd"/>
            <w:r w:rsidRPr="00302BB3">
              <w:rPr>
                <w:rFonts w:ascii="標楷體" w:eastAsia="標楷體" w:hAnsi="標楷體"/>
                <w:sz w:val="28"/>
                <w:szCs w:val="28"/>
              </w:rPr>
              <w:tab/>
            </w:r>
          </w:p>
        </w:tc>
        <w:tc>
          <w:tcPr>
            <w:tcW w:w="1305" w:type="dxa"/>
            <w:tcBorders>
              <w:top w:val="single" w:sz="2" w:space="0" w:color="000000"/>
              <w:left w:val="single" w:sz="2" w:space="0" w:color="000000"/>
              <w:bottom w:val="single" w:sz="2" w:space="0" w:color="000000"/>
              <w:right w:val="single" w:sz="2" w:space="0" w:color="000000"/>
            </w:tcBorders>
          </w:tcPr>
          <w:p w14:paraId="40680220" w14:textId="77777777" w:rsidR="004A4DFC" w:rsidRPr="00302BB3" w:rsidRDefault="004A4DFC" w:rsidP="004074B1">
            <w:pPr>
              <w:pStyle w:val="TableParagraph"/>
              <w:rPr>
                <w:rFonts w:ascii="標楷體" w:eastAsia="標楷體" w:hAnsi="標楷體"/>
                <w:sz w:val="28"/>
                <w:szCs w:val="28"/>
              </w:rPr>
            </w:pPr>
          </w:p>
        </w:tc>
        <w:tc>
          <w:tcPr>
            <w:tcW w:w="4820" w:type="dxa"/>
            <w:tcBorders>
              <w:top w:val="single" w:sz="2" w:space="0" w:color="000000"/>
              <w:left w:val="single" w:sz="2" w:space="0" w:color="000000"/>
              <w:bottom w:val="single" w:sz="2" w:space="0" w:color="000000"/>
            </w:tcBorders>
          </w:tcPr>
          <w:p w14:paraId="71264B15" w14:textId="77777777" w:rsidR="004A4DFC" w:rsidRPr="00302BB3" w:rsidRDefault="004A4DFC" w:rsidP="004074B1">
            <w:pPr>
              <w:pStyle w:val="TableParagraph"/>
              <w:spacing w:before="108"/>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w:t>
            </w:r>
            <w:proofErr w:type="gramStart"/>
            <w:r w:rsidRPr="00302BB3">
              <w:rPr>
                <w:rFonts w:ascii="標楷體" w:eastAsia="標楷體" w:hAnsi="標楷體"/>
                <w:sz w:val="28"/>
                <w:szCs w:val="28"/>
                <w:lang w:eastAsia="zh-TW"/>
              </w:rPr>
              <w:t>一</w:t>
            </w:r>
            <w:proofErr w:type="gramEnd"/>
            <w:r w:rsidRPr="00302BB3">
              <w:rPr>
                <w:rFonts w:ascii="標楷體" w:eastAsia="標楷體" w:hAnsi="標楷體"/>
                <w:sz w:val="28"/>
                <w:szCs w:val="28"/>
                <w:lang w:eastAsia="zh-TW"/>
              </w:rPr>
              <w:t>)僅限報名（註冊）費、選手參賽裝備運送費、大會代辦參賽器材租借及內陸旅運費，以國際運動總會收取基準規範支應，並應檢據</w:t>
            </w:r>
            <w:proofErr w:type="gramStart"/>
            <w:r w:rsidRPr="00302BB3">
              <w:rPr>
                <w:rFonts w:ascii="標楷體" w:eastAsia="標楷體" w:hAnsi="標楷體"/>
                <w:sz w:val="28"/>
                <w:szCs w:val="28"/>
                <w:lang w:eastAsia="zh-TW"/>
              </w:rPr>
              <w:t>辦理核結</w:t>
            </w:r>
            <w:proofErr w:type="gramEnd"/>
            <w:r w:rsidRPr="00302BB3">
              <w:rPr>
                <w:rFonts w:ascii="標楷體" w:eastAsia="標楷體" w:hAnsi="標楷體"/>
                <w:sz w:val="28"/>
                <w:szCs w:val="28"/>
                <w:lang w:eastAsia="zh-TW"/>
              </w:rPr>
              <w:t>。</w:t>
            </w:r>
          </w:p>
          <w:p w14:paraId="651B4D14" w14:textId="77777777" w:rsidR="004A4DFC" w:rsidRPr="00302BB3" w:rsidRDefault="004A4DFC" w:rsidP="004074B1">
            <w:pPr>
              <w:pStyle w:val="TableParagraph"/>
              <w:spacing w:before="108"/>
              <w:ind w:left="642" w:right="236" w:hanging="575"/>
              <w:jc w:val="both"/>
              <w:rPr>
                <w:rFonts w:ascii="標楷體" w:eastAsia="標楷體" w:hAnsi="標楷體"/>
                <w:sz w:val="28"/>
                <w:szCs w:val="28"/>
                <w:lang w:eastAsia="zh-TW"/>
              </w:rPr>
            </w:pPr>
            <w:r w:rsidRPr="00302BB3">
              <w:rPr>
                <w:rFonts w:ascii="標楷體" w:eastAsia="標楷體" w:hAnsi="標楷體"/>
                <w:sz w:val="28"/>
                <w:szCs w:val="28"/>
                <w:lang w:eastAsia="zh-TW"/>
              </w:rPr>
              <w:t>(二)每一活動最高補助 30 萬元。</w:t>
            </w:r>
          </w:p>
        </w:tc>
      </w:tr>
      <w:tr w:rsidR="004A4DFC" w:rsidRPr="00302BB3" w14:paraId="3AD10E93" w14:textId="77777777" w:rsidTr="004074B1">
        <w:trPr>
          <w:trHeight w:val="1420"/>
        </w:trPr>
        <w:tc>
          <w:tcPr>
            <w:tcW w:w="1054" w:type="dxa"/>
            <w:vMerge/>
            <w:tcBorders>
              <w:top w:val="nil"/>
              <w:bottom w:val="single" w:sz="4" w:space="0" w:color="auto"/>
              <w:right w:val="single" w:sz="2" w:space="0" w:color="000000"/>
            </w:tcBorders>
          </w:tcPr>
          <w:p w14:paraId="48879983" w14:textId="77777777" w:rsidR="004A4DFC" w:rsidRPr="00302BB3" w:rsidRDefault="004A4DFC" w:rsidP="004074B1">
            <w:pPr>
              <w:rPr>
                <w:rFonts w:ascii="標楷體" w:eastAsia="標楷體" w:hAnsi="標楷體"/>
                <w:sz w:val="28"/>
                <w:szCs w:val="28"/>
                <w:lang w:eastAsia="zh-TW"/>
              </w:rPr>
            </w:pPr>
          </w:p>
        </w:tc>
        <w:tc>
          <w:tcPr>
            <w:tcW w:w="1818" w:type="dxa"/>
            <w:vMerge/>
            <w:tcBorders>
              <w:top w:val="nil"/>
              <w:left w:val="single" w:sz="2" w:space="0" w:color="000000"/>
              <w:bottom w:val="single" w:sz="4" w:space="0" w:color="auto"/>
              <w:right w:val="single" w:sz="2" w:space="0" w:color="000000"/>
            </w:tcBorders>
          </w:tcPr>
          <w:p w14:paraId="15191F45" w14:textId="77777777" w:rsidR="004A4DFC" w:rsidRPr="00302BB3" w:rsidRDefault="004A4DFC" w:rsidP="004074B1">
            <w:pPr>
              <w:rPr>
                <w:rFonts w:ascii="標楷體" w:eastAsia="標楷體" w:hAnsi="標楷體"/>
                <w:sz w:val="28"/>
                <w:szCs w:val="28"/>
                <w:lang w:eastAsia="zh-TW"/>
              </w:rPr>
            </w:pPr>
          </w:p>
        </w:tc>
        <w:tc>
          <w:tcPr>
            <w:tcW w:w="1937" w:type="dxa"/>
            <w:tcBorders>
              <w:top w:val="single" w:sz="2" w:space="0" w:color="000000"/>
              <w:left w:val="single" w:sz="2" w:space="0" w:color="000000"/>
              <w:bottom w:val="single" w:sz="2" w:space="0" w:color="000000"/>
              <w:right w:val="single" w:sz="2" w:space="0" w:color="000000"/>
            </w:tcBorders>
          </w:tcPr>
          <w:p w14:paraId="7FD14406" w14:textId="77777777" w:rsidR="004A4DFC" w:rsidRPr="00302BB3" w:rsidRDefault="004A4DFC" w:rsidP="004074B1">
            <w:pPr>
              <w:pStyle w:val="TableParagraph"/>
              <w:rPr>
                <w:rFonts w:ascii="標楷體" w:eastAsia="標楷體" w:hAnsi="標楷體"/>
                <w:sz w:val="28"/>
                <w:szCs w:val="28"/>
                <w:lang w:eastAsia="zh-TW"/>
              </w:rPr>
            </w:pPr>
            <w:r w:rsidRPr="00302BB3">
              <w:rPr>
                <w:rFonts w:ascii="標楷體" w:eastAsia="標楷體" w:hAnsi="標楷體"/>
                <w:sz w:val="28"/>
                <w:szCs w:val="28"/>
                <w:lang w:eastAsia="zh-TW"/>
              </w:rPr>
              <w:t>(三)舉辦全民</w:t>
            </w:r>
          </w:p>
          <w:p w14:paraId="1A2B8F98" w14:textId="77777777" w:rsidR="004A4DFC" w:rsidRPr="00302BB3" w:rsidRDefault="004A4DFC" w:rsidP="004074B1">
            <w:pPr>
              <w:pStyle w:val="TableParagraph"/>
              <w:ind w:left="643"/>
              <w:rPr>
                <w:rFonts w:ascii="標楷體" w:eastAsia="標楷體" w:hAnsi="標楷體"/>
                <w:sz w:val="28"/>
                <w:szCs w:val="28"/>
                <w:lang w:eastAsia="zh-TW"/>
              </w:rPr>
            </w:pPr>
            <w:r w:rsidRPr="00302BB3">
              <w:rPr>
                <w:rFonts w:ascii="標楷體" w:eastAsia="標楷體" w:hAnsi="標楷體"/>
                <w:sz w:val="28"/>
                <w:szCs w:val="28"/>
                <w:lang w:eastAsia="zh-TW"/>
              </w:rPr>
              <w:t>類休閒性</w:t>
            </w:r>
          </w:p>
          <w:p w14:paraId="143085F9" w14:textId="77777777" w:rsidR="004A4DFC" w:rsidRPr="00302BB3" w:rsidRDefault="004A4DFC" w:rsidP="004074B1">
            <w:pPr>
              <w:pStyle w:val="TableParagraph"/>
              <w:ind w:left="643"/>
              <w:rPr>
                <w:rFonts w:ascii="標楷體" w:eastAsia="標楷體" w:hAnsi="標楷體"/>
                <w:sz w:val="28"/>
                <w:szCs w:val="28"/>
                <w:lang w:eastAsia="zh-TW"/>
              </w:rPr>
            </w:pPr>
            <w:r w:rsidRPr="00302BB3">
              <w:rPr>
                <w:rFonts w:ascii="標楷體" w:eastAsia="標楷體" w:hAnsi="標楷體"/>
                <w:sz w:val="28"/>
                <w:szCs w:val="28"/>
                <w:lang w:eastAsia="zh-TW"/>
              </w:rPr>
              <w:t>活動</w:t>
            </w:r>
            <w:r w:rsidRPr="00302BB3">
              <w:rPr>
                <w:rFonts w:ascii="標楷體" w:eastAsia="標楷體" w:hAnsi="標楷體"/>
                <w:sz w:val="28"/>
                <w:szCs w:val="28"/>
                <w:lang w:eastAsia="zh-TW"/>
              </w:rPr>
              <w:tab/>
            </w:r>
          </w:p>
        </w:tc>
        <w:tc>
          <w:tcPr>
            <w:tcW w:w="1305" w:type="dxa"/>
            <w:tcBorders>
              <w:top w:val="single" w:sz="2" w:space="0" w:color="000000"/>
              <w:left w:val="single" w:sz="2" w:space="0" w:color="000000"/>
              <w:bottom w:val="single" w:sz="2" w:space="0" w:color="000000"/>
              <w:right w:val="single" w:sz="2" w:space="0" w:color="000000"/>
            </w:tcBorders>
          </w:tcPr>
          <w:p w14:paraId="24906D70" w14:textId="77777777" w:rsidR="004A4DFC" w:rsidRPr="00302BB3" w:rsidRDefault="004A4DFC" w:rsidP="004074B1">
            <w:pPr>
              <w:pStyle w:val="TableParagraph"/>
              <w:rPr>
                <w:rFonts w:ascii="標楷體" w:eastAsia="標楷體" w:hAnsi="標楷體"/>
                <w:sz w:val="28"/>
                <w:szCs w:val="28"/>
                <w:lang w:eastAsia="zh-TW"/>
              </w:rPr>
            </w:pPr>
          </w:p>
        </w:tc>
        <w:tc>
          <w:tcPr>
            <w:tcW w:w="4820" w:type="dxa"/>
            <w:tcBorders>
              <w:top w:val="single" w:sz="2" w:space="0" w:color="000000"/>
              <w:left w:val="single" w:sz="2" w:space="0" w:color="000000"/>
              <w:bottom w:val="single" w:sz="2" w:space="0" w:color="000000"/>
            </w:tcBorders>
          </w:tcPr>
          <w:p w14:paraId="53C31C35" w14:textId="77777777" w:rsidR="004A4DFC" w:rsidRPr="00302BB3" w:rsidRDefault="004A4DFC" w:rsidP="004074B1">
            <w:pPr>
              <w:rPr>
                <w:rFonts w:ascii="標楷體" w:eastAsia="標楷體" w:hAnsi="標楷體"/>
                <w:sz w:val="28"/>
                <w:szCs w:val="28"/>
                <w:lang w:eastAsia="zh-TW"/>
              </w:rPr>
            </w:pPr>
          </w:p>
          <w:p w14:paraId="7F1DF1C5" w14:textId="77777777" w:rsidR="004A4DFC" w:rsidRPr="00302BB3" w:rsidRDefault="004A4DFC" w:rsidP="004074B1">
            <w:pPr>
              <w:rPr>
                <w:rFonts w:ascii="標楷體" w:eastAsia="標楷體" w:hAnsi="標楷體"/>
                <w:sz w:val="28"/>
                <w:szCs w:val="28"/>
                <w:lang w:eastAsia="zh-TW"/>
              </w:rPr>
            </w:pPr>
            <w:r w:rsidRPr="00302BB3">
              <w:rPr>
                <w:rFonts w:ascii="標楷體" w:eastAsia="標楷體" w:hAnsi="標楷體"/>
                <w:sz w:val="28"/>
                <w:szCs w:val="28"/>
                <w:lang w:eastAsia="zh-TW"/>
              </w:rPr>
              <w:t>僅限與活動相關必要支出。</w:t>
            </w:r>
          </w:p>
        </w:tc>
      </w:tr>
    </w:tbl>
    <w:p w14:paraId="0128E88F" w14:textId="77777777" w:rsidR="004A4DFC" w:rsidRPr="00302BB3" w:rsidRDefault="004A4DFC" w:rsidP="004A4DFC">
      <w:pPr>
        <w:spacing w:line="276" w:lineRule="auto"/>
        <w:rPr>
          <w:rFonts w:ascii="標楷體" w:eastAsia="標楷體" w:hAnsi="標楷體"/>
          <w:sz w:val="28"/>
        </w:rPr>
        <w:sectPr w:rsidR="004A4DFC" w:rsidRPr="00302BB3">
          <w:pgSz w:w="11910" w:h="16840"/>
          <w:pgMar w:top="1480" w:right="380" w:bottom="280" w:left="400" w:header="720" w:footer="720" w:gutter="0"/>
          <w:cols w:space="720"/>
        </w:sectPr>
      </w:pPr>
    </w:p>
    <w:p w14:paraId="196E708C" w14:textId="77777777" w:rsidR="004A4DFC" w:rsidRPr="00302BB3" w:rsidRDefault="004A4DFC" w:rsidP="004A4DFC">
      <w:pPr>
        <w:autoSpaceDE w:val="0"/>
        <w:autoSpaceDN w:val="0"/>
        <w:spacing w:line="464" w:lineRule="exact"/>
        <w:ind w:left="172"/>
        <w:jc w:val="center"/>
        <w:rPr>
          <w:rFonts w:ascii="標楷體" w:eastAsia="標楷體" w:hAnsi="標楷體" w:cs="WenQuanYi Zen Hei Mono"/>
          <w:b/>
          <w:bCs/>
          <w:kern w:val="0"/>
          <w:sz w:val="36"/>
          <w:szCs w:val="36"/>
        </w:rPr>
      </w:pPr>
      <w:r w:rsidRPr="00302BB3">
        <w:rPr>
          <w:rFonts w:ascii="標楷體" w:eastAsia="標楷體" w:hAnsi="標楷體" w:cs="Noto Sans Mono CJK JP Bold"/>
          <w:b/>
          <w:bCs/>
          <w:noProof/>
          <w:kern w:val="0"/>
          <w:sz w:val="22"/>
        </w:rPr>
        <w:lastRenderedPageBreak/>
        <mc:AlternateContent>
          <mc:Choice Requires="wps">
            <w:drawing>
              <wp:anchor distT="0" distB="0" distL="114300" distR="114300" simplePos="0" relativeHeight="251689984" behindDoc="0" locked="0" layoutInCell="1" allowOverlap="1" wp14:anchorId="76F0DB79" wp14:editId="112098D0">
                <wp:simplePos x="0" y="0"/>
                <wp:positionH relativeFrom="page">
                  <wp:posOffset>682625</wp:posOffset>
                </wp:positionH>
                <wp:positionV relativeFrom="page">
                  <wp:posOffset>1475740</wp:posOffset>
                </wp:positionV>
                <wp:extent cx="6199505" cy="8445500"/>
                <wp:effectExtent l="0" t="0" r="4445" b="381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505" cy="84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10"/>
                              <w:gridCol w:w="1721"/>
                              <w:gridCol w:w="2337"/>
                              <w:gridCol w:w="4424"/>
                            </w:tblGrid>
                            <w:tr w:rsidR="005D5224" w14:paraId="0E909213" w14:textId="77777777">
                              <w:trPr>
                                <w:trHeight w:val="419"/>
                              </w:trPr>
                              <w:tc>
                                <w:tcPr>
                                  <w:tcW w:w="2971" w:type="dxa"/>
                                  <w:gridSpan w:val="3"/>
                                </w:tcPr>
                                <w:p w14:paraId="580D2590" w14:textId="77777777" w:rsidR="005D5224" w:rsidRPr="007067F6" w:rsidRDefault="005D5224">
                                  <w:pPr>
                                    <w:pStyle w:val="TableParagraph"/>
                                    <w:tabs>
                                      <w:tab w:val="left" w:pos="1127"/>
                                      <w:tab w:val="left" w:pos="1607"/>
                                      <w:tab w:val="left" w:pos="2087"/>
                                    </w:tabs>
                                    <w:spacing w:line="399" w:lineRule="exact"/>
                                    <w:ind w:left="648"/>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項</w:t>
                                  </w:r>
                                  <w:r w:rsidRPr="007067F6">
                                    <w:rPr>
                                      <w:rFonts w:ascii="標楷體" w:eastAsia="標楷體" w:hAnsi="標楷體"/>
                                      <w:sz w:val="24"/>
                                    </w:rPr>
                                    <w:tab/>
                                    <w:t>目</w:t>
                                  </w:r>
                                </w:p>
                              </w:tc>
                              <w:tc>
                                <w:tcPr>
                                  <w:tcW w:w="2337" w:type="dxa"/>
                                </w:tcPr>
                                <w:p w14:paraId="0B66F76F" w14:textId="77777777" w:rsidR="005D5224" w:rsidRPr="007067F6" w:rsidRDefault="005D5224">
                                  <w:pPr>
                                    <w:pStyle w:val="TableParagraph"/>
                                    <w:tabs>
                                      <w:tab w:val="left" w:pos="502"/>
                                      <w:tab w:val="left" w:pos="982"/>
                                      <w:tab w:val="left" w:pos="1462"/>
                                    </w:tabs>
                                    <w:spacing w:line="399" w:lineRule="exact"/>
                                    <w:ind w:left="22"/>
                                    <w:jc w:val="center"/>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基</w:t>
                                  </w:r>
                                  <w:r w:rsidRPr="007067F6">
                                    <w:rPr>
                                      <w:rFonts w:ascii="標楷體" w:eastAsia="標楷體" w:hAnsi="標楷體"/>
                                      <w:sz w:val="24"/>
                                    </w:rPr>
                                    <w:tab/>
                                    <w:t>準</w:t>
                                  </w:r>
                                </w:p>
                              </w:tc>
                              <w:tc>
                                <w:tcPr>
                                  <w:tcW w:w="4424" w:type="dxa"/>
                                </w:tcPr>
                                <w:p w14:paraId="082F02F1" w14:textId="77777777" w:rsidR="005D5224" w:rsidRPr="007067F6" w:rsidRDefault="005D5224">
                                  <w:pPr>
                                    <w:pStyle w:val="TableParagraph"/>
                                    <w:tabs>
                                      <w:tab w:val="left" w:pos="745"/>
                                    </w:tabs>
                                    <w:spacing w:line="399" w:lineRule="exact"/>
                                    <w:ind w:left="25"/>
                                    <w:jc w:val="center"/>
                                    <w:rPr>
                                      <w:rFonts w:ascii="標楷體" w:eastAsia="標楷體" w:hAnsi="標楷體"/>
                                      <w:sz w:val="24"/>
                                    </w:rPr>
                                  </w:pPr>
                                  <w:r w:rsidRPr="007067F6">
                                    <w:rPr>
                                      <w:rFonts w:ascii="標楷體" w:eastAsia="標楷體" w:hAnsi="標楷體"/>
                                      <w:sz w:val="24"/>
                                    </w:rPr>
                                    <w:t>說</w:t>
                                  </w:r>
                                  <w:r w:rsidRPr="007067F6">
                                    <w:rPr>
                                      <w:rFonts w:ascii="標楷體" w:eastAsia="標楷體" w:hAnsi="標楷體"/>
                                      <w:sz w:val="24"/>
                                    </w:rPr>
                                    <w:tab/>
                                    <w:t>明</w:t>
                                  </w:r>
                                </w:p>
                              </w:tc>
                            </w:tr>
                            <w:tr w:rsidR="005D5224" w14:paraId="158073C9" w14:textId="77777777">
                              <w:trPr>
                                <w:trHeight w:val="1074"/>
                              </w:trPr>
                              <w:tc>
                                <w:tcPr>
                                  <w:tcW w:w="540" w:type="dxa"/>
                                  <w:vMerge w:val="restart"/>
                                </w:tcPr>
                                <w:p w14:paraId="5B40910F"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救護車費</w:t>
                                  </w:r>
                                </w:p>
                              </w:tc>
                              <w:tc>
                                <w:tcPr>
                                  <w:tcW w:w="2431" w:type="dxa"/>
                                  <w:gridSpan w:val="2"/>
                                </w:tcPr>
                                <w:p w14:paraId="5709C217" w14:textId="77777777" w:rsidR="005D5224" w:rsidRPr="007067F6" w:rsidRDefault="005D5224">
                                  <w:pPr>
                                    <w:pStyle w:val="TableParagraph"/>
                                    <w:spacing w:before="12"/>
                                    <w:rPr>
                                      <w:rFonts w:ascii="標楷體" w:eastAsia="標楷體" w:hAnsi="標楷體"/>
                                      <w:sz w:val="14"/>
                                    </w:rPr>
                                  </w:pPr>
                                </w:p>
                                <w:p w14:paraId="2C67DDCC"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基本費</w:t>
                                  </w:r>
                                </w:p>
                              </w:tc>
                              <w:tc>
                                <w:tcPr>
                                  <w:tcW w:w="2337" w:type="dxa"/>
                                </w:tcPr>
                                <w:p w14:paraId="27B4B51A" w14:textId="77777777" w:rsidR="005D5224" w:rsidRPr="007067F6" w:rsidRDefault="005D5224">
                                  <w:pPr>
                                    <w:pStyle w:val="TableParagraph"/>
                                    <w:spacing w:before="12"/>
                                    <w:rPr>
                                      <w:rFonts w:ascii="標楷體" w:eastAsia="標楷體" w:hAnsi="標楷體"/>
                                      <w:sz w:val="14"/>
                                    </w:rPr>
                                  </w:pPr>
                                </w:p>
                                <w:p w14:paraId="5A945FB0"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七百元</w:t>
                                  </w:r>
                                </w:p>
                              </w:tc>
                              <w:tc>
                                <w:tcPr>
                                  <w:tcW w:w="4424" w:type="dxa"/>
                                  <w:vMerge w:val="restart"/>
                                </w:tcPr>
                                <w:p w14:paraId="0927DA74"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一、收費里程之計算包含回程。</w:t>
                                  </w:r>
                                </w:p>
                                <w:p w14:paraId="58F43CC0" w14:textId="77777777" w:rsidR="005D5224" w:rsidRPr="007067F6" w:rsidRDefault="005D5224" w:rsidP="004074B1">
                                  <w:pPr>
                                    <w:pStyle w:val="TableParagraph"/>
                                    <w:spacing w:before="16" w:line="276" w:lineRule="auto"/>
                                    <w:ind w:left="30" w:right="-58"/>
                                    <w:jc w:val="right"/>
                                    <w:rPr>
                                      <w:rFonts w:ascii="標楷體" w:eastAsia="標楷體" w:hAnsi="標楷體"/>
                                      <w:sz w:val="24"/>
                                      <w:lang w:eastAsia="zh-TW"/>
                                    </w:rPr>
                                  </w:pPr>
                                  <w:r w:rsidRPr="007067F6">
                                    <w:rPr>
                                      <w:rFonts w:ascii="標楷體" w:eastAsia="標楷體" w:hAnsi="標楷體"/>
                                      <w:spacing w:val="-12"/>
                                      <w:sz w:val="24"/>
                                      <w:lang w:eastAsia="zh-TW"/>
                                    </w:rPr>
                                    <w:t>二、單程在五公里以內者，以基本費計收。</w:t>
                                  </w:r>
                                  <w:r w:rsidRPr="007067F6">
                                    <w:rPr>
                                      <w:rFonts w:ascii="標楷體" w:eastAsia="標楷體" w:hAnsi="標楷體"/>
                                      <w:sz w:val="24"/>
                                      <w:lang w:eastAsia="zh-TW"/>
                                    </w:rPr>
                                    <w:t>三、單程超過五公里者，其收費計算方式</w:t>
                                  </w:r>
                                  <w:r w:rsidRPr="007067F6">
                                    <w:rPr>
                                      <w:rFonts w:ascii="標楷體" w:eastAsia="標楷體" w:hAnsi="標楷體"/>
                                      <w:spacing w:val="-9"/>
                                      <w:sz w:val="24"/>
                                      <w:lang w:eastAsia="zh-TW"/>
                                    </w:rPr>
                                    <w:t>為：[基本費]加[</w:t>
                                  </w:r>
                                  <w:r w:rsidRPr="007067F6">
                                    <w:rPr>
                                      <w:rFonts w:ascii="標楷體" w:eastAsia="標楷體" w:hAnsi="標楷體"/>
                                      <w:spacing w:val="-23"/>
                                      <w:sz w:val="24"/>
                                      <w:lang w:eastAsia="zh-TW"/>
                                    </w:rPr>
                                    <w:t>（</w:t>
                                  </w:r>
                                  <w:r w:rsidRPr="007067F6">
                                    <w:rPr>
                                      <w:rFonts w:ascii="標楷體" w:eastAsia="標楷體" w:hAnsi="標楷體"/>
                                      <w:sz w:val="24"/>
                                      <w:lang w:eastAsia="zh-TW"/>
                                    </w:rPr>
                                    <w:t>出發地至目的地公</w:t>
                                  </w:r>
                                </w:p>
                                <w:p w14:paraId="2CCB7CD3" w14:textId="77777777" w:rsidR="005D5224" w:rsidRPr="007067F6" w:rsidRDefault="005D5224" w:rsidP="004074B1">
                                  <w:pPr>
                                    <w:pStyle w:val="TableParagraph"/>
                                    <w:spacing w:line="276" w:lineRule="auto"/>
                                    <w:ind w:left="527"/>
                                    <w:rPr>
                                      <w:rFonts w:ascii="標楷體" w:eastAsia="標楷體" w:hAnsi="標楷體"/>
                                      <w:sz w:val="24"/>
                                      <w:lang w:eastAsia="zh-TW"/>
                                    </w:rPr>
                                  </w:pPr>
                                  <w:r w:rsidRPr="007067F6">
                                    <w:rPr>
                                      <w:rFonts w:ascii="標楷體" w:eastAsia="標楷體" w:hAnsi="標楷體"/>
                                      <w:sz w:val="24"/>
                                      <w:lang w:eastAsia="zh-TW"/>
                                    </w:rPr>
                                    <w:t>里數減五）乘二乘二十元]。</w:t>
                                  </w:r>
                                </w:p>
                              </w:tc>
                            </w:tr>
                            <w:tr w:rsidR="005D5224" w14:paraId="5DF7FAA0" w14:textId="77777777">
                              <w:trPr>
                                <w:trHeight w:val="1076"/>
                              </w:trPr>
                              <w:tc>
                                <w:tcPr>
                                  <w:tcW w:w="540" w:type="dxa"/>
                                  <w:vMerge/>
                                  <w:tcBorders>
                                    <w:top w:val="nil"/>
                                  </w:tcBorders>
                                </w:tcPr>
                                <w:p w14:paraId="7BE6A448" w14:textId="77777777" w:rsidR="005D5224" w:rsidRPr="007067F6" w:rsidRDefault="005D5224" w:rsidP="004074B1">
                                  <w:pPr>
                                    <w:spacing w:line="360" w:lineRule="auto"/>
                                    <w:rPr>
                                      <w:rFonts w:ascii="標楷體" w:eastAsia="標楷體" w:hAnsi="標楷體"/>
                                      <w:sz w:val="2"/>
                                      <w:szCs w:val="2"/>
                                      <w:lang w:eastAsia="zh-TW"/>
                                    </w:rPr>
                                  </w:pPr>
                                </w:p>
                              </w:tc>
                              <w:tc>
                                <w:tcPr>
                                  <w:tcW w:w="2431" w:type="dxa"/>
                                  <w:gridSpan w:val="2"/>
                                </w:tcPr>
                                <w:p w14:paraId="5A395C2F" w14:textId="77777777" w:rsidR="005D5224" w:rsidRPr="007067F6" w:rsidRDefault="005D5224">
                                  <w:pPr>
                                    <w:pStyle w:val="TableParagraph"/>
                                    <w:spacing w:before="12"/>
                                    <w:rPr>
                                      <w:rFonts w:ascii="標楷體" w:eastAsia="標楷體" w:hAnsi="標楷體"/>
                                      <w:sz w:val="14"/>
                                      <w:lang w:eastAsia="zh-TW"/>
                                    </w:rPr>
                                  </w:pPr>
                                </w:p>
                                <w:p w14:paraId="659264FE" w14:textId="77777777" w:rsidR="005D5224" w:rsidRPr="007067F6" w:rsidRDefault="005D5224">
                                  <w:pPr>
                                    <w:pStyle w:val="TableParagraph"/>
                                    <w:ind w:left="139"/>
                                    <w:rPr>
                                      <w:rFonts w:ascii="標楷體" w:eastAsia="標楷體" w:hAnsi="標楷體"/>
                                      <w:sz w:val="24"/>
                                    </w:rPr>
                                  </w:pPr>
                                  <w:r w:rsidRPr="007067F6">
                                    <w:rPr>
                                      <w:rFonts w:ascii="標楷體" w:eastAsia="標楷體" w:hAnsi="標楷體"/>
                                      <w:sz w:val="24"/>
                                    </w:rPr>
                                    <w:t>單程超過五公里部分</w:t>
                                  </w:r>
                                </w:p>
                              </w:tc>
                              <w:tc>
                                <w:tcPr>
                                  <w:tcW w:w="2337" w:type="dxa"/>
                                </w:tcPr>
                                <w:p w14:paraId="3C395005" w14:textId="77777777" w:rsidR="005D5224" w:rsidRPr="007067F6" w:rsidRDefault="005D5224">
                                  <w:pPr>
                                    <w:pStyle w:val="TableParagraph"/>
                                    <w:spacing w:before="12"/>
                                    <w:rPr>
                                      <w:rFonts w:ascii="標楷體" w:eastAsia="標楷體" w:hAnsi="標楷體"/>
                                      <w:sz w:val="14"/>
                                    </w:rPr>
                                  </w:pPr>
                                </w:p>
                                <w:p w14:paraId="7DBFB14B"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二十元／公里</w:t>
                                  </w:r>
                                </w:p>
                              </w:tc>
                              <w:tc>
                                <w:tcPr>
                                  <w:tcW w:w="4424" w:type="dxa"/>
                                  <w:vMerge/>
                                  <w:tcBorders>
                                    <w:top w:val="nil"/>
                                  </w:tcBorders>
                                </w:tcPr>
                                <w:p w14:paraId="3E019683" w14:textId="77777777" w:rsidR="005D5224" w:rsidRPr="007067F6" w:rsidRDefault="005D5224">
                                  <w:pPr>
                                    <w:rPr>
                                      <w:rFonts w:ascii="標楷體" w:eastAsia="標楷體" w:hAnsi="標楷體"/>
                                      <w:sz w:val="2"/>
                                      <w:szCs w:val="2"/>
                                    </w:rPr>
                                  </w:pPr>
                                </w:p>
                              </w:tc>
                            </w:tr>
                            <w:tr w:rsidR="005D5224" w14:paraId="50577BA9" w14:textId="77777777">
                              <w:trPr>
                                <w:trHeight w:val="945"/>
                              </w:trPr>
                              <w:tc>
                                <w:tcPr>
                                  <w:tcW w:w="540" w:type="dxa"/>
                                  <w:vMerge w:val="restart"/>
                                </w:tcPr>
                                <w:p w14:paraId="0D56C091" w14:textId="77777777" w:rsidR="005D5224" w:rsidRPr="007067F6" w:rsidRDefault="005D5224" w:rsidP="004074B1">
                                  <w:pPr>
                                    <w:pStyle w:val="TableParagraph"/>
                                    <w:spacing w:line="360" w:lineRule="auto"/>
                                    <w:rPr>
                                      <w:rFonts w:ascii="標楷體" w:eastAsia="標楷體" w:hAnsi="標楷體"/>
                                      <w:sz w:val="24"/>
                                    </w:rPr>
                                  </w:pPr>
                                </w:p>
                                <w:p w14:paraId="5426387E"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救護人員費</w:t>
                                  </w:r>
                                </w:p>
                              </w:tc>
                              <w:tc>
                                <w:tcPr>
                                  <w:tcW w:w="2431" w:type="dxa"/>
                                  <w:gridSpan w:val="2"/>
                                </w:tcPr>
                                <w:p w14:paraId="59520DFE" w14:textId="77777777" w:rsidR="005D5224" w:rsidRPr="007067F6" w:rsidRDefault="005D5224">
                                  <w:pPr>
                                    <w:pStyle w:val="TableParagraph"/>
                                    <w:spacing w:before="9"/>
                                    <w:rPr>
                                      <w:rFonts w:ascii="標楷體" w:eastAsia="標楷體" w:hAnsi="標楷體"/>
                                      <w:sz w:val="11"/>
                                    </w:rPr>
                                  </w:pPr>
                                </w:p>
                                <w:p w14:paraId="3BEFA968"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醫師費</w:t>
                                  </w:r>
                                </w:p>
                              </w:tc>
                              <w:tc>
                                <w:tcPr>
                                  <w:tcW w:w="2337" w:type="dxa"/>
                                </w:tcPr>
                                <w:p w14:paraId="7442D657" w14:textId="77777777" w:rsidR="005D5224" w:rsidRPr="007067F6" w:rsidRDefault="005D5224">
                                  <w:pPr>
                                    <w:pStyle w:val="TableParagraph"/>
                                    <w:spacing w:before="9"/>
                                    <w:rPr>
                                      <w:rFonts w:ascii="標楷體" w:eastAsia="標楷體" w:hAnsi="標楷體"/>
                                      <w:sz w:val="11"/>
                                    </w:rPr>
                                  </w:pPr>
                                </w:p>
                                <w:p w14:paraId="4325C676"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一千五百元／小時</w:t>
                                  </w:r>
                                </w:p>
                              </w:tc>
                              <w:tc>
                                <w:tcPr>
                                  <w:tcW w:w="4424" w:type="dxa"/>
                                  <w:vMerge w:val="restart"/>
                                </w:tcPr>
                                <w:p w14:paraId="1B3B6447"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一、救護人員出勤時數計算方式如下：</w:t>
                                  </w:r>
                                </w:p>
                                <w:p w14:paraId="5082AF3D" w14:textId="77777777" w:rsidR="005D5224" w:rsidRPr="007067F6" w:rsidRDefault="005D5224" w:rsidP="004074B1">
                                  <w:pPr>
                                    <w:pStyle w:val="TableParagraph"/>
                                    <w:spacing w:before="16" w:line="276" w:lineRule="auto"/>
                                    <w:ind w:left="1012" w:right="2" w:hanging="742"/>
                                    <w:jc w:val="both"/>
                                    <w:rPr>
                                      <w:rFonts w:ascii="標楷體" w:eastAsia="標楷體" w:hAnsi="標楷體"/>
                                      <w:sz w:val="24"/>
                                      <w:lang w:eastAsia="zh-TW"/>
                                    </w:rPr>
                                  </w:pPr>
                                  <w:r w:rsidRPr="007067F6">
                                    <w:rPr>
                                      <w:rFonts w:ascii="標楷體" w:eastAsia="標楷體" w:hAnsi="標楷體"/>
                                      <w:sz w:val="24"/>
                                      <w:lang w:eastAsia="zh-TW"/>
                                    </w:rPr>
                                    <w:t>（一）</w:t>
                                  </w:r>
                                  <w:r w:rsidRPr="007067F6">
                                    <w:rPr>
                                      <w:rFonts w:ascii="標楷體" w:eastAsia="標楷體" w:hAnsi="標楷體"/>
                                      <w:spacing w:val="-11"/>
                                      <w:sz w:val="24"/>
                                      <w:lang w:eastAsia="zh-TW"/>
                                    </w:rPr>
                                    <w:t xml:space="preserve"> 出勤時間起迄，指自到達委託人</w:t>
                                  </w:r>
                                  <w:r w:rsidRPr="007067F6">
                                    <w:rPr>
                                      <w:rFonts w:ascii="標楷體" w:eastAsia="標楷體" w:hAnsi="標楷體"/>
                                      <w:spacing w:val="-1"/>
                                      <w:sz w:val="24"/>
                                      <w:lang w:eastAsia="zh-TW"/>
                                    </w:rPr>
                                    <w:t>指定載送地點起，至離開載送目</w:t>
                                  </w:r>
                                  <w:r w:rsidRPr="007067F6">
                                    <w:rPr>
                                      <w:rFonts w:ascii="標楷體" w:eastAsia="標楷體" w:hAnsi="標楷體"/>
                                      <w:sz w:val="24"/>
                                      <w:lang w:eastAsia="zh-TW"/>
                                    </w:rPr>
                                    <w:t>的地止。</w:t>
                                  </w:r>
                                </w:p>
                                <w:p w14:paraId="4089A0E2" w14:textId="77777777" w:rsidR="005D5224" w:rsidRPr="007067F6" w:rsidRDefault="005D5224" w:rsidP="004074B1">
                                  <w:pPr>
                                    <w:pStyle w:val="TableParagraph"/>
                                    <w:spacing w:line="276" w:lineRule="auto"/>
                                    <w:ind w:left="1012" w:hanging="742"/>
                                    <w:jc w:val="both"/>
                                    <w:rPr>
                                      <w:rFonts w:ascii="標楷體" w:eastAsia="標楷體" w:hAnsi="標楷體"/>
                                      <w:sz w:val="24"/>
                                      <w:lang w:eastAsia="zh-TW"/>
                                    </w:rPr>
                                  </w:pPr>
                                  <w:r w:rsidRPr="007067F6">
                                    <w:rPr>
                                      <w:rFonts w:ascii="標楷體" w:eastAsia="標楷體" w:hAnsi="標楷體"/>
                                      <w:sz w:val="24"/>
                                      <w:lang w:eastAsia="zh-TW"/>
                                    </w:rPr>
                                    <w:t>（二） 以單程時間計算， 未滿一小時者，以一小時計；第二小時起未滿半小時者，以半小時計。</w:t>
                                  </w:r>
                                </w:p>
                                <w:p w14:paraId="7AEDE340" w14:textId="77777777" w:rsidR="005D5224" w:rsidRPr="007067F6" w:rsidRDefault="005D5224" w:rsidP="004074B1">
                                  <w:pPr>
                                    <w:pStyle w:val="TableParagraph"/>
                                    <w:spacing w:line="276" w:lineRule="auto"/>
                                    <w:ind w:left="498" w:right="5" w:hanging="469"/>
                                    <w:rPr>
                                      <w:rFonts w:ascii="標楷體" w:eastAsia="標楷體" w:hAnsi="標楷體"/>
                                      <w:sz w:val="24"/>
                                      <w:lang w:eastAsia="zh-TW"/>
                                    </w:rPr>
                                  </w:pPr>
                                  <w:r w:rsidRPr="007067F6">
                                    <w:rPr>
                                      <w:rFonts w:ascii="標楷體" w:eastAsia="標楷體" w:hAnsi="標楷體"/>
                                      <w:sz w:val="24"/>
                                      <w:lang w:eastAsia="zh-TW"/>
                                    </w:rPr>
                                    <w:t>二、救護技術員之合格證照應隨車攜帶， 以備查核。</w:t>
                                  </w:r>
                                </w:p>
                                <w:p w14:paraId="133416B3" w14:textId="77777777" w:rsidR="005D5224" w:rsidRPr="007067F6" w:rsidRDefault="005D5224" w:rsidP="004074B1">
                                  <w:pPr>
                                    <w:pStyle w:val="TableParagraph"/>
                                    <w:spacing w:line="276" w:lineRule="auto"/>
                                    <w:ind w:left="498" w:right="8" w:hanging="469"/>
                                    <w:rPr>
                                      <w:rFonts w:ascii="標楷體" w:eastAsia="標楷體" w:hAnsi="標楷體"/>
                                      <w:sz w:val="24"/>
                                      <w:lang w:eastAsia="zh-TW"/>
                                    </w:rPr>
                                  </w:pPr>
                                  <w:r w:rsidRPr="007067F6">
                                    <w:rPr>
                                      <w:rFonts w:ascii="標楷體" w:eastAsia="標楷體" w:hAnsi="標楷體"/>
                                      <w:sz w:val="24"/>
                                      <w:lang w:eastAsia="zh-TW"/>
                                    </w:rPr>
                                    <w:t>三、證照過期或救護車司機未具救護技術員資格者，不得收取救護技術員費。</w:t>
                                  </w:r>
                                </w:p>
                              </w:tc>
                            </w:tr>
                            <w:tr w:rsidR="005D5224" w14:paraId="077C369F" w14:textId="77777777">
                              <w:trPr>
                                <w:trHeight w:val="944"/>
                              </w:trPr>
                              <w:tc>
                                <w:tcPr>
                                  <w:tcW w:w="540" w:type="dxa"/>
                                  <w:vMerge/>
                                  <w:tcBorders>
                                    <w:top w:val="nil"/>
                                  </w:tcBorders>
                                </w:tcPr>
                                <w:p w14:paraId="472FE9CC" w14:textId="77777777" w:rsidR="005D5224" w:rsidRPr="007067F6" w:rsidRDefault="005D5224">
                                  <w:pPr>
                                    <w:rPr>
                                      <w:rFonts w:ascii="標楷體" w:eastAsia="標楷體" w:hAnsi="標楷體"/>
                                      <w:sz w:val="2"/>
                                      <w:szCs w:val="2"/>
                                      <w:lang w:eastAsia="zh-TW"/>
                                    </w:rPr>
                                  </w:pPr>
                                </w:p>
                              </w:tc>
                              <w:tc>
                                <w:tcPr>
                                  <w:tcW w:w="2431" w:type="dxa"/>
                                  <w:gridSpan w:val="2"/>
                                </w:tcPr>
                                <w:p w14:paraId="14290410" w14:textId="77777777" w:rsidR="005D5224" w:rsidRPr="007067F6" w:rsidRDefault="005D5224">
                                  <w:pPr>
                                    <w:pStyle w:val="TableParagraph"/>
                                    <w:spacing w:before="8"/>
                                    <w:rPr>
                                      <w:rFonts w:ascii="標楷體" w:eastAsia="標楷體" w:hAnsi="標楷體"/>
                                      <w:sz w:val="11"/>
                                      <w:lang w:eastAsia="zh-TW"/>
                                    </w:rPr>
                                  </w:pPr>
                                </w:p>
                                <w:p w14:paraId="048DA232" w14:textId="77777777" w:rsidR="005D5224" w:rsidRPr="007067F6" w:rsidRDefault="005D5224">
                                  <w:pPr>
                                    <w:pStyle w:val="TableParagraph"/>
                                    <w:spacing w:before="1"/>
                                    <w:ind w:left="619"/>
                                    <w:rPr>
                                      <w:rFonts w:ascii="標楷體" w:eastAsia="標楷體" w:hAnsi="標楷體"/>
                                      <w:sz w:val="24"/>
                                    </w:rPr>
                                  </w:pPr>
                                  <w:r w:rsidRPr="007067F6">
                                    <w:rPr>
                                      <w:rFonts w:ascii="標楷體" w:eastAsia="標楷體" w:hAnsi="標楷體"/>
                                      <w:sz w:val="24"/>
                                    </w:rPr>
                                    <w:t>護理人員費</w:t>
                                  </w:r>
                                </w:p>
                              </w:tc>
                              <w:tc>
                                <w:tcPr>
                                  <w:tcW w:w="2337" w:type="dxa"/>
                                </w:tcPr>
                                <w:p w14:paraId="48941D79" w14:textId="77777777" w:rsidR="005D5224" w:rsidRPr="007067F6" w:rsidRDefault="005D5224">
                                  <w:pPr>
                                    <w:pStyle w:val="TableParagraph"/>
                                    <w:spacing w:before="189"/>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753B8578" w14:textId="77777777" w:rsidR="005D5224" w:rsidRPr="007067F6" w:rsidRDefault="005D5224">
                                  <w:pPr>
                                    <w:rPr>
                                      <w:rFonts w:ascii="標楷體" w:eastAsia="標楷體" w:hAnsi="標楷體"/>
                                      <w:sz w:val="2"/>
                                      <w:szCs w:val="2"/>
                                    </w:rPr>
                                  </w:pPr>
                                </w:p>
                              </w:tc>
                            </w:tr>
                            <w:tr w:rsidR="005D5224" w14:paraId="2921512B" w14:textId="77777777">
                              <w:trPr>
                                <w:trHeight w:val="944"/>
                              </w:trPr>
                              <w:tc>
                                <w:tcPr>
                                  <w:tcW w:w="540" w:type="dxa"/>
                                  <w:vMerge/>
                                  <w:tcBorders>
                                    <w:top w:val="nil"/>
                                  </w:tcBorders>
                                </w:tcPr>
                                <w:p w14:paraId="43482623" w14:textId="77777777" w:rsidR="005D5224" w:rsidRPr="007067F6" w:rsidRDefault="005D5224">
                                  <w:pPr>
                                    <w:rPr>
                                      <w:rFonts w:ascii="標楷體" w:eastAsia="標楷體" w:hAnsi="標楷體"/>
                                      <w:sz w:val="2"/>
                                      <w:szCs w:val="2"/>
                                    </w:rPr>
                                  </w:pPr>
                                </w:p>
                              </w:tc>
                              <w:tc>
                                <w:tcPr>
                                  <w:tcW w:w="710" w:type="dxa"/>
                                  <w:vMerge w:val="restart"/>
                                </w:tcPr>
                                <w:p w14:paraId="41EBE548" w14:textId="77777777" w:rsidR="005D5224" w:rsidRPr="007067F6" w:rsidRDefault="005D5224">
                                  <w:pPr>
                                    <w:pStyle w:val="TableParagraph"/>
                                    <w:rPr>
                                      <w:rFonts w:ascii="標楷體" w:eastAsia="標楷體" w:hAnsi="標楷體"/>
                                      <w:sz w:val="24"/>
                                    </w:rPr>
                                  </w:pPr>
                                </w:p>
                                <w:p w14:paraId="11C7C976" w14:textId="77777777" w:rsidR="005D5224" w:rsidRPr="007067F6" w:rsidRDefault="005D5224">
                                  <w:pPr>
                                    <w:pStyle w:val="TableParagraph"/>
                                    <w:spacing w:before="1"/>
                                    <w:rPr>
                                      <w:rFonts w:ascii="標楷體" w:eastAsia="標楷體" w:hAnsi="標楷體"/>
                                      <w:sz w:val="16"/>
                                    </w:rPr>
                                  </w:pPr>
                                </w:p>
                                <w:p w14:paraId="3888603A" w14:textId="77777777" w:rsidR="005D5224" w:rsidRPr="007067F6" w:rsidRDefault="005D5224">
                                  <w:pPr>
                                    <w:pStyle w:val="TableParagraph"/>
                                    <w:spacing w:line="199" w:lineRule="auto"/>
                                    <w:ind w:left="120" w:right="97"/>
                                    <w:jc w:val="both"/>
                                    <w:rPr>
                                      <w:rFonts w:ascii="標楷體" w:eastAsia="標楷體" w:hAnsi="標楷體"/>
                                      <w:sz w:val="24"/>
                                    </w:rPr>
                                  </w:pPr>
                                  <w:r w:rsidRPr="007067F6">
                                    <w:rPr>
                                      <w:rFonts w:ascii="標楷體" w:eastAsia="標楷體" w:hAnsi="標楷體"/>
                                      <w:spacing w:val="-14"/>
                                      <w:sz w:val="24"/>
                                    </w:rPr>
                                    <w:t>救護技術員費</w:t>
                                  </w:r>
                                </w:p>
                              </w:tc>
                              <w:tc>
                                <w:tcPr>
                                  <w:tcW w:w="1721" w:type="dxa"/>
                                </w:tcPr>
                                <w:p w14:paraId="62E058ED"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初級救護員</w:t>
                                  </w:r>
                                </w:p>
                                <w:p w14:paraId="53C05D5B"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（EMT-1）</w:t>
                                  </w:r>
                                </w:p>
                              </w:tc>
                              <w:tc>
                                <w:tcPr>
                                  <w:tcW w:w="2337" w:type="dxa"/>
                                </w:tcPr>
                                <w:p w14:paraId="15CA3D0F" w14:textId="77777777" w:rsidR="005D5224" w:rsidRPr="007067F6" w:rsidRDefault="005D5224">
                                  <w:pPr>
                                    <w:pStyle w:val="TableParagraph"/>
                                    <w:spacing w:before="7"/>
                                    <w:rPr>
                                      <w:rFonts w:ascii="標楷體" w:eastAsia="標楷體" w:hAnsi="標楷體"/>
                                      <w:sz w:val="14"/>
                                      <w:lang w:eastAsia="zh-TW"/>
                                    </w:rPr>
                                  </w:pPr>
                                </w:p>
                                <w:p w14:paraId="0A95297E"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四百元／小時</w:t>
                                  </w:r>
                                </w:p>
                              </w:tc>
                              <w:tc>
                                <w:tcPr>
                                  <w:tcW w:w="4424" w:type="dxa"/>
                                  <w:vMerge/>
                                  <w:tcBorders>
                                    <w:top w:val="nil"/>
                                  </w:tcBorders>
                                </w:tcPr>
                                <w:p w14:paraId="17656D5D" w14:textId="77777777" w:rsidR="005D5224" w:rsidRPr="007067F6" w:rsidRDefault="005D5224">
                                  <w:pPr>
                                    <w:rPr>
                                      <w:rFonts w:ascii="標楷體" w:eastAsia="標楷體" w:hAnsi="標楷體"/>
                                      <w:sz w:val="2"/>
                                      <w:szCs w:val="2"/>
                                    </w:rPr>
                                  </w:pPr>
                                </w:p>
                              </w:tc>
                            </w:tr>
                            <w:tr w:rsidR="005D5224" w14:paraId="32C4A097" w14:textId="77777777">
                              <w:trPr>
                                <w:trHeight w:val="944"/>
                              </w:trPr>
                              <w:tc>
                                <w:tcPr>
                                  <w:tcW w:w="540" w:type="dxa"/>
                                  <w:vMerge/>
                                  <w:tcBorders>
                                    <w:top w:val="nil"/>
                                  </w:tcBorders>
                                </w:tcPr>
                                <w:p w14:paraId="7E33A3ED" w14:textId="77777777" w:rsidR="005D5224" w:rsidRPr="007067F6" w:rsidRDefault="005D5224">
                                  <w:pPr>
                                    <w:rPr>
                                      <w:rFonts w:ascii="標楷體" w:eastAsia="標楷體" w:hAnsi="標楷體"/>
                                      <w:sz w:val="2"/>
                                      <w:szCs w:val="2"/>
                                    </w:rPr>
                                  </w:pPr>
                                </w:p>
                              </w:tc>
                              <w:tc>
                                <w:tcPr>
                                  <w:tcW w:w="710" w:type="dxa"/>
                                  <w:vMerge/>
                                  <w:tcBorders>
                                    <w:top w:val="nil"/>
                                  </w:tcBorders>
                                </w:tcPr>
                                <w:p w14:paraId="1E24BBFA" w14:textId="77777777" w:rsidR="005D5224" w:rsidRPr="007067F6" w:rsidRDefault="005D5224">
                                  <w:pPr>
                                    <w:rPr>
                                      <w:rFonts w:ascii="標楷體" w:eastAsia="標楷體" w:hAnsi="標楷體"/>
                                      <w:sz w:val="2"/>
                                      <w:szCs w:val="2"/>
                                    </w:rPr>
                                  </w:pPr>
                                </w:p>
                              </w:tc>
                              <w:tc>
                                <w:tcPr>
                                  <w:tcW w:w="1721" w:type="dxa"/>
                                </w:tcPr>
                                <w:p w14:paraId="024C297C"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中級救護員</w:t>
                                  </w:r>
                                </w:p>
                                <w:p w14:paraId="3EE02E59"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（EMT-2）</w:t>
                                  </w:r>
                                </w:p>
                              </w:tc>
                              <w:tc>
                                <w:tcPr>
                                  <w:tcW w:w="2337" w:type="dxa"/>
                                </w:tcPr>
                                <w:p w14:paraId="395EDDEF" w14:textId="77777777" w:rsidR="005D5224" w:rsidRPr="007067F6" w:rsidRDefault="005D5224">
                                  <w:pPr>
                                    <w:pStyle w:val="TableParagraph"/>
                                    <w:spacing w:before="7"/>
                                    <w:rPr>
                                      <w:rFonts w:ascii="標楷體" w:eastAsia="標楷體" w:hAnsi="標楷體"/>
                                      <w:sz w:val="14"/>
                                      <w:lang w:eastAsia="zh-TW"/>
                                    </w:rPr>
                                  </w:pPr>
                                </w:p>
                                <w:p w14:paraId="0774DCE4"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五百元／小時</w:t>
                                  </w:r>
                                </w:p>
                              </w:tc>
                              <w:tc>
                                <w:tcPr>
                                  <w:tcW w:w="4424" w:type="dxa"/>
                                  <w:vMerge/>
                                  <w:tcBorders>
                                    <w:top w:val="nil"/>
                                  </w:tcBorders>
                                </w:tcPr>
                                <w:p w14:paraId="294AB9BF" w14:textId="77777777" w:rsidR="005D5224" w:rsidRPr="007067F6" w:rsidRDefault="005D5224">
                                  <w:pPr>
                                    <w:rPr>
                                      <w:rFonts w:ascii="標楷體" w:eastAsia="標楷體" w:hAnsi="標楷體"/>
                                      <w:sz w:val="2"/>
                                      <w:szCs w:val="2"/>
                                    </w:rPr>
                                  </w:pPr>
                                </w:p>
                              </w:tc>
                            </w:tr>
                            <w:tr w:rsidR="005D5224" w14:paraId="182837E7" w14:textId="77777777">
                              <w:trPr>
                                <w:trHeight w:val="945"/>
                              </w:trPr>
                              <w:tc>
                                <w:tcPr>
                                  <w:tcW w:w="540" w:type="dxa"/>
                                  <w:vMerge/>
                                  <w:tcBorders>
                                    <w:top w:val="nil"/>
                                  </w:tcBorders>
                                </w:tcPr>
                                <w:p w14:paraId="3C519048" w14:textId="77777777" w:rsidR="005D5224" w:rsidRPr="007067F6" w:rsidRDefault="005D5224">
                                  <w:pPr>
                                    <w:rPr>
                                      <w:rFonts w:ascii="標楷體" w:eastAsia="標楷體" w:hAnsi="標楷體"/>
                                      <w:sz w:val="2"/>
                                      <w:szCs w:val="2"/>
                                    </w:rPr>
                                  </w:pPr>
                                </w:p>
                              </w:tc>
                              <w:tc>
                                <w:tcPr>
                                  <w:tcW w:w="710" w:type="dxa"/>
                                  <w:vMerge/>
                                  <w:tcBorders>
                                    <w:top w:val="nil"/>
                                  </w:tcBorders>
                                </w:tcPr>
                                <w:p w14:paraId="2018E251" w14:textId="77777777" w:rsidR="005D5224" w:rsidRPr="007067F6" w:rsidRDefault="005D5224">
                                  <w:pPr>
                                    <w:rPr>
                                      <w:rFonts w:ascii="標楷體" w:eastAsia="標楷體" w:hAnsi="標楷體"/>
                                      <w:sz w:val="2"/>
                                      <w:szCs w:val="2"/>
                                    </w:rPr>
                                  </w:pPr>
                                </w:p>
                              </w:tc>
                              <w:tc>
                                <w:tcPr>
                                  <w:tcW w:w="1721" w:type="dxa"/>
                                </w:tcPr>
                                <w:p w14:paraId="75AEEDD4"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高級救護員</w:t>
                                  </w:r>
                                </w:p>
                                <w:p w14:paraId="52E6C4E4"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（EMT-P）</w:t>
                                  </w:r>
                                </w:p>
                              </w:tc>
                              <w:tc>
                                <w:tcPr>
                                  <w:tcW w:w="2337" w:type="dxa"/>
                                </w:tcPr>
                                <w:p w14:paraId="7A1C47CD" w14:textId="77777777" w:rsidR="005D5224" w:rsidRPr="007067F6" w:rsidRDefault="005D5224">
                                  <w:pPr>
                                    <w:pStyle w:val="TableParagraph"/>
                                    <w:spacing w:before="8"/>
                                    <w:rPr>
                                      <w:rFonts w:ascii="標楷體" w:eastAsia="標楷體" w:hAnsi="標楷體"/>
                                      <w:sz w:val="14"/>
                                      <w:lang w:eastAsia="zh-TW"/>
                                    </w:rPr>
                                  </w:pPr>
                                </w:p>
                                <w:p w14:paraId="29FB6FAC"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2DF7D80D" w14:textId="77777777" w:rsidR="005D5224" w:rsidRPr="007067F6" w:rsidRDefault="005D5224">
                                  <w:pPr>
                                    <w:rPr>
                                      <w:rFonts w:ascii="標楷體" w:eastAsia="標楷體" w:hAnsi="標楷體"/>
                                      <w:sz w:val="2"/>
                                      <w:szCs w:val="2"/>
                                    </w:rPr>
                                  </w:pPr>
                                </w:p>
                              </w:tc>
                            </w:tr>
                            <w:tr w:rsidR="005D5224" w14:paraId="59D62025" w14:textId="77777777">
                              <w:trPr>
                                <w:trHeight w:val="700"/>
                              </w:trPr>
                              <w:tc>
                                <w:tcPr>
                                  <w:tcW w:w="2971" w:type="dxa"/>
                                  <w:gridSpan w:val="3"/>
                                </w:tcPr>
                                <w:p w14:paraId="59F54FD7" w14:textId="77777777" w:rsidR="005D5224" w:rsidRPr="007067F6" w:rsidRDefault="005D5224" w:rsidP="004074B1">
                                  <w:pPr>
                                    <w:pStyle w:val="TableParagraph"/>
                                    <w:spacing w:before="122" w:line="360" w:lineRule="auto"/>
                                    <w:ind w:left="768"/>
                                    <w:rPr>
                                      <w:rFonts w:ascii="標楷體" w:eastAsia="標楷體" w:hAnsi="標楷體"/>
                                      <w:sz w:val="24"/>
                                    </w:rPr>
                                  </w:pPr>
                                  <w:r w:rsidRPr="007067F6">
                                    <w:rPr>
                                      <w:rFonts w:ascii="標楷體" w:eastAsia="標楷體" w:hAnsi="標楷體"/>
                                      <w:sz w:val="24"/>
                                    </w:rPr>
                                    <w:t>過橋及過路費</w:t>
                                  </w:r>
                                </w:p>
                              </w:tc>
                              <w:tc>
                                <w:tcPr>
                                  <w:tcW w:w="6761" w:type="dxa"/>
                                  <w:gridSpan w:val="2"/>
                                </w:tcPr>
                                <w:p w14:paraId="3304CA6A" w14:textId="77777777" w:rsidR="005D5224" w:rsidRPr="007067F6" w:rsidRDefault="005D5224" w:rsidP="004074B1">
                                  <w:pPr>
                                    <w:pStyle w:val="TableParagraph"/>
                                    <w:spacing w:before="122" w:line="360" w:lineRule="auto"/>
                                    <w:ind w:left="29"/>
                                    <w:rPr>
                                      <w:rFonts w:ascii="標楷體" w:eastAsia="標楷體" w:hAnsi="標楷體"/>
                                      <w:sz w:val="24"/>
                                      <w:lang w:eastAsia="zh-TW"/>
                                    </w:rPr>
                                  </w:pPr>
                                  <w:r w:rsidRPr="007067F6">
                                    <w:rPr>
                                      <w:rFonts w:ascii="標楷體" w:eastAsia="標楷體" w:hAnsi="標楷體"/>
                                      <w:sz w:val="24"/>
                                      <w:lang w:eastAsia="zh-TW"/>
                                    </w:rPr>
                                    <w:t>按實際支付金額計收。</w:t>
                                  </w:r>
                                </w:p>
                              </w:tc>
                            </w:tr>
                            <w:tr w:rsidR="005D5224" w14:paraId="5D93E034" w14:textId="77777777">
                              <w:trPr>
                                <w:trHeight w:val="661"/>
                              </w:trPr>
                              <w:tc>
                                <w:tcPr>
                                  <w:tcW w:w="2971" w:type="dxa"/>
                                  <w:gridSpan w:val="3"/>
                                </w:tcPr>
                                <w:p w14:paraId="069C0AE7" w14:textId="77777777" w:rsidR="005D5224" w:rsidRPr="007067F6" w:rsidRDefault="005D5224" w:rsidP="004074B1">
                                  <w:pPr>
                                    <w:pStyle w:val="TableParagraph"/>
                                    <w:spacing w:before="102" w:line="360" w:lineRule="auto"/>
                                    <w:ind w:left="768"/>
                                    <w:rPr>
                                      <w:rFonts w:ascii="標楷體" w:eastAsia="標楷體" w:hAnsi="標楷體"/>
                                      <w:sz w:val="24"/>
                                    </w:rPr>
                                  </w:pPr>
                                  <w:r w:rsidRPr="007067F6">
                                    <w:rPr>
                                      <w:rFonts w:ascii="標楷體" w:eastAsia="標楷體" w:hAnsi="標楷體"/>
                                      <w:sz w:val="24"/>
                                    </w:rPr>
                                    <w:t>醫材及藥品費</w:t>
                                  </w:r>
                                </w:p>
                              </w:tc>
                              <w:tc>
                                <w:tcPr>
                                  <w:tcW w:w="6761" w:type="dxa"/>
                                  <w:gridSpan w:val="2"/>
                                </w:tcPr>
                                <w:p w14:paraId="2B5B0321" w14:textId="77777777" w:rsidR="005D5224" w:rsidRPr="007067F6" w:rsidRDefault="005D5224" w:rsidP="004074B1">
                                  <w:pPr>
                                    <w:pStyle w:val="TableParagraph"/>
                                    <w:spacing w:before="102" w:line="360" w:lineRule="auto"/>
                                    <w:ind w:left="29"/>
                                    <w:rPr>
                                      <w:rFonts w:ascii="標楷體" w:eastAsia="標楷體" w:hAnsi="標楷體"/>
                                      <w:sz w:val="24"/>
                                      <w:lang w:eastAsia="zh-TW"/>
                                    </w:rPr>
                                  </w:pPr>
                                  <w:r w:rsidRPr="007067F6">
                                    <w:rPr>
                                      <w:rFonts w:ascii="標楷體" w:eastAsia="標楷體" w:hAnsi="標楷體"/>
                                      <w:sz w:val="24"/>
                                      <w:lang w:eastAsia="zh-TW"/>
                                    </w:rPr>
                                    <w:t>不得超過桃園市西醫醫療機構收費標準表所定項目及金額。</w:t>
                                  </w:r>
                                </w:p>
                              </w:tc>
                            </w:tr>
                            <w:tr w:rsidR="005D5224" w14:paraId="44EC907D" w14:textId="77777777" w:rsidTr="004074B1">
                              <w:trPr>
                                <w:trHeight w:val="3886"/>
                              </w:trPr>
                              <w:tc>
                                <w:tcPr>
                                  <w:tcW w:w="9732" w:type="dxa"/>
                                  <w:gridSpan w:val="5"/>
                                </w:tcPr>
                                <w:p w14:paraId="0D0D1538"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備註：</w:t>
                                  </w:r>
                                </w:p>
                                <w:p w14:paraId="49F3AF27" w14:textId="77777777" w:rsidR="005D5224" w:rsidRPr="007067F6" w:rsidRDefault="005D5224" w:rsidP="004074B1">
                                  <w:pPr>
                                    <w:pStyle w:val="TableParagraph"/>
                                    <w:spacing w:before="16" w:line="276" w:lineRule="auto"/>
                                    <w:ind w:left="30" w:right="1758"/>
                                    <w:rPr>
                                      <w:rFonts w:ascii="標楷體" w:eastAsia="標楷體" w:hAnsi="標楷體"/>
                                      <w:sz w:val="24"/>
                                      <w:lang w:eastAsia="zh-TW"/>
                                    </w:rPr>
                                  </w:pPr>
                                  <w:r w:rsidRPr="007067F6">
                                    <w:rPr>
                                      <w:rFonts w:ascii="標楷體" w:eastAsia="標楷體" w:hAnsi="標楷體"/>
                                      <w:sz w:val="24"/>
                                      <w:lang w:eastAsia="zh-TW"/>
                                    </w:rPr>
                                    <w:t>一、本表應張貼於救護車上明顯處，並應於收取費用前向病患或家屬說明。二、救護車及救護人員收費均不得超過本表所定項目及金額。</w:t>
                                  </w:r>
                                </w:p>
                                <w:p w14:paraId="249352A5" w14:textId="77777777" w:rsidR="005D5224" w:rsidRPr="007067F6" w:rsidRDefault="005D5224" w:rsidP="004074B1">
                                  <w:pPr>
                                    <w:pStyle w:val="TableParagraph"/>
                                    <w:spacing w:line="276" w:lineRule="auto"/>
                                    <w:ind w:left="506" w:right="-58" w:hanging="476"/>
                                    <w:rPr>
                                      <w:rFonts w:ascii="標楷體" w:eastAsia="標楷體" w:hAnsi="標楷體"/>
                                      <w:sz w:val="24"/>
                                      <w:lang w:eastAsia="zh-TW"/>
                                    </w:rPr>
                                  </w:pPr>
                                  <w:r w:rsidRPr="007067F6">
                                    <w:rPr>
                                      <w:rFonts w:ascii="標楷體" w:eastAsia="標楷體" w:hAnsi="標楷體"/>
                                      <w:spacing w:val="-6"/>
                                      <w:sz w:val="24"/>
                                      <w:lang w:eastAsia="zh-TW"/>
                                    </w:rPr>
                                    <w:t>三、救護車執行勤務依本標準規定收取之費用，其收費項目、醫材與藥品等費用細項及金額， 應於收據內載明，並交病患或家屬收執。</w:t>
                                  </w:r>
                                </w:p>
                                <w:p w14:paraId="42D657D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四、救護車設置機關（構）違反本標準規定超額收費經查屬實者，依緊急醫療救護法第四十二條第一款規定處新臺幣六萬元以上三十萬元以下罰鍰。</w:t>
                                  </w:r>
                                </w:p>
                                <w:p w14:paraId="33F57D8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五、救護車設置機關（構）未依限將超收費用部分退還傷病患者，依緊急醫療救護法第四十九條第四款規定廢止其全部救護車之設置許可。</w:t>
                                  </w:r>
                                </w:p>
                                <w:p w14:paraId="6BDE298A" w14:textId="77777777" w:rsidR="005D5224" w:rsidRPr="007067F6" w:rsidRDefault="005D5224" w:rsidP="004074B1">
                                  <w:pPr>
                                    <w:pStyle w:val="TableParagraph"/>
                                    <w:spacing w:line="276" w:lineRule="auto"/>
                                    <w:ind w:left="30" w:right="-58"/>
                                    <w:rPr>
                                      <w:rFonts w:ascii="標楷體" w:eastAsia="標楷體" w:hAnsi="標楷體"/>
                                      <w:sz w:val="24"/>
                                      <w:lang w:eastAsia="zh-TW"/>
                                    </w:rPr>
                                  </w:pPr>
                                  <w:r w:rsidRPr="007067F6">
                                    <w:rPr>
                                      <w:rFonts w:ascii="標楷體" w:eastAsia="標楷體" w:hAnsi="標楷體"/>
                                      <w:spacing w:val="-5"/>
                                      <w:sz w:val="24"/>
                                      <w:lang w:eastAsia="zh-TW"/>
                                    </w:rPr>
                                    <w:t>六、救護車設置機關</w:t>
                                  </w:r>
                                  <w:r w:rsidRPr="007067F6">
                                    <w:rPr>
                                      <w:rFonts w:ascii="標楷體" w:eastAsia="標楷體" w:hAnsi="標楷體"/>
                                      <w:sz w:val="24"/>
                                      <w:lang w:eastAsia="zh-TW"/>
                                    </w:rPr>
                                    <w:t>（構</w:t>
                                  </w:r>
                                  <w:r w:rsidRPr="007067F6">
                                    <w:rPr>
                                      <w:rFonts w:ascii="標楷體" w:eastAsia="標楷體" w:hAnsi="標楷體"/>
                                      <w:spacing w:val="-41"/>
                                      <w:sz w:val="24"/>
                                      <w:lang w:eastAsia="zh-TW"/>
                                    </w:rPr>
                                    <w:t>）</w:t>
                                  </w:r>
                                  <w:r w:rsidRPr="007067F6">
                                    <w:rPr>
                                      <w:rFonts w:ascii="標楷體" w:eastAsia="標楷體" w:hAnsi="標楷體"/>
                                      <w:spacing w:val="-5"/>
                                      <w:sz w:val="24"/>
                                      <w:lang w:eastAsia="zh-TW"/>
                                    </w:rPr>
                                    <w:t>如巧立名目或不當收費，病患或家屬得向桃園市政府衛生局申訴。</w:t>
                                  </w:r>
                                </w:p>
                              </w:tc>
                            </w:tr>
                          </w:tbl>
                          <w:p w14:paraId="426FE0E7" w14:textId="77777777" w:rsidR="005D5224" w:rsidRDefault="005D5224" w:rsidP="004A4DFC">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0DB79" id="_x0000_t202" coordsize="21600,21600" o:spt="202" path="m,l,21600r21600,l21600,xe">
                <v:stroke joinstyle="miter"/>
                <v:path gradientshapeok="t" o:connecttype="rect"/>
              </v:shapetype>
              <v:shape id="文字方塊 6" o:spid="_x0000_s1028" type="#_x0000_t202" style="position:absolute;left:0;text-align:left;margin-left:53.75pt;margin-top:116.2pt;width:488.15pt;height:6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ko3AEAAJkDAAAOAAAAZHJzL2Uyb0RvYy54bWysU0tu2zAQ3RfoHQjua8lGHCSC5SBNkKJA&#10;+gHSHGBMURJRicMOaUvu6TukLKdNd0U3xGhIPr7PaHMz9p04aPIGbSmXi1wKbRVWxjalfP728O5K&#10;Ch/AVtCh1aU8ai9vtm/fbAZX6BW22FWaBINYXwyulG0Irsgyr1rdg1+g05Y3a6QeAn9Sk1UEA6P3&#10;XbbK88tsQKocodLec/d+2pTbhF/XWoUvde11EF0pmVtIK6V1F9dsu4GiIXCtUSca8A8sejCWHz1D&#10;3UMAsSfzF1RvFKHHOiwU9hnWtVE6aWA1y/yVmqcWnE5a2Bzvzjb5/werPh+e3FcSYXyPIweYRHj3&#10;iOq7FxbvWrCNviXCodVQ8cPLaFk2OF+crkarfeEjyG74hBWHDPuACWisqY+usE7B6BzA8Wy6HoNQ&#10;3LxcXl+v87UUiveuLi7W6zzFkkExX3fkwweNvYhFKYlTTfBwePQh0oFiPhJfs/hgui4l29k/Gnww&#10;dhL9yHjiHsbdKExVylXUFtXssDqyHsJpXni+uWiRfkox8KyU0v/YA2kpuo+WPYmDNRc0F7u5AKv4&#10;aimDFFN5F6YB3DsyTcvIk+sWb9m32iRFLyxOdDn/JPQ0q3HAfv9Op17+qO0vAAAA//8DAFBLAwQU&#10;AAYACAAAACEAxQV4B+EAAAANAQAADwAAAGRycy9kb3ducmV2LnhtbEyPwU7DMBBE70j8g7VI3KhN&#10;SkObxqkqBCck1DQcODqxm1iN1yF22/D3bE9w29kdzb7JN5Pr2dmMwXqU8DgTwAw2XltsJXxWbw9L&#10;YCEq1Kr3aCT8mACb4vYmV5n2FyzNeR9bRiEYMiWhi3HIOA9NZ5wKMz8YpNvBj05FkmPL9aguFO56&#10;ngiRcqcs0odODealM81xf3IStl9Yvtrvj3pXHkpbVSuB7+lRyvu7absGFs0U/8xwxSd0KIip9ifU&#10;gfWkxfOCrBKSefIE7OoQyzm1qWlapLTjRc7/tyh+AQAA//8DAFBLAQItABQABgAIAAAAIQC2gziS&#10;/gAAAOEBAAATAAAAAAAAAAAAAAAAAAAAAABbQ29udGVudF9UeXBlc10ueG1sUEsBAi0AFAAGAAgA&#10;AAAhADj9If/WAAAAlAEAAAsAAAAAAAAAAAAAAAAALwEAAF9yZWxzLy5yZWxzUEsBAi0AFAAGAAgA&#10;AAAhAKk6GSjcAQAAmQMAAA4AAAAAAAAAAAAAAAAALgIAAGRycy9lMm9Eb2MueG1sUEsBAi0AFAAG&#10;AAgAAAAhAMUFeAfhAAAADQEAAA8AAAAAAAAAAAAAAAAANgQAAGRycy9kb3ducmV2LnhtbFBLBQYA&#10;AAAABAAEAPMAAABEBQ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
                        <w:gridCol w:w="710"/>
                        <w:gridCol w:w="1721"/>
                        <w:gridCol w:w="2337"/>
                        <w:gridCol w:w="4424"/>
                      </w:tblGrid>
                      <w:tr w:rsidR="005D5224" w14:paraId="0E909213" w14:textId="77777777">
                        <w:trPr>
                          <w:trHeight w:val="419"/>
                        </w:trPr>
                        <w:tc>
                          <w:tcPr>
                            <w:tcW w:w="2971" w:type="dxa"/>
                            <w:gridSpan w:val="3"/>
                          </w:tcPr>
                          <w:p w14:paraId="580D2590" w14:textId="77777777" w:rsidR="005D5224" w:rsidRPr="007067F6" w:rsidRDefault="005D5224">
                            <w:pPr>
                              <w:pStyle w:val="TableParagraph"/>
                              <w:tabs>
                                <w:tab w:val="left" w:pos="1127"/>
                                <w:tab w:val="left" w:pos="1607"/>
                                <w:tab w:val="left" w:pos="2087"/>
                              </w:tabs>
                              <w:spacing w:line="399" w:lineRule="exact"/>
                              <w:ind w:left="648"/>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項</w:t>
                            </w:r>
                            <w:r w:rsidRPr="007067F6">
                              <w:rPr>
                                <w:rFonts w:ascii="標楷體" w:eastAsia="標楷體" w:hAnsi="標楷體"/>
                                <w:sz w:val="24"/>
                              </w:rPr>
                              <w:tab/>
                              <w:t>目</w:t>
                            </w:r>
                          </w:p>
                        </w:tc>
                        <w:tc>
                          <w:tcPr>
                            <w:tcW w:w="2337" w:type="dxa"/>
                          </w:tcPr>
                          <w:p w14:paraId="0B66F76F" w14:textId="77777777" w:rsidR="005D5224" w:rsidRPr="007067F6" w:rsidRDefault="005D5224">
                            <w:pPr>
                              <w:pStyle w:val="TableParagraph"/>
                              <w:tabs>
                                <w:tab w:val="left" w:pos="502"/>
                                <w:tab w:val="left" w:pos="982"/>
                                <w:tab w:val="left" w:pos="1462"/>
                              </w:tabs>
                              <w:spacing w:line="399" w:lineRule="exact"/>
                              <w:ind w:left="22"/>
                              <w:jc w:val="center"/>
                              <w:rPr>
                                <w:rFonts w:ascii="標楷體" w:eastAsia="標楷體" w:hAnsi="標楷體"/>
                                <w:sz w:val="24"/>
                              </w:rPr>
                            </w:pPr>
                            <w:r w:rsidRPr="007067F6">
                              <w:rPr>
                                <w:rFonts w:ascii="標楷體" w:eastAsia="標楷體" w:hAnsi="標楷體"/>
                                <w:sz w:val="24"/>
                              </w:rPr>
                              <w:t>收</w:t>
                            </w:r>
                            <w:r w:rsidRPr="007067F6">
                              <w:rPr>
                                <w:rFonts w:ascii="標楷體" w:eastAsia="標楷體" w:hAnsi="標楷體"/>
                                <w:sz w:val="24"/>
                              </w:rPr>
                              <w:tab/>
                              <w:t>費</w:t>
                            </w:r>
                            <w:r w:rsidRPr="007067F6">
                              <w:rPr>
                                <w:rFonts w:ascii="標楷體" w:eastAsia="標楷體" w:hAnsi="標楷體"/>
                                <w:sz w:val="24"/>
                              </w:rPr>
                              <w:tab/>
                              <w:t>基</w:t>
                            </w:r>
                            <w:r w:rsidRPr="007067F6">
                              <w:rPr>
                                <w:rFonts w:ascii="標楷體" w:eastAsia="標楷體" w:hAnsi="標楷體"/>
                                <w:sz w:val="24"/>
                              </w:rPr>
                              <w:tab/>
                              <w:t>準</w:t>
                            </w:r>
                          </w:p>
                        </w:tc>
                        <w:tc>
                          <w:tcPr>
                            <w:tcW w:w="4424" w:type="dxa"/>
                          </w:tcPr>
                          <w:p w14:paraId="082F02F1" w14:textId="77777777" w:rsidR="005D5224" w:rsidRPr="007067F6" w:rsidRDefault="005D5224">
                            <w:pPr>
                              <w:pStyle w:val="TableParagraph"/>
                              <w:tabs>
                                <w:tab w:val="left" w:pos="745"/>
                              </w:tabs>
                              <w:spacing w:line="399" w:lineRule="exact"/>
                              <w:ind w:left="25"/>
                              <w:jc w:val="center"/>
                              <w:rPr>
                                <w:rFonts w:ascii="標楷體" w:eastAsia="標楷體" w:hAnsi="標楷體"/>
                                <w:sz w:val="24"/>
                              </w:rPr>
                            </w:pPr>
                            <w:r w:rsidRPr="007067F6">
                              <w:rPr>
                                <w:rFonts w:ascii="標楷體" w:eastAsia="標楷體" w:hAnsi="標楷體"/>
                                <w:sz w:val="24"/>
                              </w:rPr>
                              <w:t>說</w:t>
                            </w:r>
                            <w:r w:rsidRPr="007067F6">
                              <w:rPr>
                                <w:rFonts w:ascii="標楷體" w:eastAsia="標楷體" w:hAnsi="標楷體"/>
                                <w:sz w:val="24"/>
                              </w:rPr>
                              <w:tab/>
                              <w:t>明</w:t>
                            </w:r>
                          </w:p>
                        </w:tc>
                      </w:tr>
                      <w:tr w:rsidR="005D5224" w14:paraId="158073C9" w14:textId="77777777">
                        <w:trPr>
                          <w:trHeight w:val="1074"/>
                        </w:trPr>
                        <w:tc>
                          <w:tcPr>
                            <w:tcW w:w="540" w:type="dxa"/>
                            <w:vMerge w:val="restart"/>
                          </w:tcPr>
                          <w:p w14:paraId="5B40910F"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救護車費</w:t>
                            </w:r>
                          </w:p>
                        </w:tc>
                        <w:tc>
                          <w:tcPr>
                            <w:tcW w:w="2431" w:type="dxa"/>
                            <w:gridSpan w:val="2"/>
                          </w:tcPr>
                          <w:p w14:paraId="5709C217" w14:textId="77777777" w:rsidR="005D5224" w:rsidRPr="007067F6" w:rsidRDefault="005D5224">
                            <w:pPr>
                              <w:pStyle w:val="TableParagraph"/>
                              <w:spacing w:before="12"/>
                              <w:rPr>
                                <w:rFonts w:ascii="標楷體" w:eastAsia="標楷體" w:hAnsi="標楷體"/>
                                <w:sz w:val="14"/>
                              </w:rPr>
                            </w:pPr>
                          </w:p>
                          <w:p w14:paraId="2C67DDCC"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基本費</w:t>
                            </w:r>
                          </w:p>
                        </w:tc>
                        <w:tc>
                          <w:tcPr>
                            <w:tcW w:w="2337" w:type="dxa"/>
                          </w:tcPr>
                          <w:p w14:paraId="27B4B51A" w14:textId="77777777" w:rsidR="005D5224" w:rsidRPr="007067F6" w:rsidRDefault="005D5224">
                            <w:pPr>
                              <w:pStyle w:val="TableParagraph"/>
                              <w:spacing w:before="12"/>
                              <w:rPr>
                                <w:rFonts w:ascii="標楷體" w:eastAsia="標楷體" w:hAnsi="標楷體"/>
                                <w:sz w:val="14"/>
                              </w:rPr>
                            </w:pPr>
                          </w:p>
                          <w:p w14:paraId="5A945FB0"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七百元</w:t>
                            </w:r>
                          </w:p>
                        </w:tc>
                        <w:tc>
                          <w:tcPr>
                            <w:tcW w:w="4424" w:type="dxa"/>
                            <w:vMerge w:val="restart"/>
                          </w:tcPr>
                          <w:p w14:paraId="0927DA74"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一、收費里程之計算包含回程。</w:t>
                            </w:r>
                          </w:p>
                          <w:p w14:paraId="58F43CC0" w14:textId="77777777" w:rsidR="005D5224" w:rsidRPr="007067F6" w:rsidRDefault="005D5224" w:rsidP="004074B1">
                            <w:pPr>
                              <w:pStyle w:val="TableParagraph"/>
                              <w:spacing w:before="16" w:line="276" w:lineRule="auto"/>
                              <w:ind w:left="30" w:right="-58"/>
                              <w:jc w:val="right"/>
                              <w:rPr>
                                <w:rFonts w:ascii="標楷體" w:eastAsia="標楷體" w:hAnsi="標楷體"/>
                                <w:sz w:val="24"/>
                                <w:lang w:eastAsia="zh-TW"/>
                              </w:rPr>
                            </w:pPr>
                            <w:r w:rsidRPr="007067F6">
                              <w:rPr>
                                <w:rFonts w:ascii="標楷體" w:eastAsia="標楷體" w:hAnsi="標楷體"/>
                                <w:spacing w:val="-12"/>
                                <w:sz w:val="24"/>
                                <w:lang w:eastAsia="zh-TW"/>
                              </w:rPr>
                              <w:t>二、單程在五公里以內者，以基本費計收。</w:t>
                            </w:r>
                            <w:r w:rsidRPr="007067F6">
                              <w:rPr>
                                <w:rFonts w:ascii="標楷體" w:eastAsia="標楷體" w:hAnsi="標楷體"/>
                                <w:sz w:val="24"/>
                                <w:lang w:eastAsia="zh-TW"/>
                              </w:rPr>
                              <w:t>三、單程超過五公里者，其收費計算方式</w:t>
                            </w:r>
                            <w:r w:rsidRPr="007067F6">
                              <w:rPr>
                                <w:rFonts w:ascii="標楷體" w:eastAsia="標楷體" w:hAnsi="標楷體"/>
                                <w:spacing w:val="-9"/>
                                <w:sz w:val="24"/>
                                <w:lang w:eastAsia="zh-TW"/>
                              </w:rPr>
                              <w:t>為：[基本費]加[</w:t>
                            </w:r>
                            <w:r w:rsidRPr="007067F6">
                              <w:rPr>
                                <w:rFonts w:ascii="標楷體" w:eastAsia="標楷體" w:hAnsi="標楷體"/>
                                <w:spacing w:val="-23"/>
                                <w:sz w:val="24"/>
                                <w:lang w:eastAsia="zh-TW"/>
                              </w:rPr>
                              <w:t>（</w:t>
                            </w:r>
                            <w:r w:rsidRPr="007067F6">
                              <w:rPr>
                                <w:rFonts w:ascii="標楷體" w:eastAsia="標楷體" w:hAnsi="標楷體"/>
                                <w:sz w:val="24"/>
                                <w:lang w:eastAsia="zh-TW"/>
                              </w:rPr>
                              <w:t>出發地至目的地公</w:t>
                            </w:r>
                          </w:p>
                          <w:p w14:paraId="2CCB7CD3" w14:textId="77777777" w:rsidR="005D5224" w:rsidRPr="007067F6" w:rsidRDefault="005D5224" w:rsidP="004074B1">
                            <w:pPr>
                              <w:pStyle w:val="TableParagraph"/>
                              <w:spacing w:line="276" w:lineRule="auto"/>
                              <w:ind w:left="527"/>
                              <w:rPr>
                                <w:rFonts w:ascii="標楷體" w:eastAsia="標楷體" w:hAnsi="標楷體"/>
                                <w:sz w:val="24"/>
                                <w:lang w:eastAsia="zh-TW"/>
                              </w:rPr>
                            </w:pPr>
                            <w:r w:rsidRPr="007067F6">
                              <w:rPr>
                                <w:rFonts w:ascii="標楷體" w:eastAsia="標楷體" w:hAnsi="標楷體"/>
                                <w:sz w:val="24"/>
                                <w:lang w:eastAsia="zh-TW"/>
                              </w:rPr>
                              <w:t>里數減五）乘二乘二十元]。</w:t>
                            </w:r>
                          </w:p>
                        </w:tc>
                      </w:tr>
                      <w:tr w:rsidR="005D5224" w14:paraId="5DF7FAA0" w14:textId="77777777">
                        <w:trPr>
                          <w:trHeight w:val="1076"/>
                        </w:trPr>
                        <w:tc>
                          <w:tcPr>
                            <w:tcW w:w="540" w:type="dxa"/>
                            <w:vMerge/>
                            <w:tcBorders>
                              <w:top w:val="nil"/>
                            </w:tcBorders>
                          </w:tcPr>
                          <w:p w14:paraId="7BE6A448" w14:textId="77777777" w:rsidR="005D5224" w:rsidRPr="007067F6" w:rsidRDefault="005D5224" w:rsidP="004074B1">
                            <w:pPr>
                              <w:spacing w:line="360" w:lineRule="auto"/>
                              <w:rPr>
                                <w:rFonts w:ascii="標楷體" w:eastAsia="標楷體" w:hAnsi="標楷體"/>
                                <w:sz w:val="2"/>
                                <w:szCs w:val="2"/>
                                <w:lang w:eastAsia="zh-TW"/>
                              </w:rPr>
                            </w:pPr>
                          </w:p>
                        </w:tc>
                        <w:tc>
                          <w:tcPr>
                            <w:tcW w:w="2431" w:type="dxa"/>
                            <w:gridSpan w:val="2"/>
                          </w:tcPr>
                          <w:p w14:paraId="5A395C2F" w14:textId="77777777" w:rsidR="005D5224" w:rsidRPr="007067F6" w:rsidRDefault="005D5224">
                            <w:pPr>
                              <w:pStyle w:val="TableParagraph"/>
                              <w:spacing w:before="12"/>
                              <w:rPr>
                                <w:rFonts w:ascii="標楷體" w:eastAsia="標楷體" w:hAnsi="標楷體"/>
                                <w:sz w:val="14"/>
                                <w:lang w:eastAsia="zh-TW"/>
                              </w:rPr>
                            </w:pPr>
                          </w:p>
                          <w:p w14:paraId="659264FE" w14:textId="77777777" w:rsidR="005D5224" w:rsidRPr="007067F6" w:rsidRDefault="005D5224">
                            <w:pPr>
                              <w:pStyle w:val="TableParagraph"/>
                              <w:ind w:left="139"/>
                              <w:rPr>
                                <w:rFonts w:ascii="標楷體" w:eastAsia="標楷體" w:hAnsi="標楷體"/>
                                <w:sz w:val="24"/>
                              </w:rPr>
                            </w:pPr>
                            <w:r w:rsidRPr="007067F6">
                              <w:rPr>
                                <w:rFonts w:ascii="標楷體" w:eastAsia="標楷體" w:hAnsi="標楷體"/>
                                <w:sz w:val="24"/>
                              </w:rPr>
                              <w:t>單程超過五公里部分</w:t>
                            </w:r>
                          </w:p>
                        </w:tc>
                        <w:tc>
                          <w:tcPr>
                            <w:tcW w:w="2337" w:type="dxa"/>
                          </w:tcPr>
                          <w:p w14:paraId="3C395005" w14:textId="77777777" w:rsidR="005D5224" w:rsidRPr="007067F6" w:rsidRDefault="005D5224">
                            <w:pPr>
                              <w:pStyle w:val="TableParagraph"/>
                              <w:spacing w:before="12"/>
                              <w:rPr>
                                <w:rFonts w:ascii="標楷體" w:eastAsia="標楷體" w:hAnsi="標楷體"/>
                                <w:sz w:val="14"/>
                              </w:rPr>
                            </w:pPr>
                          </w:p>
                          <w:p w14:paraId="7DBFB14B"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二十元／公里</w:t>
                            </w:r>
                          </w:p>
                        </w:tc>
                        <w:tc>
                          <w:tcPr>
                            <w:tcW w:w="4424" w:type="dxa"/>
                            <w:vMerge/>
                            <w:tcBorders>
                              <w:top w:val="nil"/>
                            </w:tcBorders>
                          </w:tcPr>
                          <w:p w14:paraId="3E019683" w14:textId="77777777" w:rsidR="005D5224" w:rsidRPr="007067F6" w:rsidRDefault="005D5224">
                            <w:pPr>
                              <w:rPr>
                                <w:rFonts w:ascii="標楷體" w:eastAsia="標楷體" w:hAnsi="標楷體"/>
                                <w:sz w:val="2"/>
                                <w:szCs w:val="2"/>
                              </w:rPr>
                            </w:pPr>
                          </w:p>
                        </w:tc>
                      </w:tr>
                      <w:tr w:rsidR="005D5224" w14:paraId="50577BA9" w14:textId="77777777">
                        <w:trPr>
                          <w:trHeight w:val="945"/>
                        </w:trPr>
                        <w:tc>
                          <w:tcPr>
                            <w:tcW w:w="540" w:type="dxa"/>
                            <w:vMerge w:val="restart"/>
                          </w:tcPr>
                          <w:p w14:paraId="0D56C091" w14:textId="77777777" w:rsidR="005D5224" w:rsidRPr="007067F6" w:rsidRDefault="005D5224" w:rsidP="004074B1">
                            <w:pPr>
                              <w:pStyle w:val="TableParagraph"/>
                              <w:spacing w:line="360" w:lineRule="auto"/>
                              <w:rPr>
                                <w:rFonts w:ascii="標楷體" w:eastAsia="標楷體" w:hAnsi="標楷體"/>
                                <w:sz w:val="24"/>
                              </w:rPr>
                            </w:pPr>
                          </w:p>
                          <w:p w14:paraId="5426387E" w14:textId="77777777" w:rsidR="005D5224" w:rsidRPr="007067F6" w:rsidRDefault="005D5224" w:rsidP="004074B1">
                            <w:pPr>
                              <w:pStyle w:val="TableParagraph"/>
                              <w:spacing w:line="360" w:lineRule="auto"/>
                              <w:ind w:left="151" w:right="126"/>
                              <w:jc w:val="both"/>
                              <w:rPr>
                                <w:rFonts w:ascii="標楷體" w:eastAsia="標楷體" w:hAnsi="標楷體"/>
                                <w:sz w:val="24"/>
                              </w:rPr>
                            </w:pPr>
                            <w:r w:rsidRPr="007067F6">
                              <w:rPr>
                                <w:rFonts w:ascii="標楷體" w:eastAsia="標楷體" w:hAnsi="標楷體"/>
                                <w:sz w:val="24"/>
                              </w:rPr>
                              <w:t>救護人員費</w:t>
                            </w:r>
                          </w:p>
                        </w:tc>
                        <w:tc>
                          <w:tcPr>
                            <w:tcW w:w="2431" w:type="dxa"/>
                            <w:gridSpan w:val="2"/>
                          </w:tcPr>
                          <w:p w14:paraId="59520DFE" w14:textId="77777777" w:rsidR="005D5224" w:rsidRPr="007067F6" w:rsidRDefault="005D5224">
                            <w:pPr>
                              <w:pStyle w:val="TableParagraph"/>
                              <w:spacing w:before="9"/>
                              <w:rPr>
                                <w:rFonts w:ascii="標楷體" w:eastAsia="標楷體" w:hAnsi="標楷體"/>
                                <w:sz w:val="11"/>
                              </w:rPr>
                            </w:pPr>
                          </w:p>
                          <w:p w14:paraId="3BEFA968" w14:textId="77777777" w:rsidR="005D5224" w:rsidRPr="007067F6" w:rsidRDefault="005D5224">
                            <w:pPr>
                              <w:pStyle w:val="TableParagraph"/>
                              <w:ind w:left="839" w:right="812"/>
                              <w:jc w:val="center"/>
                              <w:rPr>
                                <w:rFonts w:ascii="標楷體" w:eastAsia="標楷體" w:hAnsi="標楷體"/>
                                <w:sz w:val="24"/>
                              </w:rPr>
                            </w:pPr>
                            <w:r w:rsidRPr="007067F6">
                              <w:rPr>
                                <w:rFonts w:ascii="標楷體" w:eastAsia="標楷體" w:hAnsi="標楷體"/>
                                <w:sz w:val="24"/>
                              </w:rPr>
                              <w:t>醫師費</w:t>
                            </w:r>
                          </w:p>
                        </w:tc>
                        <w:tc>
                          <w:tcPr>
                            <w:tcW w:w="2337" w:type="dxa"/>
                          </w:tcPr>
                          <w:p w14:paraId="7442D657" w14:textId="77777777" w:rsidR="005D5224" w:rsidRPr="007067F6" w:rsidRDefault="005D5224">
                            <w:pPr>
                              <w:pStyle w:val="TableParagraph"/>
                              <w:spacing w:before="9"/>
                              <w:rPr>
                                <w:rFonts w:ascii="標楷體" w:eastAsia="標楷體" w:hAnsi="標楷體"/>
                                <w:sz w:val="11"/>
                              </w:rPr>
                            </w:pPr>
                          </w:p>
                          <w:p w14:paraId="4325C676"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一千五百元／小時</w:t>
                            </w:r>
                          </w:p>
                        </w:tc>
                        <w:tc>
                          <w:tcPr>
                            <w:tcW w:w="4424" w:type="dxa"/>
                            <w:vMerge w:val="restart"/>
                          </w:tcPr>
                          <w:p w14:paraId="1B3B6447"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一、救護人員出勤時數計算方式如下：</w:t>
                            </w:r>
                          </w:p>
                          <w:p w14:paraId="5082AF3D" w14:textId="77777777" w:rsidR="005D5224" w:rsidRPr="007067F6" w:rsidRDefault="005D5224" w:rsidP="004074B1">
                            <w:pPr>
                              <w:pStyle w:val="TableParagraph"/>
                              <w:spacing w:before="16" w:line="276" w:lineRule="auto"/>
                              <w:ind w:left="1012" w:right="2" w:hanging="742"/>
                              <w:jc w:val="both"/>
                              <w:rPr>
                                <w:rFonts w:ascii="標楷體" w:eastAsia="標楷體" w:hAnsi="標楷體"/>
                                <w:sz w:val="24"/>
                                <w:lang w:eastAsia="zh-TW"/>
                              </w:rPr>
                            </w:pPr>
                            <w:r w:rsidRPr="007067F6">
                              <w:rPr>
                                <w:rFonts w:ascii="標楷體" w:eastAsia="標楷體" w:hAnsi="標楷體"/>
                                <w:sz w:val="24"/>
                                <w:lang w:eastAsia="zh-TW"/>
                              </w:rPr>
                              <w:t>（一）</w:t>
                            </w:r>
                            <w:r w:rsidRPr="007067F6">
                              <w:rPr>
                                <w:rFonts w:ascii="標楷體" w:eastAsia="標楷體" w:hAnsi="標楷體"/>
                                <w:spacing w:val="-11"/>
                                <w:sz w:val="24"/>
                                <w:lang w:eastAsia="zh-TW"/>
                              </w:rPr>
                              <w:t xml:space="preserve"> 出勤時間起迄，指自到達委託人</w:t>
                            </w:r>
                            <w:r w:rsidRPr="007067F6">
                              <w:rPr>
                                <w:rFonts w:ascii="標楷體" w:eastAsia="標楷體" w:hAnsi="標楷體"/>
                                <w:spacing w:val="-1"/>
                                <w:sz w:val="24"/>
                                <w:lang w:eastAsia="zh-TW"/>
                              </w:rPr>
                              <w:t>指定載送地點起，至離開載送目</w:t>
                            </w:r>
                            <w:r w:rsidRPr="007067F6">
                              <w:rPr>
                                <w:rFonts w:ascii="標楷體" w:eastAsia="標楷體" w:hAnsi="標楷體"/>
                                <w:sz w:val="24"/>
                                <w:lang w:eastAsia="zh-TW"/>
                              </w:rPr>
                              <w:t>的地止。</w:t>
                            </w:r>
                          </w:p>
                          <w:p w14:paraId="4089A0E2" w14:textId="77777777" w:rsidR="005D5224" w:rsidRPr="007067F6" w:rsidRDefault="005D5224" w:rsidP="004074B1">
                            <w:pPr>
                              <w:pStyle w:val="TableParagraph"/>
                              <w:spacing w:line="276" w:lineRule="auto"/>
                              <w:ind w:left="1012" w:hanging="742"/>
                              <w:jc w:val="both"/>
                              <w:rPr>
                                <w:rFonts w:ascii="標楷體" w:eastAsia="標楷體" w:hAnsi="標楷體"/>
                                <w:sz w:val="24"/>
                                <w:lang w:eastAsia="zh-TW"/>
                              </w:rPr>
                            </w:pPr>
                            <w:r w:rsidRPr="007067F6">
                              <w:rPr>
                                <w:rFonts w:ascii="標楷體" w:eastAsia="標楷體" w:hAnsi="標楷體"/>
                                <w:sz w:val="24"/>
                                <w:lang w:eastAsia="zh-TW"/>
                              </w:rPr>
                              <w:t>（二） 以單程時間計算， 未滿一小時者，以一小時計；第二小時起未滿半小時者，以半小時計。</w:t>
                            </w:r>
                          </w:p>
                          <w:p w14:paraId="7AEDE340" w14:textId="77777777" w:rsidR="005D5224" w:rsidRPr="007067F6" w:rsidRDefault="005D5224" w:rsidP="004074B1">
                            <w:pPr>
                              <w:pStyle w:val="TableParagraph"/>
                              <w:spacing w:line="276" w:lineRule="auto"/>
                              <w:ind w:left="498" w:right="5" w:hanging="469"/>
                              <w:rPr>
                                <w:rFonts w:ascii="標楷體" w:eastAsia="標楷體" w:hAnsi="標楷體"/>
                                <w:sz w:val="24"/>
                                <w:lang w:eastAsia="zh-TW"/>
                              </w:rPr>
                            </w:pPr>
                            <w:r w:rsidRPr="007067F6">
                              <w:rPr>
                                <w:rFonts w:ascii="標楷體" w:eastAsia="標楷體" w:hAnsi="標楷體"/>
                                <w:sz w:val="24"/>
                                <w:lang w:eastAsia="zh-TW"/>
                              </w:rPr>
                              <w:t>二、救護技術員之合格證照應隨車攜帶， 以備查核。</w:t>
                            </w:r>
                          </w:p>
                          <w:p w14:paraId="133416B3" w14:textId="77777777" w:rsidR="005D5224" w:rsidRPr="007067F6" w:rsidRDefault="005D5224" w:rsidP="004074B1">
                            <w:pPr>
                              <w:pStyle w:val="TableParagraph"/>
                              <w:spacing w:line="276" w:lineRule="auto"/>
                              <w:ind w:left="498" w:right="8" w:hanging="469"/>
                              <w:rPr>
                                <w:rFonts w:ascii="標楷體" w:eastAsia="標楷體" w:hAnsi="標楷體"/>
                                <w:sz w:val="24"/>
                                <w:lang w:eastAsia="zh-TW"/>
                              </w:rPr>
                            </w:pPr>
                            <w:r w:rsidRPr="007067F6">
                              <w:rPr>
                                <w:rFonts w:ascii="標楷體" w:eastAsia="標楷體" w:hAnsi="標楷體"/>
                                <w:sz w:val="24"/>
                                <w:lang w:eastAsia="zh-TW"/>
                              </w:rPr>
                              <w:t>三、證照過期或救護車司機未具救護技術員資格者，不得收取救護技術員費。</w:t>
                            </w:r>
                          </w:p>
                        </w:tc>
                      </w:tr>
                      <w:tr w:rsidR="005D5224" w14:paraId="077C369F" w14:textId="77777777">
                        <w:trPr>
                          <w:trHeight w:val="944"/>
                        </w:trPr>
                        <w:tc>
                          <w:tcPr>
                            <w:tcW w:w="540" w:type="dxa"/>
                            <w:vMerge/>
                            <w:tcBorders>
                              <w:top w:val="nil"/>
                            </w:tcBorders>
                          </w:tcPr>
                          <w:p w14:paraId="472FE9CC" w14:textId="77777777" w:rsidR="005D5224" w:rsidRPr="007067F6" w:rsidRDefault="005D5224">
                            <w:pPr>
                              <w:rPr>
                                <w:rFonts w:ascii="標楷體" w:eastAsia="標楷體" w:hAnsi="標楷體"/>
                                <w:sz w:val="2"/>
                                <w:szCs w:val="2"/>
                                <w:lang w:eastAsia="zh-TW"/>
                              </w:rPr>
                            </w:pPr>
                          </w:p>
                        </w:tc>
                        <w:tc>
                          <w:tcPr>
                            <w:tcW w:w="2431" w:type="dxa"/>
                            <w:gridSpan w:val="2"/>
                          </w:tcPr>
                          <w:p w14:paraId="14290410" w14:textId="77777777" w:rsidR="005D5224" w:rsidRPr="007067F6" w:rsidRDefault="005D5224">
                            <w:pPr>
                              <w:pStyle w:val="TableParagraph"/>
                              <w:spacing w:before="8"/>
                              <w:rPr>
                                <w:rFonts w:ascii="標楷體" w:eastAsia="標楷體" w:hAnsi="標楷體"/>
                                <w:sz w:val="11"/>
                                <w:lang w:eastAsia="zh-TW"/>
                              </w:rPr>
                            </w:pPr>
                          </w:p>
                          <w:p w14:paraId="048DA232" w14:textId="77777777" w:rsidR="005D5224" w:rsidRPr="007067F6" w:rsidRDefault="005D5224">
                            <w:pPr>
                              <w:pStyle w:val="TableParagraph"/>
                              <w:spacing w:before="1"/>
                              <w:ind w:left="619"/>
                              <w:rPr>
                                <w:rFonts w:ascii="標楷體" w:eastAsia="標楷體" w:hAnsi="標楷體"/>
                                <w:sz w:val="24"/>
                              </w:rPr>
                            </w:pPr>
                            <w:r w:rsidRPr="007067F6">
                              <w:rPr>
                                <w:rFonts w:ascii="標楷體" w:eastAsia="標楷體" w:hAnsi="標楷體"/>
                                <w:sz w:val="24"/>
                              </w:rPr>
                              <w:t>護理人員費</w:t>
                            </w:r>
                          </w:p>
                        </w:tc>
                        <w:tc>
                          <w:tcPr>
                            <w:tcW w:w="2337" w:type="dxa"/>
                          </w:tcPr>
                          <w:p w14:paraId="48941D79" w14:textId="77777777" w:rsidR="005D5224" w:rsidRPr="007067F6" w:rsidRDefault="005D5224">
                            <w:pPr>
                              <w:pStyle w:val="TableParagraph"/>
                              <w:spacing w:before="189"/>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753B8578" w14:textId="77777777" w:rsidR="005D5224" w:rsidRPr="007067F6" w:rsidRDefault="005D5224">
                            <w:pPr>
                              <w:rPr>
                                <w:rFonts w:ascii="標楷體" w:eastAsia="標楷體" w:hAnsi="標楷體"/>
                                <w:sz w:val="2"/>
                                <w:szCs w:val="2"/>
                              </w:rPr>
                            </w:pPr>
                          </w:p>
                        </w:tc>
                      </w:tr>
                      <w:tr w:rsidR="005D5224" w14:paraId="2921512B" w14:textId="77777777">
                        <w:trPr>
                          <w:trHeight w:val="944"/>
                        </w:trPr>
                        <w:tc>
                          <w:tcPr>
                            <w:tcW w:w="540" w:type="dxa"/>
                            <w:vMerge/>
                            <w:tcBorders>
                              <w:top w:val="nil"/>
                            </w:tcBorders>
                          </w:tcPr>
                          <w:p w14:paraId="43482623" w14:textId="77777777" w:rsidR="005D5224" w:rsidRPr="007067F6" w:rsidRDefault="005D5224">
                            <w:pPr>
                              <w:rPr>
                                <w:rFonts w:ascii="標楷體" w:eastAsia="標楷體" w:hAnsi="標楷體"/>
                                <w:sz w:val="2"/>
                                <w:szCs w:val="2"/>
                              </w:rPr>
                            </w:pPr>
                          </w:p>
                        </w:tc>
                        <w:tc>
                          <w:tcPr>
                            <w:tcW w:w="710" w:type="dxa"/>
                            <w:vMerge w:val="restart"/>
                          </w:tcPr>
                          <w:p w14:paraId="41EBE548" w14:textId="77777777" w:rsidR="005D5224" w:rsidRPr="007067F6" w:rsidRDefault="005D5224">
                            <w:pPr>
                              <w:pStyle w:val="TableParagraph"/>
                              <w:rPr>
                                <w:rFonts w:ascii="標楷體" w:eastAsia="標楷體" w:hAnsi="標楷體"/>
                                <w:sz w:val="24"/>
                              </w:rPr>
                            </w:pPr>
                          </w:p>
                          <w:p w14:paraId="11C7C976" w14:textId="77777777" w:rsidR="005D5224" w:rsidRPr="007067F6" w:rsidRDefault="005D5224">
                            <w:pPr>
                              <w:pStyle w:val="TableParagraph"/>
                              <w:spacing w:before="1"/>
                              <w:rPr>
                                <w:rFonts w:ascii="標楷體" w:eastAsia="標楷體" w:hAnsi="標楷體"/>
                                <w:sz w:val="16"/>
                              </w:rPr>
                            </w:pPr>
                          </w:p>
                          <w:p w14:paraId="3888603A" w14:textId="77777777" w:rsidR="005D5224" w:rsidRPr="007067F6" w:rsidRDefault="005D5224">
                            <w:pPr>
                              <w:pStyle w:val="TableParagraph"/>
                              <w:spacing w:line="199" w:lineRule="auto"/>
                              <w:ind w:left="120" w:right="97"/>
                              <w:jc w:val="both"/>
                              <w:rPr>
                                <w:rFonts w:ascii="標楷體" w:eastAsia="標楷體" w:hAnsi="標楷體"/>
                                <w:sz w:val="24"/>
                              </w:rPr>
                            </w:pPr>
                            <w:r w:rsidRPr="007067F6">
                              <w:rPr>
                                <w:rFonts w:ascii="標楷體" w:eastAsia="標楷體" w:hAnsi="標楷體"/>
                                <w:spacing w:val="-14"/>
                                <w:sz w:val="24"/>
                              </w:rPr>
                              <w:t>救護技術員費</w:t>
                            </w:r>
                          </w:p>
                        </w:tc>
                        <w:tc>
                          <w:tcPr>
                            <w:tcW w:w="1721" w:type="dxa"/>
                          </w:tcPr>
                          <w:p w14:paraId="62E058ED"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初級救護員</w:t>
                            </w:r>
                          </w:p>
                          <w:p w14:paraId="53C05D5B"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（EMT-1）</w:t>
                            </w:r>
                          </w:p>
                        </w:tc>
                        <w:tc>
                          <w:tcPr>
                            <w:tcW w:w="2337" w:type="dxa"/>
                          </w:tcPr>
                          <w:p w14:paraId="15CA3D0F" w14:textId="77777777" w:rsidR="005D5224" w:rsidRPr="007067F6" w:rsidRDefault="005D5224">
                            <w:pPr>
                              <w:pStyle w:val="TableParagraph"/>
                              <w:spacing w:before="7"/>
                              <w:rPr>
                                <w:rFonts w:ascii="標楷體" w:eastAsia="標楷體" w:hAnsi="標楷體"/>
                                <w:sz w:val="14"/>
                                <w:lang w:eastAsia="zh-TW"/>
                              </w:rPr>
                            </w:pPr>
                          </w:p>
                          <w:p w14:paraId="0A95297E"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四百元／小時</w:t>
                            </w:r>
                          </w:p>
                        </w:tc>
                        <w:tc>
                          <w:tcPr>
                            <w:tcW w:w="4424" w:type="dxa"/>
                            <w:vMerge/>
                            <w:tcBorders>
                              <w:top w:val="nil"/>
                            </w:tcBorders>
                          </w:tcPr>
                          <w:p w14:paraId="17656D5D" w14:textId="77777777" w:rsidR="005D5224" w:rsidRPr="007067F6" w:rsidRDefault="005D5224">
                            <w:pPr>
                              <w:rPr>
                                <w:rFonts w:ascii="標楷體" w:eastAsia="標楷體" w:hAnsi="標楷體"/>
                                <w:sz w:val="2"/>
                                <w:szCs w:val="2"/>
                              </w:rPr>
                            </w:pPr>
                          </w:p>
                        </w:tc>
                      </w:tr>
                      <w:tr w:rsidR="005D5224" w14:paraId="32C4A097" w14:textId="77777777">
                        <w:trPr>
                          <w:trHeight w:val="944"/>
                        </w:trPr>
                        <w:tc>
                          <w:tcPr>
                            <w:tcW w:w="540" w:type="dxa"/>
                            <w:vMerge/>
                            <w:tcBorders>
                              <w:top w:val="nil"/>
                            </w:tcBorders>
                          </w:tcPr>
                          <w:p w14:paraId="7E33A3ED" w14:textId="77777777" w:rsidR="005D5224" w:rsidRPr="007067F6" w:rsidRDefault="005D5224">
                            <w:pPr>
                              <w:rPr>
                                <w:rFonts w:ascii="標楷體" w:eastAsia="標楷體" w:hAnsi="標楷體"/>
                                <w:sz w:val="2"/>
                                <w:szCs w:val="2"/>
                              </w:rPr>
                            </w:pPr>
                          </w:p>
                        </w:tc>
                        <w:tc>
                          <w:tcPr>
                            <w:tcW w:w="710" w:type="dxa"/>
                            <w:vMerge/>
                            <w:tcBorders>
                              <w:top w:val="nil"/>
                            </w:tcBorders>
                          </w:tcPr>
                          <w:p w14:paraId="1E24BBFA" w14:textId="77777777" w:rsidR="005D5224" w:rsidRPr="007067F6" w:rsidRDefault="005D5224">
                            <w:pPr>
                              <w:rPr>
                                <w:rFonts w:ascii="標楷體" w:eastAsia="標楷體" w:hAnsi="標楷體"/>
                                <w:sz w:val="2"/>
                                <w:szCs w:val="2"/>
                              </w:rPr>
                            </w:pPr>
                          </w:p>
                        </w:tc>
                        <w:tc>
                          <w:tcPr>
                            <w:tcW w:w="1721" w:type="dxa"/>
                          </w:tcPr>
                          <w:p w14:paraId="024C297C"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中級救護員</w:t>
                            </w:r>
                          </w:p>
                          <w:p w14:paraId="3EE02E59"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（EMT-2）</w:t>
                            </w:r>
                          </w:p>
                        </w:tc>
                        <w:tc>
                          <w:tcPr>
                            <w:tcW w:w="2337" w:type="dxa"/>
                          </w:tcPr>
                          <w:p w14:paraId="395EDDEF" w14:textId="77777777" w:rsidR="005D5224" w:rsidRPr="007067F6" w:rsidRDefault="005D5224">
                            <w:pPr>
                              <w:pStyle w:val="TableParagraph"/>
                              <w:spacing w:before="7"/>
                              <w:rPr>
                                <w:rFonts w:ascii="標楷體" w:eastAsia="標楷體" w:hAnsi="標楷體"/>
                                <w:sz w:val="14"/>
                                <w:lang w:eastAsia="zh-TW"/>
                              </w:rPr>
                            </w:pPr>
                          </w:p>
                          <w:p w14:paraId="0774DCE4"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五百元／小時</w:t>
                            </w:r>
                          </w:p>
                        </w:tc>
                        <w:tc>
                          <w:tcPr>
                            <w:tcW w:w="4424" w:type="dxa"/>
                            <w:vMerge/>
                            <w:tcBorders>
                              <w:top w:val="nil"/>
                            </w:tcBorders>
                          </w:tcPr>
                          <w:p w14:paraId="294AB9BF" w14:textId="77777777" w:rsidR="005D5224" w:rsidRPr="007067F6" w:rsidRDefault="005D5224">
                            <w:pPr>
                              <w:rPr>
                                <w:rFonts w:ascii="標楷體" w:eastAsia="標楷體" w:hAnsi="標楷體"/>
                                <w:sz w:val="2"/>
                                <w:szCs w:val="2"/>
                              </w:rPr>
                            </w:pPr>
                          </w:p>
                        </w:tc>
                      </w:tr>
                      <w:tr w:rsidR="005D5224" w14:paraId="182837E7" w14:textId="77777777">
                        <w:trPr>
                          <w:trHeight w:val="945"/>
                        </w:trPr>
                        <w:tc>
                          <w:tcPr>
                            <w:tcW w:w="540" w:type="dxa"/>
                            <w:vMerge/>
                            <w:tcBorders>
                              <w:top w:val="nil"/>
                            </w:tcBorders>
                          </w:tcPr>
                          <w:p w14:paraId="3C519048" w14:textId="77777777" w:rsidR="005D5224" w:rsidRPr="007067F6" w:rsidRDefault="005D5224">
                            <w:pPr>
                              <w:rPr>
                                <w:rFonts w:ascii="標楷體" w:eastAsia="標楷體" w:hAnsi="標楷體"/>
                                <w:sz w:val="2"/>
                                <w:szCs w:val="2"/>
                              </w:rPr>
                            </w:pPr>
                          </w:p>
                        </w:tc>
                        <w:tc>
                          <w:tcPr>
                            <w:tcW w:w="710" w:type="dxa"/>
                            <w:vMerge/>
                            <w:tcBorders>
                              <w:top w:val="nil"/>
                            </w:tcBorders>
                          </w:tcPr>
                          <w:p w14:paraId="2018E251" w14:textId="77777777" w:rsidR="005D5224" w:rsidRPr="007067F6" w:rsidRDefault="005D5224">
                            <w:pPr>
                              <w:rPr>
                                <w:rFonts w:ascii="標楷體" w:eastAsia="標楷體" w:hAnsi="標楷體"/>
                                <w:sz w:val="2"/>
                                <w:szCs w:val="2"/>
                              </w:rPr>
                            </w:pPr>
                          </w:p>
                        </w:tc>
                        <w:tc>
                          <w:tcPr>
                            <w:tcW w:w="1721" w:type="dxa"/>
                          </w:tcPr>
                          <w:p w14:paraId="75AEEDD4" w14:textId="77777777" w:rsidR="005D5224" w:rsidRPr="007067F6" w:rsidRDefault="005D5224">
                            <w:pPr>
                              <w:pStyle w:val="TableParagraph"/>
                              <w:spacing w:before="33" w:line="464" w:lineRule="exact"/>
                              <w:ind w:left="262"/>
                              <w:rPr>
                                <w:rFonts w:ascii="標楷體" w:eastAsia="標楷體" w:hAnsi="標楷體"/>
                                <w:sz w:val="24"/>
                                <w:lang w:eastAsia="zh-TW"/>
                              </w:rPr>
                            </w:pPr>
                            <w:r w:rsidRPr="007067F6">
                              <w:rPr>
                                <w:rFonts w:ascii="標楷體" w:eastAsia="標楷體" w:hAnsi="標楷體"/>
                                <w:sz w:val="24"/>
                                <w:lang w:eastAsia="zh-TW"/>
                              </w:rPr>
                              <w:t>高級救護員</w:t>
                            </w:r>
                          </w:p>
                          <w:p w14:paraId="52E6C4E4" w14:textId="77777777" w:rsidR="005D5224" w:rsidRPr="007067F6" w:rsidRDefault="005D5224">
                            <w:pPr>
                              <w:pStyle w:val="TableParagraph"/>
                              <w:spacing w:line="427" w:lineRule="exact"/>
                              <w:ind w:left="322"/>
                              <w:rPr>
                                <w:rFonts w:ascii="標楷體" w:eastAsia="標楷體" w:hAnsi="標楷體"/>
                                <w:sz w:val="24"/>
                                <w:lang w:eastAsia="zh-TW"/>
                              </w:rPr>
                            </w:pPr>
                            <w:r w:rsidRPr="007067F6">
                              <w:rPr>
                                <w:rFonts w:ascii="標楷體" w:eastAsia="標楷體" w:hAnsi="標楷體"/>
                                <w:sz w:val="24"/>
                                <w:lang w:eastAsia="zh-TW"/>
                              </w:rPr>
                              <w:t>（EMT-P）</w:t>
                            </w:r>
                          </w:p>
                        </w:tc>
                        <w:tc>
                          <w:tcPr>
                            <w:tcW w:w="2337" w:type="dxa"/>
                          </w:tcPr>
                          <w:p w14:paraId="7A1C47CD" w14:textId="77777777" w:rsidR="005D5224" w:rsidRPr="007067F6" w:rsidRDefault="005D5224">
                            <w:pPr>
                              <w:pStyle w:val="TableParagraph"/>
                              <w:spacing w:before="8"/>
                              <w:rPr>
                                <w:rFonts w:ascii="標楷體" w:eastAsia="標楷體" w:hAnsi="標楷體"/>
                                <w:sz w:val="14"/>
                                <w:lang w:eastAsia="zh-TW"/>
                              </w:rPr>
                            </w:pPr>
                          </w:p>
                          <w:p w14:paraId="29FB6FAC" w14:textId="77777777" w:rsidR="005D5224" w:rsidRPr="007067F6" w:rsidRDefault="005D5224">
                            <w:pPr>
                              <w:pStyle w:val="TableParagraph"/>
                              <w:ind w:left="22"/>
                              <w:jc w:val="center"/>
                              <w:rPr>
                                <w:rFonts w:ascii="標楷體" w:eastAsia="標楷體" w:hAnsi="標楷體"/>
                                <w:sz w:val="24"/>
                              </w:rPr>
                            </w:pPr>
                            <w:r w:rsidRPr="007067F6">
                              <w:rPr>
                                <w:rFonts w:ascii="標楷體" w:eastAsia="標楷體" w:hAnsi="標楷體"/>
                                <w:sz w:val="24"/>
                              </w:rPr>
                              <w:t>六百元／小時</w:t>
                            </w:r>
                          </w:p>
                        </w:tc>
                        <w:tc>
                          <w:tcPr>
                            <w:tcW w:w="4424" w:type="dxa"/>
                            <w:vMerge/>
                            <w:tcBorders>
                              <w:top w:val="nil"/>
                            </w:tcBorders>
                          </w:tcPr>
                          <w:p w14:paraId="2DF7D80D" w14:textId="77777777" w:rsidR="005D5224" w:rsidRPr="007067F6" w:rsidRDefault="005D5224">
                            <w:pPr>
                              <w:rPr>
                                <w:rFonts w:ascii="標楷體" w:eastAsia="標楷體" w:hAnsi="標楷體"/>
                                <w:sz w:val="2"/>
                                <w:szCs w:val="2"/>
                              </w:rPr>
                            </w:pPr>
                          </w:p>
                        </w:tc>
                      </w:tr>
                      <w:tr w:rsidR="005D5224" w14:paraId="59D62025" w14:textId="77777777">
                        <w:trPr>
                          <w:trHeight w:val="700"/>
                        </w:trPr>
                        <w:tc>
                          <w:tcPr>
                            <w:tcW w:w="2971" w:type="dxa"/>
                            <w:gridSpan w:val="3"/>
                          </w:tcPr>
                          <w:p w14:paraId="59F54FD7" w14:textId="77777777" w:rsidR="005D5224" w:rsidRPr="007067F6" w:rsidRDefault="005D5224" w:rsidP="004074B1">
                            <w:pPr>
                              <w:pStyle w:val="TableParagraph"/>
                              <w:spacing w:before="122" w:line="360" w:lineRule="auto"/>
                              <w:ind w:left="768"/>
                              <w:rPr>
                                <w:rFonts w:ascii="標楷體" w:eastAsia="標楷體" w:hAnsi="標楷體"/>
                                <w:sz w:val="24"/>
                              </w:rPr>
                            </w:pPr>
                            <w:r w:rsidRPr="007067F6">
                              <w:rPr>
                                <w:rFonts w:ascii="標楷體" w:eastAsia="標楷體" w:hAnsi="標楷體"/>
                                <w:sz w:val="24"/>
                              </w:rPr>
                              <w:t>過橋及過路費</w:t>
                            </w:r>
                          </w:p>
                        </w:tc>
                        <w:tc>
                          <w:tcPr>
                            <w:tcW w:w="6761" w:type="dxa"/>
                            <w:gridSpan w:val="2"/>
                          </w:tcPr>
                          <w:p w14:paraId="3304CA6A" w14:textId="77777777" w:rsidR="005D5224" w:rsidRPr="007067F6" w:rsidRDefault="005D5224" w:rsidP="004074B1">
                            <w:pPr>
                              <w:pStyle w:val="TableParagraph"/>
                              <w:spacing w:before="122" w:line="360" w:lineRule="auto"/>
                              <w:ind w:left="29"/>
                              <w:rPr>
                                <w:rFonts w:ascii="標楷體" w:eastAsia="標楷體" w:hAnsi="標楷體"/>
                                <w:sz w:val="24"/>
                                <w:lang w:eastAsia="zh-TW"/>
                              </w:rPr>
                            </w:pPr>
                            <w:r w:rsidRPr="007067F6">
                              <w:rPr>
                                <w:rFonts w:ascii="標楷體" w:eastAsia="標楷體" w:hAnsi="標楷體"/>
                                <w:sz w:val="24"/>
                                <w:lang w:eastAsia="zh-TW"/>
                              </w:rPr>
                              <w:t>按實際支付金額計收。</w:t>
                            </w:r>
                          </w:p>
                        </w:tc>
                      </w:tr>
                      <w:tr w:rsidR="005D5224" w14:paraId="5D93E034" w14:textId="77777777">
                        <w:trPr>
                          <w:trHeight w:val="661"/>
                        </w:trPr>
                        <w:tc>
                          <w:tcPr>
                            <w:tcW w:w="2971" w:type="dxa"/>
                            <w:gridSpan w:val="3"/>
                          </w:tcPr>
                          <w:p w14:paraId="069C0AE7" w14:textId="77777777" w:rsidR="005D5224" w:rsidRPr="007067F6" w:rsidRDefault="005D5224" w:rsidP="004074B1">
                            <w:pPr>
                              <w:pStyle w:val="TableParagraph"/>
                              <w:spacing w:before="102" w:line="360" w:lineRule="auto"/>
                              <w:ind w:left="768"/>
                              <w:rPr>
                                <w:rFonts w:ascii="標楷體" w:eastAsia="標楷體" w:hAnsi="標楷體"/>
                                <w:sz w:val="24"/>
                              </w:rPr>
                            </w:pPr>
                            <w:r w:rsidRPr="007067F6">
                              <w:rPr>
                                <w:rFonts w:ascii="標楷體" w:eastAsia="標楷體" w:hAnsi="標楷體"/>
                                <w:sz w:val="24"/>
                              </w:rPr>
                              <w:t>醫材及藥品費</w:t>
                            </w:r>
                          </w:p>
                        </w:tc>
                        <w:tc>
                          <w:tcPr>
                            <w:tcW w:w="6761" w:type="dxa"/>
                            <w:gridSpan w:val="2"/>
                          </w:tcPr>
                          <w:p w14:paraId="2B5B0321" w14:textId="77777777" w:rsidR="005D5224" w:rsidRPr="007067F6" w:rsidRDefault="005D5224" w:rsidP="004074B1">
                            <w:pPr>
                              <w:pStyle w:val="TableParagraph"/>
                              <w:spacing w:before="102" w:line="360" w:lineRule="auto"/>
                              <w:ind w:left="29"/>
                              <w:rPr>
                                <w:rFonts w:ascii="標楷體" w:eastAsia="標楷體" w:hAnsi="標楷體"/>
                                <w:sz w:val="24"/>
                                <w:lang w:eastAsia="zh-TW"/>
                              </w:rPr>
                            </w:pPr>
                            <w:r w:rsidRPr="007067F6">
                              <w:rPr>
                                <w:rFonts w:ascii="標楷體" w:eastAsia="標楷體" w:hAnsi="標楷體"/>
                                <w:sz w:val="24"/>
                                <w:lang w:eastAsia="zh-TW"/>
                              </w:rPr>
                              <w:t>不得超過桃園市西醫醫療機構收費標準表所定項目及金額。</w:t>
                            </w:r>
                          </w:p>
                        </w:tc>
                      </w:tr>
                      <w:tr w:rsidR="005D5224" w14:paraId="44EC907D" w14:textId="77777777" w:rsidTr="004074B1">
                        <w:trPr>
                          <w:trHeight w:val="3886"/>
                        </w:trPr>
                        <w:tc>
                          <w:tcPr>
                            <w:tcW w:w="9732" w:type="dxa"/>
                            <w:gridSpan w:val="5"/>
                          </w:tcPr>
                          <w:p w14:paraId="0D0D1538" w14:textId="77777777" w:rsidR="005D5224" w:rsidRPr="007067F6" w:rsidRDefault="005D5224" w:rsidP="004074B1">
                            <w:pPr>
                              <w:pStyle w:val="TableParagraph"/>
                              <w:spacing w:line="276" w:lineRule="auto"/>
                              <w:ind w:left="30"/>
                              <w:rPr>
                                <w:rFonts w:ascii="標楷體" w:eastAsia="標楷體" w:hAnsi="標楷體"/>
                                <w:sz w:val="24"/>
                                <w:lang w:eastAsia="zh-TW"/>
                              </w:rPr>
                            </w:pPr>
                            <w:r w:rsidRPr="007067F6">
                              <w:rPr>
                                <w:rFonts w:ascii="標楷體" w:eastAsia="標楷體" w:hAnsi="標楷體"/>
                                <w:sz w:val="24"/>
                                <w:lang w:eastAsia="zh-TW"/>
                              </w:rPr>
                              <w:t>備註：</w:t>
                            </w:r>
                          </w:p>
                          <w:p w14:paraId="49F3AF27" w14:textId="77777777" w:rsidR="005D5224" w:rsidRPr="007067F6" w:rsidRDefault="005D5224" w:rsidP="004074B1">
                            <w:pPr>
                              <w:pStyle w:val="TableParagraph"/>
                              <w:spacing w:before="16" w:line="276" w:lineRule="auto"/>
                              <w:ind w:left="30" w:right="1758"/>
                              <w:rPr>
                                <w:rFonts w:ascii="標楷體" w:eastAsia="標楷體" w:hAnsi="標楷體"/>
                                <w:sz w:val="24"/>
                                <w:lang w:eastAsia="zh-TW"/>
                              </w:rPr>
                            </w:pPr>
                            <w:r w:rsidRPr="007067F6">
                              <w:rPr>
                                <w:rFonts w:ascii="標楷體" w:eastAsia="標楷體" w:hAnsi="標楷體"/>
                                <w:sz w:val="24"/>
                                <w:lang w:eastAsia="zh-TW"/>
                              </w:rPr>
                              <w:t>一、本表應張貼於救護車上明顯處，並應於收取費用前向病患或家屬說明。二、救護車及救護人員收費均不得超過本表所定項目及金額。</w:t>
                            </w:r>
                          </w:p>
                          <w:p w14:paraId="249352A5" w14:textId="77777777" w:rsidR="005D5224" w:rsidRPr="007067F6" w:rsidRDefault="005D5224" w:rsidP="004074B1">
                            <w:pPr>
                              <w:pStyle w:val="TableParagraph"/>
                              <w:spacing w:line="276" w:lineRule="auto"/>
                              <w:ind w:left="506" w:right="-58" w:hanging="476"/>
                              <w:rPr>
                                <w:rFonts w:ascii="標楷體" w:eastAsia="標楷體" w:hAnsi="標楷體"/>
                                <w:sz w:val="24"/>
                                <w:lang w:eastAsia="zh-TW"/>
                              </w:rPr>
                            </w:pPr>
                            <w:r w:rsidRPr="007067F6">
                              <w:rPr>
                                <w:rFonts w:ascii="標楷體" w:eastAsia="標楷體" w:hAnsi="標楷體"/>
                                <w:spacing w:val="-6"/>
                                <w:sz w:val="24"/>
                                <w:lang w:eastAsia="zh-TW"/>
                              </w:rPr>
                              <w:t>三、救護車執行勤務依本標準規定收取之費用，其收費項目、醫材與藥品等費用細項及金額， 應於收據內載明，並交病患或家屬收執。</w:t>
                            </w:r>
                          </w:p>
                          <w:p w14:paraId="42D657D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四、救護車設置機關（構）違反本標準規定超額收費經查屬實者，依緊急醫療救護法第四十二條第一款規定處新臺幣六萬元以上三十萬元以下罰鍰。</w:t>
                            </w:r>
                          </w:p>
                          <w:p w14:paraId="33F57D8C" w14:textId="77777777" w:rsidR="005D5224" w:rsidRPr="007067F6" w:rsidRDefault="005D5224" w:rsidP="004074B1">
                            <w:pPr>
                              <w:pStyle w:val="TableParagraph"/>
                              <w:spacing w:line="276" w:lineRule="auto"/>
                              <w:ind w:left="506" w:hanging="476"/>
                              <w:rPr>
                                <w:rFonts w:ascii="標楷體" w:eastAsia="標楷體" w:hAnsi="標楷體"/>
                                <w:sz w:val="24"/>
                                <w:lang w:eastAsia="zh-TW"/>
                              </w:rPr>
                            </w:pPr>
                            <w:r w:rsidRPr="007067F6">
                              <w:rPr>
                                <w:rFonts w:ascii="標楷體" w:eastAsia="標楷體" w:hAnsi="標楷體"/>
                                <w:sz w:val="24"/>
                                <w:lang w:eastAsia="zh-TW"/>
                              </w:rPr>
                              <w:t>五、救護車設置機關（構）未依限將超收費用部分退還傷病患者，依緊急醫療救護法第四十九條第四款規定廢止其全部救護車之設置許可。</w:t>
                            </w:r>
                          </w:p>
                          <w:p w14:paraId="6BDE298A" w14:textId="77777777" w:rsidR="005D5224" w:rsidRPr="007067F6" w:rsidRDefault="005D5224" w:rsidP="004074B1">
                            <w:pPr>
                              <w:pStyle w:val="TableParagraph"/>
                              <w:spacing w:line="276" w:lineRule="auto"/>
                              <w:ind w:left="30" w:right="-58"/>
                              <w:rPr>
                                <w:rFonts w:ascii="標楷體" w:eastAsia="標楷體" w:hAnsi="標楷體"/>
                                <w:sz w:val="24"/>
                                <w:lang w:eastAsia="zh-TW"/>
                              </w:rPr>
                            </w:pPr>
                            <w:r w:rsidRPr="007067F6">
                              <w:rPr>
                                <w:rFonts w:ascii="標楷體" w:eastAsia="標楷體" w:hAnsi="標楷體"/>
                                <w:spacing w:val="-5"/>
                                <w:sz w:val="24"/>
                                <w:lang w:eastAsia="zh-TW"/>
                              </w:rPr>
                              <w:t>六、救護車設置機關</w:t>
                            </w:r>
                            <w:r w:rsidRPr="007067F6">
                              <w:rPr>
                                <w:rFonts w:ascii="標楷體" w:eastAsia="標楷體" w:hAnsi="標楷體"/>
                                <w:sz w:val="24"/>
                                <w:lang w:eastAsia="zh-TW"/>
                              </w:rPr>
                              <w:t>（構</w:t>
                            </w:r>
                            <w:r w:rsidRPr="007067F6">
                              <w:rPr>
                                <w:rFonts w:ascii="標楷體" w:eastAsia="標楷體" w:hAnsi="標楷體"/>
                                <w:spacing w:val="-41"/>
                                <w:sz w:val="24"/>
                                <w:lang w:eastAsia="zh-TW"/>
                              </w:rPr>
                              <w:t>）</w:t>
                            </w:r>
                            <w:r w:rsidRPr="007067F6">
                              <w:rPr>
                                <w:rFonts w:ascii="標楷體" w:eastAsia="標楷體" w:hAnsi="標楷體"/>
                                <w:spacing w:val="-5"/>
                                <w:sz w:val="24"/>
                                <w:lang w:eastAsia="zh-TW"/>
                              </w:rPr>
                              <w:t>如巧立名目或不當收費，病患或家屬得向桃園市政府衛生局申訴。</w:t>
                            </w:r>
                          </w:p>
                        </w:tc>
                      </w:tr>
                    </w:tbl>
                    <w:p w14:paraId="426FE0E7" w14:textId="77777777" w:rsidR="005D5224" w:rsidRDefault="005D5224" w:rsidP="004A4DFC">
                      <w:pPr>
                        <w:pStyle w:val="af2"/>
                      </w:pPr>
                    </w:p>
                  </w:txbxContent>
                </v:textbox>
                <w10:wrap anchorx="page" anchory="page"/>
              </v:shape>
            </w:pict>
          </mc:Fallback>
        </mc:AlternateContent>
      </w:r>
      <w:r w:rsidRPr="00302BB3">
        <w:rPr>
          <w:rFonts w:ascii="標楷體" w:eastAsia="標楷體" w:hAnsi="標楷體" w:cs="新細明體"/>
          <w:b/>
          <w:bCs/>
          <w:kern w:val="0"/>
          <w:sz w:val="36"/>
          <w:szCs w:val="36"/>
        </w:rPr>
        <w:t>桃</w:t>
      </w:r>
      <w:r w:rsidRPr="00302BB3">
        <w:rPr>
          <w:rFonts w:ascii="標楷體" w:eastAsia="標楷體" w:hAnsi="標楷體" w:cs="WenQuanYi Zen Hei Mono"/>
          <w:b/>
          <w:bCs/>
          <w:kern w:val="0"/>
          <w:sz w:val="36"/>
          <w:szCs w:val="36"/>
        </w:rPr>
        <w:t>園市救護車執行勤務收費基準表</w:t>
      </w:r>
    </w:p>
    <w:p w14:paraId="3CE05FFC" w14:textId="77777777" w:rsidR="004A4DFC" w:rsidRPr="00302BB3" w:rsidRDefault="004A4DFC" w:rsidP="004A4DFC">
      <w:pPr>
        <w:autoSpaceDE w:val="0"/>
        <w:autoSpaceDN w:val="0"/>
        <w:spacing w:line="476" w:lineRule="exact"/>
        <w:ind w:right="168"/>
        <w:jc w:val="right"/>
        <w:rPr>
          <w:rFonts w:ascii="標楷體" w:eastAsia="標楷體" w:hAnsi="標楷體" w:cs="Noto Sans Mono CJK JP Bold"/>
          <w:kern w:val="0"/>
          <w:sz w:val="28"/>
        </w:rPr>
      </w:pPr>
      <w:proofErr w:type="gramStart"/>
      <w:r w:rsidRPr="00302BB3">
        <w:rPr>
          <w:rFonts w:ascii="標楷體" w:eastAsia="標楷體" w:hAnsi="標楷體" w:cs="Noto Sans Mono CJK JP Bold"/>
          <w:kern w:val="0"/>
          <w:sz w:val="28"/>
        </w:rPr>
        <w:t>（</w:t>
      </w:r>
      <w:proofErr w:type="gramEnd"/>
      <w:r w:rsidRPr="00302BB3">
        <w:rPr>
          <w:rFonts w:ascii="標楷體" w:eastAsia="標楷體" w:hAnsi="標楷體" w:cs="Noto Sans Mono CJK JP Bold"/>
          <w:kern w:val="0"/>
          <w:sz w:val="28"/>
        </w:rPr>
        <w:t>單位：新臺幣</w:t>
      </w:r>
      <w:proofErr w:type="gramStart"/>
      <w:r w:rsidRPr="00302BB3">
        <w:rPr>
          <w:rFonts w:ascii="標楷體" w:eastAsia="標楷體" w:hAnsi="標楷體" w:cs="Noto Sans Mono CJK JP Bold"/>
          <w:kern w:val="0"/>
          <w:sz w:val="28"/>
        </w:rPr>
        <w:t>）</w:t>
      </w:r>
      <w:proofErr w:type="gramEnd"/>
    </w:p>
    <w:p w14:paraId="06CF2393" w14:textId="77777777" w:rsidR="004A4DFC" w:rsidRPr="00302BB3" w:rsidRDefault="004A4DFC" w:rsidP="004A4DFC">
      <w:pPr>
        <w:pStyle w:val="Default"/>
        <w:spacing w:line="340" w:lineRule="exact"/>
        <w:rPr>
          <w:rFonts w:eastAsia="標楷體" w:cs="Times New Roman"/>
          <w:color w:val="auto"/>
        </w:rPr>
      </w:pPr>
    </w:p>
    <w:p w14:paraId="5394721A" w14:textId="77777777" w:rsidR="004A4DFC" w:rsidRPr="00302BB3" w:rsidRDefault="004A4DFC" w:rsidP="004A4DFC">
      <w:pPr>
        <w:pStyle w:val="Default"/>
        <w:spacing w:line="340" w:lineRule="exact"/>
        <w:rPr>
          <w:rFonts w:eastAsia="標楷體" w:cs="Times New Roman"/>
          <w:color w:val="auto"/>
        </w:rPr>
      </w:pPr>
    </w:p>
    <w:p w14:paraId="00EA3607" w14:textId="77777777" w:rsidR="004A4DFC" w:rsidRPr="00302BB3" w:rsidRDefault="004A4DFC" w:rsidP="004A4DFC">
      <w:pPr>
        <w:pStyle w:val="Default"/>
        <w:spacing w:line="340" w:lineRule="exact"/>
        <w:rPr>
          <w:rFonts w:eastAsia="標楷體" w:cs="Times New Roman"/>
          <w:color w:val="auto"/>
        </w:rPr>
      </w:pPr>
    </w:p>
    <w:p w14:paraId="34275135" w14:textId="77777777" w:rsidR="004A4DFC" w:rsidRPr="00302BB3" w:rsidRDefault="004A4DFC" w:rsidP="004A4DFC">
      <w:pPr>
        <w:jc w:val="center"/>
        <w:rPr>
          <w:rFonts w:ascii="標楷體" w:eastAsia="標楷體" w:hAnsi="標楷體" w:cs="Times New Roman"/>
          <w:kern w:val="0"/>
          <w:sz w:val="36"/>
          <w:szCs w:val="36"/>
        </w:rPr>
      </w:pPr>
      <w:r w:rsidRPr="00302BB3">
        <w:rPr>
          <w:rFonts w:ascii="標楷體" w:eastAsia="標楷體" w:hAnsi="標楷體" w:cs="Times New Roman"/>
          <w:kern w:val="0"/>
          <w:sz w:val="36"/>
          <w:szCs w:val="36"/>
        </w:rPr>
        <w:t xml:space="preserve"> </w:t>
      </w:r>
    </w:p>
    <w:p w14:paraId="63632D9A" w14:textId="77777777" w:rsidR="004A4DFC" w:rsidRPr="00302BB3" w:rsidRDefault="004A4DFC" w:rsidP="004A4DFC">
      <w:pPr>
        <w:jc w:val="center"/>
        <w:rPr>
          <w:rFonts w:ascii="標楷體" w:eastAsia="標楷體" w:hAnsi="標楷體" w:cs="Times New Roman"/>
          <w:kern w:val="0"/>
          <w:sz w:val="36"/>
          <w:szCs w:val="36"/>
        </w:rPr>
      </w:pPr>
    </w:p>
    <w:p w14:paraId="6ED95FFF" w14:textId="77777777" w:rsidR="004A4DFC" w:rsidRPr="00302BB3" w:rsidRDefault="004A4DFC" w:rsidP="004A4DFC">
      <w:pPr>
        <w:jc w:val="center"/>
        <w:rPr>
          <w:rFonts w:ascii="標楷體" w:eastAsia="標楷體" w:hAnsi="標楷體" w:cs="Times New Roman"/>
          <w:kern w:val="0"/>
          <w:sz w:val="36"/>
          <w:szCs w:val="36"/>
        </w:rPr>
      </w:pPr>
    </w:p>
    <w:p w14:paraId="2444A323" w14:textId="77777777" w:rsidR="004A4DFC" w:rsidRPr="00302BB3" w:rsidRDefault="004A4DFC" w:rsidP="004A4DFC">
      <w:pPr>
        <w:jc w:val="center"/>
        <w:rPr>
          <w:rFonts w:ascii="標楷體" w:eastAsia="標楷體" w:hAnsi="標楷體" w:cs="Times New Roman"/>
          <w:kern w:val="0"/>
          <w:sz w:val="36"/>
          <w:szCs w:val="36"/>
        </w:rPr>
      </w:pPr>
    </w:p>
    <w:p w14:paraId="783345F6" w14:textId="77777777" w:rsidR="004A4DFC" w:rsidRPr="00302BB3" w:rsidRDefault="004A4DFC" w:rsidP="004A4DFC">
      <w:pPr>
        <w:jc w:val="center"/>
        <w:rPr>
          <w:rFonts w:ascii="標楷體" w:eastAsia="標楷體" w:hAnsi="標楷體" w:cs="Times New Roman"/>
          <w:kern w:val="0"/>
          <w:sz w:val="36"/>
          <w:szCs w:val="36"/>
        </w:rPr>
      </w:pPr>
    </w:p>
    <w:p w14:paraId="620FDCCF" w14:textId="77777777" w:rsidR="004A4DFC" w:rsidRPr="00302BB3" w:rsidRDefault="004A4DFC" w:rsidP="004A4DFC">
      <w:pPr>
        <w:jc w:val="center"/>
        <w:rPr>
          <w:rFonts w:ascii="標楷體" w:eastAsia="標楷體" w:hAnsi="標楷體" w:cs="Times New Roman"/>
          <w:kern w:val="0"/>
          <w:sz w:val="36"/>
          <w:szCs w:val="36"/>
        </w:rPr>
      </w:pPr>
    </w:p>
    <w:p w14:paraId="1596E784" w14:textId="77777777" w:rsidR="004A4DFC" w:rsidRPr="00302BB3" w:rsidRDefault="004A4DFC" w:rsidP="004A4DFC">
      <w:pPr>
        <w:jc w:val="center"/>
        <w:rPr>
          <w:rFonts w:ascii="標楷體" w:eastAsia="標楷體" w:hAnsi="標楷體" w:cs="Times New Roman"/>
          <w:kern w:val="0"/>
          <w:sz w:val="36"/>
          <w:szCs w:val="36"/>
        </w:rPr>
      </w:pPr>
    </w:p>
    <w:p w14:paraId="593C5F29" w14:textId="77777777" w:rsidR="004A4DFC" w:rsidRPr="00302BB3" w:rsidRDefault="004A4DFC" w:rsidP="004A4DFC">
      <w:pPr>
        <w:jc w:val="center"/>
        <w:rPr>
          <w:rFonts w:ascii="標楷體" w:eastAsia="標楷體" w:hAnsi="標楷體" w:cs="Times New Roman"/>
          <w:kern w:val="0"/>
          <w:sz w:val="36"/>
          <w:szCs w:val="36"/>
        </w:rPr>
      </w:pPr>
    </w:p>
    <w:p w14:paraId="7C1B882D" w14:textId="77777777" w:rsidR="004A4DFC" w:rsidRPr="00302BB3" w:rsidRDefault="004A4DFC" w:rsidP="004A4DFC">
      <w:pPr>
        <w:jc w:val="center"/>
        <w:rPr>
          <w:rFonts w:ascii="標楷體" w:eastAsia="標楷體" w:hAnsi="標楷體" w:cs="Times New Roman"/>
          <w:kern w:val="0"/>
          <w:sz w:val="36"/>
          <w:szCs w:val="36"/>
        </w:rPr>
      </w:pPr>
    </w:p>
    <w:p w14:paraId="47440FD9" w14:textId="77777777" w:rsidR="004A4DFC" w:rsidRPr="00302BB3" w:rsidRDefault="004A4DFC" w:rsidP="004A4DFC">
      <w:pPr>
        <w:jc w:val="center"/>
        <w:rPr>
          <w:rFonts w:ascii="標楷體" w:eastAsia="標楷體" w:hAnsi="標楷體" w:cs="Times New Roman"/>
          <w:kern w:val="0"/>
          <w:sz w:val="36"/>
          <w:szCs w:val="36"/>
        </w:rPr>
      </w:pPr>
    </w:p>
    <w:p w14:paraId="1920C815" w14:textId="77777777" w:rsidR="004A4DFC" w:rsidRPr="00302BB3" w:rsidRDefault="004A4DFC" w:rsidP="004A4DFC">
      <w:pPr>
        <w:jc w:val="center"/>
        <w:rPr>
          <w:rFonts w:ascii="標楷體" w:eastAsia="標楷體" w:hAnsi="標楷體" w:cs="Times New Roman"/>
          <w:kern w:val="0"/>
          <w:sz w:val="36"/>
          <w:szCs w:val="36"/>
        </w:rPr>
      </w:pPr>
    </w:p>
    <w:p w14:paraId="19A895B6" w14:textId="77777777" w:rsidR="004A4DFC" w:rsidRPr="00302BB3" w:rsidRDefault="004A4DFC" w:rsidP="004A4DFC">
      <w:pPr>
        <w:jc w:val="center"/>
        <w:rPr>
          <w:rFonts w:ascii="標楷體" w:eastAsia="標楷體" w:hAnsi="標楷體" w:cs="Times New Roman"/>
          <w:kern w:val="0"/>
          <w:sz w:val="36"/>
          <w:szCs w:val="36"/>
        </w:rPr>
      </w:pPr>
    </w:p>
    <w:p w14:paraId="738436EA" w14:textId="77777777" w:rsidR="004A4DFC" w:rsidRPr="00302BB3" w:rsidRDefault="004A4DFC" w:rsidP="004A4DFC">
      <w:pPr>
        <w:jc w:val="center"/>
        <w:rPr>
          <w:rFonts w:ascii="標楷體" w:eastAsia="標楷體" w:hAnsi="標楷體" w:cs="Times New Roman"/>
          <w:kern w:val="0"/>
          <w:sz w:val="36"/>
          <w:szCs w:val="36"/>
        </w:rPr>
      </w:pPr>
    </w:p>
    <w:p w14:paraId="323B9A02" w14:textId="77777777" w:rsidR="004A4DFC" w:rsidRPr="00302BB3" w:rsidRDefault="004A4DFC" w:rsidP="004A4DFC">
      <w:pPr>
        <w:jc w:val="center"/>
        <w:rPr>
          <w:rFonts w:ascii="標楷體" w:eastAsia="標楷體" w:hAnsi="標楷體" w:cs="Times New Roman"/>
          <w:kern w:val="0"/>
          <w:sz w:val="36"/>
          <w:szCs w:val="36"/>
        </w:rPr>
      </w:pPr>
    </w:p>
    <w:p w14:paraId="339000E4" w14:textId="77777777" w:rsidR="004A4DFC" w:rsidRPr="00302BB3" w:rsidRDefault="004A4DFC" w:rsidP="004A4DFC">
      <w:pPr>
        <w:jc w:val="center"/>
        <w:rPr>
          <w:rFonts w:ascii="標楷體" w:eastAsia="標楷體" w:hAnsi="標楷體" w:cs="Times New Roman"/>
          <w:kern w:val="0"/>
          <w:sz w:val="36"/>
          <w:szCs w:val="36"/>
        </w:rPr>
      </w:pPr>
    </w:p>
    <w:p w14:paraId="367EED37" w14:textId="77777777" w:rsidR="004A4DFC" w:rsidRPr="00302BB3" w:rsidRDefault="004A4DFC" w:rsidP="004A4DFC">
      <w:pPr>
        <w:jc w:val="center"/>
        <w:rPr>
          <w:rFonts w:ascii="標楷體" w:eastAsia="標楷體" w:hAnsi="標楷體" w:cs="Times New Roman"/>
          <w:kern w:val="0"/>
          <w:sz w:val="36"/>
          <w:szCs w:val="36"/>
        </w:rPr>
      </w:pPr>
    </w:p>
    <w:p w14:paraId="00E49382" w14:textId="46290285" w:rsidR="00D06C62" w:rsidRPr="00302BB3" w:rsidRDefault="00D06C62" w:rsidP="003E558F">
      <w:pPr>
        <w:jc w:val="center"/>
        <w:rPr>
          <w:rFonts w:ascii="標楷體" w:eastAsia="標楷體" w:hAnsi="標楷體" w:cs="Times New Roman"/>
          <w:kern w:val="0"/>
          <w:sz w:val="36"/>
          <w:szCs w:val="36"/>
        </w:rPr>
        <w:sectPr w:rsidR="00D06C62" w:rsidRPr="00302BB3" w:rsidSect="002E53D9">
          <w:pgSz w:w="11906" w:h="16838"/>
          <w:pgMar w:top="1440" w:right="1080" w:bottom="1440" w:left="1080" w:header="227" w:footer="227" w:gutter="0"/>
          <w:cols w:space="425"/>
          <w:docGrid w:type="lines" w:linePitch="360"/>
        </w:sectPr>
      </w:pPr>
    </w:p>
    <w:p w14:paraId="1EF17834" w14:textId="109830C4" w:rsidR="00804456" w:rsidRPr="00302BB3" w:rsidRDefault="00804456" w:rsidP="00804456">
      <w:pPr>
        <w:jc w:val="center"/>
        <w:rPr>
          <w:rFonts w:ascii="標楷體" w:eastAsia="標楷體" w:hAnsi="標楷體" w:cs="Times New Roman"/>
          <w:b/>
          <w:kern w:val="0"/>
          <w:sz w:val="28"/>
          <w:szCs w:val="28"/>
        </w:rPr>
      </w:pPr>
      <w:r w:rsidRPr="00302BB3">
        <w:rPr>
          <w:rFonts w:ascii="標楷體" w:eastAsia="標楷體" w:hAnsi="標楷體" w:cs="Times New Roman"/>
          <w:noProof/>
          <w:kern w:val="0"/>
          <w:sz w:val="36"/>
          <w:szCs w:val="36"/>
        </w:rPr>
        <w:lastRenderedPageBreak/>
        <mc:AlternateContent>
          <mc:Choice Requires="wps">
            <w:drawing>
              <wp:anchor distT="0" distB="0" distL="114300" distR="114300" simplePos="0" relativeHeight="251682816" behindDoc="0" locked="0" layoutInCell="1" allowOverlap="1" wp14:anchorId="3ED1DF88" wp14:editId="5C763F86">
                <wp:simplePos x="0" y="0"/>
                <wp:positionH relativeFrom="margin">
                  <wp:posOffset>5433060</wp:posOffset>
                </wp:positionH>
                <wp:positionV relativeFrom="paragraph">
                  <wp:posOffset>-137160</wp:posOffset>
                </wp:positionV>
                <wp:extent cx="757555" cy="320040"/>
                <wp:effectExtent l="0" t="0" r="4445" b="381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0FA0F" w14:textId="0D2EC193"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D1DF88" id="文字方塊 19" o:spid="_x0000_s1029" type="#_x0000_t202" style="position:absolute;left:0;text-align:left;margin-left:427.8pt;margin-top:-10.8pt;width:59.65pt;height:25.2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eF9QEAANADAAAOAAAAZHJzL2Uyb0RvYy54bWysU8GO0zAQvSPxD5bvNG1pKURNV0tXRUjL&#10;grTLBziOk1g4HjN2m5SvZ+y03Wr3hsjB8njsN++9maxvhs6wg0KvwRZ8NplypqyEStum4D+fdu8+&#10;cuaDsJUwYFXBj8rzm83bN+ve5WoOLZhKISMQ6/PeFbwNweVZ5mWrOuEn4JSlZA3YiUAhNlmFoif0&#10;zmTz6fRD1gNWDkEq7+n0bkzyTcKvayXD97r2KjBTcOIW0oppLeOabdYib1C4VssTDfEPLDqhLRW9&#10;QN2JINge9SuoTksED3WYSOgyqGstVdJAambTF2oeW+FU0kLmeHexyf8/WPlweHQ/kIXhMwzUwCTC&#10;u3uQvzyzsG2FbdQtIvStEhUVnkXLst75/PQ0Wu1zH0HK/htU1GSxD5CAhhq76ArpZIRODTheTFdD&#10;YJIOV8vVcrnkTFLqPbV0kZqSifz82KEPXxR0LG4KjtTTBC4O9z5EMiI/X4m1PBhd7bQxKcCm3Bpk&#10;B0H936Uv8X9xzdh42UJ8NiLGk6QyChslhqEcmK6IZYSIokuojiQbYRwr+g1o0wL+4aynkSq4/70X&#10;qDgzXy1Z92m2IHEspGCxXM0pwOtMeZ0RVhJUwQNn43YbxrndO9RNS5XOzbolu3c6WfHM6kSfxiY5&#10;dBrxOJfXcbr1/CNu/gIAAP//AwBQSwMEFAAGAAgAAAAhADZ52iXgAAAACgEAAA8AAABkcnMvZG93&#10;bnJldi54bWxMj8tOwzAQRfdI/IM1SOxapxEpaZpJVVGxYYFEQYKlGztxVD8i203D3zOsYDejObpz&#10;br2brWGTCnHwDmG1zIAp13o5uB7h4/15UQKLSTgpjHcK4VtF2DW3N7WopL+6NzUdU88oxMVKIOiU&#10;xorz2GplRVz6UTm6dT5YkWgNPZdBXCncGp5n2ZpbMTj6oMWonrRqz8eLRfi0epCH8PrVSTMdXrp9&#10;Mc5hRLy/m/dbYEnN6Q+GX31Sh4acTv7iZGQGoSyKNaEIi3xFAxGbx4cNsBNCXpbAm5r/r9D8AAAA&#10;//8DAFBLAQItABQABgAIAAAAIQC2gziS/gAAAOEBAAATAAAAAAAAAAAAAAAAAAAAAABbQ29udGVu&#10;dF9UeXBlc10ueG1sUEsBAi0AFAAGAAgAAAAhADj9If/WAAAAlAEAAAsAAAAAAAAAAAAAAAAALwEA&#10;AF9yZWxzLy5yZWxzUEsBAi0AFAAGAAgAAAAhAHM554X1AQAA0AMAAA4AAAAAAAAAAAAAAAAALgIA&#10;AGRycy9lMm9Eb2MueG1sUEsBAi0AFAAGAAgAAAAhADZ52iXgAAAACgEAAA8AAAAAAAAAAAAAAAAA&#10;TwQAAGRycy9kb3ducmV2LnhtbFBLBQYAAAAABAAEAPMAAABcBQAAAAA=&#10;" stroked="f">
                <v:textbox style="mso-fit-shape-to-text:t">
                  <w:txbxContent>
                    <w:p w14:paraId="4550FA0F" w14:textId="0D2EC193"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1</w:t>
                      </w:r>
                      <w:r>
                        <w:rPr>
                          <w:rFonts w:ascii="標楷體" w:eastAsia="標楷體" w:hAnsi="標楷體"/>
                        </w:rPr>
                        <w:t>-3</w:t>
                      </w:r>
                    </w:p>
                  </w:txbxContent>
                </v:textbox>
                <w10:wrap anchorx="margin"/>
              </v:shape>
            </w:pict>
          </mc:Fallback>
        </mc:AlternateContent>
      </w:r>
      <w:r w:rsidRPr="00302BB3">
        <w:rPr>
          <w:rFonts w:ascii="標楷體" w:eastAsia="標楷體" w:hAnsi="標楷體" w:cs="Times New Roman"/>
          <w:b/>
          <w:kern w:val="0"/>
          <w:sz w:val="28"/>
          <w:szCs w:val="28"/>
        </w:rPr>
        <w:t>1</w:t>
      </w:r>
      <w:r w:rsidR="007141C1" w:rsidRPr="00302BB3">
        <w:rPr>
          <w:rFonts w:ascii="標楷體" w:eastAsia="標楷體" w:hAnsi="標楷體" w:cs="Times New Roman" w:hint="eastAsia"/>
          <w:b/>
          <w:kern w:val="0"/>
          <w:sz w:val="28"/>
          <w:szCs w:val="28"/>
        </w:rPr>
        <w:t>1</w:t>
      </w:r>
      <w:r w:rsidR="00FE3196" w:rsidRPr="00302BB3">
        <w:rPr>
          <w:rFonts w:ascii="標楷體" w:eastAsia="標楷體" w:hAnsi="標楷體" w:cs="Times New Roman"/>
          <w:b/>
          <w:kern w:val="0"/>
          <w:sz w:val="28"/>
          <w:szCs w:val="28"/>
        </w:rPr>
        <w:t>3</w:t>
      </w:r>
      <w:r w:rsidRPr="00302BB3">
        <w:rPr>
          <w:rFonts w:ascii="標楷體" w:eastAsia="標楷體" w:hAnsi="標楷體" w:cs="Times New Roman"/>
          <w:b/>
          <w:kern w:val="0"/>
          <w:sz w:val="28"/>
          <w:szCs w:val="28"/>
        </w:rPr>
        <w:t>年</w:t>
      </w:r>
      <w:r w:rsidRPr="00302BB3">
        <w:rPr>
          <w:rFonts w:ascii="標楷體" w:eastAsia="標楷體" w:hAnsi="標楷體" w:cs="Times New Roman" w:hint="eastAsia"/>
          <w:b/>
          <w:kern w:val="0"/>
          <w:sz w:val="28"/>
          <w:szCs w:val="28"/>
        </w:rPr>
        <w:t>桃園市運動會</w:t>
      </w:r>
      <w:r w:rsidRPr="00302BB3">
        <w:rPr>
          <w:rFonts w:ascii="標楷體" w:eastAsia="標楷體" w:hAnsi="標楷體" w:cs="Times New Roman"/>
          <w:b/>
          <w:kern w:val="0"/>
          <w:sz w:val="28"/>
          <w:szCs w:val="28"/>
        </w:rPr>
        <w:t>市長</w:t>
      </w:r>
      <w:proofErr w:type="gramStart"/>
      <w:r w:rsidRPr="00302BB3">
        <w:rPr>
          <w:rFonts w:ascii="標楷體" w:eastAsia="標楷體" w:hAnsi="標楷體" w:cs="Times New Roman"/>
          <w:b/>
          <w:kern w:val="0"/>
          <w:sz w:val="28"/>
          <w:szCs w:val="28"/>
        </w:rPr>
        <w:t>盃</w:t>
      </w:r>
      <w:proofErr w:type="gramEnd"/>
      <w:r w:rsidRPr="00302BB3">
        <w:rPr>
          <w:rFonts w:ascii="標楷體" w:eastAsia="標楷體" w:hAnsi="標楷體" w:cs="Times New Roman" w:hint="eastAsia"/>
          <w:b/>
          <w:color w:val="000000" w:themeColor="text1"/>
          <w:kern w:val="0"/>
          <w:sz w:val="28"/>
          <w:szCs w:val="28"/>
        </w:rPr>
        <w:t>經費核定暨</w:t>
      </w:r>
      <w:r w:rsidRPr="00302BB3">
        <w:rPr>
          <w:rFonts w:ascii="標楷體" w:eastAsia="標楷體" w:hAnsi="標楷體" w:cs="Times New Roman"/>
          <w:b/>
          <w:color w:val="000000" w:themeColor="text1"/>
          <w:kern w:val="0"/>
          <w:sz w:val="28"/>
          <w:szCs w:val="28"/>
        </w:rPr>
        <w:t>補助</w:t>
      </w:r>
      <w:r w:rsidRPr="00302BB3">
        <w:rPr>
          <w:rFonts w:ascii="標楷體" w:eastAsia="標楷體" w:hAnsi="標楷體" w:cs="Times New Roman" w:hint="eastAsia"/>
          <w:b/>
          <w:kern w:val="0"/>
          <w:sz w:val="28"/>
          <w:szCs w:val="28"/>
        </w:rPr>
        <w:t>規定</w:t>
      </w:r>
    </w:p>
    <w:p w14:paraId="309D2C2C" w14:textId="77777777" w:rsidR="00804456" w:rsidRPr="00302BB3" w:rsidRDefault="00804456" w:rsidP="00804456">
      <w:pPr>
        <w:numPr>
          <w:ilvl w:val="0"/>
          <w:numId w:val="5"/>
        </w:numPr>
        <w:autoSpaceDE w:val="0"/>
        <w:autoSpaceDN w:val="0"/>
        <w:adjustRightInd w:val="0"/>
        <w:spacing w:line="340" w:lineRule="exact"/>
        <w:ind w:left="567" w:hanging="621"/>
        <w:rPr>
          <w:rFonts w:ascii="標楷體" w:eastAsia="標楷體" w:hAnsi="標楷體" w:cs="Times New Roman"/>
          <w:kern w:val="0"/>
          <w:szCs w:val="24"/>
        </w:rPr>
      </w:pPr>
      <w:r w:rsidRPr="00302BB3">
        <w:rPr>
          <w:rFonts w:ascii="標楷體" w:eastAsia="標楷體" w:hAnsi="標楷體" w:cs="Times New Roman"/>
          <w:kern w:val="0"/>
          <w:szCs w:val="24"/>
        </w:rPr>
        <w:t>補助原則：</w:t>
      </w:r>
    </w:p>
    <w:p w14:paraId="18B46030"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Times New Roman" w:hint="eastAsia"/>
          <w:kern w:val="0"/>
          <w:szCs w:val="24"/>
        </w:rPr>
        <w:t>市長</w:t>
      </w:r>
      <w:proofErr w:type="gramStart"/>
      <w:r w:rsidRPr="00302BB3">
        <w:rPr>
          <w:rFonts w:ascii="標楷體" w:eastAsia="標楷體" w:hAnsi="標楷體" w:cs="Times New Roman" w:hint="eastAsia"/>
          <w:kern w:val="0"/>
          <w:szCs w:val="24"/>
        </w:rPr>
        <w:t>盃</w:t>
      </w:r>
      <w:proofErr w:type="gramEnd"/>
      <w:r w:rsidRPr="00302BB3">
        <w:rPr>
          <w:rFonts w:ascii="標楷體" w:eastAsia="標楷體" w:hAnsi="標楷體" w:cs="Times New Roman" w:hint="eastAsia"/>
          <w:kern w:val="0"/>
          <w:szCs w:val="24"/>
        </w:rPr>
        <w:t>競賽活動如未達預定辦理之日數或</w:t>
      </w:r>
      <w:proofErr w:type="gramStart"/>
      <w:r w:rsidRPr="00302BB3">
        <w:rPr>
          <w:rFonts w:ascii="標楷體" w:eastAsia="標楷體" w:hAnsi="標楷體" w:cs="Times New Roman" w:hint="eastAsia"/>
          <w:kern w:val="0"/>
          <w:szCs w:val="24"/>
        </w:rPr>
        <w:t>組別數者</w:t>
      </w:r>
      <w:proofErr w:type="gramEnd"/>
      <w:r w:rsidRPr="00302BB3">
        <w:rPr>
          <w:rFonts w:ascii="標楷體" w:eastAsia="標楷體" w:hAnsi="標楷體" w:cs="Times New Roman" w:hint="eastAsia"/>
          <w:kern w:val="0"/>
          <w:szCs w:val="24"/>
        </w:rPr>
        <w:t>，體育局得依實際辦理情形撥付經費。</w:t>
      </w:r>
    </w:p>
    <w:p w14:paraId="5ADAE0DC"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標楷體" w:hint="eastAsia"/>
          <w:kern w:val="0"/>
          <w:szCs w:val="24"/>
        </w:rPr>
        <w:t>體育局得依上年度舉辦情形，酌予增、減補助經費；並得考量各競賽項目之性質及不同需求，調整補助項目及金額</w:t>
      </w:r>
      <w:r w:rsidRPr="00302BB3">
        <w:rPr>
          <w:rFonts w:ascii="標楷體" w:eastAsia="標楷體" w:hAnsi="標楷體" w:cs="Times New Roman" w:hint="eastAsia"/>
          <w:kern w:val="0"/>
          <w:szCs w:val="24"/>
        </w:rPr>
        <w:t>。</w:t>
      </w:r>
    </w:p>
    <w:p w14:paraId="19F14672"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標楷體" w:hint="eastAsia"/>
          <w:kern w:val="0"/>
          <w:szCs w:val="24"/>
        </w:rPr>
        <w:t>競賽項目若有較多裁判、工作人員、專業人員、器材及場地布置等需求者，於提報申辦資料時，加</w:t>
      </w:r>
      <w:proofErr w:type="gramStart"/>
      <w:r w:rsidRPr="00302BB3">
        <w:rPr>
          <w:rFonts w:ascii="標楷體" w:eastAsia="標楷體" w:hAnsi="標楷體" w:cs="標楷體" w:hint="eastAsia"/>
          <w:kern w:val="0"/>
          <w:szCs w:val="24"/>
        </w:rPr>
        <w:t>註</w:t>
      </w:r>
      <w:proofErr w:type="gramEnd"/>
      <w:r w:rsidRPr="00302BB3">
        <w:rPr>
          <w:rFonts w:ascii="標楷體" w:eastAsia="標楷體" w:hAnsi="標楷體" w:cs="標楷體" w:hint="eastAsia"/>
          <w:kern w:val="0"/>
          <w:szCs w:val="24"/>
        </w:rPr>
        <w:t>說明原因及計算方式，由體育</w:t>
      </w:r>
      <w:proofErr w:type="gramStart"/>
      <w:r w:rsidRPr="00302BB3">
        <w:rPr>
          <w:rFonts w:ascii="標楷體" w:eastAsia="標楷體" w:hAnsi="標楷體" w:cs="標楷體" w:hint="eastAsia"/>
          <w:kern w:val="0"/>
          <w:szCs w:val="24"/>
        </w:rPr>
        <w:t>局酌衡</w:t>
      </w:r>
      <w:proofErr w:type="gramEnd"/>
      <w:r w:rsidRPr="00302BB3">
        <w:rPr>
          <w:rFonts w:ascii="標楷體" w:eastAsia="標楷體" w:hAnsi="標楷體" w:cs="標楷體" w:hint="eastAsia"/>
          <w:kern w:val="0"/>
          <w:szCs w:val="24"/>
        </w:rPr>
        <w:t>增加額度</w:t>
      </w:r>
      <w:r w:rsidRPr="00302BB3">
        <w:rPr>
          <w:rFonts w:ascii="標楷體" w:eastAsia="標楷體" w:hAnsi="標楷體" w:cs="Times New Roman" w:hint="eastAsia"/>
          <w:kern w:val="0"/>
          <w:szCs w:val="24"/>
        </w:rPr>
        <w:t>。</w:t>
      </w:r>
    </w:p>
    <w:p w14:paraId="582833D1" w14:textId="77777777" w:rsidR="00804456" w:rsidRPr="00302BB3" w:rsidRDefault="00804456" w:rsidP="00804456">
      <w:pPr>
        <w:numPr>
          <w:ilvl w:val="0"/>
          <w:numId w:val="6"/>
        </w:numPr>
        <w:autoSpaceDE w:val="0"/>
        <w:autoSpaceDN w:val="0"/>
        <w:adjustRightInd w:val="0"/>
        <w:spacing w:line="340" w:lineRule="exact"/>
        <w:ind w:left="993" w:hanging="534"/>
        <w:rPr>
          <w:rFonts w:ascii="標楷體" w:eastAsia="標楷體" w:hAnsi="標楷體" w:cs="Times New Roman"/>
          <w:kern w:val="0"/>
          <w:szCs w:val="24"/>
        </w:rPr>
      </w:pPr>
      <w:r w:rsidRPr="00302BB3">
        <w:rPr>
          <w:rFonts w:ascii="標楷體" w:eastAsia="標楷體" w:hAnsi="標楷體" w:cs="Times New Roman" w:hint="eastAsia"/>
          <w:kern w:val="0"/>
          <w:szCs w:val="24"/>
        </w:rPr>
        <w:t>依據經費核定標準核定賽會補助總經費，並指定用於裁判費、工作費、誤餐費、茶水費、獎盃(牌)、器材費、廣宣及印刷費、秩序冊、雜支、保險費、醫護防護費、場租費（含清潔、水電等費用</w:t>
      </w:r>
      <w:r w:rsidRPr="00302BB3">
        <w:rPr>
          <w:rFonts w:ascii="標楷體" w:eastAsia="標楷體" w:hAnsi="標楷體" w:cs="Times New Roman"/>
          <w:kern w:val="0"/>
          <w:szCs w:val="24"/>
        </w:rPr>
        <w:t>）及</w:t>
      </w:r>
      <w:r w:rsidRPr="00302BB3">
        <w:rPr>
          <w:rFonts w:ascii="標楷體" w:eastAsia="標楷體" w:hAnsi="標楷體" w:cs="Times New Roman" w:hint="eastAsia"/>
          <w:kern w:val="0"/>
          <w:szCs w:val="24"/>
        </w:rPr>
        <w:t>場地布置費等項目，申請經費核銷時各項目經費於不超出原項目預算內，可於總補助額度內相互勻支，惟須注意</w:t>
      </w:r>
      <w:r w:rsidRPr="00302BB3">
        <w:rPr>
          <w:rFonts w:ascii="標楷體" w:eastAsia="標楷體" w:hAnsi="標楷體" w:cs="Times New Roman" w:hint="eastAsia"/>
          <w:b/>
          <w:bCs/>
          <w:kern w:val="0"/>
          <w:szCs w:val="24"/>
          <w:u w:val="single"/>
        </w:rPr>
        <w:t>「裁判費」、「工作費」、「誤餐費」及「醫護防護費」有經費核銷上限</w:t>
      </w:r>
      <w:r w:rsidRPr="00302BB3">
        <w:rPr>
          <w:rFonts w:ascii="標楷體" w:eastAsia="標楷體" w:hAnsi="標楷體" w:cs="Times New Roman"/>
          <w:b/>
          <w:bCs/>
          <w:kern w:val="0"/>
          <w:szCs w:val="24"/>
          <w:u w:val="single"/>
        </w:rPr>
        <w:t>。</w:t>
      </w:r>
    </w:p>
    <w:p w14:paraId="1958BFCE" w14:textId="77777777" w:rsidR="00804456" w:rsidRPr="00302BB3" w:rsidRDefault="00804456" w:rsidP="00804456">
      <w:pPr>
        <w:numPr>
          <w:ilvl w:val="0"/>
          <w:numId w:val="5"/>
        </w:numPr>
        <w:autoSpaceDE w:val="0"/>
        <w:autoSpaceDN w:val="0"/>
        <w:adjustRightInd w:val="0"/>
        <w:spacing w:line="340" w:lineRule="exact"/>
        <w:ind w:left="567" w:hanging="621"/>
        <w:rPr>
          <w:rFonts w:ascii="標楷體" w:eastAsia="標楷體" w:hAnsi="標楷體" w:cs="Times New Roman"/>
          <w:kern w:val="0"/>
          <w:szCs w:val="24"/>
        </w:rPr>
      </w:pPr>
      <w:r w:rsidRPr="00302BB3">
        <w:rPr>
          <w:rFonts w:ascii="標楷體" w:eastAsia="標楷體" w:hAnsi="標楷體" w:cs="Times New Roman" w:hint="eastAsia"/>
          <w:kern w:val="0"/>
          <w:szCs w:val="24"/>
        </w:rPr>
        <w:t>經費核定標準暨補助規定</w:t>
      </w:r>
      <w:r w:rsidRPr="00302BB3">
        <w:rPr>
          <w:rFonts w:ascii="標楷體" w:eastAsia="標楷體" w:hAnsi="標楷體" w:cs="Times New Roman"/>
          <w:kern w:val="0"/>
          <w:szCs w:val="24"/>
        </w:rPr>
        <w:t>：</w:t>
      </w:r>
    </w:p>
    <w:p w14:paraId="7CC3045E" w14:textId="77777777" w:rsidR="00804456" w:rsidRPr="00302BB3" w:rsidRDefault="00804456" w:rsidP="00EA1360">
      <w:pPr>
        <w:numPr>
          <w:ilvl w:val="0"/>
          <w:numId w:val="36"/>
        </w:numPr>
        <w:tabs>
          <w:tab w:val="num" w:pos="993"/>
        </w:tabs>
        <w:autoSpaceDE w:val="0"/>
        <w:autoSpaceDN w:val="0"/>
        <w:adjustRightInd w:val="0"/>
        <w:spacing w:line="340" w:lineRule="exact"/>
        <w:ind w:left="993" w:hanging="567"/>
        <w:rPr>
          <w:rFonts w:ascii="標楷體" w:eastAsia="標楷體" w:hAnsi="標楷體" w:cs="Times New Roman"/>
          <w:kern w:val="0"/>
          <w:szCs w:val="24"/>
        </w:rPr>
      </w:pPr>
      <w:r w:rsidRPr="00302BB3">
        <w:rPr>
          <w:rFonts w:ascii="標楷體" w:eastAsia="標楷體" w:hAnsi="標楷體" w:cs="Times New Roman" w:hint="eastAsia"/>
          <w:kern w:val="0"/>
          <w:szCs w:val="24"/>
        </w:rPr>
        <w:t>補助項目參考「全國性體育團體經費補助辦法補助基準表」及「桃園市救護車執行勤務收費基準表」(附件2)</w:t>
      </w:r>
      <w:r w:rsidRPr="00302BB3">
        <w:rPr>
          <w:rFonts w:ascii="標楷體" w:eastAsia="標楷體" w:hAnsi="標楷體" w:cs="標楷體" w:hint="eastAsia"/>
          <w:kern w:val="0"/>
          <w:szCs w:val="24"/>
        </w:rPr>
        <w:t>，並依實際需求訂定經費核定標準及經費補助規定辦理。</w:t>
      </w:r>
    </w:p>
    <w:p w14:paraId="608B95BD" w14:textId="77777777" w:rsidR="00804456" w:rsidRPr="00302BB3" w:rsidRDefault="00804456" w:rsidP="00EA1360">
      <w:pPr>
        <w:numPr>
          <w:ilvl w:val="0"/>
          <w:numId w:val="36"/>
        </w:numPr>
        <w:tabs>
          <w:tab w:val="num" w:pos="993"/>
        </w:tabs>
        <w:autoSpaceDE w:val="0"/>
        <w:autoSpaceDN w:val="0"/>
        <w:adjustRightInd w:val="0"/>
        <w:spacing w:line="340" w:lineRule="exact"/>
        <w:ind w:leftChars="177" w:left="785"/>
        <w:rPr>
          <w:rFonts w:ascii="標楷體" w:eastAsia="標楷體" w:hAnsi="標楷體" w:cs="Times New Roman"/>
          <w:kern w:val="0"/>
          <w:szCs w:val="24"/>
        </w:rPr>
      </w:pPr>
      <w:r w:rsidRPr="00302BB3">
        <w:rPr>
          <w:rFonts w:ascii="標楷體" w:eastAsia="標楷體" w:hAnsi="標楷體" w:cs="Times New Roman" w:hint="eastAsia"/>
          <w:kern w:val="0"/>
          <w:szCs w:val="24"/>
        </w:rPr>
        <w:t>有關經費核定標準暨經費核銷上限，詳如下表：</w:t>
      </w:r>
    </w:p>
    <w:tbl>
      <w:tblPr>
        <w:tblStyle w:val="10"/>
        <w:tblW w:w="9639" w:type="dxa"/>
        <w:jc w:val="center"/>
        <w:tblLook w:val="04A0" w:firstRow="1" w:lastRow="0" w:firstColumn="1" w:lastColumn="0" w:noHBand="0" w:noVBand="1"/>
      </w:tblPr>
      <w:tblGrid>
        <w:gridCol w:w="851"/>
        <w:gridCol w:w="1134"/>
        <w:gridCol w:w="3544"/>
        <w:gridCol w:w="2268"/>
        <w:gridCol w:w="1842"/>
      </w:tblGrid>
      <w:tr w:rsidR="00804456" w:rsidRPr="00302BB3" w14:paraId="6F57057E" w14:textId="77777777" w:rsidTr="00C052D3">
        <w:trPr>
          <w:jc w:val="center"/>
        </w:trPr>
        <w:tc>
          <w:tcPr>
            <w:tcW w:w="851" w:type="dxa"/>
          </w:tcPr>
          <w:p w14:paraId="65FC5CC8"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項次</w:t>
            </w:r>
          </w:p>
        </w:tc>
        <w:tc>
          <w:tcPr>
            <w:tcW w:w="1134" w:type="dxa"/>
          </w:tcPr>
          <w:p w14:paraId="1D805EC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項目</w:t>
            </w:r>
          </w:p>
        </w:tc>
        <w:tc>
          <w:tcPr>
            <w:tcW w:w="3544" w:type="dxa"/>
          </w:tcPr>
          <w:p w14:paraId="60C1481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經費核定標準</w:t>
            </w:r>
          </w:p>
        </w:tc>
        <w:tc>
          <w:tcPr>
            <w:tcW w:w="2268" w:type="dxa"/>
          </w:tcPr>
          <w:p w14:paraId="71F6A876"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經費核銷上限</w:t>
            </w:r>
          </w:p>
        </w:tc>
        <w:tc>
          <w:tcPr>
            <w:tcW w:w="1842" w:type="dxa"/>
          </w:tcPr>
          <w:p w14:paraId="1EA9B37A"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備註</w:t>
            </w:r>
          </w:p>
        </w:tc>
      </w:tr>
      <w:tr w:rsidR="00804456" w:rsidRPr="00302BB3" w14:paraId="1B1D1140" w14:textId="77777777" w:rsidTr="00C052D3">
        <w:trPr>
          <w:jc w:val="center"/>
        </w:trPr>
        <w:tc>
          <w:tcPr>
            <w:tcW w:w="851" w:type="dxa"/>
          </w:tcPr>
          <w:p w14:paraId="787A991F"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1</w:t>
            </w:r>
          </w:p>
        </w:tc>
        <w:tc>
          <w:tcPr>
            <w:tcW w:w="1134" w:type="dxa"/>
          </w:tcPr>
          <w:p w14:paraId="12513F43"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裁判費</w:t>
            </w:r>
          </w:p>
          <w:p w14:paraId="51F4B0B3"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工作費</w:t>
            </w:r>
          </w:p>
        </w:tc>
        <w:tc>
          <w:tcPr>
            <w:tcW w:w="3544" w:type="dxa"/>
          </w:tcPr>
          <w:p w14:paraId="332BA82F" w14:textId="2443EC26" w:rsidR="00804456" w:rsidRPr="007C0FBF" w:rsidRDefault="00804456" w:rsidP="00EA1360">
            <w:pPr>
              <w:numPr>
                <w:ilvl w:val="0"/>
                <w:numId w:val="33"/>
              </w:numPr>
              <w:autoSpaceDE w:val="0"/>
              <w:autoSpaceDN w:val="0"/>
              <w:adjustRightInd w:val="0"/>
              <w:spacing w:line="340" w:lineRule="exact"/>
              <w:rPr>
                <w:rFonts w:ascii="標楷體" w:eastAsia="標楷體" w:hAnsi="標楷體" w:cs="Times New Roman"/>
                <w:bCs/>
                <w:color w:val="000000" w:themeColor="text1"/>
                <w:kern w:val="0"/>
                <w:szCs w:val="24"/>
              </w:rPr>
            </w:pPr>
            <w:r w:rsidRPr="007C0FBF">
              <w:rPr>
                <w:rFonts w:ascii="標楷體" w:eastAsia="標楷體" w:hAnsi="標楷體" w:cs="Times New Roman" w:hint="eastAsia"/>
                <w:bCs/>
                <w:color w:val="000000" w:themeColor="text1"/>
                <w:kern w:val="0"/>
                <w:szCs w:val="24"/>
              </w:rPr>
              <w:t>兼全</w:t>
            </w:r>
            <w:r w:rsidR="0021776A" w:rsidRPr="007C0FBF">
              <w:rPr>
                <w:rFonts w:ascii="標楷體" w:eastAsia="標楷體" w:hAnsi="標楷體" w:cs="Times New Roman" w:hint="eastAsia"/>
                <w:bCs/>
                <w:color w:val="000000" w:themeColor="text1"/>
                <w:kern w:val="0"/>
                <w:szCs w:val="24"/>
              </w:rPr>
              <w:t>國</w:t>
            </w:r>
            <w:r w:rsidR="007C6EAF" w:rsidRPr="007C0FBF">
              <w:rPr>
                <w:rFonts w:ascii="標楷體" w:eastAsia="標楷體" w:hAnsi="標楷體" w:cs="Times New Roman" w:hint="eastAsia"/>
                <w:color w:val="000000" w:themeColor="text1"/>
                <w:kern w:val="0"/>
                <w:szCs w:val="24"/>
              </w:rPr>
              <w:t>(民)</w:t>
            </w:r>
            <w:r w:rsidRPr="007C0FBF">
              <w:rPr>
                <w:rFonts w:ascii="標楷體" w:eastAsia="標楷體" w:hAnsi="標楷體" w:cs="Times New Roman" w:hint="eastAsia"/>
                <w:bCs/>
                <w:color w:val="000000" w:themeColor="text1"/>
                <w:kern w:val="0"/>
                <w:szCs w:val="24"/>
              </w:rPr>
              <w:t>運動會選拔者每天核定最高合計40人，非選拔者每天核定最高合計20人。</w:t>
            </w:r>
          </w:p>
          <w:p w14:paraId="2CDFCECB" w14:textId="682B1F17" w:rsidR="00804456" w:rsidRPr="007C0FBF" w:rsidRDefault="00804456" w:rsidP="00EA1360">
            <w:pPr>
              <w:numPr>
                <w:ilvl w:val="0"/>
                <w:numId w:val="33"/>
              </w:numPr>
              <w:autoSpaceDE w:val="0"/>
              <w:autoSpaceDN w:val="0"/>
              <w:adjustRightInd w:val="0"/>
              <w:spacing w:line="340" w:lineRule="exact"/>
              <w:rPr>
                <w:rFonts w:ascii="標楷體" w:eastAsia="標楷體" w:hAnsi="標楷體" w:cs="Times New Roman"/>
                <w:bCs/>
                <w:color w:val="000000" w:themeColor="text1"/>
                <w:kern w:val="0"/>
                <w:szCs w:val="24"/>
              </w:rPr>
            </w:pPr>
            <w:r w:rsidRPr="007C0FBF">
              <w:rPr>
                <w:rFonts w:ascii="標楷體" w:eastAsia="標楷體" w:hAnsi="標楷體" w:cs="Times New Roman" w:hint="eastAsia"/>
                <w:bCs/>
                <w:color w:val="000000" w:themeColor="text1"/>
                <w:kern w:val="0"/>
                <w:szCs w:val="24"/>
              </w:rPr>
              <w:t>裁判費</w:t>
            </w:r>
            <w:r w:rsidR="00236255" w:rsidRPr="007C0FBF">
              <w:rPr>
                <w:rFonts w:ascii="標楷體" w:eastAsia="標楷體" w:hAnsi="標楷體" w:cs="Times New Roman" w:hint="eastAsia"/>
                <w:bCs/>
                <w:color w:val="000000" w:themeColor="text1"/>
                <w:kern w:val="0"/>
                <w:szCs w:val="24"/>
              </w:rPr>
              <w:t>依裁判證等級，A級</w:t>
            </w:r>
            <w:r w:rsidRPr="007C0FBF">
              <w:rPr>
                <w:rFonts w:ascii="標楷體" w:eastAsia="標楷體" w:hAnsi="標楷體" w:cs="Times New Roman" w:hint="eastAsia"/>
                <w:bCs/>
                <w:color w:val="000000" w:themeColor="text1"/>
                <w:kern w:val="0"/>
                <w:szCs w:val="24"/>
              </w:rPr>
              <w:t>每人每天核定</w:t>
            </w:r>
            <w:r w:rsidR="00236255" w:rsidRPr="007C0FBF">
              <w:rPr>
                <w:rFonts w:ascii="標楷體" w:eastAsia="標楷體" w:hAnsi="標楷體" w:cs="Times New Roman" w:hint="eastAsia"/>
                <w:bCs/>
                <w:color w:val="000000" w:themeColor="text1"/>
                <w:kern w:val="0"/>
                <w:szCs w:val="24"/>
              </w:rPr>
              <w:t>1,400元；B級每人每天核定</w:t>
            </w:r>
            <w:r w:rsidRPr="007C0FBF">
              <w:rPr>
                <w:rFonts w:ascii="標楷體" w:eastAsia="標楷體" w:hAnsi="標楷體" w:cs="Times New Roman" w:hint="eastAsia"/>
                <w:bCs/>
                <w:color w:val="000000" w:themeColor="text1"/>
                <w:kern w:val="0"/>
                <w:szCs w:val="24"/>
              </w:rPr>
              <w:t>1,200元</w:t>
            </w:r>
            <w:r w:rsidR="00CE669B" w:rsidRPr="007C0FBF">
              <w:rPr>
                <w:rFonts w:ascii="標楷體" w:eastAsia="標楷體" w:hAnsi="標楷體" w:cs="Times New Roman" w:hint="eastAsia"/>
                <w:bCs/>
                <w:color w:val="000000" w:themeColor="text1"/>
                <w:kern w:val="0"/>
                <w:szCs w:val="24"/>
              </w:rPr>
              <w:t>；C級每人每天核定1,000元</w:t>
            </w:r>
            <w:r w:rsidRPr="007C0FBF">
              <w:rPr>
                <w:rFonts w:ascii="標楷體" w:eastAsia="標楷體" w:hAnsi="標楷體" w:cs="Times New Roman" w:hint="eastAsia"/>
                <w:bCs/>
                <w:color w:val="000000" w:themeColor="text1"/>
                <w:kern w:val="0"/>
                <w:szCs w:val="24"/>
              </w:rPr>
              <w:t>，另如以場次計，每場最高核定400元。</w:t>
            </w:r>
          </w:p>
          <w:p w14:paraId="210D12AC" w14:textId="77777777" w:rsidR="00804456" w:rsidRPr="007C0FBF" w:rsidRDefault="00804456" w:rsidP="00EA1360">
            <w:pPr>
              <w:numPr>
                <w:ilvl w:val="0"/>
                <w:numId w:val="33"/>
              </w:numPr>
              <w:autoSpaceDE w:val="0"/>
              <w:autoSpaceDN w:val="0"/>
              <w:adjustRightInd w:val="0"/>
              <w:spacing w:line="340" w:lineRule="exact"/>
              <w:rPr>
                <w:rFonts w:ascii="標楷體" w:eastAsia="標楷體" w:hAnsi="標楷體" w:cs="Times New Roman"/>
                <w:color w:val="000000" w:themeColor="text1"/>
                <w:kern w:val="0"/>
                <w:szCs w:val="24"/>
              </w:rPr>
            </w:pPr>
            <w:r w:rsidRPr="007C0FBF">
              <w:rPr>
                <w:rFonts w:ascii="標楷體" w:eastAsia="標楷體" w:hAnsi="標楷體" w:cs="Times New Roman" w:hint="eastAsia"/>
                <w:bCs/>
                <w:color w:val="000000" w:themeColor="text1"/>
                <w:kern w:val="0"/>
                <w:szCs w:val="24"/>
              </w:rPr>
              <w:t>工作費每人每天核定800元至1</w:t>
            </w:r>
            <w:r w:rsidRPr="007C0FBF">
              <w:rPr>
                <w:rFonts w:ascii="標楷體" w:eastAsia="標楷體" w:hAnsi="標楷體" w:cs="Times New Roman"/>
                <w:bCs/>
                <w:color w:val="000000" w:themeColor="text1"/>
                <w:kern w:val="0"/>
                <w:szCs w:val="24"/>
              </w:rPr>
              <w:t>,</w:t>
            </w:r>
            <w:r w:rsidRPr="007C0FBF">
              <w:rPr>
                <w:rFonts w:ascii="標楷體" w:eastAsia="標楷體" w:hAnsi="標楷體" w:cs="Times New Roman" w:hint="eastAsia"/>
                <w:bCs/>
                <w:color w:val="000000" w:themeColor="text1"/>
                <w:kern w:val="0"/>
                <w:szCs w:val="24"/>
              </w:rPr>
              <w:t>200元。</w:t>
            </w:r>
          </w:p>
        </w:tc>
        <w:tc>
          <w:tcPr>
            <w:tcW w:w="2268" w:type="dxa"/>
          </w:tcPr>
          <w:p w14:paraId="0D920A8F" w14:textId="37C923A8" w:rsidR="00804456" w:rsidRPr="007C0FBF" w:rsidRDefault="00236255" w:rsidP="00EA1360">
            <w:pPr>
              <w:numPr>
                <w:ilvl w:val="0"/>
                <w:numId w:val="30"/>
              </w:numPr>
              <w:autoSpaceDE w:val="0"/>
              <w:autoSpaceDN w:val="0"/>
              <w:adjustRightInd w:val="0"/>
              <w:spacing w:line="340" w:lineRule="exact"/>
              <w:rPr>
                <w:rFonts w:ascii="標楷體" w:eastAsia="標楷體" w:hAnsi="標楷體" w:cs="Times New Roman"/>
                <w:b/>
                <w:color w:val="000000" w:themeColor="text1"/>
                <w:kern w:val="0"/>
                <w:szCs w:val="24"/>
              </w:rPr>
            </w:pPr>
            <w:r w:rsidRPr="007C0FBF">
              <w:rPr>
                <w:rFonts w:ascii="標楷體" w:eastAsia="標楷體" w:hAnsi="標楷體" w:cs="Times New Roman" w:hint="eastAsia"/>
                <w:color w:val="000000" w:themeColor="text1"/>
                <w:kern w:val="0"/>
                <w:szCs w:val="24"/>
              </w:rPr>
              <w:t>A級裁判</w:t>
            </w:r>
            <w:r w:rsidR="00804456" w:rsidRPr="007C0FBF">
              <w:rPr>
                <w:rFonts w:ascii="標楷體" w:eastAsia="標楷體" w:hAnsi="標楷體" w:cs="Times New Roman" w:hint="eastAsia"/>
                <w:color w:val="000000" w:themeColor="text1"/>
                <w:kern w:val="0"/>
                <w:szCs w:val="24"/>
              </w:rPr>
              <w:t>每人每天最高補助1,</w:t>
            </w:r>
            <w:r w:rsidRPr="007C0FBF">
              <w:rPr>
                <w:rFonts w:ascii="標楷體" w:eastAsia="標楷體" w:hAnsi="標楷體" w:cs="Times New Roman" w:hint="eastAsia"/>
                <w:color w:val="000000" w:themeColor="text1"/>
                <w:kern w:val="0"/>
                <w:szCs w:val="24"/>
              </w:rPr>
              <w:t>4</w:t>
            </w:r>
            <w:r w:rsidR="00804456" w:rsidRPr="007C0FBF">
              <w:rPr>
                <w:rFonts w:ascii="標楷體" w:eastAsia="標楷體" w:hAnsi="標楷體" w:cs="Times New Roman" w:hint="eastAsia"/>
                <w:color w:val="000000" w:themeColor="text1"/>
                <w:kern w:val="0"/>
                <w:szCs w:val="24"/>
              </w:rPr>
              <w:t>00元</w:t>
            </w:r>
            <w:r w:rsidRPr="007C0FBF">
              <w:rPr>
                <w:rFonts w:ascii="標楷體" w:eastAsia="標楷體" w:hAnsi="標楷體" w:cs="Times New Roman" w:hint="eastAsia"/>
                <w:color w:val="000000" w:themeColor="text1"/>
                <w:kern w:val="0"/>
                <w:szCs w:val="24"/>
              </w:rPr>
              <w:t>；B級裁判每人每天最高補助1,200元，</w:t>
            </w:r>
            <w:r w:rsidR="00804456" w:rsidRPr="007C0FBF">
              <w:rPr>
                <w:rFonts w:ascii="標楷體" w:eastAsia="標楷體" w:hAnsi="標楷體" w:cs="Times New Roman" w:hint="eastAsia"/>
                <w:b/>
                <w:color w:val="000000" w:themeColor="text1"/>
                <w:kern w:val="0"/>
                <w:szCs w:val="24"/>
              </w:rPr>
              <w:t>C級裁判最高補助1</w:t>
            </w:r>
            <w:r w:rsidR="00804456" w:rsidRPr="007C0FBF">
              <w:rPr>
                <w:rFonts w:ascii="標楷體" w:eastAsia="標楷體" w:hAnsi="標楷體" w:cs="Times New Roman"/>
                <w:b/>
                <w:color w:val="000000" w:themeColor="text1"/>
                <w:kern w:val="0"/>
                <w:szCs w:val="24"/>
              </w:rPr>
              <w:t>,</w:t>
            </w:r>
            <w:r w:rsidR="00804456" w:rsidRPr="007C0FBF">
              <w:rPr>
                <w:rFonts w:ascii="標楷體" w:eastAsia="標楷體" w:hAnsi="標楷體" w:cs="Times New Roman" w:hint="eastAsia"/>
                <w:b/>
                <w:color w:val="000000" w:themeColor="text1"/>
                <w:kern w:val="0"/>
                <w:szCs w:val="24"/>
              </w:rPr>
              <w:t>000元。</w:t>
            </w:r>
          </w:p>
          <w:p w14:paraId="36ABBAA9" w14:textId="77777777" w:rsidR="00804456" w:rsidRPr="007C0FBF" w:rsidRDefault="00804456" w:rsidP="00EA1360">
            <w:pPr>
              <w:numPr>
                <w:ilvl w:val="0"/>
                <w:numId w:val="30"/>
              </w:numPr>
              <w:autoSpaceDE w:val="0"/>
              <w:autoSpaceDN w:val="0"/>
              <w:adjustRightInd w:val="0"/>
              <w:spacing w:line="340" w:lineRule="exact"/>
              <w:rPr>
                <w:rFonts w:ascii="標楷體" w:eastAsia="標楷體" w:hAnsi="標楷體" w:cs="Times New Roman"/>
                <w:color w:val="000000" w:themeColor="text1"/>
                <w:kern w:val="0"/>
                <w:szCs w:val="24"/>
              </w:rPr>
            </w:pPr>
            <w:r w:rsidRPr="007C0FBF">
              <w:rPr>
                <w:rFonts w:ascii="標楷體" w:eastAsia="標楷體" w:hAnsi="標楷體" w:cs="Times New Roman" w:hint="eastAsia"/>
                <w:color w:val="000000" w:themeColor="text1"/>
                <w:kern w:val="0"/>
                <w:szCs w:val="24"/>
              </w:rPr>
              <w:t>場次每場最高補助400元。</w:t>
            </w:r>
          </w:p>
        </w:tc>
        <w:tc>
          <w:tcPr>
            <w:tcW w:w="1842" w:type="dxa"/>
          </w:tcPr>
          <w:p w14:paraId="7524AD66" w14:textId="50005598"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裁判費核銷請檢附</w:t>
            </w:r>
            <w:r w:rsidRPr="00302BB3">
              <w:rPr>
                <w:rFonts w:ascii="標楷體" w:eastAsia="標楷體" w:hAnsi="標楷體" w:cs="Times New Roman" w:hint="eastAsia"/>
                <w:b/>
                <w:bCs/>
                <w:color w:val="000000" w:themeColor="text1"/>
                <w:kern w:val="0"/>
                <w:szCs w:val="24"/>
                <w:u w:val="single"/>
              </w:rPr>
              <w:t>裁判證影本</w:t>
            </w:r>
            <w:r w:rsidRPr="00302BB3">
              <w:rPr>
                <w:rFonts w:ascii="標楷體" w:eastAsia="標楷體" w:hAnsi="標楷體" w:cs="Times New Roman" w:hint="eastAsia"/>
                <w:color w:val="000000" w:themeColor="text1"/>
                <w:kern w:val="0"/>
                <w:szCs w:val="24"/>
              </w:rPr>
              <w:t>，以場次計者，另需檢附場次表</w:t>
            </w:r>
          </w:p>
        </w:tc>
      </w:tr>
      <w:tr w:rsidR="00804456" w:rsidRPr="00302BB3" w14:paraId="5CD73BD3" w14:textId="77777777" w:rsidTr="00C052D3">
        <w:trPr>
          <w:jc w:val="center"/>
        </w:trPr>
        <w:tc>
          <w:tcPr>
            <w:tcW w:w="851" w:type="dxa"/>
          </w:tcPr>
          <w:p w14:paraId="452B8D0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2</w:t>
            </w:r>
          </w:p>
        </w:tc>
        <w:tc>
          <w:tcPr>
            <w:tcW w:w="1134" w:type="dxa"/>
          </w:tcPr>
          <w:p w14:paraId="32CD4784"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誤餐費</w:t>
            </w:r>
          </w:p>
        </w:tc>
        <w:tc>
          <w:tcPr>
            <w:tcW w:w="3544" w:type="dxa"/>
          </w:tcPr>
          <w:p w14:paraId="083D58DD" w14:textId="77777777" w:rsidR="00804456" w:rsidRPr="00302BB3" w:rsidRDefault="00804456" w:rsidP="00EA1360">
            <w:pPr>
              <w:numPr>
                <w:ilvl w:val="0"/>
                <w:numId w:val="37"/>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kern w:val="0"/>
                <w:szCs w:val="24"/>
              </w:rPr>
              <w:t>每天以裁判、工作人員另加10名義工計算</w:t>
            </w:r>
            <w:r w:rsidRPr="00302BB3">
              <w:rPr>
                <w:rFonts w:ascii="標楷體" w:eastAsia="標楷體" w:hAnsi="標楷體" w:cs="Times New Roman" w:hint="eastAsia"/>
                <w:kern w:val="0"/>
                <w:szCs w:val="24"/>
              </w:rPr>
              <w:t>。</w:t>
            </w:r>
          </w:p>
          <w:p w14:paraId="3486DBD2" w14:textId="69A7DE84" w:rsidR="00804456" w:rsidRPr="00302BB3" w:rsidRDefault="00804456" w:rsidP="00E34153">
            <w:pPr>
              <w:numPr>
                <w:ilvl w:val="0"/>
                <w:numId w:val="37"/>
              </w:numPr>
              <w:autoSpaceDE w:val="0"/>
              <w:autoSpaceDN w:val="0"/>
              <w:adjustRightInd w:val="0"/>
              <w:spacing w:line="340" w:lineRule="exact"/>
              <w:ind w:left="289" w:rightChars="-100" w:right="-240" w:hanging="284"/>
              <w:rPr>
                <w:rFonts w:ascii="標楷體" w:eastAsia="標楷體" w:hAnsi="標楷體" w:cs="Times New Roman"/>
                <w:kern w:val="0"/>
                <w:szCs w:val="24"/>
              </w:rPr>
            </w:pPr>
            <w:r w:rsidRPr="00302BB3">
              <w:rPr>
                <w:rFonts w:ascii="標楷體" w:eastAsia="標楷體" w:hAnsi="標楷體" w:cs="Times New Roman"/>
                <w:kern w:val="0"/>
                <w:szCs w:val="24"/>
              </w:rPr>
              <w:t>每人每</w:t>
            </w:r>
            <w:r w:rsidRPr="00302BB3">
              <w:rPr>
                <w:rFonts w:ascii="標楷體" w:eastAsia="標楷體" w:hAnsi="標楷體" w:cs="Times New Roman" w:hint="eastAsia"/>
                <w:kern w:val="0"/>
                <w:szCs w:val="24"/>
              </w:rPr>
              <w:t>餐</w:t>
            </w:r>
            <w:r w:rsidRPr="00302BB3">
              <w:rPr>
                <w:rFonts w:ascii="標楷體" w:eastAsia="標楷體" w:hAnsi="標楷體" w:cs="Times New Roman"/>
                <w:kern w:val="0"/>
                <w:szCs w:val="24"/>
              </w:rPr>
              <w:t>最高</w:t>
            </w:r>
            <w:r w:rsidRPr="00302BB3">
              <w:rPr>
                <w:rFonts w:ascii="標楷體" w:eastAsia="標楷體" w:hAnsi="標楷體" w:cs="Times New Roman" w:hint="eastAsia"/>
                <w:kern w:val="0"/>
                <w:szCs w:val="24"/>
              </w:rPr>
              <w:t>核定</w:t>
            </w:r>
            <w:r w:rsidR="00E34153" w:rsidRPr="00302BB3">
              <w:rPr>
                <w:rFonts w:ascii="標楷體" w:eastAsia="標楷體" w:hAnsi="標楷體" w:cs="Times New Roman" w:hint="eastAsia"/>
                <w:kern w:val="0"/>
                <w:szCs w:val="24"/>
              </w:rPr>
              <w:t>80-</w:t>
            </w:r>
            <w:r w:rsidR="004976E0" w:rsidRPr="00302BB3">
              <w:rPr>
                <w:rFonts w:ascii="標楷體" w:eastAsia="標楷體" w:hAnsi="標楷體" w:cs="Times New Roman" w:hint="eastAsia"/>
                <w:kern w:val="0"/>
                <w:szCs w:val="24"/>
              </w:rPr>
              <w:t>100</w:t>
            </w:r>
            <w:r w:rsidRPr="00302BB3">
              <w:rPr>
                <w:rFonts w:ascii="標楷體" w:eastAsia="標楷體" w:hAnsi="標楷體" w:cs="Times New Roman"/>
                <w:kern w:val="0"/>
                <w:szCs w:val="24"/>
              </w:rPr>
              <w:t>元。</w:t>
            </w:r>
          </w:p>
        </w:tc>
        <w:tc>
          <w:tcPr>
            <w:tcW w:w="2268" w:type="dxa"/>
          </w:tcPr>
          <w:p w14:paraId="34ABD058" w14:textId="1119FA39"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每人每餐最高補助</w:t>
            </w:r>
            <w:r w:rsidR="004976E0" w:rsidRPr="00302BB3">
              <w:rPr>
                <w:rFonts w:ascii="標楷體" w:eastAsia="標楷體" w:hAnsi="標楷體" w:cs="Times New Roman" w:hint="eastAsia"/>
                <w:kern w:val="0"/>
                <w:szCs w:val="24"/>
              </w:rPr>
              <w:t>100</w:t>
            </w:r>
            <w:r w:rsidRPr="00302BB3">
              <w:rPr>
                <w:rFonts w:ascii="標楷體" w:eastAsia="標楷體" w:hAnsi="標楷體" w:cs="Times New Roman" w:hint="eastAsia"/>
                <w:kern w:val="0"/>
                <w:szCs w:val="24"/>
              </w:rPr>
              <w:t>元。</w:t>
            </w:r>
          </w:p>
          <w:p w14:paraId="3E649DA1"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5000547"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302BB3">
              <w:rPr>
                <w:rFonts w:ascii="標楷體" w:eastAsia="標楷體" w:hAnsi="標楷體" w:cs="Times New Roman" w:hint="eastAsia"/>
                <w:color w:val="000000" w:themeColor="text1"/>
                <w:kern w:val="0"/>
                <w:szCs w:val="24"/>
              </w:rPr>
              <w:t>倘賽事超過下午5時30分，可申請晚餐費，另需檢附秩序冊或賽程表以玆證明</w:t>
            </w:r>
            <w:r w:rsidRPr="00302BB3">
              <w:rPr>
                <w:rFonts w:ascii="標楷體" w:eastAsia="標楷體" w:hAnsi="標楷體" w:cs="Times New Roman"/>
                <w:color w:val="000000" w:themeColor="text1"/>
                <w:kern w:val="0"/>
                <w:szCs w:val="24"/>
              </w:rPr>
              <w:t xml:space="preserve"> </w:t>
            </w:r>
          </w:p>
        </w:tc>
      </w:tr>
      <w:tr w:rsidR="00804456" w:rsidRPr="00302BB3" w14:paraId="718EEF4B" w14:textId="77777777" w:rsidTr="00C052D3">
        <w:trPr>
          <w:jc w:val="center"/>
        </w:trPr>
        <w:tc>
          <w:tcPr>
            <w:tcW w:w="851" w:type="dxa"/>
          </w:tcPr>
          <w:p w14:paraId="481EEEFC"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3</w:t>
            </w:r>
          </w:p>
        </w:tc>
        <w:tc>
          <w:tcPr>
            <w:tcW w:w="1134" w:type="dxa"/>
          </w:tcPr>
          <w:p w14:paraId="65C31183"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茶水費</w:t>
            </w:r>
          </w:p>
        </w:tc>
        <w:tc>
          <w:tcPr>
            <w:tcW w:w="3544" w:type="dxa"/>
          </w:tcPr>
          <w:p w14:paraId="0783B1E0"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每天1,500元</w:t>
            </w:r>
            <w:r w:rsidRPr="00302BB3">
              <w:rPr>
                <w:rFonts w:ascii="標楷體" w:eastAsia="標楷體" w:hAnsi="標楷體" w:cs="Times New Roman" w:hint="eastAsia"/>
                <w:kern w:val="0"/>
                <w:szCs w:val="24"/>
              </w:rPr>
              <w:t>。</w:t>
            </w:r>
          </w:p>
        </w:tc>
        <w:tc>
          <w:tcPr>
            <w:tcW w:w="2268" w:type="dxa"/>
          </w:tcPr>
          <w:p w14:paraId="624B8556"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06471F78"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217FDBA3" w14:textId="77777777" w:rsidTr="00C052D3">
        <w:trPr>
          <w:jc w:val="center"/>
        </w:trPr>
        <w:tc>
          <w:tcPr>
            <w:tcW w:w="851" w:type="dxa"/>
          </w:tcPr>
          <w:p w14:paraId="137F130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4</w:t>
            </w:r>
          </w:p>
        </w:tc>
        <w:tc>
          <w:tcPr>
            <w:tcW w:w="1134" w:type="dxa"/>
          </w:tcPr>
          <w:p w14:paraId="0D08992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獎盃</w:t>
            </w:r>
            <w:r w:rsidRPr="00302BB3">
              <w:rPr>
                <w:rFonts w:ascii="標楷體" w:eastAsia="標楷體" w:hAnsi="標楷體" w:cs="Times New Roman" w:hint="eastAsia"/>
                <w:kern w:val="0"/>
                <w:szCs w:val="24"/>
              </w:rPr>
              <w:t>/</w:t>
            </w:r>
            <w:r w:rsidRPr="00302BB3">
              <w:rPr>
                <w:rFonts w:ascii="標楷體" w:eastAsia="標楷體" w:hAnsi="標楷體" w:cs="Times New Roman"/>
                <w:kern w:val="0"/>
                <w:szCs w:val="24"/>
              </w:rPr>
              <w:t>牌</w:t>
            </w:r>
          </w:p>
        </w:tc>
        <w:tc>
          <w:tcPr>
            <w:tcW w:w="3544" w:type="dxa"/>
          </w:tcPr>
          <w:p w14:paraId="1DE74E53" w14:textId="77777777" w:rsidR="00804456" w:rsidRPr="00302BB3" w:rsidRDefault="00804456" w:rsidP="00EA1360">
            <w:pPr>
              <w:numPr>
                <w:ilvl w:val="0"/>
                <w:numId w:val="31"/>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kern w:val="0"/>
                <w:szCs w:val="24"/>
              </w:rPr>
              <w:t>團體組</w:t>
            </w:r>
            <w:r w:rsidRPr="00302BB3">
              <w:rPr>
                <w:rFonts w:ascii="標楷體" w:eastAsia="標楷體" w:hAnsi="標楷體" w:cs="Times New Roman" w:hint="eastAsia"/>
                <w:kern w:val="0"/>
                <w:szCs w:val="24"/>
              </w:rPr>
              <w:t>：</w:t>
            </w:r>
            <w:r w:rsidRPr="00302BB3">
              <w:rPr>
                <w:rFonts w:ascii="標楷體" w:eastAsia="標楷體" w:hAnsi="標楷體" w:cs="Times New Roman"/>
                <w:kern w:val="0"/>
                <w:szCs w:val="24"/>
              </w:rPr>
              <w:t>獎盃每一組</w:t>
            </w: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lastRenderedPageBreak/>
              <w:t>3,000元</w:t>
            </w:r>
            <w:r w:rsidRPr="00302BB3">
              <w:rPr>
                <w:rFonts w:ascii="標楷體" w:eastAsia="標楷體" w:hAnsi="標楷體" w:cs="Times New Roman" w:hint="eastAsia"/>
                <w:kern w:val="0"/>
                <w:szCs w:val="24"/>
              </w:rPr>
              <w:t>。</w:t>
            </w:r>
          </w:p>
          <w:p w14:paraId="4DB476A1" w14:textId="77777777" w:rsidR="00804456" w:rsidRPr="00302BB3" w:rsidRDefault="00804456" w:rsidP="00EA1360">
            <w:pPr>
              <w:numPr>
                <w:ilvl w:val="0"/>
                <w:numId w:val="31"/>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kern w:val="0"/>
                <w:szCs w:val="24"/>
              </w:rPr>
              <w:t>個人組</w:t>
            </w:r>
            <w:r w:rsidRPr="00302BB3">
              <w:rPr>
                <w:rFonts w:ascii="標楷體" w:eastAsia="標楷體" w:hAnsi="標楷體" w:cs="Times New Roman" w:hint="eastAsia"/>
                <w:kern w:val="0"/>
                <w:szCs w:val="24"/>
              </w:rPr>
              <w:t>：</w:t>
            </w:r>
            <w:r w:rsidRPr="00302BB3">
              <w:rPr>
                <w:rFonts w:ascii="標楷體" w:eastAsia="標楷體" w:hAnsi="標楷體" w:cs="Times New Roman"/>
                <w:kern w:val="0"/>
                <w:szCs w:val="24"/>
              </w:rPr>
              <w:t>獎牌每一組</w:t>
            </w: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500元。</w:t>
            </w:r>
          </w:p>
        </w:tc>
        <w:tc>
          <w:tcPr>
            <w:tcW w:w="2268" w:type="dxa"/>
          </w:tcPr>
          <w:p w14:paraId="1F37EC56"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F725DA8"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78C85D45" w14:textId="77777777" w:rsidTr="00C052D3">
        <w:trPr>
          <w:jc w:val="center"/>
        </w:trPr>
        <w:tc>
          <w:tcPr>
            <w:tcW w:w="851" w:type="dxa"/>
          </w:tcPr>
          <w:p w14:paraId="4119BB61"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5</w:t>
            </w:r>
          </w:p>
        </w:tc>
        <w:tc>
          <w:tcPr>
            <w:tcW w:w="1134" w:type="dxa"/>
          </w:tcPr>
          <w:p w14:paraId="133656CD"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器材費</w:t>
            </w:r>
          </w:p>
        </w:tc>
        <w:tc>
          <w:tcPr>
            <w:tcW w:w="3544" w:type="dxa"/>
          </w:tcPr>
          <w:p w14:paraId="26ACB2CB"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8,000元。</w:t>
            </w:r>
          </w:p>
        </w:tc>
        <w:tc>
          <w:tcPr>
            <w:tcW w:w="2268" w:type="dxa"/>
          </w:tcPr>
          <w:p w14:paraId="4A53D1B0"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0CA032C5"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6298F811" w14:textId="77777777" w:rsidTr="00C052D3">
        <w:trPr>
          <w:jc w:val="center"/>
        </w:trPr>
        <w:tc>
          <w:tcPr>
            <w:tcW w:w="851" w:type="dxa"/>
          </w:tcPr>
          <w:p w14:paraId="39AF18A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6</w:t>
            </w:r>
          </w:p>
        </w:tc>
        <w:tc>
          <w:tcPr>
            <w:tcW w:w="1134" w:type="dxa"/>
          </w:tcPr>
          <w:p w14:paraId="0D509602"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廣宣及印刷費</w:t>
            </w:r>
          </w:p>
        </w:tc>
        <w:tc>
          <w:tcPr>
            <w:tcW w:w="3544" w:type="dxa"/>
          </w:tcPr>
          <w:p w14:paraId="67978312" w14:textId="77777777" w:rsidR="00804456" w:rsidRPr="00302BB3" w:rsidRDefault="00804456" w:rsidP="00EA1360">
            <w:pPr>
              <w:numPr>
                <w:ilvl w:val="0"/>
                <w:numId w:val="32"/>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hint="eastAsia"/>
                <w:kern w:val="0"/>
                <w:szCs w:val="24"/>
              </w:rPr>
              <w:t>秩序</w:t>
            </w:r>
            <w:proofErr w:type="gramStart"/>
            <w:r w:rsidRPr="00302BB3">
              <w:rPr>
                <w:rFonts w:ascii="標楷體" w:eastAsia="標楷體" w:hAnsi="標楷體" w:cs="Times New Roman" w:hint="eastAsia"/>
                <w:kern w:val="0"/>
                <w:szCs w:val="24"/>
              </w:rPr>
              <w:t>冊</w:t>
            </w:r>
            <w:proofErr w:type="gramEnd"/>
            <w:r w:rsidRPr="00302BB3">
              <w:rPr>
                <w:rFonts w:ascii="標楷體" w:eastAsia="標楷體" w:hAnsi="標楷體" w:cs="Times New Roman" w:hint="eastAsia"/>
                <w:kern w:val="0"/>
                <w:szCs w:val="24"/>
              </w:rPr>
              <w:t>核定</w:t>
            </w:r>
            <w:r w:rsidRPr="00302BB3">
              <w:rPr>
                <w:rFonts w:ascii="標楷體" w:eastAsia="標楷體" w:hAnsi="標楷體" w:cs="Times New Roman"/>
                <w:kern w:val="0"/>
                <w:szCs w:val="24"/>
              </w:rPr>
              <w:t>3,000元</w:t>
            </w:r>
            <w:r w:rsidRPr="00302BB3">
              <w:rPr>
                <w:rFonts w:ascii="標楷體" w:eastAsia="標楷體" w:hAnsi="標楷體" w:cs="Times New Roman" w:hint="eastAsia"/>
                <w:kern w:val="0"/>
                <w:szCs w:val="24"/>
              </w:rPr>
              <w:t>。</w:t>
            </w:r>
          </w:p>
          <w:p w14:paraId="3A8C3A28" w14:textId="77777777" w:rsidR="00804456" w:rsidRPr="00302BB3" w:rsidRDefault="00804456" w:rsidP="00EA1360">
            <w:pPr>
              <w:numPr>
                <w:ilvl w:val="0"/>
                <w:numId w:val="32"/>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hint="eastAsia"/>
                <w:kern w:val="0"/>
                <w:szCs w:val="24"/>
              </w:rPr>
              <w:t>上年度參與活動超過1,000人之賽會，核定5</w:t>
            </w:r>
            <w:r w:rsidRPr="00302BB3">
              <w:rPr>
                <w:rFonts w:ascii="標楷體" w:eastAsia="標楷體" w:hAnsi="標楷體" w:cs="Times New Roman"/>
                <w:kern w:val="0"/>
                <w:szCs w:val="24"/>
              </w:rPr>
              <w:t>,000元</w:t>
            </w:r>
            <w:r w:rsidRPr="00302BB3">
              <w:rPr>
                <w:rFonts w:ascii="標楷體" w:eastAsia="標楷體" w:hAnsi="標楷體" w:cs="Times New Roman" w:hint="eastAsia"/>
                <w:kern w:val="0"/>
                <w:szCs w:val="24"/>
              </w:rPr>
              <w:t>。</w:t>
            </w:r>
          </w:p>
          <w:p w14:paraId="309FEA99" w14:textId="77777777" w:rsidR="00804456" w:rsidRPr="00302BB3" w:rsidRDefault="00804456" w:rsidP="00EA1360">
            <w:pPr>
              <w:numPr>
                <w:ilvl w:val="0"/>
                <w:numId w:val="32"/>
              </w:numPr>
              <w:autoSpaceDE w:val="0"/>
              <w:autoSpaceDN w:val="0"/>
              <w:adjustRightInd w:val="0"/>
              <w:spacing w:line="340" w:lineRule="exact"/>
              <w:ind w:left="289" w:hanging="284"/>
              <w:rPr>
                <w:rFonts w:ascii="標楷體" w:eastAsia="標楷體" w:hAnsi="標楷體" w:cs="Times New Roman"/>
                <w:kern w:val="0"/>
                <w:szCs w:val="24"/>
              </w:rPr>
            </w:pPr>
            <w:r w:rsidRPr="00302BB3">
              <w:rPr>
                <w:rFonts w:ascii="標楷體" w:eastAsia="標楷體" w:hAnsi="標楷體" w:cs="Times New Roman" w:hint="eastAsia"/>
                <w:kern w:val="0"/>
                <w:szCs w:val="24"/>
              </w:rPr>
              <w:t>若有其他廣宣印刷需求，額外核定2</w:t>
            </w:r>
            <w:r w:rsidRPr="00302BB3">
              <w:rPr>
                <w:rFonts w:ascii="標楷體" w:eastAsia="標楷體" w:hAnsi="標楷體" w:cs="Times New Roman"/>
                <w:kern w:val="0"/>
                <w:szCs w:val="24"/>
              </w:rPr>
              <w:t>,000元。</w:t>
            </w:r>
          </w:p>
        </w:tc>
        <w:tc>
          <w:tcPr>
            <w:tcW w:w="2268" w:type="dxa"/>
          </w:tcPr>
          <w:p w14:paraId="01F7AFCD"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161FF223"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3C549F31" w14:textId="77777777" w:rsidTr="00C052D3">
        <w:trPr>
          <w:jc w:val="center"/>
        </w:trPr>
        <w:tc>
          <w:tcPr>
            <w:tcW w:w="851" w:type="dxa"/>
          </w:tcPr>
          <w:p w14:paraId="21717C5E"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7</w:t>
            </w:r>
          </w:p>
        </w:tc>
        <w:tc>
          <w:tcPr>
            <w:tcW w:w="1134" w:type="dxa"/>
          </w:tcPr>
          <w:p w14:paraId="19BCF3F9"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雜支</w:t>
            </w:r>
          </w:p>
        </w:tc>
        <w:tc>
          <w:tcPr>
            <w:tcW w:w="3544" w:type="dxa"/>
          </w:tcPr>
          <w:p w14:paraId="00E8586D" w14:textId="47FE6CB0" w:rsidR="00804456" w:rsidRPr="00302BB3" w:rsidRDefault="00804456" w:rsidP="00EA1360">
            <w:pPr>
              <w:numPr>
                <w:ilvl w:val="0"/>
                <w:numId w:val="34"/>
              </w:numPr>
              <w:autoSpaceDE w:val="0"/>
              <w:autoSpaceDN w:val="0"/>
              <w:adjustRightInd w:val="0"/>
              <w:spacing w:line="340" w:lineRule="exact"/>
              <w:ind w:left="317" w:hanging="283"/>
              <w:rPr>
                <w:rFonts w:ascii="標楷體" w:eastAsia="標楷體" w:hAnsi="標楷體" w:cs="Times New Roman"/>
                <w:color w:val="000000" w:themeColor="text1"/>
                <w:kern w:val="0"/>
                <w:szCs w:val="24"/>
              </w:rPr>
            </w:pPr>
            <w:r w:rsidRPr="00302BB3">
              <w:rPr>
                <w:rFonts w:ascii="標楷體" w:eastAsia="標楷體" w:hAnsi="標楷體" w:cs="Times New Roman"/>
                <w:color w:val="000000" w:themeColor="text1"/>
                <w:kern w:val="0"/>
                <w:szCs w:val="24"/>
              </w:rPr>
              <w:t>兼</w:t>
            </w:r>
            <w:r w:rsidR="00CE7FFC" w:rsidRPr="00302BB3">
              <w:rPr>
                <w:rFonts w:ascii="標楷體" w:eastAsia="標楷體" w:hAnsi="標楷體" w:cs="Times New Roman"/>
                <w:color w:val="000000" w:themeColor="text1"/>
                <w:kern w:val="0"/>
                <w:szCs w:val="24"/>
              </w:rPr>
              <w:t>全</w:t>
            </w:r>
            <w:r w:rsidR="0041175F" w:rsidRPr="00302BB3">
              <w:rPr>
                <w:rFonts w:ascii="標楷體" w:eastAsia="標楷體" w:hAnsi="標楷體" w:cs="Times New Roman" w:hint="eastAsia"/>
                <w:color w:val="000000" w:themeColor="text1"/>
                <w:kern w:val="0"/>
                <w:szCs w:val="24"/>
              </w:rPr>
              <w:t>國</w:t>
            </w:r>
            <w:r w:rsidR="007C6EAF" w:rsidRPr="00302BB3">
              <w:rPr>
                <w:rFonts w:ascii="標楷體" w:eastAsia="標楷體" w:hAnsi="標楷體" w:cs="Times New Roman" w:hint="eastAsia"/>
                <w:color w:val="000000" w:themeColor="text1"/>
                <w:kern w:val="0"/>
                <w:szCs w:val="24"/>
              </w:rPr>
              <w:t>(民)</w:t>
            </w:r>
            <w:r w:rsidRPr="00302BB3">
              <w:rPr>
                <w:rFonts w:ascii="標楷體" w:eastAsia="標楷體" w:hAnsi="標楷體" w:cs="Times New Roman"/>
                <w:color w:val="000000" w:themeColor="text1"/>
                <w:kern w:val="0"/>
                <w:szCs w:val="24"/>
              </w:rPr>
              <w:t>運動會選拔者，</w:t>
            </w:r>
            <w:r w:rsidRPr="00302BB3">
              <w:rPr>
                <w:rFonts w:ascii="標楷體" w:eastAsia="標楷體" w:hAnsi="標楷體" w:cs="Times New Roman" w:hint="eastAsia"/>
                <w:color w:val="000000" w:themeColor="text1"/>
                <w:kern w:val="0"/>
                <w:szCs w:val="24"/>
              </w:rPr>
              <w:t>核定10</w:t>
            </w:r>
            <w:r w:rsidRPr="00302BB3">
              <w:rPr>
                <w:rFonts w:ascii="標楷體" w:eastAsia="標楷體" w:hAnsi="標楷體" w:cs="Times New Roman"/>
                <w:color w:val="000000" w:themeColor="text1"/>
                <w:kern w:val="0"/>
                <w:szCs w:val="24"/>
              </w:rPr>
              <w:t>,000元</w:t>
            </w:r>
            <w:r w:rsidRPr="00302BB3">
              <w:rPr>
                <w:rFonts w:ascii="標楷體" w:eastAsia="標楷體" w:hAnsi="標楷體" w:cs="Times New Roman" w:hint="eastAsia"/>
                <w:color w:val="000000" w:themeColor="text1"/>
                <w:kern w:val="0"/>
                <w:szCs w:val="24"/>
              </w:rPr>
              <w:t>。</w:t>
            </w:r>
          </w:p>
          <w:p w14:paraId="6C94ED37" w14:textId="77777777" w:rsidR="00804456" w:rsidRPr="00302BB3" w:rsidRDefault="00804456" w:rsidP="00EA1360">
            <w:pPr>
              <w:numPr>
                <w:ilvl w:val="0"/>
                <w:numId w:val="34"/>
              </w:numPr>
              <w:autoSpaceDE w:val="0"/>
              <w:autoSpaceDN w:val="0"/>
              <w:adjustRightInd w:val="0"/>
              <w:spacing w:line="340" w:lineRule="exact"/>
              <w:ind w:left="317" w:hanging="283"/>
              <w:rPr>
                <w:rFonts w:ascii="標楷體" w:eastAsia="標楷體" w:hAnsi="標楷體" w:cs="Times New Roman"/>
                <w:color w:val="000000" w:themeColor="text1"/>
                <w:kern w:val="0"/>
                <w:szCs w:val="24"/>
              </w:rPr>
            </w:pPr>
            <w:r w:rsidRPr="00302BB3">
              <w:rPr>
                <w:rFonts w:ascii="標楷體" w:eastAsia="標楷體" w:hAnsi="標楷體" w:cs="Times New Roman"/>
                <w:color w:val="000000" w:themeColor="text1"/>
                <w:kern w:val="0"/>
                <w:szCs w:val="24"/>
              </w:rPr>
              <w:t>非選拔者，</w:t>
            </w:r>
            <w:r w:rsidRPr="00302BB3">
              <w:rPr>
                <w:rFonts w:ascii="標楷體" w:eastAsia="標楷體" w:hAnsi="標楷體" w:cs="Times New Roman" w:hint="eastAsia"/>
                <w:color w:val="000000" w:themeColor="text1"/>
                <w:kern w:val="0"/>
                <w:szCs w:val="24"/>
              </w:rPr>
              <w:t>核定8</w:t>
            </w:r>
            <w:r w:rsidRPr="00302BB3">
              <w:rPr>
                <w:rFonts w:ascii="標楷體" w:eastAsia="標楷體" w:hAnsi="標楷體" w:cs="Times New Roman"/>
                <w:color w:val="000000" w:themeColor="text1"/>
                <w:kern w:val="0"/>
                <w:szCs w:val="24"/>
              </w:rPr>
              <w:t>,000元。</w:t>
            </w:r>
          </w:p>
        </w:tc>
        <w:tc>
          <w:tcPr>
            <w:tcW w:w="2268" w:type="dxa"/>
          </w:tcPr>
          <w:p w14:paraId="285D49D9"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p>
        </w:tc>
        <w:tc>
          <w:tcPr>
            <w:tcW w:w="1842" w:type="dxa"/>
          </w:tcPr>
          <w:p w14:paraId="1DE6DA62"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r w:rsidR="00804456" w:rsidRPr="00302BB3" w14:paraId="02D19618" w14:textId="77777777" w:rsidTr="00C052D3">
        <w:trPr>
          <w:jc w:val="center"/>
        </w:trPr>
        <w:tc>
          <w:tcPr>
            <w:tcW w:w="851" w:type="dxa"/>
          </w:tcPr>
          <w:p w14:paraId="156C007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8</w:t>
            </w:r>
          </w:p>
        </w:tc>
        <w:tc>
          <w:tcPr>
            <w:tcW w:w="1134" w:type="dxa"/>
          </w:tcPr>
          <w:p w14:paraId="6B5B34D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kern w:val="0"/>
                <w:szCs w:val="24"/>
              </w:rPr>
              <w:t>保險費</w:t>
            </w:r>
          </w:p>
        </w:tc>
        <w:tc>
          <w:tcPr>
            <w:tcW w:w="3544" w:type="dxa"/>
          </w:tcPr>
          <w:p w14:paraId="2506105E"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r w:rsidRPr="00302BB3">
              <w:rPr>
                <w:rFonts w:ascii="標楷體" w:eastAsia="標楷體" w:hAnsi="標楷體" w:cs="Times New Roman" w:hint="eastAsia"/>
                <w:b/>
                <w:color w:val="000000" w:themeColor="text1"/>
                <w:kern w:val="0"/>
                <w:szCs w:val="24"/>
              </w:rPr>
              <w:t>核實核定</w:t>
            </w:r>
            <w:r w:rsidRPr="00302BB3">
              <w:rPr>
                <w:rFonts w:ascii="標楷體" w:eastAsia="標楷體" w:hAnsi="標楷體" w:cs="Times New Roman" w:hint="eastAsia"/>
                <w:color w:val="000000" w:themeColor="text1"/>
                <w:kern w:val="0"/>
                <w:szCs w:val="24"/>
              </w:rPr>
              <w:t>（人身保險保額30-100萬元，需含死亡、傷殘及醫療給付，或</w:t>
            </w:r>
            <w:r w:rsidRPr="00302BB3">
              <w:rPr>
                <w:rFonts w:ascii="標楷體" w:eastAsia="標楷體" w:hAnsi="標楷體" w:cs="標楷體" w:hint="eastAsia"/>
                <w:color w:val="000000" w:themeColor="text1"/>
                <w:kern w:val="0"/>
                <w:szCs w:val="24"/>
              </w:rPr>
              <w:t>投保</w:t>
            </w:r>
            <w:r w:rsidRPr="00302BB3">
              <w:rPr>
                <w:rFonts w:ascii="標楷體" w:eastAsia="標楷體" w:hAnsi="標楷體" w:cs="Times New Roman" w:hint="eastAsia"/>
                <w:color w:val="000000" w:themeColor="text1"/>
                <w:kern w:val="0"/>
                <w:szCs w:val="24"/>
              </w:rPr>
              <w:t>公共意外責任險</w:t>
            </w:r>
            <w:r w:rsidRPr="00302BB3">
              <w:rPr>
                <w:rFonts w:ascii="標楷體" w:eastAsia="標楷體" w:hAnsi="標楷體" w:cs="標楷體" w:hint="eastAsia"/>
                <w:color w:val="000000" w:themeColor="text1"/>
                <w:kern w:val="0"/>
                <w:szCs w:val="24"/>
              </w:rPr>
              <w:t>，保額可依實際狀況彈性調整</w:t>
            </w:r>
            <w:r w:rsidRPr="00302BB3">
              <w:rPr>
                <w:rFonts w:ascii="標楷體" w:eastAsia="標楷體" w:hAnsi="標楷體" w:cs="Times New Roman" w:hint="eastAsia"/>
                <w:color w:val="000000" w:themeColor="text1"/>
                <w:kern w:val="0"/>
                <w:szCs w:val="24"/>
              </w:rPr>
              <w:t>）。</w:t>
            </w:r>
          </w:p>
        </w:tc>
        <w:tc>
          <w:tcPr>
            <w:tcW w:w="2268" w:type="dxa"/>
          </w:tcPr>
          <w:p w14:paraId="74AEA2EA" w14:textId="77777777" w:rsidR="00804456" w:rsidRPr="00302BB3" w:rsidRDefault="00804456" w:rsidP="00C052D3">
            <w:pPr>
              <w:autoSpaceDE w:val="0"/>
              <w:autoSpaceDN w:val="0"/>
              <w:adjustRightInd w:val="0"/>
              <w:spacing w:line="340" w:lineRule="exact"/>
              <w:rPr>
                <w:rFonts w:ascii="標楷體" w:eastAsia="標楷體" w:hAnsi="標楷體" w:cs="Times New Roman"/>
                <w:color w:val="000000" w:themeColor="text1"/>
                <w:kern w:val="0"/>
                <w:szCs w:val="24"/>
              </w:rPr>
            </w:pPr>
          </w:p>
        </w:tc>
        <w:tc>
          <w:tcPr>
            <w:tcW w:w="1842" w:type="dxa"/>
          </w:tcPr>
          <w:p w14:paraId="6AACD0C2" w14:textId="5CCD0AD1" w:rsidR="00804456" w:rsidRPr="00302BB3" w:rsidRDefault="007E25A9" w:rsidP="00C052D3">
            <w:pPr>
              <w:autoSpaceDE w:val="0"/>
              <w:autoSpaceDN w:val="0"/>
              <w:adjustRightInd w:val="0"/>
              <w:spacing w:line="340" w:lineRule="exact"/>
              <w:rPr>
                <w:rFonts w:ascii="標楷體" w:eastAsia="標楷體" w:hAnsi="標楷體" w:cs="Times New Roman"/>
                <w:kern w:val="0"/>
                <w:szCs w:val="24"/>
                <w:u w:val="single"/>
              </w:rPr>
            </w:pPr>
            <w:r w:rsidRPr="00302BB3">
              <w:rPr>
                <w:rFonts w:ascii="標楷體" w:eastAsia="標楷體" w:hAnsi="標楷體" w:cs="Times New Roman" w:hint="eastAsia"/>
                <w:kern w:val="0"/>
                <w:szCs w:val="24"/>
                <w:u w:val="single"/>
              </w:rPr>
              <w:t>必要編</w:t>
            </w:r>
            <w:r w:rsidR="00302BB3">
              <w:rPr>
                <w:rFonts w:ascii="標楷體" w:eastAsia="標楷體" w:hAnsi="標楷體" w:cs="Times New Roman" w:hint="eastAsia"/>
                <w:kern w:val="0"/>
                <w:szCs w:val="24"/>
                <w:u w:val="single"/>
              </w:rPr>
              <w:t>列</w:t>
            </w:r>
            <w:r w:rsidRPr="00302BB3">
              <w:rPr>
                <w:rFonts w:ascii="標楷體" w:eastAsia="標楷體" w:hAnsi="標楷體" w:cs="Times New Roman" w:hint="eastAsia"/>
                <w:kern w:val="0"/>
                <w:szCs w:val="24"/>
                <w:u w:val="single"/>
              </w:rPr>
              <w:t>項目，請各賽事務必投保。</w:t>
            </w:r>
          </w:p>
        </w:tc>
      </w:tr>
      <w:tr w:rsidR="00804456" w:rsidRPr="00302BB3" w14:paraId="11708BAD" w14:textId="77777777" w:rsidTr="00C052D3">
        <w:trPr>
          <w:jc w:val="center"/>
        </w:trPr>
        <w:tc>
          <w:tcPr>
            <w:tcW w:w="851" w:type="dxa"/>
          </w:tcPr>
          <w:p w14:paraId="3D77D49C"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9</w:t>
            </w:r>
          </w:p>
        </w:tc>
        <w:tc>
          <w:tcPr>
            <w:tcW w:w="1134" w:type="dxa"/>
          </w:tcPr>
          <w:p w14:paraId="39243FDD"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醫護防護費</w:t>
            </w:r>
          </w:p>
        </w:tc>
        <w:tc>
          <w:tcPr>
            <w:tcW w:w="3544" w:type="dxa"/>
          </w:tcPr>
          <w:p w14:paraId="3EB2CDF0" w14:textId="77777777" w:rsidR="00804456" w:rsidRPr="00302BB3"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1.依概算金額核實核定。</w:t>
            </w:r>
          </w:p>
          <w:p w14:paraId="6C93430E" w14:textId="77777777" w:rsidR="00804456" w:rsidRPr="00302BB3"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2.編列基準</w:t>
            </w:r>
          </w:p>
          <w:p w14:paraId="68806C3D" w14:textId="77777777" w:rsidR="00804456" w:rsidRPr="00302BB3" w:rsidRDefault="00804456" w:rsidP="00C052D3">
            <w:pPr>
              <w:snapToGrid w:val="0"/>
              <w:spacing w:before="12" w:after="12" w:line="240" w:lineRule="atLeast"/>
              <w:ind w:left="149" w:hangingChars="62" w:hanging="14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(1)醫療救護人員：</w:t>
            </w:r>
          </w:p>
          <w:p w14:paraId="21C55F9E" w14:textId="77777777" w:rsidR="00804456" w:rsidRPr="00302BB3" w:rsidRDefault="00804456" w:rsidP="00C052D3">
            <w:pPr>
              <w:snapToGrid w:val="0"/>
              <w:spacing w:before="12" w:after="12" w:line="240" w:lineRule="atLeast"/>
              <w:ind w:leftChars="72" w:left="286" w:hangingChars="47" w:hanging="113"/>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A.醫師：每人每小時1,500元。</w:t>
            </w:r>
          </w:p>
          <w:p w14:paraId="2BF1E2C0" w14:textId="77777777" w:rsidR="00804456" w:rsidRPr="00302BB3" w:rsidRDefault="00804456" w:rsidP="00C052D3">
            <w:pPr>
              <w:snapToGrid w:val="0"/>
              <w:spacing w:before="12" w:after="12" w:line="240" w:lineRule="atLeast"/>
              <w:ind w:leftChars="72" w:left="286" w:hangingChars="47" w:hanging="113"/>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B.護士：每人每小時600元。</w:t>
            </w:r>
          </w:p>
          <w:p w14:paraId="7994BBFC" w14:textId="77777777" w:rsidR="00804456" w:rsidRPr="00302BB3" w:rsidRDefault="00804456" w:rsidP="00C052D3">
            <w:pPr>
              <w:snapToGrid w:val="0"/>
              <w:spacing w:before="12" w:after="12" w:line="240" w:lineRule="atLeast"/>
              <w:ind w:leftChars="73" w:left="288" w:hangingChars="47" w:hanging="113"/>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C.救護技術員：每人每小時400元。</w:t>
            </w:r>
          </w:p>
          <w:p w14:paraId="59FCA363" w14:textId="77777777" w:rsidR="00804456" w:rsidRPr="00302BB3" w:rsidRDefault="00804456" w:rsidP="00C052D3">
            <w:pPr>
              <w:tabs>
                <w:tab w:val="left" w:pos="372"/>
              </w:tabs>
              <w:snapToGrid w:val="0"/>
              <w:spacing w:before="12" w:after="12" w:line="240" w:lineRule="atLeast"/>
              <w:ind w:left="317" w:hangingChars="132" w:hanging="317"/>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(2)</w:t>
            </w:r>
            <w:r w:rsidRPr="00302BB3">
              <w:rPr>
                <w:rFonts w:ascii="標楷體" w:eastAsia="標楷體" w:hAnsi="標楷體" w:cs="Times New Roman"/>
                <w:color w:val="000000"/>
                <w:szCs w:val="24"/>
              </w:rPr>
              <w:t xml:space="preserve"> </w:t>
            </w:r>
            <w:r w:rsidRPr="00302BB3">
              <w:rPr>
                <w:rFonts w:ascii="標楷體" w:eastAsia="標楷體" w:hAnsi="標楷體" w:cs="Times New Roman" w:hint="eastAsia"/>
                <w:color w:val="000000"/>
                <w:szCs w:val="24"/>
              </w:rPr>
              <w:t>救護車</w:t>
            </w:r>
            <w:proofErr w:type="gramStart"/>
            <w:r w:rsidRPr="00302BB3">
              <w:rPr>
                <w:rFonts w:ascii="標楷體" w:eastAsia="標楷體" w:hAnsi="標楷體" w:cs="Times New Roman" w:hint="eastAsia"/>
                <w:color w:val="000000"/>
                <w:szCs w:val="24"/>
              </w:rPr>
              <w:t>﹝</w:t>
            </w:r>
            <w:proofErr w:type="gramEnd"/>
            <w:r w:rsidRPr="00302BB3">
              <w:rPr>
                <w:rFonts w:ascii="標楷體" w:eastAsia="標楷體" w:hAnsi="標楷體" w:cs="Times New Roman" w:hint="eastAsia"/>
                <w:color w:val="000000"/>
                <w:szCs w:val="24"/>
              </w:rPr>
              <w:t>含駕駛</w:t>
            </w:r>
            <w:proofErr w:type="gramStart"/>
            <w:r w:rsidRPr="00302BB3">
              <w:rPr>
                <w:rFonts w:ascii="標楷體" w:eastAsia="標楷體" w:hAnsi="標楷體" w:cs="Times New Roman"/>
                <w:color w:val="000000"/>
                <w:szCs w:val="24"/>
              </w:rPr>
              <w:t>﹞</w:t>
            </w:r>
            <w:proofErr w:type="gramEnd"/>
            <w:r w:rsidRPr="00302BB3">
              <w:rPr>
                <w:rFonts w:ascii="標楷體" w:eastAsia="標楷體" w:hAnsi="標楷體" w:cs="Times New Roman" w:hint="eastAsia"/>
                <w:color w:val="000000"/>
                <w:szCs w:val="24"/>
              </w:rPr>
              <w:t>：每輛次</w:t>
            </w:r>
            <w:proofErr w:type="gramStart"/>
            <w:r w:rsidRPr="00302BB3">
              <w:rPr>
                <w:rFonts w:ascii="標楷體" w:eastAsia="標楷體" w:hAnsi="標楷體" w:cs="Times New Roman" w:hint="eastAsia"/>
                <w:color w:val="000000"/>
                <w:szCs w:val="24"/>
              </w:rPr>
              <w:t>﹝</w:t>
            </w:r>
            <w:proofErr w:type="gramEnd"/>
            <w:r w:rsidRPr="00302BB3">
              <w:rPr>
                <w:rFonts w:ascii="標楷體" w:eastAsia="標楷體" w:hAnsi="標楷體" w:cs="Times New Roman" w:hint="eastAsia"/>
                <w:color w:val="000000"/>
                <w:szCs w:val="24"/>
              </w:rPr>
              <w:t>4小時內</w:t>
            </w:r>
            <w:proofErr w:type="gramStart"/>
            <w:r w:rsidRPr="00302BB3">
              <w:rPr>
                <w:rFonts w:ascii="標楷體" w:eastAsia="標楷體" w:hAnsi="標楷體" w:cs="Times New Roman"/>
                <w:color w:val="000000"/>
                <w:szCs w:val="24"/>
              </w:rPr>
              <w:t>﹞</w:t>
            </w:r>
            <w:proofErr w:type="gramEnd"/>
            <w:r w:rsidRPr="00302BB3">
              <w:rPr>
                <w:rFonts w:ascii="標楷體" w:eastAsia="標楷體" w:hAnsi="標楷體" w:cs="Times New Roman" w:hint="eastAsia"/>
                <w:color w:val="000000"/>
                <w:szCs w:val="24"/>
              </w:rPr>
              <w:t>收費1,500元；其超過1小時者，以1小時500元計收。</w:t>
            </w:r>
          </w:p>
          <w:p w14:paraId="4C14FC15" w14:textId="77777777" w:rsidR="00804456" w:rsidRPr="00302BB3" w:rsidRDefault="00804456" w:rsidP="00C052D3">
            <w:pPr>
              <w:snapToGrid w:val="0"/>
              <w:spacing w:before="12" w:after="12" w:line="240" w:lineRule="atLeast"/>
              <w:ind w:leftChars="3" w:left="146" w:hangingChars="58" w:hanging="139"/>
              <w:jc w:val="both"/>
              <w:rPr>
                <w:rFonts w:ascii="標楷體" w:eastAsia="標楷體" w:hAnsi="標楷體" w:cs="Times New Roman"/>
                <w:color w:val="000000"/>
                <w:szCs w:val="24"/>
              </w:rPr>
            </w:pPr>
            <w:r w:rsidRPr="00302BB3">
              <w:rPr>
                <w:rFonts w:ascii="標楷體" w:eastAsia="標楷體" w:hAnsi="標楷體" w:cs="Times New Roman" w:hint="eastAsia"/>
                <w:color w:val="000000"/>
                <w:szCs w:val="24"/>
              </w:rPr>
              <w:t>(3)</w:t>
            </w:r>
            <w:r w:rsidRPr="00302BB3">
              <w:rPr>
                <w:rFonts w:ascii="標楷體" w:eastAsia="標楷體" w:hAnsi="標楷體" w:cs="Times New Roman" w:hint="eastAsia"/>
                <w:color w:val="000000" w:themeColor="text1"/>
                <w:szCs w:val="24"/>
              </w:rPr>
              <w:t>防護人員：每人每天1</w:t>
            </w:r>
            <w:r w:rsidRPr="00302BB3">
              <w:rPr>
                <w:rFonts w:ascii="標楷體" w:eastAsia="標楷體" w:hAnsi="標楷體" w:cs="Times New Roman"/>
                <w:color w:val="000000" w:themeColor="text1"/>
                <w:szCs w:val="24"/>
              </w:rPr>
              <w:t>,</w:t>
            </w:r>
            <w:r w:rsidRPr="00302BB3">
              <w:rPr>
                <w:rFonts w:ascii="標楷體" w:eastAsia="標楷體" w:hAnsi="標楷體" w:cs="Times New Roman" w:hint="eastAsia"/>
                <w:color w:val="000000" w:themeColor="text1"/>
                <w:szCs w:val="24"/>
              </w:rPr>
              <w:t>200元。</w:t>
            </w:r>
          </w:p>
        </w:tc>
        <w:tc>
          <w:tcPr>
            <w:tcW w:w="2268" w:type="dxa"/>
          </w:tcPr>
          <w:p w14:paraId="5C1799C7"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依「全國性體育團體經費補助辦法補助基準表」及「桃園市救護車執行勤務收費基準表」 辦理</w:t>
            </w:r>
          </w:p>
          <w:p w14:paraId="10735391"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359A736" w14:textId="03232E92" w:rsidR="00804456" w:rsidRPr="00302BB3" w:rsidRDefault="007E25A9" w:rsidP="00C052D3">
            <w:pPr>
              <w:autoSpaceDE w:val="0"/>
              <w:autoSpaceDN w:val="0"/>
              <w:adjustRightInd w:val="0"/>
              <w:spacing w:line="340" w:lineRule="exact"/>
              <w:rPr>
                <w:rFonts w:ascii="標楷體" w:eastAsia="標楷體" w:hAnsi="標楷體" w:cs="Times New Roman"/>
                <w:kern w:val="0"/>
                <w:szCs w:val="24"/>
                <w:u w:val="single"/>
              </w:rPr>
            </w:pPr>
            <w:r w:rsidRPr="00302BB3">
              <w:rPr>
                <w:rFonts w:ascii="標楷體" w:eastAsia="標楷體" w:hAnsi="標楷體" w:cs="Times New Roman" w:hint="eastAsia"/>
                <w:kern w:val="0"/>
                <w:szCs w:val="24"/>
                <w:u w:val="single"/>
              </w:rPr>
              <w:t>請各賽事務必設有醫護站</w:t>
            </w:r>
            <w:r w:rsidR="00BD3A41">
              <w:rPr>
                <w:rFonts w:ascii="標楷體" w:eastAsia="標楷體" w:hAnsi="標楷體" w:cs="Times New Roman" w:hint="eastAsia"/>
                <w:kern w:val="0"/>
                <w:szCs w:val="24"/>
                <w:u w:val="single"/>
              </w:rPr>
              <w:t>，並聘有</w:t>
            </w:r>
            <w:proofErr w:type="gramStart"/>
            <w:r w:rsidR="00BD3A41">
              <w:rPr>
                <w:rFonts w:ascii="標楷體" w:eastAsia="標楷體" w:hAnsi="標楷體" w:cs="Times New Roman" w:hint="eastAsia"/>
                <w:kern w:val="0"/>
                <w:szCs w:val="24"/>
                <w:u w:val="single"/>
              </w:rPr>
              <w:t>醫療或護人員</w:t>
            </w:r>
            <w:proofErr w:type="gramEnd"/>
            <w:r w:rsidR="00BD3A41">
              <w:rPr>
                <w:rFonts w:ascii="標楷體" w:eastAsia="標楷體" w:hAnsi="標楷體" w:cs="Times New Roman" w:hint="eastAsia"/>
                <w:kern w:val="0"/>
                <w:szCs w:val="24"/>
                <w:u w:val="single"/>
              </w:rPr>
              <w:t>。</w:t>
            </w:r>
          </w:p>
        </w:tc>
      </w:tr>
      <w:tr w:rsidR="00804456" w:rsidRPr="00302BB3" w14:paraId="31923D13" w14:textId="77777777" w:rsidTr="00C052D3">
        <w:trPr>
          <w:jc w:val="center"/>
        </w:trPr>
        <w:tc>
          <w:tcPr>
            <w:tcW w:w="851" w:type="dxa"/>
          </w:tcPr>
          <w:p w14:paraId="25AB2326"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10</w:t>
            </w:r>
          </w:p>
        </w:tc>
        <w:tc>
          <w:tcPr>
            <w:tcW w:w="1134" w:type="dxa"/>
          </w:tcPr>
          <w:p w14:paraId="31701E3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b/>
                <w:kern w:val="0"/>
                <w:szCs w:val="24"/>
              </w:rPr>
            </w:pPr>
            <w:r w:rsidRPr="00302BB3">
              <w:rPr>
                <w:rFonts w:ascii="標楷體" w:eastAsia="標楷體" w:hAnsi="標楷體" w:cs="Times New Roman" w:hint="eastAsia"/>
                <w:kern w:val="0"/>
                <w:szCs w:val="24"/>
              </w:rPr>
              <w:t>場租費</w:t>
            </w:r>
          </w:p>
        </w:tc>
        <w:tc>
          <w:tcPr>
            <w:tcW w:w="3544" w:type="dxa"/>
          </w:tcPr>
          <w:p w14:paraId="35448477"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r w:rsidRPr="00302BB3">
              <w:rPr>
                <w:rFonts w:ascii="標楷體" w:eastAsia="標楷體" w:hAnsi="標楷體" w:cs="Times New Roman" w:hint="eastAsia"/>
                <w:kern w:val="0"/>
                <w:szCs w:val="24"/>
              </w:rPr>
              <w:t>含清潔、水電等費用，</w:t>
            </w:r>
            <w:r w:rsidRPr="00302BB3">
              <w:rPr>
                <w:rFonts w:ascii="標楷體" w:eastAsia="標楷體" w:hAnsi="標楷體" w:cs="Times New Roman"/>
                <w:kern w:val="0"/>
                <w:szCs w:val="24"/>
              </w:rPr>
              <w:t>每天</w:t>
            </w:r>
            <w:r w:rsidRPr="00302BB3">
              <w:rPr>
                <w:rFonts w:ascii="標楷體" w:eastAsia="標楷體" w:hAnsi="標楷體" w:cs="Times New Roman" w:hint="eastAsia"/>
                <w:kern w:val="0"/>
                <w:szCs w:val="24"/>
              </w:rPr>
              <w:t>5</w:t>
            </w:r>
            <w:r w:rsidRPr="00302BB3">
              <w:rPr>
                <w:rFonts w:ascii="標楷體" w:eastAsia="標楷體" w:hAnsi="標楷體" w:cs="Times New Roman"/>
                <w:kern w:val="0"/>
                <w:szCs w:val="24"/>
              </w:rPr>
              <w:t>,</w:t>
            </w:r>
            <w:r w:rsidRPr="00302BB3">
              <w:rPr>
                <w:rFonts w:ascii="標楷體" w:eastAsia="標楷體" w:hAnsi="標楷體" w:cs="Times New Roman" w:hint="eastAsia"/>
                <w:kern w:val="0"/>
                <w:szCs w:val="24"/>
              </w:rPr>
              <w:t>0</w:t>
            </w:r>
            <w:r w:rsidRPr="00302BB3">
              <w:rPr>
                <w:rFonts w:ascii="標楷體" w:eastAsia="標楷體" w:hAnsi="標楷體" w:cs="Times New Roman"/>
                <w:kern w:val="0"/>
                <w:szCs w:val="24"/>
              </w:rPr>
              <w:t>00元</w:t>
            </w:r>
            <w:r w:rsidRPr="00302BB3">
              <w:rPr>
                <w:rFonts w:ascii="標楷體" w:eastAsia="標楷體" w:hAnsi="標楷體" w:cs="Times New Roman" w:hint="eastAsia"/>
                <w:kern w:val="0"/>
                <w:szCs w:val="24"/>
              </w:rPr>
              <w:t>以下核實核定。</w:t>
            </w:r>
          </w:p>
        </w:tc>
        <w:tc>
          <w:tcPr>
            <w:tcW w:w="2268" w:type="dxa"/>
          </w:tcPr>
          <w:p w14:paraId="209AAA91"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688E2E47" w14:textId="186DAADA" w:rsidR="00804456" w:rsidRPr="00302BB3" w:rsidRDefault="00D12A89" w:rsidP="00C052D3">
            <w:pPr>
              <w:autoSpaceDE w:val="0"/>
              <w:autoSpaceDN w:val="0"/>
              <w:adjustRightInd w:val="0"/>
              <w:spacing w:line="340" w:lineRule="exact"/>
              <w:rPr>
                <w:rFonts w:ascii="標楷體" w:eastAsia="標楷體" w:hAnsi="標楷體" w:cs="Times New Roman"/>
                <w:kern w:val="0"/>
                <w:szCs w:val="24"/>
                <w:u w:val="single"/>
              </w:rPr>
            </w:pPr>
            <w:r w:rsidRPr="00302BB3">
              <w:rPr>
                <w:rFonts w:ascii="標楷體" w:eastAsia="標楷體" w:hAnsi="標楷體" w:cs="Times New Roman" w:hint="eastAsia"/>
                <w:kern w:val="0"/>
                <w:szCs w:val="24"/>
                <w:u w:val="single"/>
              </w:rPr>
              <w:t>請</w:t>
            </w:r>
            <w:r w:rsidR="00BD3A41">
              <w:rPr>
                <w:rFonts w:ascii="標楷體" w:eastAsia="標楷體" w:hAnsi="標楷體" w:cs="Times New Roman" w:hint="eastAsia"/>
                <w:kern w:val="0"/>
                <w:szCs w:val="24"/>
                <w:u w:val="single"/>
              </w:rPr>
              <w:t>視</w:t>
            </w:r>
            <w:r w:rsidRPr="00302BB3">
              <w:rPr>
                <w:rFonts w:ascii="標楷體" w:eastAsia="標楷體" w:hAnsi="標楷體" w:cs="Times New Roman" w:hint="eastAsia"/>
                <w:kern w:val="0"/>
                <w:szCs w:val="24"/>
                <w:u w:val="single"/>
              </w:rPr>
              <w:t>天氣狀況，妥善評估室內空調冷氣開放之必要性，並編列相關經費。</w:t>
            </w:r>
          </w:p>
        </w:tc>
      </w:tr>
      <w:tr w:rsidR="00804456" w:rsidRPr="00302BB3" w14:paraId="059BE7B5" w14:textId="77777777" w:rsidTr="00C052D3">
        <w:trPr>
          <w:jc w:val="center"/>
        </w:trPr>
        <w:tc>
          <w:tcPr>
            <w:tcW w:w="851" w:type="dxa"/>
          </w:tcPr>
          <w:p w14:paraId="523DCF3A"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11</w:t>
            </w:r>
          </w:p>
        </w:tc>
        <w:tc>
          <w:tcPr>
            <w:tcW w:w="1134" w:type="dxa"/>
          </w:tcPr>
          <w:p w14:paraId="2843CF4B"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kern w:val="0"/>
                <w:szCs w:val="24"/>
              </w:rPr>
            </w:pPr>
            <w:r w:rsidRPr="00302BB3">
              <w:rPr>
                <w:rFonts w:ascii="標楷體" w:eastAsia="標楷體" w:hAnsi="標楷體" w:cs="Times New Roman" w:hint="eastAsia"/>
                <w:kern w:val="0"/>
                <w:szCs w:val="24"/>
              </w:rPr>
              <w:t>場地</w:t>
            </w:r>
          </w:p>
          <w:p w14:paraId="4C744750" w14:textId="77777777" w:rsidR="00804456" w:rsidRPr="00302BB3" w:rsidRDefault="00804456" w:rsidP="00C052D3">
            <w:pPr>
              <w:autoSpaceDE w:val="0"/>
              <w:autoSpaceDN w:val="0"/>
              <w:adjustRightInd w:val="0"/>
              <w:spacing w:line="340" w:lineRule="exact"/>
              <w:jc w:val="center"/>
              <w:rPr>
                <w:rFonts w:ascii="標楷體" w:eastAsia="標楷體" w:hAnsi="標楷體" w:cs="Times New Roman"/>
                <w:b/>
                <w:kern w:val="0"/>
                <w:szCs w:val="24"/>
              </w:rPr>
            </w:pPr>
            <w:r w:rsidRPr="00302BB3">
              <w:rPr>
                <w:rFonts w:ascii="標楷體" w:eastAsia="標楷體" w:hAnsi="標楷體" w:cs="Times New Roman" w:hint="eastAsia"/>
                <w:kern w:val="0"/>
                <w:szCs w:val="24"/>
              </w:rPr>
              <w:t>布置費</w:t>
            </w:r>
          </w:p>
        </w:tc>
        <w:tc>
          <w:tcPr>
            <w:tcW w:w="3544" w:type="dxa"/>
          </w:tcPr>
          <w:p w14:paraId="23E0A473" w14:textId="77777777" w:rsidR="00804456" w:rsidRPr="00302BB3" w:rsidRDefault="00804456" w:rsidP="00EA1360">
            <w:pPr>
              <w:numPr>
                <w:ilvl w:val="0"/>
                <w:numId w:val="35"/>
              </w:numPr>
              <w:autoSpaceDE w:val="0"/>
              <w:autoSpaceDN w:val="0"/>
              <w:adjustRightInd w:val="0"/>
              <w:spacing w:line="340" w:lineRule="exact"/>
              <w:ind w:left="289" w:hanging="289"/>
              <w:rPr>
                <w:rFonts w:ascii="標楷體" w:eastAsia="標楷體" w:hAnsi="標楷體" w:cs="Times New Roman"/>
                <w:kern w:val="0"/>
                <w:szCs w:val="24"/>
              </w:rPr>
            </w:pPr>
            <w:r w:rsidRPr="00302BB3">
              <w:rPr>
                <w:rFonts w:ascii="標楷體" w:eastAsia="標楷體" w:hAnsi="標楷體" w:cs="Times New Roman" w:hint="eastAsia"/>
                <w:kern w:val="0"/>
                <w:szCs w:val="24"/>
              </w:rPr>
              <w:t>5</w:t>
            </w:r>
            <w:r w:rsidRPr="00302BB3">
              <w:rPr>
                <w:rFonts w:ascii="標楷體" w:eastAsia="標楷體" w:hAnsi="標楷體" w:cs="Times New Roman"/>
                <w:kern w:val="0"/>
                <w:szCs w:val="24"/>
              </w:rPr>
              <w:t>,000元</w:t>
            </w:r>
            <w:r w:rsidRPr="00302BB3">
              <w:rPr>
                <w:rFonts w:ascii="標楷體" w:eastAsia="標楷體" w:hAnsi="標楷體" w:cs="Times New Roman" w:hint="eastAsia"/>
                <w:kern w:val="0"/>
                <w:szCs w:val="24"/>
              </w:rPr>
              <w:t>以下核實核定。</w:t>
            </w:r>
          </w:p>
          <w:p w14:paraId="7C11A830" w14:textId="77777777" w:rsidR="00804456" w:rsidRPr="00302BB3" w:rsidRDefault="00804456" w:rsidP="00EA1360">
            <w:pPr>
              <w:numPr>
                <w:ilvl w:val="0"/>
                <w:numId w:val="35"/>
              </w:numPr>
              <w:autoSpaceDE w:val="0"/>
              <w:autoSpaceDN w:val="0"/>
              <w:adjustRightInd w:val="0"/>
              <w:spacing w:line="340" w:lineRule="exact"/>
              <w:ind w:left="289" w:hanging="289"/>
              <w:rPr>
                <w:rFonts w:ascii="標楷體" w:eastAsia="標楷體" w:hAnsi="標楷體" w:cs="Times New Roman"/>
                <w:kern w:val="0"/>
                <w:szCs w:val="24"/>
              </w:rPr>
            </w:pPr>
            <w:r w:rsidRPr="00302BB3">
              <w:rPr>
                <w:rFonts w:ascii="標楷體" w:eastAsia="標楷體" w:hAnsi="標楷體" w:cs="Times New Roman" w:hint="eastAsia"/>
                <w:kern w:val="0"/>
                <w:szCs w:val="24"/>
              </w:rPr>
              <w:t>有帳篷及音響需求者，</w:t>
            </w:r>
            <w:proofErr w:type="gramStart"/>
            <w:r w:rsidRPr="00302BB3">
              <w:rPr>
                <w:rFonts w:ascii="標楷體" w:eastAsia="標楷體" w:hAnsi="標楷體" w:cs="Times New Roman" w:hint="eastAsia"/>
                <w:kern w:val="0"/>
                <w:szCs w:val="24"/>
              </w:rPr>
              <w:t>按天計算</w:t>
            </w:r>
            <w:proofErr w:type="gramEnd"/>
            <w:r w:rsidRPr="00302BB3">
              <w:rPr>
                <w:rFonts w:ascii="標楷體" w:eastAsia="標楷體" w:hAnsi="標楷體" w:cs="Times New Roman" w:hint="eastAsia"/>
                <w:kern w:val="0"/>
                <w:szCs w:val="24"/>
              </w:rPr>
              <w:t>。</w:t>
            </w:r>
          </w:p>
        </w:tc>
        <w:tc>
          <w:tcPr>
            <w:tcW w:w="2268" w:type="dxa"/>
          </w:tcPr>
          <w:p w14:paraId="4C6E4687"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c>
          <w:tcPr>
            <w:tcW w:w="1842" w:type="dxa"/>
          </w:tcPr>
          <w:p w14:paraId="3D948415" w14:textId="77777777" w:rsidR="00804456" w:rsidRPr="00302BB3" w:rsidRDefault="00804456" w:rsidP="00C052D3">
            <w:pPr>
              <w:autoSpaceDE w:val="0"/>
              <w:autoSpaceDN w:val="0"/>
              <w:adjustRightInd w:val="0"/>
              <w:spacing w:line="340" w:lineRule="exact"/>
              <w:rPr>
                <w:rFonts w:ascii="標楷體" w:eastAsia="標楷體" w:hAnsi="標楷體" w:cs="Times New Roman"/>
                <w:kern w:val="0"/>
                <w:szCs w:val="24"/>
              </w:rPr>
            </w:pPr>
          </w:p>
        </w:tc>
      </w:tr>
    </w:tbl>
    <w:p w14:paraId="4914C892" w14:textId="77777777" w:rsidR="00804456" w:rsidRPr="00302BB3" w:rsidRDefault="00804456" w:rsidP="00804456">
      <w:pPr>
        <w:autoSpaceDE w:val="0"/>
        <w:autoSpaceDN w:val="0"/>
        <w:adjustRightInd w:val="0"/>
        <w:spacing w:line="340" w:lineRule="exact"/>
        <w:ind w:left="1273"/>
        <w:rPr>
          <w:rFonts w:ascii="標楷體" w:eastAsia="標楷體" w:hAnsi="標楷體" w:cs="Times New Roman"/>
          <w:kern w:val="0"/>
          <w:sz w:val="28"/>
          <w:szCs w:val="28"/>
        </w:rPr>
      </w:pPr>
    </w:p>
    <w:p w14:paraId="3D5F5D42" w14:textId="77777777" w:rsidR="00804456" w:rsidRPr="00302BB3" w:rsidRDefault="00804456" w:rsidP="00804456">
      <w:pPr>
        <w:autoSpaceDE w:val="0"/>
        <w:autoSpaceDN w:val="0"/>
        <w:adjustRightInd w:val="0"/>
        <w:spacing w:line="340" w:lineRule="exact"/>
        <w:ind w:left="1273"/>
        <w:rPr>
          <w:rFonts w:ascii="標楷體" w:eastAsia="標楷體" w:hAnsi="標楷體" w:cs="Times New Roman"/>
          <w:kern w:val="0"/>
          <w:sz w:val="28"/>
          <w:szCs w:val="28"/>
        </w:rPr>
        <w:sectPr w:rsidR="00804456" w:rsidRPr="00302BB3" w:rsidSect="002E53D9">
          <w:footerReference w:type="default" r:id="rId9"/>
          <w:pgSz w:w="11906" w:h="16838"/>
          <w:pgMar w:top="1440" w:right="1080" w:bottom="1440" w:left="1080" w:header="227" w:footer="227" w:gutter="0"/>
          <w:cols w:space="425"/>
          <w:docGrid w:type="lines" w:linePitch="360"/>
        </w:sectPr>
      </w:pPr>
    </w:p>
    <w:p w14:paraId="0E898D1D" w14:textId="46D5E221" w:rsidR="00804456" w:rsidRPr="00302BB3" w:rsidRDefault="00804456" w:rsidP="00804456">
      <w:pPr>
        <w:pStyle w:val="Default"/>
        <w:spacing w:line="340" w:lineRule="exact"/>
        <w:jc w:val="center"/>
        <w:rPr>
          <w:rFonts w:eastAsia="標楷體"/>
          <w:b/>
          <w:sz w:val="28"/>
          <w:szCs w:val="28"/>
        </w:rPr>
      </w:pPr>
      <w:r w:rsidRPr="00302BB3">
        <w:rPr>
          <w:rFonts w:eastAsia="標楷體" w:cs="Times New Roman"/>
          <w:noProof/>
          <w:sz w:val="36"/>
          <w:szCs w:val="36"/>
        </w:rPr>
        <w:lastRenderedPageBreak/>
        <mc:AlternateContent>
          <mc:Choice Requires="wps">
            <w:drawing>
              <wp:anchor distT="0" distB="0" distL="114300" distR="114300" simplePos="0" relativeHeight="251684864" behindDoc="0" locked="0" layoutInCell="1" allowOverlap="1" wp14:anchorId="08D499E4" wp14:editId="1F717676">
                <wp:simplePos x="0" y="0"/>
                <wp:positionH relativeFrom="margin">
                  <wp:posOffset>5364480</wp:posOffset>
                </wp:positionH>
                <wp:positionV relativeFrom="paragraph">
                  <wp:posOffset>-320040</wp:posOffset>
                </wp:positionV>
                <wp:extent cx="826135" cy="320040"/>
                <wp:effectExtent l="0" t="0" r="0" b="381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87530" w14:textId="628DA22F"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D499E4" id="文字方塊 11" o:spid="_x0000_s1030" type="#_x0000_t202" style="position:absolute;left:0;text-align:left;margin-left:422.4pt;margin-top:-25.2pt;width:65.05pt;height:25.2pt;z-index:2516848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b9gEAANADAAAOAAAAZHJzL2Uyb0RvYy54bWysU1Fv0zAQfkfiP1h+p2m6boyo6TQ6FSGN&#10;gTT4AY7jJBaOz5zdJuXXc3barhpviDxYPp/93X3fd1ndjb1he4Vegy15PptzpqyEWtu25D++b9/d&#10;cuaDsLUwYFXJD8rzu/XbN6vBFWoBHZhaISMQ64vBlbwLwRVZ5mWneuFn4JSlZAPYi0AhtlmNYiD0&#10;3mSL+fwmGwBrhyCV93T6MCX5OuE3jZLha9N4FZgpOfUW0oppreKarVeiaFG4TstjG+IfuuiFtlT0&#10;DPUggmA71H9B9VoieGjCTEKfQdNoqRIHYpPPX7F57oRTiQuJ491ZJv//YOXT/tl9QxbGjzCSgYmE&#10;d48gf3pmYdMJ26p7RBg6JWoqnEfJssH54vg0Su0LH0Gq4QvUZLLYBUhAY4N9VIV4MkInAw5n0dUY&#10;mKTD28VNfnXNmaTUFVm6TKZkojg9dujDJwU9i5uSI3mawMX+0YfYjChOV2ItD0bXW21MCrCtNgbZ&#10;XpD/2/Sl/l9dMzZethCfTYjxJLGMxCaKYaxGpuuSLyNEJF1BfSDaCNNY0W9Amw7wN2cDjVTJ/a+d&#10;QMWZ+WxJug/5ksixkILl9fsFBXiZqS4zwkqCKnngbNpuwjS3O4e67ajSyax7knurkxQvXR3bp7FJ&#10;Ch1HPM7lZZxuvfyI6z8AAAD//wMAUEsDBBQABgAIAAAAIQDtfrlU3QAAAAgBAAAPAAAAZHJzL2Rv&#10;d25yZXYueG1sTI8xT8MwFIR3JP6D9ZDYWhuUQhviVBUVCwMSBQlGN36JI+xny3bT8O8xE4ynO919&#10;12xnZ9mEMY2eJNwsBTCkzuuRBgnvb0+LNbCUFWllPaGEb0ywbS8vGlVrf6ZXnA55YKWEUq0kmJxD&#10;zXnqDDqVlj4gFa/30alcZBy4jupcyp3lt0LccadGKgtGBXw02H0dTk7ChzOj3seXz17baf/c71Zh&#10;jkHK66t59wAs45z/wvCLX9ChLUxHfyKdmJWwrqqCniUsVqICVhKb+2oD7ChBAG8b/v9A+wMAAP//&#10;AwBQSwECLQAUAAYACAAAACEAtoM4kv4AAADhAQAAEwAAAAAAAAAAAAAAAAAAAAAAW0NvbnRlbnRf&#10;VHlwZXNdLnhtbFBLAQItABQABgAIAAAAIQA4/SH/1gAAAJQBAAALAAAAAAAAAAAAAAAAAC8BAABf&#10;cmVscy8ucmVsc1BLAQItABQABgAIAAAAIQBi0kYb9gEAANADAAAOAAAAAAAAAAAAAAAAAC4CAABk&#10;cnMvZTJvRG9jLnhtbFBLAQItABQABgAIAAAAIQDtfrlU3QAAAAgBAAAPAAAAAAAAAAAAAAAAAFAE&#10;AABkcnMvZG93bnJldi54bWxQSwUGAAAAAAQABADzAAAAWgUAAAAA&#10;" stroked="f">
                <v:textbox style="mso-fit-shape-to-text:t">
                  <w:txbxContent>
                    <w:p w14:paraId="6A087530" w14:textId="628DA22F"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-1</w:t>
                      </w:r>
                    </w:p>
                  </w:txbxContent>
                </v:textbox>
                <w10:wrap anchorx="margin"/>
              </v:shape>
            </w:pict>
          </mc:Fallback>
        </mc:AlternateContent>
      </w:r>
      <w:r w:rsidRPr="00302BB3">
        <w:rPr>
          <w:rFonts w:eastAsia="標楷體" w:cs="Times New Roman"/>
          <w:b/>
          <w:sz w:val="28"/>
          <w:szCs w:val="28"/>
        </w:rPr>
        <w:t>1</w:t>
      </w:r>
      <w:r w:rsidR="00CF65E7" w:rsidRPr="00302BB3">
        <w:rPr>
          <w:rFonts w:eastAsia="標楷體" w:cs="Times New Roman"/>
          <w:b/>
          <w:sz w:val="28"/>
          <w:szCs w:val="28"/>
        </w:rPr>
        <w:t>1</w:t>
      </w:r>
      <w:r w:rsidR="0021776A" w:rsidRPr="00302BB3">
        <w:rPr>
          <w:rFonts w:eastAsia="標楷體" w:cs="Times New Roman" w:hint="eastAsia"/>
          <w:b/>
          <w:sz w:val="28"/>
          <w:szCs w:val="28"/>
        </w:rPr>
        <w:t>3</w:t>
      </w:r>
      <w:r w:rsidRPr="00302BB3">
        <w:rPr>
          <w:rFonts w:eastAsia="標楷體" w:cs="Times New Roman"/>
          <w:b/>
          <w:sz w:val="28"/>
          <w:szCs w:val="28"/>
        </w:rPr>
        <w:t>年</w:t>
      </w:r>
      <w:r w:rsidRPr="00302BB3">
        <w:rPr>
          <w:rFonts w:eastAsia="標楷體" w:cs="Times New Roman" w:hint="eastAsia"/>
          <w:b/>
          <w:sz w:val="28"/>
          <w:szCs w:val="28"/>
        </w:rPr>
        <w:t>桃園市運動會</w:t>
      </w:r>
      <w:r w:rsidRPr="00302BB3">
        <w:rPr>
          <w:rFonts w:eastAsia="標楷體" w:hint="eastAsia"/>
          <w:b/>
          <w:sz w:val="28"/>
          <w:szCs w:val="28"/>
        </w:rPr>
        <w:t>市長</w:t>
      </w:r>
      <w:proofErr w:type="gramStart"/>
      <w:r w:rsidRPr="00302BB3">
        <w:rPr>
          <w:rFonts w:eastAsia="標楷體" w:hint="eastAsia"/>
          <w:b/>
          <w:sz w:val="28"/>
          <w:szCs w:val="28"/>
        </w:rPr>
        <w:t>盃</w:t>
      </w:r>
      <w:proofErr w:type="gramEnd"/>
      <w:r w:rsidRPr="00302BB3">
        <w:rPr>
          <w:rFonts w:eastAsia="標楷體" w:hint="eastAsia"/>
          <w:b/>
          <w:sz w:val="28"/>
          <w:szCs w:val="28"/>
        </w:rPr>
        <w:t>申請、敘獎及核銷注意事項</w:t>
      </w:r>
    </w:p>
    <w:p w14:paraId="226172CA" w14:textId="26E0BEFF" w:rsidR="00804456" w:rsidRPr="00302BB3" w:rsidRDefault="00804456" w:rsidP="00C7625F">
      <w:pPr>
        <w:pStyle w:val="a6"/>
        <w:widowControl/>
        <w:numPr>
          <w:ilvl w:val="0"/>
          <w:numId w:val="9"/>
        </w:numPr>
        <w:spacing w:line="40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t>依據</w:t>
      </w:r>
      <w:r w:rsidR="00C7625F" w:rsidRPr="00302BB3">
        <w:rPr>
          <w:rFonts w:ascii="標楷體" w:eastAsia="標楷體" w:hAnsi="標楷體" w:hint="eastAsia"/>
          <w:szCs w:val="24"/>
        </w:rPr>
        <w:t>：</w:t>
      </w:r>
      <w:r w:rsidRPr="00302BB3">
        <w:rPr>
          <w:rFonts w:ascii="標楷體" w:eastAsia="標楷體" w:hAnsi="標楷體" w:hint="eastAsia"/>
          <w:szCs w:val="24"/>
        </w:rPr>
        <w:t>桃園市運動會市長</w:t>
      </w:r>
      <w:proofErr w:type="gramStart"/>
      <w:r w:rsidRPr="00302BB3">
        <w:rPr>
          <w:rFonts w:ascii="標楷體" w:eastAsia="標楷體" w:hAnsi="標楷體" w:hint="eastAsia"/>
          <w:szCs w:val="24"/>
        </w:rPr>
        <w:t>盃</w:t>
      </w:r>
      <w:proofErr w:type="gramEnd"/>
      <w:r w:rsidRPr="00302BB3">
        <w:rPr>
          <w:rFonts w:ascii="標楷體" w:eastAsia="標楷體" w:hAnsi="標楷體" w:hint="eastAsia"/>
          <w:szCs w:val="24"/>
        </w:rPr>
        <w:t>競</w:t>
      </w:r>
      <w:r w:rsidRPr="00302BB3">
        <w:rPr>
          <w:rFonts w:ascii="標楷體" w:eastAsia="標楷體" w:hAnsi="標楷體"/>
          <w:szCs w:val="24"/>
        </w:rPr>
        <w:t>賽</w:t>
      </w:r>
      <w:r w:rsidRPr="00302BB3">
        <w:rPr>
          <w:rFonts w:ascii="標楷體" w:eastAsia="標楷體" w:hAnsi="標楷體"/>
          <w:color w:val="000000" w:themeColor="text1"/>
          <w:szCs w:val="24"/>
        </w:rPr>
        <w:t>活</w:t>
      </w:r>
      <w:r w:rsidRPr="00302BB3">
        <w:rPr>
          <w:rFonts w:ascii="標楷體" w:eastAsia="標楷體" w:hAnsi="標楷體" w:hint="eastAsia"/>
          <w:color w:val="000000" w:themeColor="text1"/>
          <w:szCs w:val="24"/>
        </w:rPr>
        <w:t>動</w:t>
      </w:r>
      <w:r w:rsidRPr="00302BB3">
        <w:rPr>
          <w:rFonts w:ascii="標楷體" w:eastAsia="標楷體" w:hAnsi="標楷體"/>
          <w:color w:val="000000" w:themeColor="text1"/>
          <w:szCs w:val="24"/>
        </w:rPr>
        <w:t>經</w:t>
      </w:r>
      <w:r w:rsidRPr="00302BB3">
        <w:rPr>
          <w:rFonts w:ascii="標楷體" w:eastAsia="標楷體" w:hAnsi="標楷體"/>
          <w:szCs w:val="24"/>
        </w:rPr>
        <w:t>費補助要點</w:t>
      </w:r>
      <w:r w:rsidR="000943FF" w:rsidRPr="00302BB3">
        <w:rPr>
          <w:rFonts w:ascii="標楷體" w:eastAsia="標楷體" w:hAnsi="標楷體" w:hint="eastAsia"/>
          <w:szCs w:val="24"/>
        </w:rPr>
        <w:t>。</w:t>
      </w:r>
    </w:p>
    <w:p w14:paraId="0F7D76B8" w14:textId="77777777" w:rsidR="00804456" w:rsidRPr="00302BB3" w:rsidRDefault="00804456" w:rsidP="00804456">
      <w:pPr>
        <w:pStyle w:val="a6"/>
        <w:widowControl/>
        <w:numPr>
          <w:ilvl w:val="0"/>
          <w:numId w:val="9"/>
        </w:numPr>
        <w:spacing w:line="40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t>申請</w:t>
      </w:r>
    </w:p>
    <w:p w14:paraId="5B402152" w14:textId="61265F39" w:rsidR="00804456" w:rsidRPr="00302BB3" w:rsidRDefault="00804456" w:rsidP="00804456">
      <w:pPr>
        <w:pStyle w:val="a6"/>
        <w:widowControl/>
        <w:numPr>
          <w:ilvl w:val="0"/>
          <w:numId w:val="11"/>
        </w:numPr>
        <w:spacing w:line="400" w:lineRule="exact"/>
        <w:ind w:leftChars="0" w:left="1134" w:rightChars="-14" w:right="-34"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請各單項委員會於期限內</w:t>
      </w:r>
      <w:r w:rsidR="007141C1" w:rsidRPr="00302BB3">
        <w:rPr>
          <w:rFonts w:ascii="標楷體" w:eastAsia="標楷體" w:hAnsi="標楷體" w:hint="eastAsia"/>
          <w:b/>
          <w:bCs/>
          <w:color w:val="000000" w:themeColor="text1"/>
          <w:szCs w:val="24"/>
        </w:rPr>
        <w:t>(亞奧運項目：11</w:t>
      </w:r>
      <w:r w:rsidR="0021776A" w:rsidRPr="00302BB3">
        <w:rPr>
          <w:rFonts w:ascii="標楷體" w:eastAsia="標楷體" w:hAnsi="標楷體" w:hint="eastAsia"/>
          <w:b/>
          <w:bCs/>
          <w:color w:val="000000" w:themeColor="text1"/>
          <w:szCs w:val="24"/>
        </w:rPr>
        <w:t>3</w:t>
      </w:r>
      <w:r w:rsidR="007141C1" w:rsidRPr="00302BB3">
        <w:rPr>
          <w:rFonts w:ascii="標楷體" w:eastAsia="標楷體" w:hAnsi="標楷體" w:hint="eastAsia"/>
          <w:b/>
          <w:bCs/>
          <w:color w:val="000000" w:themeColor="text1"/>
          <w:szCs w:val="24"/>
        </w:rPr>
        <w:t>年</w:t>
      </w:r>
      <w:r w:rsidR="0021776A" w:rsidRPr="00302BB3">
        <w:rPr>
          <w:rFonts w:ascii="標楷體" w:eastAsia="標楷體" w:hAnsi="標楷體" w:hint="eastAsia"/>
          <w:b/>
          <w:bCs/>
          <w:color w:val="000000" w:themeColor="text1"/>
          <w:szCs w:val="24"/>
        </w:rPr>
        <w:t>1</w:t>
      </w:r>
      <w:r w:rsidR="007141C1" w:rsidRPr="00302BB3">
        <w:rPr>
          <w:rFonts w:ascii="標楷體" w:eastAsia="標楷體" w:hAnsi="標楷體" w:hint="eastAsia"/>
          <w:b/>
          <w:bCs/>
          <w:color w:val="000000" w:themeColor="text1"/>
          <w:szCs w:val="24"/>
        </w:rPr>
        <w:t>月</w:t>
      </w:r>
      <w:r w:rsidR="0021776A" w:rsidRPr="00302BB3">
        <w:rPr>
          <w:rFonts w:ascii="標楷體" w:eastAsia="標楷體" w:hAnsi="標楷體" w:hint="eastAsia"/>
          <w:b/>
          <w:bCs/>
          <w:color w:val="000000" w:themeColor="text1"/>
          <w:szCs w:val="24"/>
        </w:rPr>
        <w:t>5</w:t>
      </w:r>
      <w:r w:rsidR="007141C1" w:rsidRPr="00302BB3">
        <w:rPr>
          <w:rFonts w:ascii="標楷體" w:eastAsia="標楷體" w:hAnsi="標楷體" w:hint="eastAsia"/>
          <w:b/>
          <w:bCs/>
          <w:color w:val="000000" w:themeColor="text1"/>
          <w:szCs w:val="24"/>
        </w:rPr>
        <w:t>前；非亞奧運項目：11</w:t>
      </w:r>
      <w:r w:rsidR="00560C0A" w:rsidRPr="00302BB3">
        <w:rPr>
          <w:rFonts w:ascii="標楷體" w:eastAsia="標楷體" w:hAnsi="標楷體" w:hint="eastAsia"/>
          <w:b/>
          <w:bCs/>
          <w:color w:val="000000" w:themeColor="text1"/>
          <w:szCs w:val="24"/>
        </w:rPr>
        <w:t>2</w:t>
      </w:r>
      <w:r w:rsidR="007141C1" w:rsidRPr="00302BB3">
        <w:rPr>
          <w:rFonts w:ascii="標楷體" w:eastAsia="標楷體" w:hAnsi="標楷體" w:hint="eastAsia"/>
          <w:b/>
          <w:bCs/>
          <w:color w:val="000000" w:themeColor="text1"/>
          <w:szCs w:val="24"/>
        </w:rPr>
        <w:t>年1</w:t>
      </w:r>
      <w:r w:rsidR="00560C0A" w:rsidRPr="00302BB3">
        <w:rPr>
          <w:rFonts w:ascii="標楷體" w:eastAsia="標楷體" w:hAnsi="標楷體" w:hint="eastAsia"/>
          <w:b/>
          <w:bCs/>
          <w:color w:val="000000" w:themeColor="text1"/>
          <w:szCs w:val="24"/>
        </w:rPr>
        <w:t>2</w:t>
      </w:r>
      <w:r w:rsidR="000D3526" w:rsidRPr="00302BB3">
        <w:rPr>
          <w:rFonts w:ascii="標楷體" w:eastAsia="標楷體" w:hAnsi="標楷體" w:hint="eastAsia"/>
          <w:b/>
          <w:bCs/>
          <w:color w:val="000000" w:themeColor="text1"/>
          <w:szCs w:val="24"/>
        </w:rPr>
        <w:t>月</w:t>
      </w:r>
      <w:r w:rsidR="00560C0A" w:rsidRPr="00302BB3">
        <w:rPr>
          <w:rFonts w:ascii="標楷體" w:eastAsia="標楷體" w:hAnsi="標楷體" w:hint="eastAsia"/>
          <w:b/>
          <w:bCs/>
          <w:color w:val="000000" w:themeColor="text1"/>
          <w:szCs w:val="24"/>
        </w:rPr>
        <w:t>31</w:t>
      </w:r>
      <w:r w:rsidR="007141C1" w:rsidRPr="00302BB3">
        <w:rPr>
          <w:rFonts w:ascii="標楷體" w:eastAsia="標楷體" w:hAnsi="標楷體" w:hint="eastAsia"/>
          <w:b/>
          <w:bCs/>
          <w:color w:val="000000" w:themeColor="text1"/>
          <w:szCs w:val="24"/>
        </w:rPr>
        <w:t>日前)</w:t>
      </w:r>
      <w:r w:rsidRPr="00302BB3">
        <w:rPr>
          <w:rFonts w:ascii="標楷體" w:eastAsia="標楷體" w:hAnsi="標楷體" w:hint="eastAsia"/>
          <w:color w:val="000000" w:themeColor="text1"/>
          <w:szCs w:val="24"/>
        </w:rPr>
        <w:t>報送市長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競賽活動補助經費申請</w:t>
      </w:r>
      <w:proofErr w:type="gramStart"/>
      <w:r w:rsidRPr="00302BB3">
        <w:rPr>
          <w:rFonts w:ascii="標楷體" w:eastAsia="標楷體" w:hAnsi="標楷體" w:hint="eastAsia"/>
          <w:color w:val="000000" w:themeColor="text1"/>
          <w:szCs w:val="24"/>
        </w:rPr>
        <w:t>資料交本局</w:t>
      </w:r>
      <w:proofErr w:type="gramEnd"/>
      <w:r w:rsidRPr="00302BB3">
        <w:rPr>
          <w:rFonts w:ascii="標楷體" w:eastAsia="標楷體" w:hAnsi="標楷體" w:hint="eastAsia"/>
          <w:color w:val="000000" w:themeColor="text1"/>
          <w:szCs w:val="24"/>
        </w:rPr>
        <w:t>競技運動科及全民運動</w:t>
      </w:r>
      <w:proofErr w:type="gramStart"/>
      <w:r w:rsidRPr="00302BB3">
        <w:rPr>
          <w:rFonts w:ascii="標楷體" w:eastAsia="標楷體" w:hAnsi="標楷體" w:hint="eastAsia"/>
          <w:color w:val="000000" w:themeColor="text1"/>
          <w:szCs w:val="24"/>
        </w:rPr>
        <w:t>科憑辦</w:t>
      </w:r>
      <w:proofErr w:type="gramEnd"/>
      <w:r w:rsidRPr="00302BB3">
        <w:rPr>
          <w:rFonts w:ascii="標楷體" w:eastAsia="標楷體" w:hAnsi="標楷體" w:hint="eastAsia"/>
          <w:color w:val="000000" w:themeColor="text1"/>
          <w:szCs w:val="24"/>
        </w:rPr>
        <w:t>，逾時申請將導致後續彙整與核定進度延遲。</w:t>
      </w:r>
    </w:p>
    <w:p w14:paraId="464B34A2" w14:textId="290A425C" w:rsidR="00804456" w:rsidRPr="00302BB3" w:rsidRDefault="00804456" w:rsidP="00804456">
      <w:pPr>
        <w:pStyle w:val="a6"/>
        <w:widowControl/>
        <w:numPr>
          <w:ilvl w:val="0"/>
          <w:numId w:val="11"/>
        </w:numPr>
        <w:spacing w:line="400" w:lineRule="exact"/>
        <w:ind w:leftChars="0" w:left="1134" w:rightChars="-14" w:right="-34" w:hanging="708"/>
        <w:jc w:val="both"/>
        <w:rPr>
          <w:rFonts w:ascii="標楷體" w:eastAsia="標楷體" w:hAnsi="標楷體"/>
          <w:szCs w:val="24"/>
        </w:rPr>
      </w:pPr>
      <w:r w:rsidRPr="00302BB3">
        <w:rPr>
          <w:rFonts w:ascii="標楷體" w:eastAsia="標楷體" w:hAnsi="標楷體" w:hint="eastAsia"/>
          <w:color w:val="000000" w:themeColor="text1"/>
          <w:szCs w:val="24"/>
        </w:rPr>
        <w:t>檢附資料：競賽規程及經費概算表(</w:t>
      </w:r>
      <w:r w:rsidRPr="00302BB3">
        <w:rPr>
          <w:rFonts w:ascii="標楷體" w:eastAsia="標楷體" w:hAnsi="標楷體"/>
          <w:color w:val="000000" w:themeColor="text1"/>
          <w:szCs w:val="24"/>
        </w:rPr>
        <w:t>核章正本)</w:t>
      </w:r>
      <w:r w:rsidRPr="00302BB3">
        <w:rPr>
          <w:rFonts w:ascii="標楷體" w:eastAsia="標楷體" w:hAnsi="標楷體" w:hint="eastAsia"/>
          <w:color w:val="000000" w:themeColor="text1"/>
          <w:szCs w:val="24"/>
        </w:rPr>
        <w:t>，</w:t>
      </w:r>
      <w:r w:rsidRPr="00302BB3">
        <w:rPr>
          <w:rFonts w:ascii="標楷體" w:eastAsia="標楷體" w:hAnsi="標楷體" w:hint="eastAsia"/>
          <w:b/>
          <w:color w:val="000000" w:themeColor="text1"/>
          <w:szCs w:val="24"/>
        </w:rPr>
        <w:t>需附電子檔</w:t>
      </w:r>
      <w:r w:rsidRPr="00302BB3">
        <w:rPr>
          <w:rFonts w:ascii="標楷體" w:eastAsia="標楷體" w:hAnsi="標楷體" w:hint="eastAsia"/>
          <w:color w:val="000000" w:themeColor="text1"/>
          <w:szCs w:val="24"/>
        </w:rPr>
        <w:t>，以光碟或電子郵件傳送等方式提供皆可，函文本局申請（本市體育</w:t>
      </w:r>
      <w:r w:rsidR="0041175F" w:rsidRPr="00302BB3">
        <w:rPr>
          <w:rFonts w:ascii="標楷體" w:eastAsia="標楷體" w:hAnsi="標楷體" w:hint="eastAsia"/>
          <w:color w:val="000000" w:themeColor="text1"/>
          <w:szCs w:val="24"/>
        </w:rPr>
        <w:t>總</w:t>
      </w:r>
      <w:r w:rsidRPr="00302BB3">
        <w:rPr>
          <w:rFonts w:ascii="標楷體" w:eastAsia="標楷體" w:hAnsi="標楷體" w:hint="eastAsia"/>
          <w:color w:val="000000" w:themeColor="text1"/>
          <w:szCs w:val="24"/>
        </w:rPr>
        <w:t>會</w:t>
      </w:r>
      <w:r w:rsidRPr="00302BB3">
        <w:rPr>
          <w:rFonts w:ascii="標楷體" w:eastAsia="標楷體" w:hAnsi="標楷體" w:hint="eastAsia"/>
          <w:szCs w:val="24"/>
        </w:rPr>
        <w:t>項下之各單項委員會請函文體育</w:t>
      </w:r>
      <w:r w:rsidR="0041175F" w:rsidRPr="00302BB3">
        <w:rPr>
          <w:rFonts w:ascii="標楷體" w:eastAsia="標楷體" w:hAnsi="標楷體" w:hint="eastAsia"/>
          <w:szCs w:val="24"/>
        </w:rPr>
        <w:t>總</w:t>
      </w:r>
      <w:r w:rsidRPr="00302BB3">
        <w:rPr>
          <w:rFonts w:ascii="標楷體" w:eastAsia="標楷體" w:hAnsi="標楷體" w:hint="eastAsia"/>
          <w:szCs w:val="24"/>
        </w:rPr>
        <w:t>會轉本局申請）。</w:t>
      </w:r>
    </w:p>
    <w:p w14:paraId="4E2F0FA1" w14:textId="2C20A97B" w:rsidR="00804456" w:rsidRPr="00302BB3"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bookmarkStart w:id="2" w:name="_Hlk527371938"/>
      <w:r w:rsidRPr="00302BB3">
        <w:rPr>
          <w:rFonts w:ascii="標楷體" w:eastAsia="標楷體" w:hAnsi="標楷體" w:hint="eastAsia"/>
          <w:szCs w:val="24"/>
        </w:rPr>
        <w:t>為鼓勵各界踴躍參加本賽事，本賽事獲獎選手獎勵原則與1</w:t>
      </w:r>
      <w:r w:rsidR="007141C1" w:rsidRPr="00302BB3">
        <w:rPr>
          <w:rFonts w:ascii="標楷體" w:eastAsia="標楷體" w:hAnsi="標楷體" w:hint="eastAsia"/>
          <w:szCs w:val="24"/>
        </w:rPr>
        <w:t>1</w:t>
      </w:r>
      <w:r w:rsidR="0021776A" w:rsidRPr="00302BB3">
        <w:rPr>
          <w:rFonts w:ascii="標楷體" w:eastAsia="標楷體" w:hAnsi="標楷體" w:hint="eastAsia"/>
          <w:szCs w:val="24"/>
        </w:rPr>
        <w:t>2</w:t>
      </w:r>
      <w:r w:rsidRPr="00302BB3">
        <w:rPr>
          <w:rFonts w:ascii="標楷體" w:eastAsia="標楷體" w:hAnsi="標楷體" w:hint="eastAsia"/>
          <w:szCs w:val="24"/>
        </w:rPr>
        <w:t>年相同，如下：</w:t>
      </w:r>
      <w:r w:rsidRPr="00302BB3">
        <w:rPr>
          <w:rFonts w:ascii="標楷體" w:eastAsia="標楷體" w:hAnsi="標楷體" w:hint="eastAsia"/>
          <w:b/>
          <w:szCs w:val="24"/>
        </w:rPr>
        <w:t>參加各競賽</w:t>
      </w:r>
      <w:proofErr w:type="gramStart"/>
      <w:r w:rsidRPr="00302BB3">
        <w:rPr>
          <w:rFonts w:ascii="標楷體" w:eastAsia="標楷體" w:hAnsi="標楷體" w:hint="eastAsia"/>
          <w:b/>
          <w:szCs w:val="24"/>
        </w:rPr>
        <w:t>組別達三隊</w:t>
      </w:r>
      <w:proofErr w:type="gramEnd"/>
      <w:r w:rsidRPr="00302BB3">
        <w:rPr>
          <w:rFonts w:ascii="標楷體" w:eastAsia="標楷體" w:hAnsi="標楷體" w:hint="eastAsia"/>
          <w:b/>
          <w:szCs w:val="24"/>
        </w:rPr>
        <w:t>（人）者，獎第一名；達四隊（人）者，獎前二名；達五隊（人）以上者，獎前三名</w:t>
      </w:r>
      <w:r w:rsidRPr="00302BB3">
        <w:rPr>
          <w:rFonts w:ascii="標楷體" w:eastAsia="標楷體" w:hAnsi="標楷體" w:hint="eastAsia"/>
          <w:szCs w:val="24"/>
        </w:rPr>
        <w:t>，為避免後續敘獎爭議，請於競賽規程內加</w:t>
      </w:r>
      <w:proofErr w:type="gramStart"/>
      <w:r w:rsidRPr="00302BB3">
        <w:rPr>
          <w:rFonts w:ascii="標楷體" w:eastAsia="標楷體" w:hAnsi="標楷體" w:hint="eastAsia"/>
          <w:szCs w:val="24"/>
        </w:rPr>
        <w:t>註</w:t>
      </w:r>
      <w:proofErr w:type="gramEnd"/>
      <w:r w:rsidRPr="00302BB3">
        <w:rPr>
          <w:rFonts w:ascii="標楷體" w:eastAsia="標楷體" w:hAnsi="標楷體" w:hint="eastAsia"/>
          <w:szCs w:val="24"/>
        </w:rPr>
        <w:t>上述獲獎選手市府獎狀發給原則。</w:t>
      </w:r>
      <w:bookmarkEnd w:id="2"/>
    </w:p>
    <w:p w14:paraId="7E777916" w14:textId="70368647" w:rsidR="00804456" w:rsidRPr="00302BB3"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r w:rsidRPr="00302BB3">
        <w:rPr>
          <w:rFonts w:ascii="標楷體" w:eastAsia="標楷體" w:hAnsi="標楷體" w:hint="eastAsia"/>
          <w:szCs w:val="24"/>
        </w:rPr>
        <w:t>概算金額請確實估算，後續核銷之</w:t>
      </w:r>
      <w:r w:rsidRPr="00302BB3">
        <w:rPr>
          <w:rFonts w:ascii="標楷體" w:eastAsia="標楷體" w:hAnsi="標楷體" w:hint="eastAsia"/>
          <w:b/>
          <w:szCs w:val="24"/>
        </w:rPr>
        <w:t>實際執行數若未達概算金額，</w:t>
      </w:r>
      <w:proofErr w:type="gramStart"/>
      <w:r w:rsidRPr="00302BB3">
        <w:rPr>
          <w:rFonts w:ascii="標楷體" w:eastAsia="標楷體" w:hAnsi="標楷體" w:hint="eastAsia"/>
          <w:b/>
          <w:szCs w:val="24"/>
        </w:rPr>
        <w:t>均應按</w:t>
      </w:r>
      <w:proofErr w:type="gramEnd"/>
      <w:r w:rsidRPr="00302BB3">
        <w:rPr>
          <w:rFonts w:ascii="標楷體" w:eastAsia="標楷體" w:hAnsi="標楷體" w:hint="eastAsia"/>
          <w:b/>
          <w:szCs w:val="24"/>
        </w:rPr>
        <w:t>原補助比例重新計算補助金額，</w:t>
      </w:r>
      <w:r w:rsidRPr="00302BB3">
        <w:rPr>
          <w:rFonts w:ascii="標楷體" w:eastAsia="標楷體" w:hAnsi="標楷體" w:hint="eastAsia"/>
          <w:szCs w:val="24"/>
        </w:rPr>
        <w:t>另請依申請時的天數實際辦理，若比賽日期或天數有變更，請務必於賽前1</w:t>
      </w:r>
      <w:r w:rsidR="0021776A" w:rsidRPr="00302BB3">
        <w:rPr>
          <w:rFonts w:ascii="標楷體" w:eastAsia="標楷體" w:hAnsi="標楷體" w:hint="eastAsia"/>
          <w:szCs w:val="24"/>
        </w:rPr>
        <w:t>4</w:t>
      </w:r>
      <w:r w:rsidRPr="00302BB3">
        <w:rPr>
          <w:rFonts w:ascii="標楷體" w:eastAsia="標楷體" w:hAnsi="標楷體" w:hint="eastAsia"/>
          <w:szCs w:val="24"/>
        </w:rPr>
        <w:t>天來函告知，若是天數縮短將影響核銷金額。</w:t>
      </w:r>
    </w:p>
    <w:p w14:paraId="486D4CE2" w14:textId="77777777" w:rsidR="00804456" w:rsidRPr="00302BB3" w:rsidRDefault="00804456" w:rsidP="00804456">
      <w:pPr>
        <w:pStyle w:val="a6"/>
        <w:widowControl/>
        <w:numPr>
          <w:ilvl w:val="0"/>
          <w:numId w:val="11"/>
        </w:numPr>
        <w:spacing w:line="400" w:lineRule="exact"/>
        <w:ind w:left="1188" w:rightChars="-14" w:right="-34" w:hanging="708"/>
        <w:jc w:val="both"/>
        <w:rPr>
          <w:rFonts w:ascii="標楷體" w:eastAsia="標楷體" w:hAnsi="標楷體"/>
          <w:szCs w:val="24"/>
        </w:rPr>
      </w:pPr>
      <w:proofErr w:type="gramStart"/>
      <w:r w:rsidRPr="00302BB3">
        <w:rPr>
          <w:rFonts w:ascii="標楷體" w:eastAsia="標楷體" w:hAnsi="標楷體" w:hint="eastAsia"/>
          <w:szCs w:val="24"/>
        </w:rPr>
        <w:t>器材費若有</w:t>
      </w:r>
      <w:proofErr w:type="gramEnd"/>
      <w:r w:rsidRPr="00302BB3">
        <w:rPr>
          <w:rFonts w:ascii="標楷體" w:eastAsia="標楷體" w:hAnsi="標楷體" w:hint="eastAsia"/>
          <w:szCs w:val="24"/>
        </w:rPr>
        <w:t>多項，</w:t>
      </w:r>
      <w:proofErr w:type="gramStart"/>
      <w:r w:rsidRPr="00302BB3">
        <w:rPr>
          <w:rFonts w:ascii="標楷體" w:eastAsia="標楷體" w:hAnsi="標楷體" w:hint="eastAsia"/>
          <w:szCs w:val="24"/>
        </w:rPr>
        <w:t>請均列於</w:t>
      </w:r>
      <w:proofErr w:type="gramEnd"/>
      <w:r w:rsidRPr="00302BB3">
        <w:rPr>
          <w:rFonts w:ascii="標楷體" w:eastAsia="標楷體" w:hAnsi="標楷體" w:hint="eastAsia"/>
          <w:szCs w:val="24"/>
        </w:rPr>
        <w:t>器材費項目下，以利審核人員了解器材品項。</w:t>
      </w:r>
    </w:p>
    <w:p w14:paraId="242B58BD" w14:textId="77777777" w:rsidR="00804456" w:rsidRPr="00302BB3" w:rsidRDefault="00804456" w:rsidP="00804456">
      <w:pPr>
        <w:pStyle w:val="a6"/>
        <w:widowControl/>
        <w:numPr>
          <w:ilvl w:val="0"/>
          <w:numId w:val="11"/>
        </w:numPr>
        <w:spacing w:afterLines="50" w:after="180" w:line="400" w:lineRule="exact"/>
        <w:ind w:left="1189" w:rightChars="-14" w:right="-34" w:hanging="709"/>
        <w:jc w:val="both"/>
        <w:rPr>
          <w:rFonts w:ascii="標楷體" w:eastAsia="標楷體" w:hAnsi="標楷體"/>
          <w:szCs w:val="24"/>
        </w:rPr>
      </w:pPr>
      <w:r w:rsidRPr="00302BB3">
        <w:rPr>
          <w:rFonts w:ascii="標楷體" w:eastAsia="標楷體" w:hAnsi="標楷體" w:hint="eastAsia"/>
          <w:szCs w:val="24"/>
        </w:rPr>
        <w:t>經費概算表格式如下供參</w:t>
      </w:r>
      <w:r w:rsidRPr="00302BB3">
        <w:rPr>
          <w:rFonts w:ascii="標楷體" w:eastAsia="標楷體" w:hAnsi="標楷體" w:hint="eastAsia"/>
          <w:b/>
          <w:szCs w:val="24"/>
        </w:rPr>
        <w:t>(單位、單價、數量</w:t>
      </w:r>
      <w:proofErr w:type="gramStart"/>
      <w:r w:rsidRPr="00302BB3">
        <w:rPr>
          <w:rFonts w:ascii="標楷體" w:eastAsia="標楷體" w:hAnsi="標楷體" w:hint="eastAsia"/>
          <w:b/>
          <w:szCs w:val="24"/>
        </w:rPr>
        <w:t>均須詳</w:t>
      </w:r>
      <w:proofErr w:type="gramEnd"/>
      <w:r w:rsidRPr="00302BB3">
        <w:rPr>
          <w:rFonts w:ascii="標楷體" w:eastAsia="標楷體" w:hAnsi="標楷體" w:hint="eastAsia"/>
          <w:b/>
          <w:szCs w:val="24"/>
        </w:rPr>
        <w:t>列，勿僅列金額)</w:t>
      </w:r>
      <w:r w:rsidRPr="00302BB3">
        <w:rPr>
          <w:rFonts w:ascii="標楷體" w:eastAsia="標楷體" w:hAnsi="標楷體" w:hint="eastAsia"/>
          <w:szCs w:val="24"/>
        </w:rPr>
        <w:t>：</w:t>
      </w:r>
    </w:p>
    <w:tbl>
      <w:tblPr>
        <w:tblStyle w:val="a7"/>
        <w:tblW w:w="9243" w:type="dxa"/>
        <w:tblInd w:w="675" w:type="dxa"/>
        <w:tblLayout w:type="fixed"/>
        <w:tblLook w:val="04A0" w:firstRow="1" w:lastRow="0" w:firstColumn="1" w:lastColumn="0" w:noHBand="0" w:noVBand="1"/>
      </w:tblPr>
      <w:tblGrid>
        <w:gridCol w:w="596"/>
        <w:gridCol w:w="992"/>
        <w:gridCol w:w="709"/>
        <w:gridCol w:w="851"/>
        <w:gridCol w:w="708"/>
        <w:gridCol w:w="993"/>
        <w:gridCol w:w="1134"/>
        <w:gridCol w:w="3260"/>
      </w:tblGrid>
      <w:tr w:rsidR="00804456" w:rsidRPr="00302BB3" w14:paraId="31205A0E" w14:textId="77777777" w:rsidTr="00C052D3">
        <w:trPr>
          <w:trHeight w:val="281"/>
        </w:trPr>
        <w:tc>
          <w:tcPr>
            <w:tcW w:w="596" w:type="dxa"/>
          </w:tcPr>
          <w:p w14:paraId="2DF80DF2"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序</w:t>
            </w:r>
          </w:p>
        </w:tc>
        <w:tc>
          <w:tcPr>
            <w:tcW w:w="1701" w:type="dxa"/>
            <w:gridSpan w:val="2"/>
          </w:tcPr>
          <w:p w14:paraId="203BDB1A"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項目</w:t>
            </w:r>
          </w:p>
        </w:tc>
        <w:tc>
          <w:tcPr>
            <w:tcW w:w="851" w:type="dxa"/>
          </w:tcPr>
          <w:p w14:paraId="33513449"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單位</w:t>
            </w:r>
          </w:p>
        </w:tc>
        <w:tc>
          <w:tcPr>
            <w:tcW w:w="708" w:type="dxa"/>
          </w:tcPr>
          <w:p w14:paraId="4D4FA511"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數量</w:t>
            </w:r>
          </w:p>
        </w:tc>
        <w:tc>
          <w:tcPr>
            <w:tcW w:w="993" w:type="dxa"/>
          </w:tcPr>
          <w:p w14:paraId="037C6122"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單價</w:t>
            </w:r>
          </w:p>
        </w:tc>
        <w:tc>
          <w:tcPr>
            <w:tcW w:w="1134" w:type="dxa"/>
          </w:tcPr>
          <w:p w14:paraId="55A714AA"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金額</w:t>
            </w:r>
          </w:p>
        </w:tc>
        <w:tc>
          <w:tcPr>
            <w:tcW w:w="3260" w:type="dxa"/>
          </w:tcPr>
          <w:p w14:paraId="05D0AA42"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說明</w:t>
            </w:r>
          </w:p>
        </w:tc>
      </w:tr>
      <w:tr w:rsidR="00804456" w:rsidRPr="00302BB3" w14:paraId="071814C4" w14:textId="77777777" w:rsidTr="00C052D3">
        <w:trPr>
          <w:trHeight w:val="312"/>
        </w:trPr>
        <w:tc>
          <w:tcPr>
            <w:tcW w:w="596" w:type="dxa"/>
          </w:tcPr>
          <w:p w14:paraId="412B87C7"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1</w:t>
            </w:r>
          </w:p>
        </w:tc>
        <w:tc>
          <w:tcPr>
            <w:tcW w:w="1701" w:type="dxa"/>
            <w:gridSpan w:val="2"/>
          </w:tcPr>
          <w:p w14:paraId="3E04BC14"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裁判費</w:t>
            </w:r>
          </w:p>
        </w:tc>
        <w:tc>
          <w:tcPr>
            <w:tcW w:w="851" w:type="dxa"/>
          </w:tcPr>
          <w:p w14:paraId="56B01C7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人/天</w:t>
            </w:r>
          </w:p>
        </w:tc>
        <w:tc>
          <w:tcPr>
            <w:tcW w:w="708" w:type="dxa"/>
          </w:tcPr>
          <w:p w14:paraId="3D41BD5A"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10*2</w:t>
            </w:r>
          </w:p>
        </w:tc>
        <w:tc>
          <w:tcPr>
            <w:tcW w:w="993" w:type="dxa"/>
          </w:tcPr>
          <w:p w14:paraId="1E0A0CA6"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1134" w:type="dxa"/>
          </w:tcPr>
          <w:p w14:paraId="029405D0"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r w:rsidRPr="00302BB3">
              <w:rPr>
                <w:rFonts w:ascii="標楷體" w:eastAsia="標楷體" w:hAnsi="標楷體"/>
                <w:color w:val="000000" w:themeColor="text1"/>
                <w:szCs w:val="24"/>
              </w:rPr>
              <w:t>4,</w:t>
            </w:r>
            <w:r w:rsidRPr="00302BB3">
              <w:rPr>
                <w:rFonts w:ascii="標楷體" w:eastAsia="標楷體" w:hAnsi="標楷體" w:hint="eastAsia"/>
                <w:color w:val="000000" w:themeColor="text1"/>
                <w:szCs w:val="24"/>
              </w:rPr>
              <w:t>000</w:t>
            </w:r>
          </w:p>
        </w:tc>
        <w:tc>
          <w:tcPr>
            <w:tcW w:w="3260" w:type="dxa"/>
          </w:tcPr>
          <w:p w14:paraId="03AFB74F"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77AEA47E" w14:textId="77777777" w:rsidTr="00C052D3">
        <w:trPr>
          <w:trHeight w:val="312"/>
        </w:trPr>
        <w:tc>
          <w:tcPr>
            <w:tcW w:w="596" w:type="dxa"/>
          </w:tcPr>
          <w:p w14:paraId="41E15D1D"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2</w:t>
            </w:r>
          </w:p>
        </w:tc>
        <w:tc>
          <w:tcPr>
            <w:tcW w:w="1701" w:type="dxa"/>
            <w:gridSpan w:val="2"/>
          </w:tcPr>
          <w:p w14:paraId="7DBDFBC6"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工作費</w:t>
            </w:r>
          </w:p>
        </w:tc>
        <w:tc>
          <w:tcPr>
            <w:tcW w:w="851" w:type="dxa"/>
          </w:tcPr>
          <w:p w14:paraId="7C70D6DC"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人/天</w:t>
            </w:r>
          </w:p>
        </w:tc>
        <w:tc>
          <w:tcPr>
            <w:tcW w:w="708" w:type="dxa"/>
          </w:tcPr>
          <w:p w14:paraId="0FEFA08C"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10*2</w:t>
            </w:r>
          </w:p>
        </w:tc>
        <w:tc>
          <w:tcPr>
            <w:tcW w:w="993" w:type="dxa"/>
          </w:tcPr>
          <w:p w14:paraId="76EEE09D"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color w:val="000000" w:themeColor="text1"/>
                <w:szCs w:val="24"/>
              </w:rPr>
              <w:t>1,2</w:t>
            </w:r>
            <w:r w:rsidRPr="00302BB3">
              <w:rPr>
                <w:rFonts w:ascii="標楷體" w:eastAsia="標楷體" w:hAnsi="標楷體" w:hint="eastAsia"/>
                <w:color w:val="000000" w:themeColor="text1"/>
                <w:szCs w:val="24"/>
              </w:rPr>
              <w:t>00</w:t>
            </w:r>
          </w:p>
        </w:tc>
        <w:tc>
          <w:tcPr>
            <w:tcW w:w="1134" w:type="dxa"/>
          </w:tcPr>
          <w:p w14:paraId="452BEB5C"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color w:val="000000" w:themeColor="text1"/>
                <w:szCs w:val="24"/>
              </w:rPr>
              <w:t>24,</w:t>
            </w:r>
            <w:r w:rsidRPr="00302BB3">
              <w:rPr>
                <w:rFonts w:ascii="標楷體" w:eastAsia="標楷體" w:hAnsi="標楷體" w:hint="eastAsia"/>
                <w:color w:val="000000" w:themeColor="text1"/>
                <w:szCs w:val="24"/>
              </w:rPr>
              <w:t>000</w:t>
            </w:r>
          </w:p>
        </w:tc>
        <w:tc>
          <w:tcPr>
            <w:tcW w:w="3260" w:type="dxa"/>
          </w:tcPr>
          <w:p w14:paraId="40F0F9DF"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77B39FF2" w14:textId="77777777" w:rsidTr="00C052D3">
        <w:trPr>
          <w:trHeight w:val="312"/>
        </w:trPr>
        <w:tc>
          <w:tcPr>
            <w:tcW w:w="596" w:type="dxa"/>
          </w:tcPr>
          <w:p w14:paraId="01E976BB"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3</w:t>
            </w:r>
          </w:p>
        </w:tc>
        <w:tc>
          <w:tcPr>
            <w:tcW w:w="1701" w:type="dxa"/>
            <w:gridSpan w:val="2"/>
          </w:tcPr>
          <w:p w14:paraId="747C8845"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誤餐費</w:t>
            </w:r>
          </w:p>
        </w:tc>
        <w:tc>
          <w:tcPr>
            <w:tcW w:w="851" w:type="dxa"/>
          </w:tcPr>
          <w:p w14:paraId="6884C2F1"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人/天</w:t>
            </w:r>
          </w:p>
        </w:tc>
        <w:tc>
          <w:tcPr>
            <w:tcW w:w="708" w:type="dxa"/>
          </w:tcPr>
          <w:p w14:paraId="48377C7B"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30*2</w:t>
            </w:r>
          </w:p>
        </w:tc>
        <w:tc>
          <w:tcPr>
            <w:tcW w:w="993" w:type="dxa"/>
          </w:tcPr>
          <w:p w14:paraId="13AF47DD"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80</w:t>
            </w:r>
          </w:p>
        </w:tc>
        <w:tc>
          <w:tcPr>
            <w:tcW w:w="1134" w:type="dxa"/>
          </w:tcPr>
          <w:p w14:paraId="4664A035"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4</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800</w:t>
            </w:r>
          </w:p>
        </w:tc>
        <w:tc>
          <w:tcPr>
            <w:tcW w:w="3260" w:type="dxa"/>
          </w:tcPr>
          <w:p w14:paraId="1D62F091"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3A2C7E9D" w14:textId="77777777" w:rsidTr="00C052D3">
        <w:trPr>
          <w:trHeight w:val="312"/>
        </w:trPr>
        <w:tc>
          <w:tcPr>
            <w:tcW w:w="596" w:type="dxa"/>
          </w:tcPr>
          <w:p w14:paraId="410C0CBC"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4</w:t>
            </w:r>
          </w:p>
        </w:tc>
        <w:tc>
          <w:tcPr>
            <w:tcW w:w="1701" w:type="dxa"/>
            <w:gridSpan w:val="2"/>
          </w:tcPr>
          <w:p w14:paraId="06517206"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茶水費</w:t>
            </w:r>
          </w:p>
        </w:tc>
        <w:tc>
          <w:tcPr>
            <w:tcW w:w="851" w:type="dxa"/>
          </w:tcPr>
          <w:p w14:paraId="7D900EF7"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天</w:t>
            </w:r>
          </w:p>
        </w:tc>
        <w:tc>
          <w:tcPr>
            <w:tcW w:w="708" w:type="dxa"/>
          </w:tcPr>
          <w:p w14:paraId="1A9B222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2</w:t>
            </w:r>
          </w:p>
        </w:tc>
        <w:tc>
          <w:tcPr>
            <w:tcW w:w="993" w:type="dxa"/>
          </w:tcPr>
          <w:p w14:paraId="4C7AE958"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500</w:t>
            </w:r>
          </w:p>
        </w:tc>
        <w:tc>
          <w:tcPr>
            <w:tcW w:w="1134" w:type="dxa"/>
          </w:tcPr>
          <w:p w14:paraId="2256BC5F"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000</w:t>
            </w:r>
          </w:p>
        </w:tc>
        <w:tc>
          <w:tcPr>
            <w:tcW w:w="3260" w:type="dxa"/>
          </w:tcPr>
          <w:p w14:paraId="74855576"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4B74C2B2" w14:textId="77777777" w:rsidTr="00C052D3">
        <w:trPr>
          <w:trHeight w:val="312"/>
        </w:trPr>
        <w:tc>
          <w:tcPr>
            <w:tcW w:w="596" w:type="dxa"/>
            <w:vAlign w:val="center"/>
          </w:tcPr>
          <w:p w14:paraId="5802127E"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5</w:t>
            </w:r>
          </w:p>
        </w:tc>
        <w:tc>
          <w:tcPr>
            <w:tcW w:w="1701" w:type="dxa"/>
            <w:gridSpan w:val="2"/>
          </w:tcPr>
          <w:p w14:paraId="628C5439"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獎牌</w:t>
            </w:r>
          </w:p>
        </w:tc>
        <w:tc>
          <w:tcPr>
            <w:tcW w:w="851" w:type="dxa"/>
          </w:tcPr>
          <w:p w14:paraId="3C87F07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組</w:t>
            </w:r>
          </w:p>
        </w:tc>
        <w:tc>
          <w:tcPr>
            <w:tcW w:w="708" w:type="dxa"/>
          </w:tcPr>
          <w:p w14:paraId="4621C6D3"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w:t>
            </w:r>
          </w:p>
        </w:tc>
        <w:tc>
          <w:tcPr>
            <w:tcW w:w="993" w:type="dxa"/>
          </w:tcPr>
          <w:p w14:paraId="18D55735"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500</w:t>
            </w:r>
          </w:p>
        </w:tc>
        <w:tc>
          <w:tcPr>
            <w:tcW w:w="1134" w:type="dxa"/>
          </w:tcPr>
          <w:p w14:paraId="4B7F5BD4"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000</w:t>
            </w:r>
          </w:p>
        </w:tc>
        <w:tc>
          <w:tcPr>
            <w:tcW w:w="3260" w:type="dxa"/>
          </w:tcPr>
          <w:p w14:paraId="6FF2AA1B"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4134185B" w14:textId="77777777" w:rsidTr="00C052D3">
        <w:trPr>
          <w:trHeight w:val="312"/>
        </w:trPr>
        <w:tc>
          <w:tcPr>
            <w:tcW w:w="596" w:type="dxa"/>
            <w:vMerge w:val="restart"/>
            <w:vAlign w:val="center"/>
          </w:tcPr>
          <w:p w14:paraId="595E0E4A"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6</w:t>
            </w:r>
          </w:p>
        </w:tc>
        <w:tc>
          <w:tcPr>
            <w:tcW w:w="992" w:type="dxa"/>
            <w:vMerge w:val="restart"/>
            <w:vAlign w:val="center"/>
          </w:tcPr>
          <w:p w14:paraId="08570EBE"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器材費</w:t>
            </w:r>
          </w:p>
        </w:tc>
        <w:tc>
          <w:tcPr>
            <w:tcW w:w="709" w:type="dxa"/>
          </w:tcPr>
          <w:p w14:paraId="0EDD4B0B"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球</w:t>
            </w:r>
          </w:p>
        </w:tc>
        <w:tc>
          <w:tcPr>
            <w:tcW w:w="851" w:type="dxa"/>
          </w:tcPr>
          <w:p w14:paraId="5A94AB6D" w14:textId="77777777" w:rsidR="00804456" w:rsidRPr="00302BB3" w:rsidRDefault="00804456" w:rsidP="00C052D3">
            <w:pPr>
              <w:pStyle w:val="a6"/>
              <w:spacing w:line="300" w:lineRule="exact"/>
              <w:ind w:leftChars="0" w:left="0"/>
              <w:jc w:val="both"/>
              <w:rPr>
                <w:rFonts w:ascii="標楷體" w:eastAsia="標楷體" w:hAnsi="標楷體"/>
                <w:szCs w:val="24"/>
              </w:rPr>
            </w:pPr>
            <w:proofErr w:type="gramStart"/>
            <w:r w:rsidRPr="00302BB3">
              <w:rPr>
                <w:rFonts w:ascii="標楷體" w:eastAsia="標楷體" w:hAnsi="標楷體" w:hint="eastAsia"/>
                <w:szCs w:val="24"/>
              </w:rPr>
              <w:t>個</w:t>
            </w:r>
            <w:proofErr w:type="gramEnd"/>
          </w:p>
        </w:tc>
        <w:tc>
          <w:tcPr>
            <w:tcW w:w="708" w:type="dxa"/>
          </w:tcPr>
          <w:p w14:paraId="14816AEA"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10</w:t>
            </w:r>
          </w:p>
        </w:tc>
        <w:tc>
          <w:tcPr>
            <w:tcW w:w="993" w:type="dxa"/>
          </w:tcPr>
          <w:p w14:paraId="43EF3F37"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500</w:t>
            </w:r>
          </w:p>
        </w:tc>
        <w:tc>
          <w:tcPr>
            <w:tcW w:w="1134" w:type="dxa"/>
          </w:tcPr>
          <w:p w14:paraId="4C590143" w14:textId="77777777" w:rsidR="00804456" w:rsidRPr="00302BB3" w:rsidRDefault="00804456" w:rsidP="00C052D3">
            <w:pPr>
              <w:pStyle w:val="a6"/>
              <w:spacing w:line="300" w:lineRule="exact"/>
              <w:ind w:leftChars="0" w:left="0"/>
              <w:jc w:val="right"/>
              <w:rPr>
                <w:rFonts w:ascii="標楷體" w:eastAsia="標楷體" w:hAnsi="標楷體"/>
                <w:color w:val="000000" w:themeColor="text1"/>
                <w:szCs w:val="24"/>
              </w:rPr>
            </w:pPr>
            <w:r w:rsidRPr="00302BB3">
              <w:rPr>
                <w:rFonts w:ascii="標楷體" w:eastAsia="標楷體" w:hAnsi="標楷體" w:hint="eastAsia"/>
                <w:color w:val="000000" w:themeColor="text1"/>
                <w:szCs w:val="24"/>
              </w:rPr>
              <w:t>5</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000</w:t>
            </w:r>
          </w:p>
        </w:tc>
        <w:tc>
          <w:tcPr>
            <w:tcW w:w="3260" w:type="dxa"/>
          </w:tcPr>
          <w:p w14:paraId="0D9250D8" w14:textId="77777777" w:rsidR="00804456" w:rsidRPr="00302BB3" w:rsidRDefault="00804456" w:rsidP="00C052D3">
            <w:pPr>
              <w:pStyle w:val="a6"/>
              <w:spacing w:line="300" w:lineRule="exact"/>
              <w:ind w:leftChars="0" w:left="0"/>
              <w:jc w:val="both"/>
              <w:rPr>
                <w:rFonts w:ascii="標楷體" w:eastAsia="標楷體" w:hAnsi="標楷體"/>
                <w:color w:val="000000" w:themeColor="text1"/>
                <w:szCs w:val="24"/>
              </w:rPr>
            </w:pPr>
          </w:p>
        </w:tc>
      </w:tr>
      <w:tr w:rsidR="00804456" w:rsidRPr="00302BB3" w14:paraId="4F8AD971" w14:textId="77777777" w:rsidTr="00C052D3">
        <w:trPr>
          <w:trHeight w:val="312"/>
        </w:trPr>
        <w:tc>
          <w:tcPr>
            <w:tcW w:w="596" w:type="dxa"/>
            <w:vMerge/>
          </w:tcPr>
          <w:p w14:paraId="06972325" w14:textId="77777777" w:rsidR="00804456" w:rsidRPr="00302BB3" w:rsidRDefault="00804456" w:rsidP="00C052D3">
            <w:pPr>
              <w:pStyle w:val="a6"/>
              <w:spacing w:line="300" w:lineRule="exact"/>
              <w:ind w:leftChars="0" w:left="0"/>
              <w:jc w:val="center"/>
              <w:rPr>
                <w:rFonts w:ascii="標楷體" w:eastAsia="標楷體" w:hAnsi="標楷體"/>
                <w:szCs w:val="24"/>
              </w:rPr>
            </w:pPr>
          </w:p>
        </w:tc>
        <w:tc>
          <w:tcPr>
            <w:tcW w:w="992" w:type="dxa"/>
            <w:vMerge/>
          </w:tcPr>
          <w:p w14:paraId="6F2BEBE0" w14:textId="77777777" w:rsidR="00804456" w:rsidRPr="00302BB3" w:rsidRDefault="00804456" w:rsidP="00C052D3">
            <w:pPr>
              <w:pStyle w:val="a6"/>
              <w:spacing w:line="300" w:lineRule="exact"/>
              <w:ind w:leftChars="0" w:left="0"/>
              <w:jc w:val="both"/>
              <w:rPr>
                <w:rFonts w:ascii="標楷體" w:eastAsia="標楷體" w:hAnsi="標楷體"/>
                <w:szCs w:val="24"/>
              </w:rPr>
            </w:pPr>
          </w:p>
        </w:tc>
        <w:tc>
          <w:tcPr>
            <w:tcW w:w="709" w:type="dxa"/>
          </w:tcPr>
          <w:p w14:paraId="0304DB60"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球網</w:t>
            </w:r>
          </w:p>
        </w:tc>
        <w:tc>
          <w:tcPr>
            <w:tcW w:w="851" w:type="dxa"/>
          </w:tcPr>
          <w:p w14:paraId="6C60B409"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組</w:t>
            </w:r>
          </w:p>
        </w:tc>
        <w:tc>
          <w:tcPr>
            <w:tcW w:w="708" w:type="dxa"/>
          </w:tcPr>
          <w:p w14:paraId="54E7A605"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3</w:t>
            </w:r>
          </w:p>
        </w:tc>
        <w:tc>
          <w:tcPr>
            <w:tcW w:w="993" w:type="dxa"/>
          </w:tcPr>
          <w:p w14:paraId="55D8FC2F"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1</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004F8646"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3</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05DECDD3"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0608A473" w14:textId="77777777" w:rsidTr="00C052D3">
        <w:trPr>
          <w:trHeight w:val="312"/>
        </w:trPr>
        <w:tc>
          <w:tcPr>
            <w:tcW w:w="596" w:type="dxa"/>
          </w:tcPr>
          <w:p w14:paraId="1CC49855"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7</w:t>
            </w:r>
          </w:p>
        </w:tc>
        <w:tc>
          <w:tcPr>
            <w:tcW w:w="1701" w:type="dxa"/>
            <w:gridSpan w:val="2"/>
          </w:tcPr>
          <w:p w14:paraId="3D14C521"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秩序冊</w:t>
            </w:r>
          </w:p>
        </w:tc>
        <w:tc>
          <w:tcPr>
            <w:tcW w:w="851" w:type="dxa"/>
          </w:tcPr>
          <w:p w14:paraId="60DB4B11"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本</w:t>
            </w:r>
          </w:p>
        </w:tc>
        <w:tc>
          <w:tcPr>
            <w:tcW w:w="708" w:type="dxa"/>
          </w:tcPr>
          <w:p w14:paraId="57DBC156"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50</w:t>
            </w:r>
          </w:p>
        </w:tc>
        <w:tc>
          <w:tcPr>
            <w:tcW w:w="993" w:type="dxa"/>
          </w:tcPr>
          <w:p w14:paraId="2494EB3E"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60</w:t>
            </w:r>
          </w:p>
        </w:tc>
        <w:tc>
          <w:tcPr>
            <w:tcW w:w="1134" w:type="dxa"/>
          </w:tcPr>
          <w:p w14:paraId="00116BB0"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3</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375D0153"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777E850B" w14:textId="77777777" w:rsidTr="00C052D3">
        <w:trPr>
          <w:trHeight w:val="312"/>
        </w:trPr>
        <w:tc>
          <w:tcPr>
            <w:tcW w:w="596" w:type="dxa"/>
          </w:tcPr>
          <w:p w14:paraId="149981FB"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8</w:t>
            </w:r>
          </w:p>
        </w:tc>
        <w:tc>
          <w:tcPr>
            <w:tcW w:w="1701" w:type="dxa"/>
            <w:gridSpan w:val="2"/>
          </w:tcPr>
          <w:p w14:paraId="601C487B"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雜支</w:t>
            </w:r>
          </w:p>
        </w:tc>
        <w:tc>
          <w:tcPr>
            <w:tcW w:w="851" w:type="dxa"/>
          </w:tcPr>
          <w:p w14:paraId="38158FC5"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式</w:t>
            </w:r>
          </w:p>
        </w:tc>
        <w:tc>
          <w:tcPr>
            <w:tcW w:w="708" w:type="dxa"/>
          </w:tcPr>
          <w:p w14:paraId="2E39406D"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w:t>
            </w:r>
          </w:p>
        </w:tc>
        <w:tc>
          <w:tcPr>
            <w:tcW w:w="993" w:type="dxa"/>
          </w:tcPr>
          <w:p w14:paraId="6569507D"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8</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1441C2C6"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8</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39D9E6F8"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249C4ED1" w14:textId="77777777" w:rsidTr="00C052D3">
        <w:trPr>
          <w:trHeight w:val="312"/>
        </w:trPr>
        <w:tc>
          <w:tcPr>
            <w:tcW w:w="596" w:type="dxa"/>
          </w:tcPr>
          <w:p w14:paraId="4BC2E5BD" w14:textId="77777777" w:rsidR="00804456" w:rsidRPr="00302BB3" w:rsidRDefault="00804456" w:rsidP="00C052D3">
            <w:pPr>
              <w:spacing w:line="300" w:lineRule="exact"/>
              <w:jc w:val="center"/>
              <w:rPr>
                <w:rFonts w:ascii="標楷體" w:eastAsia="標楷體" w:hAnsi="標楷體"/>
                <w:szCs w:val="24"/>
              </w:rPr>
            </w:pPr>
            <w:r w:rsidRPr="00302BB3">
              <w:rPr>
                <w:rFonts w:ascii="標楷體" w:eastAsia="標楷體" w:hAnsi="標楷體" w:hint="eastAsia"/>
                <w:szCs w:val="24"/>
              </w:rPr>
              <w:t>9</w:t>
            </w:r>
          </w:p>
        </w:tc>
        <w:tc>
          <w:tcPr>
            <w:tcW w:w="1701" w:type="dxa"/>
            <w:gridSpan w:val="2"/>
          </w:tcPr>
          <w:p w14:paraId="0EF46F7C"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保險費</w:t>
            </w:r>
          </w:p>
        </w:tc>
        <w:tc>
          <w:tcPr>
            <w:tcW w:w="851" w:type="dxa"/>
          </w:tcPr>
          <w:p w14:paraId="5265AA22"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式</w:t>
            </w:r>
          </w:p>
        </w:tc>
        <w:tc>
          <w:tcPr>
            <w:tcW w:w="708" w:type="dxa"/>
          </w:tcPr>
          <w:p w14:paraId="213CBC23"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1</w:t>
            </w:r>
          </w:p>
        </w:tc>
        <w:tc>
          <w:tcPr>
            <w:tcW w:w="993" w:type="dxa"/>
          </w:tcPr>
          <w:p w14:paraId="320A3FC4"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6</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4E3D0CC2" w14:textId="77777777" w:rsidR="00804456" w:rsidRPr="00302BB3" w:rsidRDefault="00804456" w:rsidP="00C052D3">
            <w:pPr>
              <w:pStyle w:val="a6"/>
              <w:spacing w:line="300" w:lineRule="exact"/>
              <w:ind w:leftChars="0" w:left="0"/>
              <w:jc w:val="right"/>
              <w:rPr>
                <w:rFonts w:ascii="標楷體" w:eastAsia="標楷體" w:hAnsi="標楷體"/>
                <w:szCs w:val="24"/>
              </w:rPr>
            </w:pPr>
            <w:r w:rsidRPr="00302BB3">
              <w:rPr>
                <w:rFonts w:ascii="標楷體" w:eastAsia="標楷體" w:hAnsi="標楷體" w:hint="eastAsia"/>
                <w:szCs w:val="24"/>
              </w:rPr>
              <w:t>6</w:t>
            </w:r>
            <w:r w:rsidRPr="00302BB3">
              <w:rPr>
                <w:rFonts w:ascii="標楷體" w:eastAsia="標楷體" w:hAnsi="標楷體"/>
                <w:szCs w:val="24"/>
              </w:rPr>
              <w:t>,</w:t>
            </w:r>
            <w:r w:rsidRPr="00302BB3">
              <w:rPr>
                <w:rFonts w:ascii="標楷體" w:eastAsia="標楷體" w:hAnsi="標楷體" w:hint="eastAsia"/>
                <w:szCs w:val="24"/>
              </w:rPr>
              <w:t>000</w:t>
            </w:r>
          </w:p>
        </w:tc>
        <w:tc>
          <w:tcPr>
            <w:tcW w:w="3260" w:type="dxa"/>
          </w:tcPr>
          <w:p w14:paraId="171F3E0E"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公共意外責任險</w:t>
            </w:r>
          </w:p>
        </w:tc>
      </w:tr>
      <w:tr w:rsidR="00804456" w:rsidRPr="00302BB3" w14:paraId="66BA3537" w14:textId="77777777" w:rsidTr="00C052D3">
        <w:trPr>
          <w:trHeight w:val="312"/>
        </w:trPr>
        <w:tc>
          <w:tcPr>
            <w:tcW w:w="596" w:type="dxa"/>
            <w:vAlign w:val="center"/>
          </w:tcPr>
          <w:p w14:paraId="1B887674"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10</w:t>
            </w:r>
          </w:p>
        </w:tc>
        <w:tc>
          <w:tcPr>
            <w:tcW w:w="1701" w:type="dxa"/>
            <w:gridSpan w:val="2"/>
            <w:vAlign w:val="center"/>
          </w:tcPr>
          <w:p w14:paraId="5D350167"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醫護防護費</w:t>
            </w:r>
          </w:p>
        </w:tc>
        <w:tc>
          <w:tcPr>
            <w:tcW w:w="851" w:type="dxa"/>
            <w:vAlign w:val="center"/>
          </w:tcPr>
          <w:p w14:paraId="5583AE46"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天</w:t>
            </w:r>
          </w:p>
        </w:tc>
        <w:tc>
          <w:tcPr>
            <w:tcW w:w="708" w:type="dxa"/>
            <w:vAlign w:val="center"/>
          </w:tcPr>
          <w:p w14:paraId="37C195D0"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szCs w:val="24"/>
              </w:rPr>
              <w:t>2</w:t>
            </w:r>
          </w:p>
        </w:tc>
        <w:tc>
          <w:tcPr>
            <w:tcW w:w="993" w:type="dxa"/>
            <w:vAlign w:val="center"/>
          </w:tcPr>
          <w:p w14:paraId="189D12FF"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16</w:t>
            </w:r>
            <w:r w:rsidRPr="00302BB3">
              <w:rPr>
                <w:rFonts w:ascii="標楷體" w:eastAsia="標楷體" w:hAnsi="標楷體"/>
                <w:szCs w:val="24"/>
              </w:rPr>
              <w:t>,</w:t>
            </w:r>
            <w:r w:rsidRPr="00302BB3">
              <w:rPr>
                <w:rFonts w:ascii="標楷體" w:eastAsia="標楷體" w:hAnsi="標楷體" w:hint="eastAsia"/>
                <w:szCs w:val="24"/>
              </w:rPr>
              <w:t>8</w:t>
            </w:r>
            <w:r w:rsidRPr="00302BB3">
              <w:rPr>
                <w:rFonts w:ascii="標楷體" w:eastAsia="標楷體" w:hAnsi="標楷體"/>
                <w:szCs w:val="24"/>
              </w:rPr>
              <w:t>00</w:t>
            </w:r>
          </w:p>
        </w:tc>
        <w:tc>
          <w:tcPr>
            <w:tcW w:w="1134" w:type="dxa"/>
            <w:vAlign w:val="center"/>
          </w:tcPr>
          <w:p w14:paraId="5CEE9095"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szCs w:val="24"/>
              </w:rPr>
              <w:t>33,600</w:t>
            </w:r>
          </w:p>
        </w:tc>
        <w:tc>
          <w:tcPr>
            <w:tcW w:w="3260" w:type="dxa"/>
          </w:tcPr>
          <w:p w14:paraId="472D9D10"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醫師</w:t>
            </w:r>
            <w:r w:rsidRPr="00302BB3">
              <w:rPr>
                <w:rFonts w:ascii="標楷體" w:eastAsia="標楷體" w:hAnsi="標楷體"/>
                <w:szCs w:val="24"/>
              </w:rPr>
              <w:t>1</w:t>
            </w:r>
            <w:r w:rsidRPr="00302BB3">
              <w:rPr>
                <w:rFonts w:ascii="標楷體" w:eastAsia="標楷體" w:hAnsi="標楷體" w:hint="eastAsia"/>
                <w:szCs w:val="24"/>
              </w:rPr>
              <w:t>日</w:t>
            </w:r>
            <w:r w:rsidRPr="00302BB3">
              <w:rPr>
                <w:rFonts w:ascii="標楷體" w:eastAsia="標楷體" w:hAnsi="標楷體"/>
                <w:szCs w:val="24"/>
              </w:rPr>
              <w:t>(</w:t>
            </w:r>
            <w:r w:rsidRPr="00302BB3">
              <w:rPr>
                <w:rFonts w:ascii="標楷體" w:eastAsia="標楷體" w:hAnsi="標楷體" w:hint="eastAsia"/>
                <w:szCs w:val="24"/>
              </w:rPr>
              <w:t>8</w:t>
            </w:r>
            <w:r w:rsidRPr="00302BB3">
              <w:rPr>
                <w:rFonts w:ascii="標楷體" w:eastAsia="標楷體" w:hAnsi="標楷體"/>
                <w:szCs w:val="24"/>
              </w:rPr>
              <w:t>hr*1,500)</w:t>
            </w:r>
            <w:r w:rsidRPr="00302BB3">
              <w:rPr>
                <w:rFonts w:ascii="標楷體" w:eastAsia="標楷體" w:hAnsi="標楷體" w:hint="eastAsia"/>
                <w:szCs w:val="24"/>
              </w:rPr>
              <w:t>12,000</w:t>
            </w:r>
          </w:p>
          <w:p w14:paraId="3BEF4F19" w14:textId="77777777" w:rsidR="00804456" w:rsidRPr="00302BB3" w:rsidRDefault="00804456" w:rsidP="00C052D3">
            <w:pPr>
              <w:pStyle w:val="a6"/>
              <w:spacing w:line="300" w:lineRule="exact"/>
              <w:ind w:leftChars="0" w:left="0"/>
              <w:jc w:val="both"/>
              <w:rPr>
                <w:rFonts w:ascii="標楷體" w:eastAsia="標楷體" w:hAnsi="標楷體"/>
                <w:szCs w:val="24"/>
              </w:rPr>
            </w:pPr>
            <w:r w:rsidRPr="00302BB3">
              <w:rPr>
                <w:rFonts w:ascii="標楷體" w:eastAsia="標楷體" w:hAnsi="標楷體" w:hint="eastAsia"/>
                <w:szCs w:val="24"/>
              </w:rPr>
              <w:t>護士1日(</w:t>
            </w:r>
            <w:r w:rsidRPr="00302BB3">
              <w:rPr>
                <w:rFonts w:ascii="標楷體" w:eastAsia="標楷體" w:hAnsi="標楷體"/>
                <w:szCs w:val="24"/>
              </w:rPr>
              <w:t>8hr*600)</w:t>
            </w:r>
            <w:r w:rsidRPr="00302BB3">
              <w:rPr>
                <w:rFonts w:ascii="標楷體" w:eastAsia="標楷體" w:hAnsi="標楷體" w:hint="eastAsia"/>
                <w:szCs w:val="24"/>
              </w:rPr>
              <w:t>4,800</w:t>
            </w:r>
          </w:p>
        </w:tc>
      </w:tr>
      <w:tr w:rsidR="00804456" w:rsidRPr="00302BB3" w14:paraId="5C5BA71A" w14:textId="77777777" w:rsidTr="00C052D3">
        <w:trPr>
          <w:trHeight w:val="312"/>
        </w:trPr>
        <w:tc>
          <w:tcPr>
            <w:tcW w:w="596" w:type="dxa"/>
          </w:tcPr>
          <w:p w14:paraId="10987598" w14:textId="77777777" w:rsidR="00804456" w:rsidRPr="00302BB3" w:rsidRDefault="00804456" w:rsidP="00C052D3">
            <w:pPr>
              <w:spacing w:line="300" w:lineRule="exact"/>
              <w:jc w:val="center"/>
              <w:rPr>
                <w:rFonts w:ascii="標楷體" w:eastAsia="標楷體" w:hAnsi="標楷體"/>
                <w:szCs w:val="24"/>
              </w:rPr>
            </w:pPr>
            <w:r w:rsidRPr="00302BB3">
              <w:rPr>
                <w:rFonts w:ascii="標楷體" w:eastAsia="標楷體" w:hAnsi="標楷體" w:hint="eastAsia"/>
                <w:szCs w:val="24"/>
              </w:rPr>
              <w:t>11</w:t>
            </w:r>
          </w:p>
        </w:tc>
        <w:tc>
          <w:tcPr>
            <w:tcW w:w="1701" w:type="dxa"/>
            <w:gridSpan w:val="2"/>
          </w:tcPr>
          <w:p w14:paraId="43E4104D"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場地費</w:t>
            </w:r>
          </w:p>
        </w:tc>
        <w:tc>
          <w:tcPr>
            <w:tcW w:w="851" w:type="dxa"/>
          </w:tcPr>
          <w:p w14:paraId="1F5229C6"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天</w:t>
            </w:r>
          </w:p>
        </w:tc>
        <w:tc>
          <w:tcPr>
            <w:tcW w:w="708" w:type="dxa"/>
          </w:tcPr>
          <w:p w14:paraId="2E195591"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szCs w:val="24"/>
              </w:rPr>
              <w:t>2</w:t>
            </w:r>
          </w:p>
        </w:tc>
        <w:tc>
          <w:tcPr>
            <w:tcW w:w="993" w:type="dxa"/>
          </w:tcPr>
          <w:p w14:paraId="1CF45DD7"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5</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vAlign w:val="center"/>
          </w:tcPr>
          <w:p w14:paraId="65C0C37D"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szCs w:val="24"/>
              </w:rPr>
              <w:t>10,000</w:t>
            </w:r>
          </w:p>
        </w:tc>
        <w:tc>
          <w:tcPr>
            <w:tcW w:w="3260" w:type="dxa"/>
          </w:tcPr>
          <w:p w14:paraId="2F189011"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3878FB2C" w14:textId="77777777" w:rsidTr="00C052D3">
        <w:trPr>
          <w:trHeight w:val="312"/>
        </w:trPr>
        <w:tc>
          <w:tcPr>
            <w:tcW w:w="596" w:type="dxa"/>
          </w:tcPr>
          <w:p w14:paraId="432682DC" w14:textId="77777777" w:rsidR="00804456" w:rsidRPr="00302BB3" w:rsidRDefault="00804456" w:rsidP="00C052D3">
            <w:pPr>
              <w:spacing w:line="300" w:lineRule="exact"/>
              <w:jc w:val="center"/>
              <w:rPr>
                <w:rFonts w:ascii="標楷體" w:eastAsia="標楷體" w:hAnsi="標楷體"/>
                <w:szCs w:val="24"/>
              </w:rPr>
            </w:pPr>
            <w:r w:rsidRPr="00302BB3">
              <w:rPr>
                <w:rFonts w:ascii="標楷體" w:eastAsia="標楷體" w:hAnsi="標楷體" w:hint="eastAsia"/>
                <w:szCs w:val="24"/>
              </w:rPr>
              <w:t>12</w:t>
            </w:r>
          </w:p>
        </w:tc>
        <w:tc>
          <w:tcPr>
            <w:tcW w:w="1701" w:type="dxa"/>
            <w:gridSpan w:val="2"/>
          </w:tcPr>
          <w:p w14:paraId="377719C6"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場地佈置費</w:t>
            </w:r>
          </w:p>
        </w:tc>
        <w:tc>
          <w:tcPr>
            <w:tcW w:w="851" w:type="dxa"/>
          </w:tcPr>
          <w:p w14:paraId="6F249153"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天</w:t>
            </w:r>
          </w:p>
        </w:tc>
        <w:tc>
          <w:tcPr>
            <w:tcW w:w="708" w:type="dxa"/>
          </w:tcPr>
          <w:p w14:paraId="68E81988" w14:textId="77777777" w:rsidR="00804456" w:rsidRPr="00302BB3" w:rsidRDefault="00804456" w:rsidP="00C052D3">
            <w:pPr>
              <w:spacing w:line="300" w:lineRule="exact"/>
              <w:jc w:val="both"/>
              <w:rPr>
                <w:rFonts w:ascii="標楷體" w:eastAsia="標楷體" w:hAnsi="標楷體"/>
                <w:szCs w:val="24"/>
              </w:rPr>
            </w:pPr>
            <w:r w:rsidRPr="00302BB3">
              <w:rPr>
                <w:rFonts w:ascii="標楷體" w:eastAsia="標楷體" w:hAnsi="標楷體" w:hint="eastAsia"/>
                <w:szCs w:val="24"/>
              </w:rPr>
              <w:t>1</w:t>
            </w:r>
          </w:p>
        </w:tc>
        <w:tc>
          <w:tcPr>
            <w:tcW w:w="993" w:type="dxa"/>
          </w:tcPr>
          <w:p w14:paraId="2B286454"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5</w:t>
            </w:r>
            <w:r w:rsidRPr="00302BB3">
              <w:rPr>
                <w:rFonts w:ascii="標楷體" w:eastAsia="標楷體" w:hAnsi="標楷體"/>
                <w:szCs w:val="24"/>
              </w:rPr>
              <w:t>,</w:t>
            </w:r>
            <w:r w:rsidRPr="00302BB3">
              <w:rPr>
                <w:rFonts w:ascii="標楷體" w:eastAsia="標楷體" w:hAnsi="標楷體" w:hint="eastAsia"/>
                <w:szCs w:val="24"/>
              </w:rPr>
              <w:t>000</w:t>
            </w:r>
          </w:p>
        </w:tc>
        <w:tc>
          <w:tcPr>
            <w:tcW w:w="1134" w:type="dxa"/>
          </w:tcPr>
          <w:p w14:paraId="479DAFE6"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hint="eastAsia"/>
                <w:szCs w:val="24"/>
              </w:rPr>
              <w:t>5</w:t>
            </w:r>
            <w:r w:rsidRPr="00302BB3">
              <w:rPr>
                <w:rFonts w:ascii="標楷體" w:eastAsia="標楷體" w:hAnsi="標楷體"/>
                <w:szCs w:val="24"/>
              </w:rPr>
              <w:t>,000</w:t>
            </w:r>
          </w:p>
        </w:tc>
        <w:tc>
          <w:tcPr>
            <w:tcW w:w="3260" w:type="dxa"/>
          </w:tcPr>
          <w:p w14:paraId="0771EC0A" w14:textId="77777777" w:rsidR="00804456" w:rsidRPr="00302BB3" w:rsidRDefault="00804456" w:rsidP="00C052D3">
            <w:pPr>
              <w:pStyle w:val="a6"/>
              <w:spacing w:line="300" w:lineRule="exact"/>
              <w:ind w:leftChars="0" w:left="0"/>
              <w:jc w:val="both"/>
              <w:rPr>
                <w:rFonts w:ascii="標楷體" w:eastAsia="標楷體" w:hAnsi="標楷體"/>
                <w:szCs w:val="24"/>
              </w:rPr>
            </w:pPr>
          </w:p>
        </w:tc>
      </w:tr>
      <w:tr w:rsidR="00804456" w:rsidRPr="00302BB3" w14:paraId="1FEB3AF8" w14:textId="77777777" w:rsidTr="00C052D3">
        <w:trPr>
          <w:trHeight w:val="312"/>
        </w:trPr>
        <w:tc>
          <w:tcPr>
            <w:tcW w:w="4849" w:type="dxa"/>
            <w:gridSpan w:val="6"/>
          </w:tcPr>
          <w:p w14:paraId="1448A206" w14:textId="77777777" w:rsidR="00804456" w:rsidRPr="00302BB3" w:rsidRDefault="00804456" w:rsidP="00C052D3">
            <w:pPr>
              <w:pStyle w:val="a6"/>
              <w:spacing w:line="300" w:lineRule="exact"/>
              <w:ind w:leftChars="0" w:left="0"/>
              <w:jc w:val="center"/>
              <w:rPr>
                <w:rFonts w:ascii="標楷體" w:eastAsia="標楷體" w:hAnsi="標楷體"/>
                <w:szCs w:val="24"/>
              </w:rPr>
            </w:pPr>
            <w:r w:rsidRPr="00302BB3">
              <w:rPr>
                <w:rFonts w:ascii="標楷體" w:eastAsia="標楷體" w:hAnsi="標楷體" w:hint="eastAsia"/>
                <w:szCs w:val="24"/>
              </w:rPr>
              <w:t>總計</w:t>
            </w:r>
          </w:p>
        </w:tc>
        <w:tc>
          <w:tcPr>
            <w:tcW w:w="1134" w:type="dxa"/>
          </w:tcPr>
          <w:p w14:paraId="417C8E41" w14:textId="77777777" w:rsidR="00804456" w:rsidRPr="00302BB3" w:rsidRDefault="00804456" w:rsidP="00C052D3">
            <w:pPr>
              <w:spacing w:line="300" w:lineRule="exact"/>
              <w:jc w:val="right"/>
              <w:rPr>
                <w:rFonts w:ascii="標楷體" w:eastAsia="標楷體" w:hAnsi="標楷體"/>
                <w:szCs w:val="24"/>
              </w:rPr>
            </w:pPr>
            <w:r w:rsidRPr="00302BB3">
              <w:rPr>
                <w:rFonts w:ascii="標楷體" w:eastAsia="標楷體" w:hAnsi="標楷體"/>
                <w:szCs w:val="24"/>
              </w:rPr>
              <w:t>134</w:t>
            </w:r>
            <w:r w:rsidRPr="00302BB3">
              <w:rPr>
                <w:rFonts w:ascii="標楷體" w:eastAsia="標楷體" w:hAnsi="標楷體"/>
                <w:szCs w:val="24"/>
              </w:rPr>
              <w:fldChar w:fldCharType="begin"/>
            </w:r>
            <w:r w:rsidRPr="00302BB3">
              <w:rPr>
                <w:rFonts w:ascii="標楷體" w:eastAsia="標楷體" w:hAnsi="標楷體"/>
                <w:szCs w:val="24"/>
              </w:rPr>
              <w:instrText xml:space="preserve"> =SUM(ABOVE) \# "0" </w:instrText>
            </w:r>
            <w:r w:rsidRPr="00302BB3">
              <w:rPr>
                <w:rFonts w:ascii="標楷體" w:eastAsia="標楷體" w:hAnsi="標楷體"/>
                <w:szCs w:val="24"/>
              </w:rPr>
              <w:fldChar w:fldCharType="end"/>
            </w:r>
            <w:r w:rsidRPr="00302BB3">
              <w:rPr>
                <w:rFonts w:ascii="標楷體" w:eastAsia="標楷體" w:hAnsi="標楷體"/>
                <w:szCs w:val="24"/>
              </w:rPr>
              <w:fldChar w:fldCharType="begin"/>
            </w:r>
            <w:r w:rsidRPr="00302BB3">
              <w:rPr>
                <w:rFonts w:ascii="標楷體" w:eastAsia="標楷體" w:hAnsi="標楷體"/>
                <w:szCs w:val="24"/>
              </w:rPr>
              <w:instrText xml:space="preserve"> =SUM(ABOVE) \# "0" </w:instrText>
            </w:r>
            <w:r w:rsidRPr="00302BB3">
              <w:rPr>
                <w:rFonts w:ascii="標楷體" w:eastAsia="標楷體" w:hAnsi="標楷體"/>
                <w:szCs w:val="24"/>
              </w:rPr>
              <w:fldChar w:fldCharType="separate"/>
            </w:r>
            <w:r w:rsidRPr="00302BB3">
              <w:rPr>
                <w:rFonts w:ascii="標楷體" w:eastAsia="標楷體" w:hAnsi="標楷體"/>
                <w:szCs w:val="24"/>
              </w:rPr>
              <w:t>,400</w:t>
            </w:r>
            <w:r w:rsidRPr="00302BB3">
              <w:rPr>
                <w:rFonts w:ascii="標楷體" w:eastAsia="標楷體" w:hAnsi="標楷體"/>
                <w:szCs w:val="24"/>
              </w:rPr>
              <w:fldChar w:fldCharType="end"/>
            </w:r>
          </w:p>
        </w:tc>
        <w:tc>
          <w:tcPr>
            <w:tcW w:w="3260" w:type="dxa"/>
          </w:tcPr>
          <w:p w14:paraId="626A37CA" w14:textId="77777777" w:rsidR="00804456" w:rsidRPr="00302BB3" w:rsidRDefault="00804456" w:rsidP="00C052D3">
            <w:pPr>
              <w:pStyle w:val="a6"/>
              <w:spacing w:line="300" w:lineRule="exact"/>
              <w:ind w:leftChars="0" w:left="0"/>
              <w:jc w:val="both"/>
              <w:rPr>
                <w:rFonts w:ascii="標楷體" w:eastAsia="標楷體" w:hAnsi="標楷體"/>
                <w:szCs w:val="24"/>
              </w:rPr>
            </w:pPr>
          </w:p>
        </w:tc>
      </w:tr>
    </w:tbl>
    <w:p w14:paraId="1E41F5DE" w14:textId="77777777" w:rsidR="00804456" w:rsidRPr="00302BB3" w:rsidRDefault="00804456" w:rsidP="00804456">
      <w:pPr>
        <w:pStyle w:val="Default"/>
        <w:spacing w:line="340" w:lineRule="exact"/>
        <w:rPr>
          <w:rFonts w:eastAsia="標楷體" w:cs="Times New Roman"/>
          <w:color w:val="auto"/>
          <w:sz w:val="28"/>
          <w:szCs w:val="28"/>
        </w:rPr>
        <w:sectPr w:rsidR="00804456" w:rsidRPr="00302BB3" w:rsidSect="002E53D9">
          <w:pgSz w:w="11906" w:h="16838"/>
          <w:pgMar w:top="1440" w:right="1080" w:bottom="1440" w:left="1080" w:header="227" w:footer="227" w:gutter="0"/>
          <w:cols w:space="425"/>
          <w:docGrid w:type="lines" w:linePitch="360"/>
        </w:sectPr>
      </w:pPr>
    </w:p>
    <w:p w14:paraId="6381FAD8" w14:textId="77777777" w:rsidR="00804456" w:rsidRPr="00302BB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lastRenderedPageBreak/>
        <w:t>敘獎</w:t>
      </w:r>
    </w:p>
    <w:p w14:paraId="0C812F53"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szCs w:val="24"/>
        </w:rPr>
        <w:t>活動辦理完畢後，請各單項委員會於</w:t>
      </w:r>
      <w:r w:rsidRPr="00302BB3">
        <w:rPr>
          <w:rFonts w:ascii="標楷體" w:eastAsia="標楷體" w:hAnsi="標楷體" w:hint="eastAsia"/>
          <w:b/>
          <w:szCs w:val="24"/>
        </w:rPr>
        <w:t>一個月內送件</w:t>
      </w:r>
      <w:r w:rsidRPr="00302BB3">
        <w:rPr>
          <w:rFonts w:ascii="標楷體" w:eastAsia="標楷體" w:hAnsi="標楷體" w:hint="eastAsia"/>
          <w:szCs w:val="24"/>
        </w:rPr>
        <w:t>辦理敘獎事宜。</w:t>
      </w:r>
    </w:p>
    <w:p w14:paraId="53014A7C"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b/>
          <w:szCs w:val="24"/>
        </w:rPr>
      </w:pPr>
      <w:r w:rsidRPr="00302BB3">
        <w:rPr>
          <w:rFonts w:ascii="標楷體" w:eastAsia="標楷體" w:hAnsi="標楷體" w:hint="eastAsia"/>
          <w:szCs w:val="24"/>
        </w:rPr>
        <w:t>檢附資料：獎懲建議表、成績證明正本各1份及秩序</w:t>
      </w:r>
      <w:proofErr w:type="gramStart"/>
      <w:r w:rsidRPr="00302BB3">
        <w:rPr>
          <w:rFonts w:ascii="標楷體" w:eastAsia="標楷體" w:hAnsi="標楷體" w:hint="eastAsia"/>
          <w:szCs w:val="24"/>
        </w:rPr>
        <w:t>冊</w:t>
      </w:r>
      <w:proofErr w:type="gramEnd"/>
      <w:r w:rsidRPr="00302BB3">
        <w:rPr>
          <w:rFonts w:ascii="標楷體" w:eastAsia="標楷體" w:hAnsi="標楷體" w:hint="eastAsia"/>
          <w:szCs w:val="24"/>
        </w:rPr>
        <w:t>2本(獎懲建議表及成績證明需附電子檔，以光碟或電子郵件傳送等方式提供皆可)，</w:t>
      </w:r>
      <w:r w:rsidRPr="00302BB3">
        <w:rPr>
          <w:rFonts w:ascii="標楷體" w:eastAsia="標楷體" w:hAnsi="標楷體" w:hint="eastAsia"/>
          <w:color w:val="000000" w:themeColor="text1"/>
          <w:szCs w:val="24"/>
        </w:rPr>
        <w:t>函文</w:t>
      </w:r>
      <w:r w:rsidRPr="00302BB3">
        <w:rPr>
          <w:rFonts w:ascii="標楷體" w:eastAsia="標楷體" w:hAnsi="標楷體" w:hint="eastAsia"/>
          <w:szCs w:val="24"/>
        </w:rPr>
        <w:t>本局申請（本市體育會項下之各單項委員會請函文體育會轉本局申請）。</w:t>
      </w:r>
      <w:r w:rsidRPr="00302BB3">
        <w:rPr>
          <w:rFonts w:ascii="標楷體" w:eastAsia="標楷體" w:hAnsi="標楷體" w:hint="eastAsia"/>
          <w:b/>
          <w:szCs w:val="24"/>
        </w:rPr>
        <w:t>請各單項委員會</w:t>
      </w:r>
      <w:r w:rsidRPr="00302BB3">
        <w:rPr>
          <w:rFonts w:ascii="標楷體" w:eastAsia="標楷體" w:hAnsi="標楷體"/>
          <w:b/>
          <w:szCs w:val="24"/>
        </w:rPr>
        <w:t>主動</w:t>
      </w:r>
      <w:r w:rsidRPr="00302BB3">
        <w:rPr>
          <w:rFonts w:ascii="標楷體" w:eastAsia="標楷體" w:hAnsi="標楷體" w:hint="eastAsia"/>
          <w:b/>
          <w:szCs w:val="24"/>
        </w:rPr>
        <w:t>申請敘獎</w:t>
      </w:r>
      <w:r w:rsidRPr="00302BB3">
        <w:rPr>
          <w:rFonts w:ascii="標楷體" w:eastAsia="標楷體" w:hAnsi="標楷體"/>
          <w:b/>
          <w:szCs w:val="24"/>
        </w:rPr>
        <w:t>事宜</w:t>
      </w:r>
      <w:r w:rsidRPr="00302BB3">
        <w:rPr>
          <w:rFonts w:ascii="標楷體" w:eastAsia="標楷體" w:hAnsi="標楷體" w:hint="eastAsia"/>
          <w:b/>
          <w:szCs w:val="24"/>
        </w:rPr>
        <w:t>，檢附相關資料。</w:t>
      </w:r>
    </w:p>
    <w:p w14:paraId="73934DE3"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b/>
          <w:color w:val="000000" w:themeColor="text1"/>
          <w:szCs w:val="24"/>
        </w:rPr>
        <w:t>獎狀僅發給前三名選手</w:t>
      </w:r>
      <w:r w:rsidRPr="00302BB3">
        <w:rPr>
          <w:rFonts w:ascii="標楷體" w:eastAsia="標楷體" w:hAnsi="標楷體" w:hint="eastAsia"/>
          <w:szCs w:val="24"/>
        </w:rPr>
        <w:t>（原則如前述）。</w:t>
      </w:r>
    </w:p>
    <w:p w14:paraId="751FEB4F"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szCs w:val="24"/>
        </w:rPr>
        <w:t>工作人員敘獎</w:t>
      </w:r>
      <w:proofErr w:type="gramStart"/>
      <w:r w:rsidRPr="00302BB3">
        <w:rPr>
          <w:rFonts w:ascii="標楷體" w:eastAsia="標楷體" w:hAnsi="標楷體" w:hint="eastAsia"/>
          <w:szCs w:val="24"/>
        </w:rPr>
        <w:t>最多得敘</w:t>
      </w:r>
      <w:proofErr w:type="gramEnd"/>
      <w:r w:rsidRPr="00302BB3">
        <w:rPr>
          <w:rFonts w:ascii="標楷體" w:eastAsia="標楷體" w:hAnsi="標楷體" w:hint="eastAsia"/>
          <w:b/>
          <w:szCs w:val="24"/>
        </w:rPr>
        <w:t>「5人嘉獎一次」及「5人獎狀一幀」</w:t>
      </w:r>
      <w:r w:rsidRPr="00302BB3">
        <w:rPr>
          <w:rFonts w:ascii="標楷體" w:eastAsia="標楷體" w:hAnsi="標楷體" w:hint="eastAsia"/>
          <w:szCs w:val="24"/>
        </w:rPr>
        <w:t>。</w:t>
      </w:r>
    </w:p>
    <w:p w14:paraId="64931AA0" w14:textId="77777777" w:rsidR="00804456" w:rsidRPr="00302BB3" w:rsidRDefault="00804456" w:rsidP="00804456">
      <w:pPr>
        <w:pStyle w:val="a6"/>
        <w:widowControl/>
        <w:numPr>
          <w:ilvl w:val="0"/>
          <w:numId w:val="12"/>
        </w:numPr>
        <w:spacing w:line="420" w:lineRule="exact"/>
        <w:ind w:leftChars="0" w:rightChars="-82" w:right="-197" w:hanging="763"/>
        <w:jc w:val="both"/>
        <w:rPr>
          <w:rFonts w:ascii="標楷體" w:eastAsia="標楷體" w:hAnsi="標楷體"/>
          <w:szCs w:val="24"/>
        </w:rPr>
      </w:pPr>
      <w:r w:rsidRPr="00302BB3">
        <w:rPr>
          <w:rFonts w:ascii="標楷體" w:eastAsia="標楷體" w:hAnsi="標楷體" w:hint="eastAsia"/>
          <w:szCs w:val="24"/>
        </w:rPr>
        <w:t>指導人員敘獎：</w:t>
      </w:r>
    </w:p>
    <w:p w14:paraId="7A715FBC" w14:textId="77777777" w:rsidR="00804456" w:rsidRPr="00302BB3" w:rsidRDefault="00804456" w:rsidP="00804456">
      <w:pPr>
        <w:pStyle w:val="a6"/>
        <w:widowControl/>
        <w:numPr>
          <w:ilvl w:val="0"/>
          <w:numId w:val="13"/>
        </w:numPr>
        <w:spacing w:line="420" w:lineRule="exact"/>
        <w:ind w:leftChars="0" w:rightChars="-82" w:right="-197"/>
        <w:jc w:val="both"/>
        <w:rPr>
          <w:rFonts w:ascii="標楷體" w:eastAsia="標楷體" w:hAnsi="標楷體"/>
          <w:szCs w:val="24"/>
        </w:rPr>
      </w:pPr>
      <w:r w:rsidRPr="00302BB3">
        <w:rPr>
          <w:rFonts w:ascii="標楷體" w:eastAsia="標楷體" w:hAnsi="標楷體" w:hint="eastAsia"/>
          <w:szCs w:val="24"/>
        </w:rPr>
        <w:t>獎勵人數：報名人數在5人以下，設領隊兼指導1人；6~10人，設領隊1人、指導兼管理1人；11~14</w:t>
      </w:r>
      <w:r w:rsidRPr="00302BB3">
        <w:rPr>
          <w:rFonts w:ascii="標楷體" w:eastAsia="標楷體" w:hAnsi="標楷體" w:cs="Times New Roman" w:hint="eastAsia"/>
          <w:szCs w:val="24"/>
        </w:rPr>
        <w:t>人</w:t>
      </w:r>
      <w:r w:rsidRPr="00302BB3">
        <w:rPr>
          <w:rFonts w:ascii="標楷體" w:eastAsia="標楷體" w:hAnsi="標楷體" w:hint="eastAsia"/>
          <w:szCs w:val="24"/>
        </w:rPr>
        <w:t>，得</w:t>
      </w:r>
      <w:r w:rsidRPr="00302BB3">
        <w:rPr>
          <w:rFonts w:ascii="標楷體" w:eastAsia="標楷體" w:hAnsi="標楷體" w:cs="Times New Roman" w:hint="eastAsia"/>
          <w:szCs w:val="24"/>
        </w:rPr>
        <w:t>設領隊</w:t>
      </w:r>
      <w:r w:rsidRPr="00302BB3">
        <w:rPr>
          <w:rFonts w:ascii="標楷體" w:eastAsia="標楷體" w:hAnsi="標楷體" w:hint="eastAsia"/>
          <w:szCs w:val="24"/>
        </w:rPr>
        <w:t>、</w:t>
      </w:r>
      <w:r w:rsidRPr="00302BB3">
        <w:rPr>
          <w:rFonts w:ascii="標楷體" w:eastAsia="標楷體" w:hAnsi="標楷體" w:cs="Times New Roman" w:hint="eastAsia"/>
          <w:szCs w:val="24"/>
        </w:rPr>
        <w:t>指導</w:t>
      </w:r>
      <w:r w:rsidRPr="00302BB3">
        <w:rPr>
          <w:rFonts w:ascii="標楷體" w:eastAsia="標楷體" w:hAnsi="標楷體" w:hint="eastAsia"/>
          <w:szCs w:val="24"/>
        </w:rPr>
        <w:t>及</w:t>
      </w:r>
      <w:r w:rsidRPr="00302BB3">
        <w:rPr>
          <w:rFonts w:ascii="標楷體" w:eastAsia="標楷體" w:hAnsi="標楷體" w:cs="Times New Roman" w:hint="eastAsia"/>
          <w:szCs w:val="24"/>
        </w:rPr>
        <w:t>管理</w:t>
      </w:r>
      <w:r w:rsidRPr="00302BB3">
        <w:rPr>
          <w:rFonts w:ascii="標楷體" w:eastAsia="標楷體" w:hAnsi="標楷體" w:hint="eastAsia"/>
          <w:szCs w:val="24"/>
        </w:rPr>
        <w:t>各1</w:t>
      </w:r>
      <w:r w:rsidRPr="00302BB3">
        <w:rPr>
          <w:rFonts w:ascii="標楷體" w:eastAsia="標楷體" w:hAnsi="標楷體" w:cs="Times New Roman" w:hint="eastAsia"/>
          <w:szCs w:val="24"/>
        </w:rPr>
        <w:t>人；在</w:t>
      </w:r>
      <w:r w:rsidRPr="00302BB3">
        <w:rPr>
          <w:rFonts w:ascii="標楷體" w:eastAsia="標楷體" w:hAnsi="標楷體" w:hint="eastAsia"/>
          <w:szCs w:val="24"/>
        </w:rPr>
        <w:t>15</w:t>
      </w:r>
      <w:r w:rsidRPr="00302BB3">
        <w:rPr>
          <w:rFonts w:ascii="標楷體" w:eastAsia="標楷體" w:hAnsi="標楷體" w:cs="Times New Roman" w:hint="eastAsia"/>
          <w:szCs w:val="24"/>
        </w:rPr>
        <w:t>人</w:t>
      </w:r>
      <w:r w:rsidRPr="00302BB3">
        <w:rPr>
          <w:rFonts w:ascii="標楷體" w:eastAsia="標楷體" w:hAnsi="標楷體" w:hint="eastAsia"/>
          <w:szCs w:val="24"/>
        </w:rPr>
        <w:t>以上，得</w:t>
      </w:r>
      <w:r w:rsidRPr="00302BB3">
        <w:rPr>
          <w:rFonts w:ascii="標楷體" w:eastAsia="標楷體" w:hAnsi="標楷體" w:cs="Times New Roman" w:hint="eastAsia"/>
          <w:szCs w:val="24"/>
        </w:rPr>
        <w:t>設領隊</w:t>
      </w:r>
      <w:r w:rsidRPr="00302BB3">
        <w:rPr>
          <w:rFonts w:ascii="標楷體" w:eastAsia="標楷體" w:hAnsi="標楷體" w:hint="eastAsia"/>
          <w:szCs w:val="24"/>
        </w:rPr>
        <w:t>、指導、</w:t>
      </w:r>
      <w:r w:rsidRPr="00302BB3">
        <w:rPr>
          <w:rFonts w:ascii="標楷體" w:eastAsia="標楷體" w:hAnsi="標楷體" w:cs="Times New Roman" w:hint="eastAsia"/>
          <w:szCs w:val="24"/>
        </w:rPr>
        <w:t>助理教練</w:t>
      </w:r>
      <w:r w:rsidRPr="00302BB3">
        <w:rPr>
          <w:rFonts w:ascii="標楷體" w:eastAsia="標楷體" w:hAnsi="標楷體" w:hint="eastAsia"/>
          <w:szCs w:val="24"/>
        </w:rPr>
        <w:t>及</w:t>
      </w:r>
      <w:r w:rsidRPr="00302BB3">
        <w:rPr>
          <w:rFonts w:ascii="標楷體" w:eastAsia="標楷體" w:hAnsi="標楷體" w:cs="Times New Roman" w:hint="eastAsia"/>
          <w:szCs w:val="24"/>
        </w:rPr>
        <w:t>管理</w:t>
      </w:r>
      <w:r w:rsidRPr="00302BB3">
        <w:rPr>
          <w:rFonts w:ascii="標楷體" w:eastAsia="標楷體" w:hAnsi="標楷體" w:hint="eastAsia"/>
          <w:szCs w:val="24"/>
        </w:rPr>
        <w:t>各1</w:t>
      </w:r>
      <w:r w:rsidRPr="00302BB3">
        <w:rPr>
          <w:rFonts w:ascii="標楷體" w:eastAsia="標楷體" w:hAnsi="標楷體" w:cs="Times New Roman" w:hint="eastAsia"/>
          <w:szCs w:val="24"/>
        </w:rPr>
        <w:t>人</w:t>
      </w:r>
      <w:r w:rsidRPr="00302BB3">
        <w:rPr>
          <w:rFonts w:ascii="標楷體" w:eastAsia="標楷體" w:hAnsi="標楷體" w:hint="eastAsia"/>
          <w:szCs w:val="24"/>
        </w:rPr>
        <w:t>。</w:t>
      </w:r>
    </w:p>
    <w:p w14:paraId="6A72B9E9" w14:textId="77777777" w:rsidR="00804456" w:rsidRPr="00302BB3" w:rsidRDefault="00804456" w:rsidP="00804456">
      <w:pPr>
        <w:pStyle w:val="a6"/>
        <w:widowControl/>
        <w:numPr>
          <w:ilvl w:val="0"/>
          <w:numId w:val="13"/>
        </w:numPr>
        <w:spacing w:line="420" w:lineRule="exact"/>
        <w:ind w:leftChars="0" w:rightChars="-82" w:right="-197"/>
        <w:jc w:val="both"/>
        <w:rPr>
          <w:rFonts w:ascii="標楷體" w:eastAsia="標楷體" w:hAnsi="標楷體"/>
          <w:szCs w:val="24"/>
        </w:rPr>
      </w:pPr>
      <w:r w:rsidRPr="00302BB3">
        <w:rPr>
          <w:rFonts w:ascii="標楷體" w:eastAsia="標楷體" w:hAnsi="標楷體" w:hint="eastAsia"/>
          <w:szCs w:val="24"/>
        </w:rPr>
        <w:t>獎勵標準如下表：</w:t>
      </w:r>
    </w:p>
    <w:tbl>
      <w:tblPr>
        <w:tblW w:w="8643"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997"/>
        <w:gridCol w:w="1285"/>
        <w:gridCol w:w="1276"/>
        <w:gridCol w:w="4093"/>
      </w:tblGrid>
      <w:tr w:rsidR="00804456" w:rsidRPr="00302BB3" w14:paraId="522F071A" w14:textId="77777777" w:rsidTr="00C052D3">
        <w:trPr>
          <w:jc w:val="right"/>
        </w:trPr>
        <w:tc>
          <w:tcPr>
            <w:tcW w:w="992" w:type="dxa"/>
            <w:tcBorders>
              <w:top w:val="single" w:sz="4" w:space="0" w:color="auto"/>
              <w:left w:val="single" w:sz="4" w:space="0" w:color="auto"/>
              <w:bottom w:val="single" w:sz="4" w:space="0" w:color="auto"/>
              <w:right w:val="single" w:sz="4" w:space="0" w:color="auto"/>
            </w:tcBorders>
            <w:vAlign w:val="center"/>
          </w:tcPr>
          <w:p w14:paraId="4E532158" w14:textId="77777777" w:rsidR="00804456" w:rsidRPr="00302BB3" w:rsidRDefault="00804456" w:rsidP="00C052D3">
            <w:pPr>
              <w:widowControl/>
              <w:snapToGrid w:val="0"/>
              <w:spacing w:before="100" w:beforeAutospacing="1" w:after="100" w:afterAutospacing="1" w:line="420" w:lineRule="exact"/>
              <w:ind w:leftChars="18" w:left="43"/>
              <w:jc w:val="both"/>
              <w:rPr>
                <w:rFonts w:ascii="標楷體" w:eastAsia="標楷體" w:hAnsi="標楷體" w:cs="新細明體"/>
                <w:kern w:val="0"/>
                <w:szCs w:val="24"/>
              </w:rPr>
            </w:pPr>
            <w:r w:rsidRPr="00302BB3">
              <w:rPr>
                <w:rFonts w:ascii="標楷體" w:eastAsia="標楷體" w:hAnsi="標楷體" w:cs="新細明體" w:hint="eastAsia"/>
                <w:kern w:val="0"/>
                <w:szCs w:val="24"/>
              </w:rPr>
              <w:t>名次</w:t>
            </w:r>
          </w:p>
        </w:tc>
        <w:tc>
          <w:tcPr>
            <w:tcW w:w="997" w:type="dxa"/>
            <w:tcBorders>
              <w:top w:val="single" w:sz="4" w:space="0" w:color="auto"/>
              <w:left w:val="single" w:sz="4" w:space="0" w:color="auto"/>
              <w:bottom w:val="single" w:sz="4" w:space="0" w:color="auto"/>
              <w:right w:val="single" w:sz="4" w:space="0" w:color="auto"/>
            </w:tcBorders>
            <w:vAlign w:val="center"/>
          </w:tcPr>
          <w:p w14:paraId="663316EA"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領隊</w:t>
            </w:r>
          </w:p>
        </w:tc>
        <w:tc>
          <w:tcPr>
            <w:tcW w:w="1285" w:type="dxa"/>
            <w:tcBorders>
              <w:top w:val="single" w:sz="4" w:space="0" w:color="auto"/>
              <w:left w:val="single" w:sz="4" w:space="0" w:color="auto"/>
              <w:bottom w:val="single" w:sz="4" w:space="0" w:color="auto"/>
              <w:right w:val="single" w:sz="4" w:space="0" w:color="auto"/>
            </w:tcBorders>
            <w:vAlign w:val="center"/>
          </w:tcPr>
          <w:p w14:paraId="51030911"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教練</w:t>
            </w:r>
          </w:p>
        </w:tc>
        <w:tc>
          <w:tcPr>
            <w:tcW w:w="1276" w:type="dxa"/>
            <w:tcBorders>
              <w:top w:val="single" w:sz="4" w:space="0" w:color="auto"/>
              <w:left w:val="single" w:sz="4" w:space="0" w:color="auto"/>
              <w:bottom w:val="single" w:sz="4" w:space="0" w:color="auto"/>
              <w:right w:val="single" w:sz="4" w:space="0" w:color="auto"/>
            </w:tcBorders>
            <w:vAlign w:val="center"/>
          </w:tcPr>
          <w:p w14:paraId="7C7FA6E4"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管理</w:t>
            </w:r>
          </w:p>
        </w:tc>
        <w:tc>
          <w:tcPr>
            <w:tcW w:w="4093" w:type="dxa"/>
            <w:tcBorders>
              <w:top w:val="single" w:sz="4" w:space="0" w:color="auto"/>
              <w:left w:val="single" w:sz="4" w:space="0" w:color="auto"/>
              <w:bottom w:val="single" w:sz="4" w:space="0" w:color="auto"/>
              <w:right w:val="single" w:sz="4" w:space="0" w:color="auto"/>
            </w:tcBorders>
            <w:vAlign w:val="center"/>
          </w:tcPr>
          <w:p w14:paraId="4832713D"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備註</w:t>
            </w:r>
          </w:p>
        </w:tc>
      </w:tr>
      <w:tr w:rsidR="00804456" w:rsidRPr="00302BB3" w14:paraId="63A2CBC6" w14:textId="77777777" w:rsidTr="00C052D3">
        <w:trPr>
          <w:cantSplit/>
          <w:trHeight w:val="513"/>
          <w:jc w:val="right"/>
        </w:trPr>
        <w:tc>
          <w:tcPr>
            <w:tcW w:w="992" w:type="dxa"/>
            <w:tcBorders>
              <w:top w:val="single" w:sz="4" w:space="0" w:color="auto"/>
              <w:left w:val="single" w:sz="4" w:space="0" w:color="auto"/>
              <w:bottom w:val="single" w:sz="4" w:space="0" w:color="auto"/>
              <w:right w:val="single" w:sz="4" w:space="0" w:color="auto"/>
            </w:tcBorders>
            <w:vAlign w:val="center"/>
          </w:tcPr>
          <w:p w14:paraId="7130576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第一名</w:t>
            </w:r>
          </w:p>
        </w:tc>
        <w:tc>
          <w:tcPr>
            <w:tcW w:w="997" w:type="dxa"/>
            <w:tcBorders>
              <w:top w:val="single" w:sz="4" w:space="0" w:color="auto"/>
              <w:left w:val="single" w:sz="4" w:space="0" w:color="auto"/>
              <w:bottom w:val="single" w:sz="4" w:space="0" w:color="auto"/>
              <w:right w:val="single" w:sz="4" w:space="0" w:color="auto"/>
            </w:tcBorders>
            <w:vAlign w:val="center"/>
          </w:tcPr>
          <w:p w14:paraId="6695AD8F"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獎狀</w:t>
            </w:r>
          </w:p>
        </w:tc>
        <w:tc>
          <w:tcPr>
            <w:tcW w:w="1285" w:type="dxa"/>
            <w:tcBorders>
              <w:top w:val="single" w:sz="4" w:space="0" w:color="auto"/>
              <w:left w:val="single" w:sz="4" w:space="0" w:color="auto"/>
              <w:bottom w:val="single" w:sz="4" w:space="0" w:color="auto"/>
              <w:right w:val="single" w:sz="4" w:space="0" w:color="auto"/>
            </w:tcBorders>
            <w:vAlign w:val="center"/>
          </w:tcPr>
          <w:p w14:paraId="17302822"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嘉獎兩次</w:t>
            </w:r>
          </w:p>
        </w:tc>
        <w:tc>
          <w:tcPr>
            <w:tcW w:w="1276" w:type="dxa"/>
            <w:tcBorders>
              <w:top w:val="single" w:sz="4" w:space="0" w:color="auto"/>
              <w:left w:val="single" w:sz="4" w:space="0" w:color="auto"/>
              <w:bottom w:val="single" w:sz="4" w:space="0" w:color="auto"/>
              <w:right w:val="single" w:sz="4" w:space="0" w:color="auto"/>
            </w:tcBorders>
            <w:vAlign w:val="center"/>
          </w:tcPr>
          <w:p w14:paraId="2D806A62"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嘉獎一次</w:t>
            </w:r>
          </w:p>
        </w:tc>
        <w:tc>
          <w:tcPr>
            <w:tcW w:w="4093" w:type="dxa"/>
            <w:vMerge w:val="restart"/>
            <w:tcBorders>
              <w:top w:val="single" w:sz="4" w:space="0" w:color="auto"/>
              <w:left w:val="single" w:sz="4" w:space="0" w:color="auto"/>
              <w:bottom w:val="single" w:sz="4" w:space="0" w:color="auto"/>
              <w:right w:val="single" w:sz="4" w:space="0" w:color="auto"/>
            </w:tcBorders>
            <w:vAlign w:val="center"/>
          </w:tcPr>
          <w:p w14:paraId="327DF6C3" w14:textId="77777777" w:rsidR="00804456" w:rsidRPr="00302BB3" w:rsidRDefault="00804456" w:rsidP="00C052D3">
            <w:pPr>
              <w:pStyle w:val="a6"/>
              <w:widowControl/>
              <w:numPr>
                <w:ilvl w:val="0"/>
                <w:numId w:val="14"/>
              </w:numPr>
              <w:snapToGrid w:val="0"/>
              <w:spacing w:line="420" w:lineRule="exact"/>
              <w:ind w:leftChars="0" w:left="284" w:hanging="284"/>
              <w:jc w:val="both"/>
              <w:rPr>
                <w:rFonts w:ascii="標楷體" w:eastAsia="標楷體" w:hAnsi="標楷體" w:cs="新細明體"/>
                <w:kern w:val="0"/>
                <w:szCs w:val="24"/>
              </w:rPr>
            </w:pPr>
            <w:r w:rsidRPr="00302BB3">
              <w:rPr>
                <w:rFonts w:ascii="標楷體" w:eastAsia="標楷體" w:hAnsi="標楷體" w:cs="新細明體" w:hint="eastAsia"/>
                <w:kern w:val="0"/>
                <w:szCs w:val="24"/>
              </w:rPr>
              <w:t>參賽隊數達五隊者，獎第一名；達六隊者，獎前二名；達七隊者，獎前三名。</w:t>
            </w:r>
          </w:p>
          <w:p w14:paraId="2570636B" w14:textId="77777777" w:rsidR="00804456" w:rsidRPr="00302BB3" w:rsidRDefault="00804456" w:rsidP="00C052D3">
            <w:pPr>
              <w:pStyle w:val="a6"/>
              <w:widowControl/>
              <w:numPr>
                <w:ilvl w:val="0"/>
                <w:numId w:val="14"/>
              </w:numPr>
              <w:snapToGrid w:val="0"/>
              <w:spacing w:line="420" w:lineRule="exact"/>
              <w:ind w:leftChars="0" w:left="284" w:hanging="284"/>
              <w:jc w:val="both"/>
              <w:rPr>
                <w:rFonts w:ascii="標楷體" w:eastAsia="標楷體" w:hAnsi="標楷體" w:cs="新細明體"/>
                <w:kern w:val="0"/>
                <w:szCs w:val="24"/>
              </w:rPr>
            </w:pPr>
            <w:r w:rsidRPr="00302BB3">
              <w:rPr>
                <w:rFonts w:ascii="標楷體" w:eastAsia="標楷體" w:hAnsi="標楷體" w:cs="新細明體" w:hint="eastAsia"/>
                <w:b/>
                <w:kern w:val="0"/>
                <w:szCs w:val="24"/>
              </w:rPr>
              <w:t>獲個人組第一名，指導核發獎狀。</w:t>
            </w:r>
          </w:p>
        </w:tc>
      </w:tr>
      <w:tr w:rsidR="00804456" w:rsidRPr="00302BB3" w14:paraId="7164DE7D" w14:textId="77777777" w:rsidTr="00C052D3">
        <w:trPr>
          <w:cantSplit/>
          <w:trHeight w:val="514"/>
          <w:jc w:val="right"/>
        </w:trPr>
        <w:tc>
          <w:tcPr>
            <w:tcW w:w="992" w:type="dxa"/>
            <w:tcBorders>
              <w:top w:val="single" w:sz="4" w:space="0" w:color="auto"/>
              <w:left w:val="single" w:sz="4" w:space="0" w:color="auto"/>
              <w:bottom w:val="single" w:sz="4" w:space="0" w:color="auto"/>
              <w:right w:val="single" w:sz="4" w:space="0" w:color="auto"/>
            </w:tcBorders>
            <w:vAlign w:val="center"/>
          </w:tcPr>
          <w:p w14:paraId="777044D7"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第二名</w:t>
            </w:r>
          </w:p>
        </w:tc>
        <w:tc>
          <w:tcPr>
            <w:tcW w:w="997" w:type="dxa"/>
            <w:tcBorders>
              <w:top w:val="single" w:sz="4" w:space="0" w:color="auto"/>
              <w:left w:val="single" w:sz="4" w:space="0" w:color="auto"/>
              <w:bottom w:val="single" w:sz="4" w:space="0" w:color="auto"/>
              <w:right w:val="single" w:sz="4" w:space="0" w:color="auto"/>
            </w:tcBorders>
            <w:vAlign w:val="center"/>
          </w:tcPr>
          <w:p w14:paraId="290DEB1C"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14:paraId="1601668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嘉獎一次</w:t>
            </w:r>
          </w:p>
        </w:tc>
        <w:tc>
          <w:tcPr>
            <w:tcW w:w="1276" w:type="dxa"/>
            <w:tcBorders>
              <w:top w:val="single" w:sz="4" w:space="0" w:color="auto"/>
              <w:left w:val="single" w:sz="4" w:space="0" w:color="auto"/>
              <w:bottom w:val="single" w:sz="4" w:space="0" w:color="auto"/>
              <w:right w:val="single" w:sz="4" w:space="0" w:color="auto"/>
            </w:tcBorders>
            <w:vAlign w:val="center"/>
          </w:tcPr>
          <w:p w14:paraId="4EC6AB8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kern w:val="0"/>
                <w:szCs w:val="24"/>
              </w:rPr>
            </w:pPr>
            <w:r w:rsidRPr="00302BB3">
              <w:rPr>
                <w:rFonts w:ascii="標楷體" w:eastAsia="標楷體" w:hAnsi="標楷體" w:cs="新細明體" w:hint="eastAsia"/>
                <w:kern w:val="0"/>
                <w:szCs w:val="24"/>
              </w:rPr>
              <w:t>獎狀</w:t>
            </w:r>
          </w:p>
        </w:tc>
        <w:tc>
          <w:tcPr>
            <w:tcW w:w="4093" w:type="dxa"/>
            <w:vMerge/>
            <w:tcBorders>
              <w:top w:val="single" w:sz="4" w:space="0" w:color="auto"/>
              <w:left w:val="single" w:sz="4" w:space="0" w:color="auto"/>
              <w:bottom w:val="single" w:sz="4" w:space="0" w:color="auto"/>
              <w:right w:val="single" w:sz="4" w:space="0" w:color="auto"/>
            </w:tcBorders>
            <w:vAlign w:val="center"/>
          </w:tcPr>
          <w:p w14:paraId="36AEF7CA" w14:textId="77777777" w:rsidR="00804456" w:rsidRPr="00302BB3" w:rsidRDefault="00804456" w:rsidP="00C052D3">
            <w:pPr>
              <w:widowControl/>
              <w:spacing w:line="420" w:lineRule="exact"/>
              <w:jc w:val="both"/>
              <w:rPr>
                <w:rFonts w:ascii="標楷體" w:eastAsia="標楷體" w:hAnsi="標楷體" w:cs="新細明體"/>
                <w:kern w:val="0"/>
                <w:szCs w:val="24"/>
              </w:rPr>
            </w:pPr>
          </w:p>
        </w:tc>
      </w:tr>
      <w:tr w:rsidR="00804456" w:rsidRPr="00302BB3" w14:paraId="69D747FC" w14:textId="77777777" w:rsidTr="00C052D3">
        <w:trPr>
          <w:cantSplit/>
          <w:trHeight w:val="514"/>
          <w:jc w:val="right"/>
        </w:trPr>
        <w:tc>
          <w:tcPr>
            <w:tcW w:w="992" w:type="dxa"/>
            <w:tcBorders>
              <w:top w:val="single" w:sz="4" w:space="0" w:color="auto"/>
              <w:left w:val="single" w:sz="4" w:space="0" w:color="auto"/>
              <w:bottom w:val="single" w:sz="4" w:space="0" w:color="auto"/>
              <w:right w:val="single" w:sz="4" w:space="0" w:color="auto"/>
            </w:tcBorders>
            <w:vAlign w:val="center"/>
          </w:tcPr>
          <w:p w14:paraId="45B86702"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r w:rsidRPr="00302BB3">
              <w:rPr>
                <w:rFonts w:ascii="標楷體" w:eastAsia="標楷體" w:hAnsi="標楷體" w:cs="新細明體" w:hint="eastAsia"/>
                <w:color w:val="000000" w:themeColor="text1"/>
                <w:kern w:val="0"/>
                <w:szCs w:val="24"/>
              </w:rPr>
              <w:t>第三名</w:t>
            </w:r>
          </w:p>
        </w:tc>
        <w:tc>
          <w:tcPr>
            <w:tcW w:w="997" w:type="dxa"/>
            <w:tcBorders>
              <w:top w:val="single" w:sz="4" w:space="0" w:color="auto"/>
              <w:left w:val="single" w:sz="4" w:space="0" w:color="auto"/>
              <w:bottom w:val="single" w:sz="4" w:space="0" w:color="auto"/>
              <w:right w:val="single" w:sz="4" w:space="0" w:color="auto"/>
            </w:tcBorders>
            <w:vAlign w:val="center"/>
          </w:tcPr>
          <w:p w14:paraId="4E548C78"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p>
        </w:tc>
        <w:tc>
          <w:tcPr>
            <w:tcW w:w="1285" w:type="dxa"/>
            <w:tcBorders>
              <w:top w:val="single" w:sz="4" w:space="0" w:color="auto"/>
              <w:left w:val="single" w:sz="4" w:space="0" w:color="auto"/>
              <w:bottom w:val="single" w:sz="4" w:space="0" w:color="auto"/>
              <w:right w:val="single" w:sz="4" w:space="0" w:color="auto"/>
            </w:tcBorders>
            <w:vAlign w:val="center"/>
          </w:tcPr>
          <w:p w14:paraId="1C9DC225"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r w:rsidRPr="00302BB3">
              <w:rPr>
                <w:rFonts w:ascii="標楷體" w:eastAsia="標楷體" w:hAnsi="標楷體" w:cs="新細明體" w:hint="eastAsia"/>
                <w:color w:val="000000" w:themeColor="text1"/>
                <w:kern w:val="0"/>
                <w:szCs w:val="24"/>
              </w:rPr>
              <w:t>獎狀</w:t>
            </w:r>
          </w:p>
        </w:tc>
        <w:tc>
          <w:tcPr>
            <w:tcW w:w="1276" w:type="dxa"/>
            <w:tcBorders>
              <w:top w:val="single" w:sz="4" w:space="0" w:color="auto"/>
              <w:left w:val="single" w:sz="4" w:space="0" w:color="auto"/>
              <w:bottom w:val="single" w:sz="4" w:space="0" w:color="auto"/>
              <w:right w:val="single" w:sz="4" w:space="0" w:color="auto"/>
            </w:tcBorders>
            <w:vAlign w:val="center"/>
          </w:tcPr>
          <w:p w14:paraId="6B2DC427" w14:textId="77777777" w:rsidR="00804456" w:rsidRPr="00302BB3" w:rsidRDefault="00804456" w:rsidP="00C052D3">
            <w:pPr>
              <w:widowControl/>
              <w:snapToGrid w:val="0"/>
              <w:spacing w:before="100" w:beforeAutospacing="1" w:after="100" w:afterAutospacing="1" w:line="420" w:lineRule="exact"/>
              <w:jc w:val="both"/>
              <w:rPr>
                <w:rFonts w:ascii="標楷體" w:eastAsia="標楷體" w:hAnsi="標楷體" w:cs="新細明體"/>
                <w:color w:val="000000" w:themeColor="text1"/>
                <w:kern w:val="0"/>
                <w:szCs w:val="24"/>
              </w:rPr>
            </w:pPr>
          </w:p>
        </w:tc>
        <w:tc>
          <w:tcPr>
            <w:tcW w:w="4093" w:type="dxa"/>
            <w:vMerge/>
            <w:tcBorders>
              <w:top w:val="single" w:sz="4" w:space="0" w:color="auto"/>
              <w:left w:val="single" w:sz="4" w:space="0" w:color="auto"/>
              <w:bottom w:val="single" w:sz="4" w:space="0" w:color="auto"/>
              <w:right w:val="single" w:sz="4" w:space="0" w:color="auto"/>
            </w:tcBorders>
            <w:vAlign w:val="center"/>
          </w:tcPr>
          <w:p w14:paraId="55CB0DA5" w14:textId="77777777" w:rsidR="00804456" w:rsidRPr="00302BB3" w:rsidRDefault="00804456" w:rsidP="00C052D3">
            <w:pPr>
              <w:widowControl/>
              <w:spacing w:line="420" w:lineRule="exact"/>
              <w:jc w:val="both"/>
              <w:rPr>
                <w:rFonts w:ascii="標楷體" w:eastAsia="標楷體" w:hAnsi="標楷體" w:cs="新細明體"/>
                <w:color w:val="000000" w:themeColor="text1"/>
                <w:kern w:val="0"/>
                <w:szCs w:val="24"/>
              </w:rPr>
            </w:pPr>
          </w:p>
        </w:tc>
      </w:tr>
    </w:tbl>
    <w:p w14:paraId="02F16E9C" w14:textId="77777777" w:rsidR="00804456" w:rsidRPr="00302BB3" w:rsidRDefault="00804456" w:rsidP="00804456">
      <w:pPr>
        <w:pStyle w:val="a6"/>
        <w:widowControl/>
        <w:numPr>
          <w:ilvl w:val="0"/>
          <w:numId w:val="12"/>
        </w:numPr>
        <w:spacing w:line="420" w:lineRule="exact"/>
        <w:ind w:leftChars="0" w:rightChars="-82" w:right="-19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指導人員及工作人員敘獎以</w:t>
      </w:r>
      <w:r w:rsidRPr="00302BB3">
        <w:rPr>
          <w:rFonts w:ascii="標楷體" w:eastAsia="標楷體" w:hAnsi="標楷體" w:hint="eastAsia"/>
          <w:b/>
          <w:color w:val="000000" w:themeColor="text1"/>
          <w:szCs w:val="24"/>
        </w:rPr>
        <w:t>每人一次為原則</w:t>
      </w:r>
      <w:r w:rsidRPr="00302BB3">
        <w:rPr>
          <w:rFonts w:ascii="標楷體" w:eastAsia="標楷體" w:hAnsi="標楷體" w:hint="eastAsia"/>
          <w:color w:val="000000" w:themeColor="text1"/>
          <w:szCs w:val="24"/>
        </w:rPr>
        <w:t>，如有重覆，擇優敘獎。</w:t>
      </w:r>
    </w:p>
    <w:p w14:paraId="032D04E8" w14:textId="77777777" w:rsidR="00804456" w:rsidRPr="00302BB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szCs w:val="24"/>
        </w:rPr>
      </w:pPr>
      <w:r w:rsidRPr="00302BB3">
        <w:rPr>
          <w:rFonts w:ascii="標楷體" w:eastAsia="標楷體" w:hAnsi="標楷體" w:hint="eastAsia"/>
          <w:szCs w:val="24"/>
        </w:rPr>
        <w:t>核銷</w:t>
      </w:r>
    </w:p>
    <w:p w14:paraId="7121EE87" w14:textId="77777777" w:rsidR="00804456" w:rsidRPr="00302BB3" w:rsidRDefault="00804456" w:rsidP="00804456">
      <w:pPr>
        <w:pStyle w:val="a6"/>
        <w:widowControl/>
        <w:numPr>
          <w:ilvl w:val="0"/>
          <w:numId w:val="10"/>
        </w:numPr>
        <w:spacing w:line="420" w:lineRule="exact"/>
        <w:ind w:leftChars="0" w:left="1134" w:rightChars="-82" w:right="-197"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活動辦理完畢後，請於</w:t>
      </w:r>
      <w:r w:rsidRPr="00302BB3">
        <w:rPr>
          <w:rFonts w:ascii="標楷體" w:eastAsia="標楷體" w:hAnsi="標楷體" w:hint="eastAsia"/>
          <w:b/>
          <w:color w:val="000000" w:themeColor="text1"/>
          <w:szCs w:val="24"/>
        </w:rPr>
        <w:t>一個月內</w:t>
      </w:r>
      <w:r w:rsidRPr="00302BB3">
        <w:rPr>
          <w:rFonts w:ascii="標楷體" w:eastAsia="標楷體" w:hAnsi="標楷體" w:hint="eastAsia"/>
          <w:color w:val="000000" w:themeColor="text1"/>
          <w:szCs w:val="24"/>
        </w:rPr>
        <w:t>辦理核銷事宜，逾時將導致經費核撥進度延遲。</w:t>
      </w:r>
    </w:p>
    <w:p w14:paraId="3DC8B55D" w14:textId="77777777" w:rsidR="00804456" w:rsidRPr="00302BB3" w:rsidRDefault="00804456" w:rsidP="00804456">
      <w:pPr>
        <w:pStyle w:val="a6"/>
        <w:widowControl/>
        <w:numPr>
          <w:ilvl w:val="0"/>
          <w:numId w:val="10"/>
        </w:numPr>
        <w:spacing w:line="420" w:lineRule="exact"/>
        <w:ind w:leftChars="0" w:left="1134" w:rightChars="-14" w:right="-34"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檢附資料：自</w:t>
      </w:r>
      <w:r w:rsidRPr="00302BB3">
        <w:rPr>
          <w:rFonts w:ascii="標楷體" w:eastAsia="標楷體" w:hAnsi="標楷體"/>
          <w:color w:val="000000" w:themeColor="text1"/>
          <w:szCs w:val="24"/>
        </w:rPr>
        <w:t>我檢核表</w:t>
      </w:r>
      <w:r w:rsidRPr="00302BB3">
        <w:rPr>
          <w:rFonts w:ascii="標楷體" w:eastAsia="標楷體" w:hAnsi="標楷體" w:hint="eastAsia"/>
          <w:color w:val="000000" w:themeColor="text1"/>
          <w:szCs w:val="24"/>
        </w:rPr>
        <w:t>、支出憑證簿、領據、核定公文影本、收支結算表、原</w:t>
      </w:r>
      <w:r w:rsidRPr="00302BB3">
        <w:rPr>
          <w:rFonts w:ascii="標楷體" w:eastAsia="標楷體" w:hAnsi="標楷體"/>
          <w:color w:val="000000" w:themeColor="text1"/>
          <w:szCs w:val="24"/>
        </w:rPr>
        <w:t>始憑證（</w:t>
      </w:r>
      <w:r w:rsidRPr="00302BB3">
        <w:rPr>
          <w:rFonts w:ascii="標楷體" w:eastAsia="標楷體" w:hAnsi="標楷體" w:hint="eastAsia"/>
          <w:color w:val="000000" w:themeColor="text1"/>
          <w:szCs w:val="24"/>
        </w:rPr>
        <w:t>黏貼於憑證用</w:t>
      </w:r>
      <w:r w:rsidRPr="00302BB3">
        <w:rPr>
          <w:rFonts w:ascii="標楷體" w:eastAsia="標楷體" w:hAnsi="標楷體"/>
          <w:color w:val="000000" w:themeColor="text1"/>
          <w:szCs w:val="24"/>
        </w:rPr>
        <w:t>紙）</w:t>
      </w:r>
      <w:r w:rsidRPr="00302BB3">
        <w:rPr>
          <w:rFonts w:ascii="標楷體" w:eastAsia="標楷體" w:hAnsi="標楷體" w:hint="eastAsia"/>
          <w:color w:val="000000" w:themeColor="text1"/>
          <w:szCs w:val="24"/>
        </w:rPr>
        <w:t>、跨行通</w:t>
      </w:r>
      <w:proofErr w:type="gramStart"/>
      <w:r w:rsidRPr="00302BB3">
        <w:rPr>
          <w:rFonts w:ascii="標楷體" w:eastAsia="標楷體" w:hAnsi="標楷體" w:hint="eastAsia"/>
          <w:color w:val="000000" w:themeColor="text1"/>
          <w:szCs w:val="24"/>
        </w:rPr>
        <w:t>匯</w:t>
      </w:r>
      <w:proofErr w:type="gramEnd"/>
      <w:r w:rsidRPr="00302BB3">
        <w:rPr>
          <w:rFonts w:ascii="標楷體" w:eastAsia="標楷體" w:hAnsi="標楷體" w:hint="eastAsia"/>
          <w:color w:val="000000" w:themeColor="text1"/>
          <w:szCs w:val="24"/>
        </w:rPr>
        <w:t>資料表、存簿封面影本各1份及成果報告書（含彩色照片）2份，成果報告書</w:t>
      </w:r>
      <w:r w:rsidRPr="00302BB3">
        <w:rPr>
          <w:rFonts w:ascii="標楷體" w:eastAsia="標楷體" w:hAnsi="標楷體" w:hint="eastAsia"/>
          <w:szCs w:val="24"/>
        </w:rPr>
        <w:t>需附電子檔，以光碟或電子郵件傳送等方式提供皆可，</w:t>
      </w:r>
      <w:proofErr w:type="gramStart"/>
      <w:r w:rsidRPr="00302BB3">
        <w:rPr>
          <w:rFonts w:ascii="標楷體" w:eastAsia="標楷體" w:hAnsi="標楷體" w:hint="eastAsia"/>
          <w:szCs w:val="24"/>
        </w:rPr>
        <w:t>免備文逕</w:t>
      </w:r>
      <w:proofErr w:type="gramEnd"/>
      <w:r w:rsidRPr="00302BB3">
        <w:rPr>
          <w:rFonts w:ascii="標楷體" w:eastAsia="標楷體" w:hAnsi="標楷體" w:hint="eastAsia"/>
          <w:color w:val="000000" w:themeColor="text1"/>
          <w:szCs w:val="24"/>
        </w:rPr>
        <w:t>送本局(亞奧運項目提送競技運動科、非亞奧運項目提送全民運動科)辦理經費核撥。</w:t>
      </w:r>
    </w:p>
    <w:p w14:paraId="57E27A97" w14:textId="77777777" w:rsidR="00804456" w:rsidRPr="00302BB3" w:rsidRDefault="00804456" w:rsidP="00804456">
      <w:pPr>
        <w:pStyle w:val="a6"/>
        <w:widowControl/>
        <w:numPr>
          <w:ilvl w:val="0"/>
          <w:numId w:val="10"/>
        </w:numPr>
        <w:spacing w:line="420" w:lineRule="exact"/>
        <w:ind w:leftChars="0" w:left="1134" w:rightChars="-82" w:right="-197" w:hanging="708"/>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領據金額請寫國字數字，</w:t>
      </w:r>
      <w:proofErr w:type="gramStart"/>
      <w:r w:rsidRPr="00302BB3">
        <w:rPr>
          <w:rFonts w:ascii="標楷體" w:eastAsia="標楷體" w:hAnsi="標楷體" w:hint="eastAsia"/>
          <w:color w:val="000000" w:themeColor="text1"/>
          <w:szCs w:val="24"/>
        </w:rPr>
        <w:t>如壹、貳等</w:t>
      </w:r>
      <w:proofErr w:type="gramEnd"/>
      <w:r w:rsidRPr="00302BB3">
        <w:rPr>
          <w:rFonts w:ascii="標楷體" w:eastAsia="標楷體" w:hAnsi="標楷體" w:hint="eastAsia"/>
          <w:color w:val="000000" w:themeColor="text1"/>
          <w:szCs w:val="24"/>
        </w:rPr>
        <w:t>。</w:t>
      </w:r>
    </w:p>
    <w:p w14:paraId="2685C979" w14:textId="0A7AEF86" w:rsidR="00804456" w:rsidRPr="00302BB3" w:rsidRDefault="00804456" w:rsidP="00804456">
      <w:pPr>
        <w:pStyle w:val="a6"/>
        <w:widowControl/>
        <w:numPr>
          <w:ilvl w:val="0"/>
          <w:numId w:val="10"/>
        </w:numPr>
        <w:spacing w:line="420" w:lineRule="exact"/>
        <w:ind w:leftChars="0" w:left="1134" w:rightChars="-82" w:right="-197" w:hanging="709"/>
        <w:jc w:val="both"/>
        <w:rPr>
          <w:rFonts w:ascii="標楷體" w:eastAsia="標楷體" w:hAnsi="標楷體"/>
          <w:color w:val="000000" w:themeColor="text1"/>
          <w:szCs w:val="24"/>
        </w:rPr>
      </w:pPr>
      <w:proofErr w:type="gramStart"/>
      <w:r w:rsidRPr="00302BB3">
        <w:rPr>
          <w:rFonts w:ascii="標楷體" w:eastAsia="標楷體" w:hAnsi="標楷體" w:hint="eastAsia"/>
          <w:b/>
          <w:color w:val="000000" w:themeColor="text1"/>
          <w:szCs w:val="24"/>
        </w:rPr>
        <w:t>印領清冊</w:t>
      </w:r>
      <w:proofErr w:type="gramEnd"/>
      <w:r w:rsidRPr="00302BB3">
        <w:rPr>
          <w:rFonts w:ascii="標楷體" w:eastAsia="標楷體" w:hAnsi="標楷體" w:hint="eastAsia"/>
          <w:b/>
          <w:color w:val="000000" w:themeColor="text1"/>
          <w:szCs w:val="24"/>
        </w:rPr>
        <w:t>(裁判費</w:t>
      </w:r>
      <w:r w:rsidR="00560C0A" w:rsidRPr="00302BB3">
        <w:rPr>
          <w:rFonts w:ascii="標楷體" w:eastAsia="標楷體" w:hAnsi="標楷體" w:hint="eastAsia"/>
          <w:b/>
          <w:color w:val="000000" w:themeColor="text1"/>
          <w:szCs w:val="24"/>
        </w:rPr>
        <w:t>依各級裁判</w:t>
      </w:r>
      <w:r w:rsidR="00582311" w:rsidRPr="00302BB3">
        <w:rPr>
          <w:rFonts w:ascii="標楷體" w:eastAsia="標楷體" w:hAnsi="標楷體" w:hint="eastAsia"/>
          <w:b/>
          <w:color w:val="000000" w:themeColor="text1"/>
          <w:szCs w:val="24"/>
        </w:rPr>
        <w:t>等級</w:t>
      </w:r>
      <w:r w:rsidR="00560C0A" w:rsidRPr="00302BB3">
        <w:rPr>
          <w:rFonts w:ascii="標楷體" w:eastAsia="標楷體" w:hAnsi="標楷體" w:hint="eastAsia"/>
          <w:b/>
          <w:color w:val="000000" w:themeColor="text1"/>
          <w:szCs w:val="24"/>
        </w:rPr>
        <w:t>支領標準</w:t>
      </w:r>
      <w:r w:rsidRPr="00302BB3">
        <w:rPr>
          <w:rFonts w:ascii="標楷體" w:eastAsia="標楷體" w:hAnsi="標楷體" w:hint="eastAsia"/>
          <w:b/>
          <w:color w:val="000000" w:themeColor="text1"/>
          <w:szCs w:val="24"/>
        </w:rPr>
        <w:t>、工作費最高</w:t>
      </w:r>
      <w:r w:rsidRPr="00302BB3">
        <w:rPr>
          <w:rFonts w:ascii="標楷體" w:eastAsia="標楷體" w:hAnsi="標楷體"/>
          <w:b/>
          <w:color w:val="000000" w:themeColor="text1"/>
          <w:szCs w:val="24"/>
        </w:rPr>
        <w:t>1,2</w:t>
      </w:r>
      <w:r w:rsidRPr="00302BB3">
        <w:rPr>
          <w:rFonts w:ascii="標楷體" w:eastAsia="標楷體" w:hAnsi="標楷體" w:hint="eastAsia"/>
          <w:b/>
          <w:color w:val="000000" w:themeColor="text1"/>
          <w:szCs w:val="24"/>
        </w:rPr>
        <w:t>00元)請承辦單位核章，領取裁判費者需檢附裁判證影本</w:t>
      </w:r>
      <w:bookmarkStart w:id="3" w:name="_Hlk528238326"/>
      <w:r w:rsidRPr="00302BB3">
        <w:rPr>
          <w:rFonts w:ascii="標楷體" w:eastAsia="標楷體" w:hAnsi="標楷體" w:hint="eastAsia"/>
          <w:b/>
          <w:color w:val="000000" w:themeColor="text1"/>
          <w:szCs w:val="24"/>
        </w:rPr>
        <w:t>(</w:t>
      </w:r>
      <w:proofErr w:type="gramStart"/>
      <w:r w:rsidRPr="00302BB3">
        <w:rPr>
          <w:rFonts w:ascii="標楷體" w:eastAsia="標楷體" w:hAnsi="標楷體" w:hint="eastAsia"/>
          <w:b/>
          <w:color w:val="000000" w:themeColor="text1"/>
          <w:szCs w:val="24"/>
        </w:rPr>
        <w:t>須蓋</w:t>
      </w:r>
      <w:r w:rsidRPr="00302BB3">
        <w:rPr>
          <w:rFonts w:ascii="標楷體" w:eastAsia="標楷體" w:hAnsi="標楷體" w:hint="eastAsia"/>
          <w:b/>
          <w:color w:val="000000" w:themeColor="text1"/>
          <w:szCs w:val="24"/>
          <w:u w:val="single"/>
        </w:rPr>
        <w:t>與</w:t>
      </w:r>
      <w:proofErr w:type="gramEnd"/>
      <w:r w:rsidRPr="00302BB3">
        <w:rPr>
          <w:rFonts w:ascii="標楷體" w:eastAsia="標楷體" w:hAnsi="標楷體" w:hint="eastAsia"/>
          <w:b/>
          <w:color w:val="000000" w:themeColor="text1"/>
          <w:szCs w:val="24"/>
          <w:u w:val="single"/>
        </w:rPr>
        <w:t>正本相符</w:t>
      </w:r>
      <w:r w:rsidRPr="00302BB3">
        <w:rPr>
          <w:rFonts w:ascii="標楷體" w:eastAsia="標楷體" w:hAnsi="標楷體" w:hint="eastAsia"/>
          <w:b/>
          <w:color w:val="000000" w:themeColor="text1"/>
          <w:szCs w:val="24"/>
        </w:rPr>
        <w:t>及</w:t>
      </w:r>
      <w:r w:rsidRPr="00302BB3">
        <w:rPr>
          <w:rFonts w:ascii="標楷體" w:eastAsia="標楷體" w:hAnsi="標楷體" w:hint="eastAsia"/>
          <w:b/>
          <w:color w:val="000000" w:themeColor="text1"/>
          <w:szCs w:val="24"/>
          <w:u w:val="single"/>
        </w:rPr>
        <w:t>總幹事</w:t>
      </w:r>
      <w:r w:rsidRPr="00302BB3">
        <w:rPr>
          <w:rFonts w:ascii="標楷體" w:eastAsia="標楷體" w:hAnsi="標楷體" w:hint="eastAsia"/>
          <w:b/>
          <w:color w:val="000000" w:themeColor="text1"/>
          <w:szCs w:val="24"/>
        </w:rPr>
        <w:t>職章)</w:t>
      </w:r>
      <w:bookmarkEnd w:id="3"/>
      <w:r w:rsidRPr="00302BB3">
        <w:rPr>
          <w:rFonts w:ascii="標楷體" w:eastAsia="標楷體" w:hAnsi="標楷體" w:hint="eastAsia"/>
          <w:color w:val="000000" w:themeColor="text1"/>
          <w:szCs w:val="24"/>
        </w:rPr>
        <w:t>。</w:t>
      </w:r>
    </w:p>
    <w:p w14:paraId="758EFFE5" w14:textId="77777777" w:rsidR="00804456" w:rsidRPr="00302BB3" w:rsidRDefault="00804456" w:rsidP="00804456">
      <w:pPr>
        <w:pStyle w:val="a6"/>
        <w:widowControl/>
        <w:numPr>
          <w:ilvl w:val="0"/>
          <w:numId w:val="10"/>
        </w:numPr>
        <w:spacing w:afterLines="50" w:after="180" w:line="420" w:lineRule="exact"/>
        <w:ind w:leftChars="0" w:left="1134" w:rightChars="-82" w:right="-197" w:hanging="709"/>
        <w:jc w:val="both"/>
        <w:rPr>
          <w:rFonts w:ascii="標楷體" w:eastAsia="標楷體" w:hAnsi="標楷體"/>
          <w:color w:val="000000" w:themeColor="text1"/>
          <w:szCs w:val="24"/>
        </w:rPr>
        <w:sectPr w:rsidR="00804456" w:rsidRPr="00302BB3" w:rsidSect="0058029F">
          <w:pgSz w:w="11906" w:h="16838"/>
          <w:pgMar w:top="1440" w:right="1080" w:bottom="1440" w:left="1080" w:header="227" w:footer="227" w:gutter="0"/>
          <w:cols w:space="425"/>
          <w:docGrid w:type="lines" w:linePitch="360"/>
        </w:sectPr>
      </w:pPr>
      <w:r w:rsidRPr="00302BB3">
        <w:rPr>
          <w:rFonts w:ascii="標楷體" w:eastAsia="標楷體" w:hAnsi="標楷體" w:hint="eastAsia"/>
          <w:color w:val="000000" w:themeColor="text1"/>
          <w:szCs w:val="24"/>
        </w:rPr>
        <w:t>裁判費及工作費印領清冊上須註明日期，若領款天數超過一天且列於同一</w:t>
      </w:r>
      <w:proofErr w:type="gramStart"/>
      <w:r w:rsidRPr="00302BB3">
        <w:rPr>
          <w:rFonts w:ascii="標楷體" w:eastAsia="標楷體" w:hAnsi="標楷體" w:hint="eastAsia"/>
          <w:color w:val="000000" w:themeColor="text1"/>
          <w:szCs w:val="24"/>
        </w:rPr>
        <w:t>張印領</w:t>
      </w:r>
      <w:proofErr w:type="gramEnd"/>
      <w:r w:rsidRPr="00302BB3">
        <w:rPr>
          <w:rFonts w:ascii="標楷體" w:eastAsia="標楷體" w:hAnsi="標楷體" w:hint="eastAsia"/>
          <w:color w:val="000000" w:themeColor="text1"/>
          <w:szCs w:val="24"/>
        </w:rPr>
        <w:t>清冊上，須註明領款天數，不可</w:t>
      </w:r>
      <w:proofErr w:type="gramStart"/>
      <w:r w:rsidRPr="00302BB3">
        <w:rPr>
          <w:rFonts w:ascii="標楷體" w:eastAsia="標楷體" w:hAnsi="標楷體" w:hint="eastAsia"/>
          <w:color w:val="000000" w:themeColor="text1"/>
          <w:szCs w:val="24"/>
        </w:rPr>
        <w:t>直接寫總金額</w:t>
      </w:r>
      <w:proofErr w:type="gramEnd"/>
      <w:r w:rsidRPr="00302BB3">
        <w:rPr>
          <w:rFonts w:ascii="標楷體" w:eastAsia="標楷體" w:hAnsi="標楷體" w:hint="eastAsia"/>
          <w:color w:val="000000" w:themeColor="text1"/>
          <w:szCs w:val="24"/>
        </w:rPr>
        <w:t>，請參考下表：</w:t>
      </w:r>
    </w:p>
    <w:p w14:paraId="09FBE556" w14:textId="77777777" w:rsidR="00804456" w:rsidRPr="00302BB3" w:rsidRDefault="00804456" w:rsidP="00804456">
      <w:pPr>
        <w:pStyle w:val="a6"/>
        <w:widowControl/>
        <w:numPr>
          <w:ilvl w:val="0"/>
          <w:numId w:val="15"/>
        </w:numPr>
        <w:spacing w:afterLines="50" w:after="180" w:line="420" w:lineRule="exact"/>
        <w:ind w:leftChars="0" w:rightChars="-82" w:right="-19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lastRenderedPageBreak/>
        <w:t>裁判費</w:t>
      </w:r>
    </w:p>
    <w:tbl>
      <w:tblPr>
        <w:tblStyle w:val="a7"/>
        <w:tblW w:w="10060" w:type="dxa"/>
        <w:jc w:val="center"/>
        <w:tblLook w:val="04A0" w:firstRow="1" w:lastRow="0" w:firstColumn="1" w:lastColumn="0" w:noHBand="0" w:noVBand="1"/>
      </w:tblPr>
      <w:tblGrid>
        <w:gridCol w:w="1233"/>
        <w:gridCol w:w="1693"/>
        <w:gridCol w:w="1811"/>
        <w:gridCol w:w="1232"/>
        <w:gridCol w:w="1233"/>
        <w:gridCol w:w="1134"/>
        <w:gridCol w:w="1724"/>
      </w:tblGrid>
      <w:tr w:rsidR="00804456" w:rsidRPr="00302BB3" w14:paraId="4FE8C499" w14:textId="77777777" w:rsidTr="00C052D3">
        <w:trPr>
          <w:trHeight w:val="792"/>
          <w:jc w:val="center"/>
        </w:trPr>
        <w:tc>
          <w:tcPr>
            <w:tcW w:w="10060" w:type="dxa"/>
            <w:gridSpan w:val="7"/>
          </w:tcPr>
          <w:p w14:paraId="1F99D283" w14:textId="3CCCBE27" w:rsidR="00804456" w:rsidRPr="00302BB3" w:rsidRDefault="0021776A"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w:t>
            </w:r>
            <w:r w:rsidR="00804456" w:rsidRPr="00302BB3">
              <w:rPr>
                <w:rFonts w:ascii="標楷體" w:eastAsia="標楷體" w:hAnsi="標楷體" w:hint="eastAsia"/>
                <w:color w:val="000000" w:themeColor="text1"/>
                <w:szCs w:val="24"/>
              </w:rPr>
              <w:t>1</w:t>
            </w:r>
            <w:r w:rsidR="00CF65E7" w:rsidRPr="00302BB3">
              <w:rPr>
                <w:rFonts w:ascii="標楷體" w:eastAsia="標楷體" w:hAnsi="標楷體"/>
                <w:color w:val="000000" w:themeColor="text1"/>
                <w:szCs w:val="24"/>
              </w:rPr>
              <w:t>1</w:t>
            </w:r>
            <w:r w:rsidRPr="00302BB3">
              <w:rPr>
                <w:rFonts w:ascii="標楷體" w:eastAsia="標楷體" w:hAnsi="標楷體" w:hint="eastAsia"/>
                <w:color w:val="000000" w:themeColor="text1"/>
                <w:szCs w:val="24"/>
              </w:rPr>
              <w:t>3</w:t>
            </w:r>
            <w:r w:rsidR="00804456" w:rsidRPr="00302BB3">
              <w:rPr>
                <w:rFonts w:ascii="標楷體" w:eastAsia="標楷體" w:hAnsi="標楷體" w:hint="eastAsia"/>
                <w:color w:val="000000" w:themeColor="text1"/>
                <w:szCs w:val="24"/>
              </w:rPr>
              <w:t>年桃園市運動會－市長</w:t>
            </w:r>
            <w:proofErr w:type="gramStart"/>
            <w:r w:rsidR="00804456" w:rsidRPr="00302BB3">
              <w:rPr>
                <w:rFonts w:ascii="標楷體" w:eastAsia="標楷體" w:hAnsi="標楷體" w:hint="eastAsia"/>
                <w:color w:val="000000" w:themeColor="text1"/>
                <w:szCs w:val="24"/>
              </w:rPr>
              <w:t>盃</w:t>
            </w:r>
            <w:proofErr w:type="gramEnd"/>
            <w:r w:rsidR="00804456" w:rsidRPr="00302BB3">
              <w:rPr>
                <w:rFonts w:ascii="標楷體" w:eastAsia="標楷體" w:hAnsi="標楷體" w:hint="eastAsia"/>
                <w:color w:val="000000" w:themeColor="text1"/>
                <w:szCs w:val="24"/>
              </w:rPr>
              <w:t>○○錦標賽</w:t>
            </w:r>
            <w:r w:rsidRPr="00302BB3">
              <w:rPr>
                <w:rFonts w:ascii="標楷體" w:eastAsia="標楷體" w:hAnsi="標楷體" w:hint="eastAsia"/>
                <w:color w:val="000000" w:themeColor="text1"/>
                <w:szCs w:val="24"/>
              </w:rPr>
              <w:t>」</w:t>
            </w:r>
          </w:p>
          <w:p w14:paraId="6B2D9CE4" w14:textId="7BA371CE"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裁判費印領清冊（1</w:t>
            </w:r>
            <w:r w:rsidR="00CF65E7" w:rsidRPr="00302BB3">
              <w:rPr>
                <w:rFonts w:ascii="標楷體" w:eastAsia="標楷體" w:hAnsi="標楷體"/>
                <w:color w:val="000000" w:themeColor="text1"/>
                <w:szCs w:val="24"/>
              </w:rPr>
              <w:t>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w:t>
            </w:r>
            <w:r w:rsidR="0021776A" w:rsidRPr="00302BB3">
              <w:rPr>
                <w:rFonts w:ascii="標楷體" w:eastAsia="標楷體" w:hAnsi="標楷體" w:hint="eastAsia"/>
                <w:color w:val="000000" w:themeColor="text1"/>
                <w:szCs w:val="24"/>
              </w:rPr>
              <w:t>8</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9</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10</w:t>
            </w:r>
            <w:r w:rsidRPr="00302BB3">
              <w:rPr>
                <w:rFonts w:ascii="標楷體" w:eastAsia="標楷體" w:hAnsi="標楷體" w:hint="eastAsia"/>
                <w:color w:val="000000" w:themeColor="text1"/>
                <w:szCs w:val="24"/>
              </w:rPr>
              <w:t>共計3天）</w:t>
            </w:r>
            <w:r w:rsidR="0021776A" w:rsidRPr="00302BB3">
              <w:rPr>
                <w:rFonts w:ascii="標楷體" w:eastAsia="標楷體" w:hAnsi="標楷體" w:hint="eastAsia"/>
                <w:color w:val="000000" w:themeColor="text1"/>
                <w:szCs w:val="24"/>
              </w:rPr>
              <w:t xml:space="preserve">                  11</w:t>
            </w:r>
            <w:r w:rsidR="007C0FBF">
              <w:rPr>
                <w:rFonts w:ascii="標楷體" w:eastAsia="標楷體" w:hAnsi="標楷體" w:hint="eastAsia"/>
                <w:color w:val="000000" w:themeColor="text1"/>
                <w:szCs w:val="24"/>
              </w:rPr>
              <w:t>3</w:t>
            </w:r>
            <w:r w:rsidR="0021776A" w:rsidRPr="00302BB3">
              <w:rPr>
                <w:rFonts w:ascii="標楷體" w:eastAsia="標楷體" w:hAnsi="標楷體" w:hint="eastAsia"/>
                <w:color w:val="000000" w:themeColor="text1"/>
                <w:szCs w:val="24"/>
              </w:rPr>
              <w:t>年6月8日製表</w:t>
            </w:r>
          </w:p>
        </w:tc>
      </w:tr>
      <w:tr w:rsidR="00804456" w:rsidRPr="00302BB3" w14:paraId="407B9B1D" w14:textId="77777777" w:rsidTr="00C052D3">
        <w:trPr>
          <w:trHeight w:val="396"/>
          <w:jc w:val="center"/>
        </w:trPr>
        <w:tc>
          <w:tcPr>
            <w:tcW w:w="1233" w:type="dxa"/>
          </w:tcPr>
          <w:p w14:paraId="2FCAFF7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693" w:type="dxa"/>
          </w:tcPr>
          <w:p w14:paraId="19B768E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1811" w:type="dxa"/>
          </w:tcPr>
          <w:p w14:paraId="2C4106C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戶籍住址</w:t>
            </w:r>
          </w:p>
        </w:tc>
        <w:tc>
          <w:tcPr>
            <w:tcW w:w="1232" w:type="dxa"/>
          </w:tcPr>
          <w:p w14:paraId="55AD6FA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1233" w:type="dxa"/>
          </w:tcPr>
          <w:p w14:paraId="79A173CB"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1134" w:type="dxa"/>
          </w:tcPr>
          <w:p w14:paraId="41E424F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724" w:type="dxa"/>
          </w:tcPr>
          <w:p w14:paraId="6869DE2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r>
      <w:tr w:rsidR="00804456" w:rsidRPr="00302BB3" w14:paraId="525ED55B" w14:textId="77777777" w:rsidTr="00C052D3">
        <w:trPr>
          <w:trHeight w:val="408"/>
          <w:jc w:val="center"/>
        </w:trPr>
        <w:tc>
          <w:tcPr>
            <w:tcW w:w="1233" w:type="dxa"/>
          </w:tcPr>
          <w:p w14:paraId="60FA7C6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c>
          <w:tcPr>
            <w:tcW w:w="1693" w:type="dxa"/>
          </w:tcPr>
          <w:p w14:paraId="04845A16"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A123456789</w:t>
            </w:r>
          </w:p>
        </w:tc>
        <w:tc>
          <w:tcPr>
            <w:tcW w:w="1811" w:type="dxa"/>
          </w:tcPr>
          <w:p w14:paraId="6480B47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XXXXXX</w:t>
            </w:r>
          </w:p>
        </w:tc>
        <w:tc>
          <w:tcPr>
            <w:tcW w:w="1232" w:type="dxa"/>
          </w:tcPr>
          <w:p w14:paraId="3898151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1233" w:type="dxa"/>
          </w:tcPr>
          <w:p w14:paraId="3D6E07B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1134" w:type="dxa"/>
          </w:tcPr>
          <w:p w14:paraId="412AFB0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,6</w:t>
            </w:r>
            <w:r w:rsidRPr="00302BB3">
              <w:rPr>
                <w:rFonts w:ascii="標楷體" w:eastAsia="標楷體" w:hAnsi="標楷體" w:hint="eastAsia"/>
                <w:color w:val="000000" w:themeColor="text1"/>
                <w:szCs w:val="24"/>
              </w:rPr>
              <w:t>00</w:t>
            </w:r>
          </w:p>
        </w:tc>
        <w:tc>
          <w:tcPr>
            <w:tcW w:w="1724" w:type="dxa"/>
          </w:tcPr>
          <w:p w14:paraId="28EE206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r>
    </w:tbl>
    <w:p w14:paraId="1B2BE325" w14:textId="77777777" w:rsidR="00804456" w:rsidRPr="00302BB3" w:rsidRDefault="00804456" w:rsidP="00804456">
      <w:pPr>
        <w:pStyle w:val="a6"/>
        <w:spacing w:line="420" w:lineRule="exact"/>
        <w:ind w:leftChars="0" w:left="1134"/>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或</w:t>
      </w:r>
    </w:p>
    <w:tbl>
      <w:tblPr>
        <w:tblStyle w:val="a7"/>
        <w:tblW w:w="10031" w:type="dxa"/>
        <w:jc w:val="center"/>
        <w:tblLook w:val="04A0" w:firstRow="1" w:lastRow="0" w:firstColumn="1" w:lastColumn="0" w:noHBand="0" w:noVBand="1"/>
      </w:tblPr>
      <w:tblGrid>
        <w:gridCol w:w="1236"/>
        <w:gridCol w:w="1453"/>
        <w:gridCol w:w="1725"/>
        <w:gridCol w:w="1666"/>
        <w:gridCol w:w="992"/>
        <w:gridCol w:w="851"/>
        <w:gridCol w:w="992"/>
        <w:gridCol w:w="1116"/>
      </w:tblGrid>
      <w:tr w:rsidR="00804456" w:rsidRPr="00302BB3" w14:paraId="36D42F5D" w14:textId="77777777" w:rsidTr="00C052D3">
        <w:trPr>
          <w:trHeight w:val="834"/>
          <w:jc w:val="center"/>
        </w:trPr>
        <w:tc>
          <w:tcPr>
            <w:tcW w:w="10031" w:type="dxa"/>
            <w:gridSpan w:val="8"/>
          </w:tcPr>
          <w:p w14:paraId="72758381"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桃園市體育總會○○委員會辦理「1</w:t>
            </w:r>
            <w:r w:rsidRPr="00302BB3">
              <w:rPr>
                <w:rFonts w:ascii="標楷體" w:eastAsia="標楷體" w:hAnsi="標楷體"/>
                <w:color w:val="000000" w:themeColor="text1"/>
                <w:szCs w:val="24"/>
              </w:rPr>
              <w:t>1</w:t>
            </w:r>
            <w:r w:rsidRPr="00302BB3">
              <w:rPr>
                <w:rFonts w:ascii="標楷體" w:eastAsia="標楷體" w:hAnsi="標楷體" w:hint="eastAsia"/>
                <w:color w:val="000000" w:themeColor="text1"/>
                <w:szCs w:val="24"/>
              </w:rPr>
              <w:t>3年桃園市運動會－市長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○○錦標賽」</w:t>
            </w:r>
          </w:p>
          <w:p w14:paraId="41F388CE" w14:textId="3FE8BD38" w:rsidR="00804456" w:rsidRPr="00302BB3" w:rsidRDefault="0021776A"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裁判費印領清冊（1</w:t>
            </w:r>
            <w:r w:rsidRPr="00302BB3">
              <w:rPr>
                <w:rFonts w:ascii="標楷體" w:eastAsia="標楷體" w:hAnsi="標楷體"/>
                <w:color w:val="000000" w:themeColor="text1"/>
                <w:szCs w:val="24"/>
              </w:rPr>
              <w:t>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年6/8、6/9、6/10共計3天）                  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年6月8日製表</w:t>
            </w:r>
          </w:p>
        </w:tc>
      </w:tr>
      <w:tr w:rsidR="00804456" w:rsidRPr="00302BB3" w14:paraId="3E72787F" w14:textId="77777777" w:rsidTr="00C052D3">
        <w:trPr>
          <w:trHeight w:val="417"/>
          <w:jc w:val="center"/>
        </w:trPr>
        <w:tc>
          <w:tcPr>
            <w:tcW w:w="1236" w:type="dxa"/>
          </w:tcPr>
          <w:p w14:paraId="0529C52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453" w:type="dxa"/>
          </w:tcPr>
          <w:p w14:paraId="2E7E004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1725" w:type="dxa"/>
          </w:tcPr>
          <w:p w14:paraId="32DD6EB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戶籍住址</w:t>
            </w:r>
          </w:p>
        </w:tc>
        <w:tc>
          <w:tcPr>
            <w:tcW w:w="1666" w:type="dxa"/>
          </w:tcPr>
          <w:p w14:paraId="73ED7B4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日期</w:t>
            </w:r>
          </w:p>
        </w:tc>
        <w:tc>
          <w:tcPr>
            <w:tcW w:w="992" w:type="dxa"/>
          </w:tcPr>
          <w:p w14:paraId="789E7AD3"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851" w:type="dxa"/>
          </w:tcPr>
          <w:p w14:paraId="72DAE79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992" w:type="dxa"/>
          </w:tcPr>
          <w:p w14:paraId="52F2635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116" w:type="dxa"/>
          </w:tcPr>
          <w:p w14:paraId="37D9ED54"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r>
      <w:tr w:rsidR="00804456" w:rsidRPr="00302BB3" w14:paraId="5793B724" w14:textId="77777777" w:rsidTr="00C052D3">
        <w:trPr>
          <w:trHeight w:val="366"/>
          <w:jc w:val="center"/>
        </w:trPr>
        <w:tc>
          <w:tcPr>
            <w:tcW w:w="1236" w:type="dxa"/>
          </w:tcPr>
          <w:p w14:paraId="488576D4"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c>
          <w:tcPr>
            <w:tcW w:w="1453" w:type="dxa"/>
          </w:tcPr>
          <w:p w14:paraId="432C82E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A123456789</w:t>
            </w:r>
          </w:p>
        </w:tc>
        <w:tc>
          <w:tcPr>
            <w:tcW w:w="1725" w:type="dxa"/>
          </w:tcPr>
          <w:p w14:paraId="1DA784C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XXXXXX</w:t>
            </w:r>
          </w:p>
        </w:tc>
        <w:tc>
          <w:tcPr>
            <w:tcW w:w="1666" w:type="dxa"/>
          </w:tcPr>
          <w:p w14:paraId="3E9CC4F8" w14:textId="1E78CD0D"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8</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9</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10</w:t>
            </w:r>
          </w:p>
        </w:tc>
        <w:tc>
          <w:tcPr>
            <w:tcW w:w="992" w:type="dxa"/>
          </w:tcPr>
          <w:p w14:paraId="1F3D244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851" w:type="dxa"/>
          </w:tcPr>
          <w:p w14:paraId="07A67F6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992" w:type="dxa"/>
          </w:tcPr>
          <w:p w14:paraId="19718B2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,6</w:t>
            </w:r>
            <w:r w:rsidRPr="00302BB3">
              <w:rPr>
                <w:rFonts w:ascii="標楷體" w:eastAsia="標楷體" w:hAnsi="標楷體" w:hint="eastAsia"/>
                <w:color w:val="000000" w:themeColor="text1"/>
                <w:szCs w:val="24"/>
              </w:rPr>
              <w:t>00</w:t>
            </w:r>
          </w:p>
        </w:tc>
        <w:tc>
          <w:tcPr>
            <w:tcW w:w="1116" w:type="dxa"/>
          </w:tcPr>
          <w:p w14:paraId="33F4F62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王小明</w:t>
            </w:r>
          </w:p>
        </w:tc>
      </w:tr>
      <w:tr w:rsidR="00804456" w:rsidRPr="00302BB3" w14:paraId="511A5019" w14:textId="77777777" w:rsidTr="00C052D3">
        <w:trPr>
          <w:trHeight w:val="430"/>
          <w:jc w:val="center"/>
        </w:trPr>
        <w:tc>
          <w:tcPr>
            <w:tcW w:w="1236" w:type="dxa"/>
          </w:tcPr>
          <w:p w14:paraId="58E5C7C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張大華</w:t>
            </w:r>
          </w:p>
        </w:tc>
        <w:tc>
          <w:tcPr>
            <w:tcW w:w="1453" w:type="dxa"/>
          </w:tcPr>
          <w:p w14:paraId="022E061F"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Z987654321</w:t>
            </w:r>
          </w:p>
        </w:tc>
        <w:tc>
          <w:tcPr>
            <w:tcW w:w="1725" w:type="dxa"/>
          </w:tcPr>
          <w:p w14:paraId="3AAD8B2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V</w:t>
            </w:r>
            <w:r w:rsidRPr="00302BB3">
              <w:rPr>
                <w:rFonts w:ascii="標楷體" w:eastAsia="標楷體" w:hAnsi="標楷體"/>
                <w:color w:val="000000" w:themeColor="text1"/>
                <w:szCs w:val="24"/>
              </w:rPr>
              <w:t>VVVVV</w:t>
            </w:r>
          </w:p>
        </w:tc>
        <w:tc>
          <w:tcPr>
            <w:tcW w:w="1666" w:type="dxa"/>
          </w:tcPr>
          <w:p w14:paraId="2EC06AB5" w14:textId="12605C2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8</w:t>
            </w:r>
            <w:r w:rsidRPr="00302BB3">
              <w:rPr>
                <w:rFonts w:ascii="標楷體" w:eastAsia="標楷體" w:hAnsi="標楷體" w:hint="eastAsia"/>
                <w:color w:val="000000" w:themeColor="text1"/>
                <w:szCs w:val="24"/>
              </w:rPr>
              <w:t>、6/</w:t>
            </w:r>
            <w:r w:rsidR="0021776A" w:rsidRPr="00302BB3">
              <w:rPr>
                <w:rFonts w:ascii="標楷體" w:eastAsia="標楷體" w:hAnsi="標楷體" w:hint="eastAsia"/>
                <w:color w:val="000000" w:themeColor="text1"/>
                <w:szCs w:val="24"/>
              </w:rPr>
              <w:t>9</w:t>
            </w:r>
          </w:p>
        </w:tc>
        <w:tc>
          <w:tcPr>
            <w:tcW w:w="992" w:type="dxa"/>
          </w:tcPr>
          <w:p w14:paraId="26CA5ED3"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w:t>
            </w:r>
            <w:r w:rsidRPr="00302BB3">
              <w:rPr>
                <w:rFonts w:ascii="標楷體" w:eastAsia="標楷體" w:hAnsi="標楷體" w:hint="eastAsia"/>
                <w:color w:val="000000" w:themeColor="text1"/>
                <w:szCs w:val="24"/>
              </w:rPr>
              <w:t>00</w:t>
            </w:r>
          </w:p>
        </w:tc>
        <w:tc>
          <w:tcPr>
            <w:tcW w:w="851" w:type="dxa"/>
          </w:tcPr>
          <w:p w14:paraId="3CA4798D"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p>
        </w:tc>
        <w:tc>
          <w:tcPr>
            <w:tcW w:w="992" w:type="dxa"/>
          </w:tcPr>
          <w:p w14:paraId="0CD7F93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r w:rsidRPr="00302BB3">
              <w:rPr>
                <w:rFonts w:ascii="標楷體" w:eastAsia="標楷體" w:hAnsi="標楷體"/>
                <w:color w:val="000000" w:themeColor="text1"/>
                <w:szCs w:val="24"/>
              </w:rPr>
              <w:t>,4</w:t>
            </w:r>
            <w:r w:rsidRPr="00302BB3">
              <w:rPr>
                <w:rFonts w:ascii="標楷體" w:eastAsia="標楷體" w:hAnsi="標楷體" w:hint="eastAsia"/>
                <w:color w:val="000000" w:themeColor="text1"/>
                <w:szCs w:val="24"/>
              </w:rPr>
              <w:t>00</w:t>
            </w:r>
          </w:p>
        </w:tc>
        <w:tc>
          <w:tcPr>
            <w:tcW w:w="1116" w:type="dxa"/>
          </w:tcPr>
          <w:p w14:paraId="548017B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張大華</w:t>
            </w:r>
          </w:p>
        </w:tc>
      </w:tr>
    </w:tbl>
    <w:p w14:paraId="797FA4A6" w14:textId="77777777" w:rsidR="00804456" w:rsidRPr="00302BB3" w:rsidRDefault="00804456" w:rsidP="00804456">
      <w:pPr>
        <w:pStyle w:val="a6"/>
        <w:widowControl/>
        <w:numPr>
          <w:ilvl w:val="0"/>
          <w:numId w:val="15"/>
        </w:numPr>
        <w:spacing w:beforeLines="50" w:before="180" w:line="420" w:lineRule="exact"/>
        <w:ind w:leftChars="0" w:rightChars="-82" w:right="-19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工作費</w:t>
      </w:r>
    </w:p>
    <w:tbl>
      <w:tblPr>
        <w:tblStyle w:val="a7"/>
        <w:tblW w:w="10060" w:type="dxa"/>
        <w:jc w:val="center"/>
        <w:tblLayout w:type="fixed"/>
        <w:tblLook w:val="04A0" w:firstRow="1" w:lastRow="0" w:firstColumn="1" w:lastColumn="0" w:noHBand="0" w:noVBand="1"/>
      </w:tblPr>
      <w:tblGrid>
        <w:gridCol w:w="948"/>
        <w:gridCol w:w="1437"/>
        <w:gridCol w:w="878"/>
        <w:gridCol w:w="992"/>
        <w:gridCol w:w="851"/>
        <w:gridCol w:w="992"/>
        <w:gridCol w:w="1276"/>
        <w:gridCol w:w="1276"/>
        <w:gridCol w:w="1410"/>
      </w:tblGrid>
      <w:tr w:rsidR="00804456" w:rsidRPr="00302BB3" w14:paraId="002CEC87" w14:textId="77777777" w:rsidTr="00C052D3">
        <w:trPr>
          <w:trHeight w:val="795"/>
          <w:jc w:val="center"/>
        </w:trPr>
        <w:tc>
          <w:tcPr>
            <w:tcW w:w="10060" w:type="dxa"/>
            <w:gridSpan w:val="9"/>
          </w:tcPr>
          <w:p w14:paraId="07ABF908" w14:textId="77777777" w:rsidR="0021776A" w:rsidRPr="00302BB3" w:rsidRDefault="0021776A" w:rsidP="0021776A">
            <w:pPr>
              <w:widowControl/>
              <w:spacing w:line="420" w:lineRule="exact"/>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桃園市體育總會○○委員會辦理「113年桃園市運動會－市長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○○錦標賽」</w:t>
            </w:r>
          </w:p>
          <w:p w14:paraId="112CD67B" w14:textId="27FCE4D9" w:rsidR="00804456" w:rsidRPr="00302BB3" w:rsidRDefault="0021776A" w:rsidP="0021776A">
            <w:pPr>
              <w:widowControl/>
              <w:spacing w:line="420" w:lineRule="exact"/>
              <w:rPr>
                <w:rFonts w:ascii="標楷體" w:eastAsia="標楷體" w:hAnsi="標楷體"/>
                <w:color w:val="000000" w:themeColor="text1"/>
                <w:szCs w:val="24"/>
              </w:rPr>
            </w:pPr>
            <w:proofErr w:type="gramStart"/>
            <w:r w:rsidRPr="00302BB3">
              <w:rPr>
                <w:rFonts w:ascii="標楷體" w:eastAsia="標楷體" w:hAnsi="標楷體" w:hint="eastAsia"/>
                <w:color w:val="000000" w:themeColor="text1"/>
                <w:szCs w:val="24"/>
              </w:rPr>
              <w:t>工作人員印領清冊</w:t>
            </w:r>
            <w:proofErr w:type="gramEnd"/>
            <w:r w:rsidRPr="00302BB3">
              <w:rPr>
                <w:rFonts w:ascii="標楷體" w:eastAsia="標楷體" w:hAnsi="標楷體" w:hint="eastAsia"/>
                <w:color w:val="000000" w:themeColor="text1"/>
                <w:szCs w:val="24"/>
              </w:rPr>
              <w:t>（11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年6/8、6/9、6/10共計3天）                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年6月8日製表</w:t>
            </w:r>
          </w:p>
        </w:tc>
      </w:tr>
      <w:tr w:rsidR="00804456" w:rsidRPr="00302BB3" w14:paraId="5F94B6CF" w14:textId="77777777" w:rsidTr="00C052D3">
        <w:trPr>
          <w:jc w:val="center"/>
        </w:trPr>
        <w:tc>
          <w:tcPr>
            <w:tcW w:w="948" w:type="dxa"/>
          </w:tcPr>
          <w:p w14:paraId="567AA13A"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437" w:type="dxa"/>
          </w:tcPr>
          <w:p w14:paraId="39881207"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878" w:type="dxa"/>
          </w:tcPr>
          <w:p w14:paraId="3428643F"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w:t>
            </w:r>
          </w:p>
          <w:p w14:paraId="0C9A863A"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住址</w:t>
            </w:r>
          </w:p>
        </w:tc>
        <w:tc>
          <w:tcPr>
            <w:tcW w:w="992" w:type="dxa"/>
          </w:tcPr>
          <w:p w14:paraId="1F1C218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851" w:type="dxa"/>
          </w:tcPr>
          <w:p w14:paraId="153F3CAB"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992" w:type="dxa"/>
          </w:tcPr>
          <w:p w14:paraId="360732EE"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276" w:type="dxa"/>
          </w:tcPr>
          <w:p w14:paraId="4D39A0E3"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c>
          <w:tcPr>
            <w:tcW w:w="1276" w:type="dxa"/>
          </w:tcPr>
          <w:p w14:paraId="36DE08CB" w14:textId="77777777" w:rsidR="00804456" w:rsidRPr="00302BB3" w:rsidRDefault="00804456" w:rsidP="00C052D3">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職稱</w:t>
            </w:r>
          </w:p>
        </w:tc>
        <w:tc>
          <w:tcPr>
            <w:tcW w:w="1410" w:type="dxa"/>
          </w:tcPr>
          <w:p w14:paraId="7F0435E6" w14:textId="77777777" w:rsidR="00804456" w:rsidRPr="00302BB3" w:rsidRDefault="00804456" w:rsidP="00C052D3">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工作內容</w:t>
            </w:r>
          </w:p>
        </w:tc>
      </w:tr>
      <w:tr w:rsidR="00804456" w:rsidRPr="00302BB3" w14:paraId="4C78D23E" w14:textId="77777777" w:rsidTr="00C052D3">
        <w:trPr>
          <w:jc w:val="center"/>
        </w:trPr>
        <w:tc>
          <w:tcPr>
            <w:tcW w:w="948" w:type="dxa"/>
          </w:tcPr>
          <w:p w14:paraId="6735FF95"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437" w:type="dxa"/>
          </w:tcPr>
          <w:p w14:paraId="1D9AF5E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w:t>
            </w:r>
            <w:r w:rsidRPr="00302BB3">
              <w:rPr>
                <w:rFonts w:ascii="標楷體" w:eastAsia="標楷體" w:hAnsi="標楷體"/>
                <w:color w:val="000000" w:themeColor="text1"/>
                <w:szCs w:val="24"/>
              </w:rPr>
              <w:t>9876</w:t>
            </w:r>
          </w:p>
        </w:tc>
        <w:tc>
          <w:tcPr>
            <w:tcW w:w="878" w:type="dxa"/>
          </w:tcPr>
          <w:p w14:paraId="5CD8AC02"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w:t>
            </w:r>
          </w:p>
        </w:tc>
        <w:tc>
          <w:tcPr>
            <w:tcW w:w="992" w:type="dxa"/>
          </w:tcPr>
          <w:p w14:paraId="7F4BA3B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color w:val="000000" w:themeColor="text1"/>
                <w:szCs w:val="24"/>
              </w:rPr>
              <w:t>1,200</w:t>
            </w:r>
          </w:p>
        </w:tc>
        <w:tc>
          <w:tcPr>
            <w:tcW w:w="851" w:type="dxa"/>
          </w:tcPr>
          <w:p w14:paraId="13D38469"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992" w:type="dxa"/>
          </w:tcPr>
          <w:p w14:paraId="348B722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00</w:t>
            </w:r>
          </w:p>
        </w:tc>
        <w:tc>
          <w:tcPr>
            <w:tcW w:w="1276" w:type="dxa"/>
          </w:tcPr>
          <w:p w14:paraId="64A74358"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276" w:type="dxa"/>
          </w:tcPr>
          <w:p w14:paraId="7FCF6680"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總幹事</w:t>
            </w:r>
          </w:p>
        </w:tc>
        <w:tc>
          <w:tcPr>
            <w:tcW w:w="1410" w:type="dxa"/>
          </w:tcPr>
          <w:p w14:paraId="529C2D0B" w14:textId="77777777" w:rsidR="00804456" w:rsidRPr="00302BB3" w:rsidRDefault="00804456" w:rsidP="00C052D3">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助理裁判</w:t>
            </w:r>
          </w:p>
        </w:tc>
      </w:tr>
    </w:tbl>
    <w:p w14:paraId="522666CB" w14:textId="77777777" w:rsidR="00804456" w:rsidRPr="00302BB3" w:rsidRDefault="00804456" w:rsidP="00804456">
      <w:pPr>
        <w:pStyle w:val="a6"/>
        <w:spacing w:line="420" w:lineRule="exact"/>
        <w:ind w:leftChars="0" w:left="1134"/>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或</w:t>
      </w:r>
    </w:p>
    <w:tbl>
      <w:tblPr>
        <w:tblStyle w:val="a7"/>
        <w:tblW w:w="10060" w:type="dxa"/>
        <w:jc w:val="center"/>
        <w:tblLook w:val="04A0" w:firstRow="1" w:lastRow="0" w:firstColumn="1" w:lastColumn="0" w:noHBand="0" w:noVBand="1"/>
      </w:tblPr>
      <w:tblGrid>
        <w:gridCol w:w="973"/>
        <w:gridCol w:w="1416"/>
        <w:gridCol w:w="816"/>
        <w:gridCol w:w="1310"/>
        <w:gridCol w:w="849"/>
        <w:gridCol w:w="764"/>
        <w:gridCol w:w="816"/>
        <w:gridCol w:w="1050"/>
        <w:gridCol w:w="1249"/>
        <w:gridCol w:w="817"/>
      </w:tblGrid>
      <w:tr w:rsidR="0021776A" w:rsidRPr="00302BB3" w14:paraId="7CB166EF" w14:textId="77777777" w:rsidTr="00C052D3">
        <w:trPr>
          <w:trHeight w:val="864"/>
          <w:jc w:val="center"/>
        </w:trPr>
        <w:tc>
          <w:tcPr>
            <w:tcW w:w="10060" w:type="dxa"/>
            <w:gridSpan w:val="10"/>
          </w:tcPr>
          <w:p w14:paraId="2E5E3D0F" w14:textId="77777777" w:rsidR="0021776A" w:rsidRPr="00302BB3" w:rsidRDefault="0021776A" w:rsidP="0021776A">
            <w:pPr>
              <w:widowControl/>
              <w:spacing w:line="420" w:lineRule="exact"/>
              <w:rPr>
                <w:rFonts w:ascii="標楷體" w:eastAsia="標楷體" w:hAnsi="標楷體"/>
                <w:color w:val="000000" w:themeColor="text1"/>
                <w:szCs w:val="24"/>
              </w:rPr>
            </w:pPr>
            <w:r w:rsidRPr="00302BB3">
              <w:rPr>
                <w:rFonts w:ascii="標楷體" w:eastAsia="標楷體" w:hAnsi="標楷體" w:hint="eastAsia"/>
                <w:color w:val="000000" w:themeColor="text1"/>
                <w:szCs w:val="24"/>
              </w:rPr>
              <w:t>桃園市體育總會○○委員會辦理「113年桃園市運動會－市長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○○錦標賽」</w:t>
            </w:r>
          </w:p>
          <w:p w14:paraId="5C1715EF" w14:textId="61BD2369"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proofErr w:type="gramStart"/>
            <w:r w:rsidRPr="00302BB3">
              <w:rPr>
                <w:rFonts w:ascii="標楷體" w:eastAsia="標楷體" w:hAnsi="標楷體" w:hint="eastAsia"/>
                <w:color w:val="000000" w:themeColor="text1"/>
                <w:szCs w:val="24"/>
              </w:rPr>
              <w:t>工作人員印領清冊</w:t>
            </w:r>
            <w:proofErr w:type="gramEnd"/>
            <w:r w:rsidRPr="00302BB3">
              <w:rPr>
                <w:rFonts w:ascii="標楷體" w:eastAsia="標楷體" w:hAnsi="標楷體" w:hint="eastAsia"/>
                <w:color w:val="000000" w:themeColor="text1"/>
                <w:szCs w:val="24"/>
              </w:rPr>
              <w:t>（11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年6/8、6/9、6/10共計3天）                11</w:t>
            </w:r>
            <w:r w:rsidR="007C0FBF">
              <w:rPr>
                <w:rFonts w:ascii="標楷體" w:eastAsia="標楷體" w:hAnsi="標楷體" w:hint="eastAsia"/>
                <w:color w:val="000000" w:themeColor="text1"/>
                <w:szCs w:val="24"/>
              </w:rPr>
              <w:t>3</w:t>
            </w:r>
            <w:r w:rsidRPr="00302BB3">
              <w:rPr>
                <w:rFonts w:ascii="標楷體" w:eastAsia="標楷體" w:hAnsi="標楷體" w:hint="eastAsia"/>
                <w:color w:val="000000" w:themeColor="text1"/>
                <w:szCs w:val="24"/>
              </w:rPr>
              <w:t>年6月8日製表</w:t>
            </w:r>
          </w:p>
        </w:tc>
      </w:tr>
      <w:tr w:rsidR="0021776A" w:rsidRPr="00302BB3" w14:paraId="259673D4" w14:textId="77777777" w:rsidTr="00C052D3">
        <w:trPr>
          <w:jc w:val="center"/>
        </w:trPr>
        <w:tc>
          <w:tcPr>
            <w:tcW w:w="973" w:type="dxa"/>
          </w:tcPr>
          <w:p w14:paraId="3CC6DB5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姓名</w:t>
            </w:r>
          </w:p>
        </w:tc>
        <w:tc>
          <w:tcPr>
            <w:tcW w:w="1416" w:type="dxa"/>
          </w:tcPr>
          <w:p w14:paraId="33DA07B4"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身份證字號</w:t>
            </w:r>
          </w:p>
        </w:tc>
        <w:tc>
          <w:tcPr>
            <w:tcW w:w="816" w:type="dxa"/>
          </w:tcPr>
          <w:p w14:paraId="4E664F78"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戶籍</w:t>
            </w:r>
          </w:p>
          <w:p w14:paraId="4603889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住址</w:t>
            </w:r>
          </w:p>
        </w:tc>
        <w:tc>
          <w:tcPr>
            <w:tcW w:w="1310" w:type="dxa"/>
          </w:tcPr>
          <w:p w14:paraId="109B9BBE"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日期</w:t>
            </w:r>
          </w:p>
        </w:tc>
        <w:tc>
          <w:tcPr>
            <w:tcW w:w="849" w:type="dxa"/>
          </w:tcPr>
          <w:p w14:paraId="3CB272CF"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單價</w:t>
            </w:r>
          </w:p>
        </w:tc>
        <w:tc>
          <w:tcPr>
            <w:tcW w:w="764" w:type="dxa"/>
          </w:tcPr>
          <w:p w14:paraId="24EB3E2D"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天數</w:t>
            </w:r>
          </w:p>
        </w:tc>
        <w:tc>
          <w:tcPr>
            <w:tcW w:w="816" w:type="dxa"/>
          </w:tcPr>
          <w:p w14:paraId="6FBD090E"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金額</w:t>
            </w:r>
          </w:p>
        </w:tc>
        <w:tc>
          <w:tcPr>
            <w:tcW w:w="1050" w:type="dxa"/>
          </w:tcPr>
          <w:p w14:paraId="42114D94"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簽名</w:t>
            </w:r>
          </w:p>
        </w:tc>
        <w:tc>
          <w:tcPr>
            <w:tcW w:w="1249" w:type="dxa"/>
          </w:tcPr>
          <w:p w14:paraId="2CDA0B65" w14:textId="77777777" w:rsidR="0021776A" w:rsidRPr="00302BB3" w:rsidRDefault="0021776A" w:rsidP="0021776A">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職稱</w:t>
            </w:r>
          </w:p>
        </w:tc>
        <w:tc>
          <w:tcPr>
            <w:tcW w:w="817" w:type="dxa"/>
          </w:tcPr>
          <w:p w14:paraId="43F3F95C" w14:textId="77777777" w:rsidR="0021776A" w:rsidRPr="00302BB3" w:rsidRDefault="0021776A" w:rsidP="0021776A">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工作</w:t>
            </w:r>
          </w:p>
          <w:p w14:paraId="01B205D5" w14:textId="77777777" w:rsidR="0021776A" w:rsidRPr="00302BB3" w:rsidRDefault="0021776A" w:rsidP="0021776A">
            <w:pPr>
              <w:pStyle w:val="a6"/>
              <w:spacing w:line="420" w:lineRule="exact"/>
              <w:ind w:leftChars="0" w:left="0"/>
              <w:jc w:val="both"/>
              <w:rPr>
                <w:rFonts w:ascii="標楷體" w:eastAsia="標楷體" w:hAnsi="標楷體"/>
                <w:b/>
                <w:color w:val="000000" w:themeColor="text1"/>
                <w:szCs w:val="24"/>
              </w:rPr>
            </w:pPr>
            <w:r w:rsidRPr="00302BB3">
              <w:rPr>
                <w:rFonts w:ascii="標楷體" w:eastAsia="標楷體" w:hAnsi="標楷體" w:hint="eastAsia"/>
                <w:b/>
                <w:color w:val="000000" w:themeColor="text1"/>
                <w:szCs w:val="24"/>
              </w:rPr>
              <w:t>內容</w:t>
            </w:r>
          </w:p>
        </w:tc>
      </w:tr>
      <w:tr w:rsidR="0021776A" w:rsidRPr="00302BB3" w14:paraId="7443DAC4" w14:textId="77777777" w:rsidTr="00C052D3">
        <w:trPr>
          <w:jc w:val="center"/>
        </w:trPr>
        <w:tc>
          <w:tcPr>
            <w:tcW w:w="973" w:type="dxa"/>
          </w:tcPr>
          <w:p w14:paraId="17E64F62"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416" w:type="dxa"/>
          </w:tcPr>
          <w:p w14:paraId="79801207"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A12345</w:t>
            </w:r>
            <w:r w:rsidRPr="00302BB3">
              <w:rPr>
                <w:rFonts w:ascii="標楷體" w:eastAsia="標楷體" w:hAnsi="標楷體"/>
                <w:color w:val="000000" w:themeColor="text1"/>
                <w:szCs w:val="24"/>
              </w:rPr>
              <w:t>9876</w:t>
            </w:r>
          </w:p>
        </w:tc>
        <w:tc>
          <w:tcPr>
            <w:tcW w:w="816" w:type="dxa"/>
          </w:tcPr>
          <w:p w14:paraId="414095EC"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XXXXX</w:t>
            </w:r>
          </w:p>
        </w:tc>
        <w:tc>
          <w:tcPr>
            <w:tcW w:w="1310" w:type="dxa"/>
          </w:tcPr>
          <w:p w14:paraId="65C4507B" w14:textId="77777777" w:rsidR="0021776A" w:rsidRPr="00302BB3" w:rsidRDefault="0021776A" w:rsidP="0021776A">
            <w:pPr>
              <w:pStyle w:val="a6"/>
              <w:tabs>
                <w:tab w:val="left" w:pos="529"/>
              </w:tabs>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8</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9</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10</w:t>
            </w:r>
          </w:p>
        </w:tc>
        <w:tc>
          <w:tcPr>
            <w:tcW w:w="849" w:type="dxa"/>
          </w:tcPr>
          <w:p w14:paraId="37505F0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,200</w:t>
            </w:r>
          </w:p>
        </w:tc>
        <w:tc>
          <w:tcPr>
            <w:tcW w:w="764" w:type="dxa"/>
          </w:tcPr>
          <w:p w14:paraId="215AF31A"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p>
        </w:tc>
        <w:tc>
          <w:tcPr>
            <w:tcW w:w="816" w:type="dxa"/>
          </w:tcPr>
          <w:p w14:paraId="392CF893"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3</w:t>
            </w:r>
            <w:r w:rsidRPr="00302BB3">
              <w:rPr>
                <w:rFonts w:ascii="標楷體" w:eastAsia="標楷體" w:hAnsi="標楷體"/>
                <w:color w:val="000000" w:themeColor="text1"/>
                <w:szCs w:val="24"/>
              </w:rPr>
              <w:t>,600</w:t>
            </w:r>
          </w:p>
        </w:tc>
        <w:tc>
          <w:tcPr>
            <w:tcW w:w="1050" w:type="dxa"/>
          </w:tcPr>
          <w:p w14:paraId="0D48E7DD"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王大明</w:t>
            </w:r>
          </w:p>
        </w:tc>
        <w:tc>
          <w:tcPr>
            <w:tcW w:w="1249" w:type="dxa"/>
          </w:tcPr>
          <w:p w14:paraId="40F3AF33"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總幹事</w:t>
            </w:r>
          </w:p>
        </w:tc>
        <w:tc>
          <w:tcPr>
            <w:tcW w:w="817" w:type="dxa"/>
          </w:tcPr>
          <w:p w14:paraId="5F950DE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檢錄</w:t>
            </w:r>
          </w:p>
        </w:tc>
      </w:tr>
      <w:tr w:rsidR="0021776A" w:rsidRPr="00302BB3" w14:paraId="0F411652" w14:textId="77777777" w:rsidTr="00C052D3">
        <w:trPr>
          <w:jc w:val="center"/>
        </w:trPr>
        <w:tc>
          <w:tcPr>
            <w:tcW w:w="973" w:type="dxa"/>
          </w:tcPr>
          <w:p w14:paraId="6A2C8EB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張小華</w:t>
            </w:r>
          </w:p>
        </w:tc>
        <w:tc>
          <w:tcPr>
            <w:tcW w:w="1416" w:type="dxa"/>
          </w:tcPr>
          <w:p w14:paraId="4A6B992F"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Z98765</w:t>
            </w:r>
            <w:r w:rsidRPr="00302BB3">
              <w:rPr>
                <w:rFonts w:ascii="標楷體" w:eastAsia="標楷體" w:hAnsi="標楷體"/>
                <w:color w:val="000000" w:themeColor="text1"/>
                <w:szCs w:val="24"/>
              </w:rPr>
              <w:t>1234</w:t>
            </w:r>
          </w:p>
        </w:tc>
        <w:tc>
          <w:tcPr>
            <w:tcW w:w="816" w:type="dxa"/>
          </w:tcPr>
          <w:p w14:paraId="1CE07B57"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V</w:t>
            </w:r>
            <w:r w:rsidRPr="00302BB3">
              <w:rPr>
                <w:rFonts w:ascii="標楷體" w:eastAsia="標楷體" w:hAnsi="標楷體"/>
                <w:color w:val="000000" w:themeColor="text1"/>
                <w:szCs w:val="24"/>
              </w:rPr>
              <w:t>VVVV</w:t>
            </w:r>
          </w:p>
        </w:tc>
        <w:tc>
          <w:tcPr>
            <w:tcW w:w="1310" w:type="dxa"/>
          </w:tcPr>
          <w:p w14:paraId="6AE87538"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8</w:t>
            </w:r>
            <w:r w:rsidRPr="00302BB3">
              <w:rPr>
                <w:rFonts w:ascii="標楷體" w:eastAsia="標楷體" w:hAnsi="標楷體" w:hint="eastAsia"/>
                <w:color w:val="000000" w:themeColor="text1"/>
                <w:szCs w:val="24"/>
              </w:rPr>
              <w:t>、6/</w:t>
            </w:r>
            <w:r w:rsidRPr="00302BB3">
              <w:rPr>
                <w:rFonts w:ascii="標楷體" w:eastAsia="標楷體" w:hAnsi="標楷體"/>
                <w:color w:val="000000" w:themeColor="text1"/>
                <w:szCs w:val="24"/>
              </w:rPr>
              <w:t>9</w:t>
            </w:r>
          </w:p>
        </w:tc>
        <w:tc>
          <w:tcPr>
            <w:tcW w:w="849" w:type="dxa"/>
          </w:tcPr>
          <w:p w14:paraId="72E5E38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1</w:t>
            </w:r>
            <w:r w:rsidRPr="00302BB3">
              <w:rPr>
                <w:rFonts w:ascii="標楷體" w:eastAsia="標楷體" w:hAnsi="標楷體"/>
                <w:color w:val="000000" w:themeColor="text1"/>
                <w:szCs w:val="24"/>
              </w:rPr>
              <w:t>,200</w:t>
            </w:r>
          </w:p>
        </w:tc>
        <w:tc>
          <w:tcPr>
            <w:tcW w:w="764" w:type="dxa"/>
          </w:tcPr>
          <w:p w14:paraId="78566105"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2</w:t>
            </w:r>
          </w:p>
        </w:tc>
        <w:tc>
          <w:tcPr>
            <w:tcW w:w="816" w:type="dxa"/>
          </w:tcPr>
          <w:p w14:paraId="24D4F8D3"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color w:val="000000" w:themeColor="text1"/>
                <w:szCs w:val="24"/>
              </w:rPr>
              <w:t>2,400</w:t>
            </w:r>
          </w:p>
        </w:tc>
        <w:tc>
          <w:tcPr>
            <w:tcW w:w="1050" w:type="dxa"/>
          </w:tcPr>
          <w:p w14:paraId="195A81CF"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張小華</w:t>
            </w:r>
          </w:p>
        </w:tc>
        <w:tc>
          <w:tcPr>
            <w:tcW w:w="1249" w:type="dxa"/>
          </w:tcPr>
          <w:p w14:paraId="40329CC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外聘人員</w:t>
            </w:r>
          </w:p>
        </w:tc>
        <w:tc>
          <w:tcPr>
            <w:tcW w:w="817" w:type="dxa"/>
          </w:tcPr>
          <w:p w14:paraId="70B5F33B" w14:textId="77777777" w:rsidR="0021776A" w:rsidRPr="00302BB3" w:rsidRDefault="0021776A" w:rsidP="0021776A">
            <w:pPr>
              <w:pStyle w:val="a6"/>
              <w:spacing w:line="420" w:lineRule="exact"/>
              <w:ind w:leftChars="0" w:left="0"/>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場</w:t>
            </w:r>
            <w:proofErr w:type="gramStart"/>
            <w:r w:rsidRPr="00302BB3">
              <w:rPr>
                <w:rFonts w:ascii="標楷體" w:eastAsia="標楷體" w:hAnsi="標楷體" w:hint="eastAsia"/>
                <w:color w:val="000000" w:themeColor="text1"/>
                <w:szCs w:val="24"/>
              </w:rPr>
              <w:t>佈</w:t>
            </w:r>
            <w:proofErr w:type="gramEnd"/>
          </w:p>
        </w:tc>
      </w:tr>
    </w:tbl>
    <w:p w14:paraId="4F02133E" w14:textId="77777777"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 w:val="20"/>
          <w:szCs w:val="20"/>
        </w:rPr>
      </w:pPr>
      <w:r w:rsidRPr="00302BB3">
        <w:rPr>
          <w:rFonts w:ascii="標楷體" w:eastAsia="標楷體" w:hAnsi="標楷體" w:hint="eastAsia"/>
          <w:bCs/>
          <w:color w:val="000000" w:themeColor="text1"/>
          <w:szCs w:val="24"/>
        </w:rPr>
        <w:t>依據全國性體育團體經費補助辦法補助基準表：</w:t>
      </w:r>
      <w:r w:rsidRPr="00302BB3">
        <w:rPr>
          <w:rFonts w:ascii="標楷體" w:eastAsia="標楷體" w:hAnsi="標楷體" w:hint="eastAsia"/>
          <w:color w:val="000000" w:themeColor="text1"/>
          <w:szCs w:val="24"/>
          <w:u w:val="single"/>
        </w:rPr>
        <w:t>支領工作費對象若屬團體會務人員者，例</w:t>
      </w:r>
      <w:r w:rsidRPr="00302BB3">
        <w:rPr>
          <w:rFonts w:ascii="標楷體" w:eastAsia="標楷體" w:hAnsi="標楷體"/>
          <w:color w:val="000000" w:themeColor="text1"/>
          <w:szCs w:val="24"/>
          <w:u w:val="single"/>
        </w:rPr>
        <w:t>：</w:t>
      </w:r>
      <w:r w:rsidRPr="00302BB3">
        <w:rPr>
          <w:rFonts w:ascii="標楷體" w:eastAsia="標楷體" w:hAnsi="標楷體" w:hint="eastAsia"/>
          <w:color w:val="000000" w:themeColor="text1"/>
          <w:szCs w:val="24"/>
          <w:u w:val="single"/>
        </w:rPr>
        <w:t>委員會總幹事、會計</w:t>
      </w:r>
      <w:r w:rsidRPr="00302BB3">
        <w:rPr>
          <w:rFonts w:ascii="標楷體" w:eastAsia="標楷體" w:hAnsi="標楷體"/>
          <w:color w:val="000000" w:themeColor="text1"/>
          <w:szCs w:val="24"/>
          <w:u w:val="single"/>
        </w:rPr>
        <w:t>人員、總務</w:t>
      </w:r>
      <w:r w:rsidRPr="00302BB3">
        <w:rPr>
          <w:rFonts w:ascii="標楷體" w:eastAsia="標楷體" w:hAnsi="標楷體" w:hint="eastAsia"/>
          <w:color w:val="000000" w:themeColor="text1"/>
          <w:szCs w:val="24"/>
          <w:u w:val="single"/>
        </w:rPr>
        <w:t>人員等不得支領。</w:t>
      </w:r>
      <w:r w:rsidRPr="00302BB3">
        <w:rPr>
          <w:rFonts w:ascii="標楷體" w:eastAsia="標楷體" w:hAnsi="標楷體" w:hint="eastAsia"/>
          <w:color w:val="000000" w:themeColor="text1"/>
          <w:szCs w:val="24"/>
        </w:rPr>
        <w:t>但其</w:t>
      </w:r>
      <w:r w:rsidRPr="00302BB3">
        <w:rPr>
          <w:rFonts w:ascii="標楷體" w:eastAsia="標楷體" w:hAnsi="標楷體" w:hint="eastAsia"/>
          <w:b/>
          <w:color w:val="000000" w:themeColor="text1"/>
          <w:szCs w:val="24"/>
        </w:rPr>
        <w:t>有擔任賽會檢錄或紀錄等屬助理裁判職務、或場地技術管理人員者，每人每日得</w:t>
      </w:r>
      <w:r w:rsidRPr="00302BB3">
        <w:rPr>
          <w:rFonts w:ascii="標楷體" w:eastAsia="標楷體" w:hAnsi="標楷體"/>
          <w:b/>
          <w:color w:val="000000" w:themeColor="text1"/>
          <w:szCs w:val="24"/>
        </w:rPr>
        <w:t>支領新台幣</w:t>
      </w:r>
      <w:r w:rsidRPr="00302BB3">
        <w:rPr>
          <w:rFonts w:ascii="標楷體" w:eastAsia="標楷體" w:hAnsi="標楷體" w:hint="eastAsia"/>
          <w:b/>
          <w:color w:val="000000" w:themeColor="text1"/>
          <w:szCs w:val="24"/>
        </w:rPr>
        <w:t>800元至1</w:t>
      </w:r>
      <w:r w:rsidRPr="00302BB3">
        <w:rPr>
          <w:rFonts w:ascii="標楷體" w:eastAsia="標楷體" w:hAnsi="標楷體"/>
          <w:b/>
          <w:color w:val="000000" w:themeColor="text1"/>
          <w:szCs w:val="24"/>
        </w:rPr>
        <w:t>,</w:t>
      </w:r>
      <w:r w:rsidRPr="00302BB3">
        <w:rPr>
          <w:rFonts w:ascii="標楷體" w:eastAsia="標楷體" w:hAnsi="標楷體" w:hint="eastAsia"/>
          <w:b/>
          <w:color w:val="000000" w:themeColor="text1"/>
          <w:szCs w:val="24"/>
        </w:rPr>
        <w:t>200元</w:t>
      </w:r>
      <w:r w:rsidRPr="00302BB3">
        <w:rPr>
          <w:rFonts w:ascii="標楷體" w:eastAsia="標楷體" w:hAnsi="標楷體"/>
          <w:b/>
          <w:color w:val="000000" w:themeColor="text1"/>
          <w:szCs w:val="24"/>
        </w:rPr>
        <w:t>。</w:t>
      </w:r>
    </w:p>
    <w:p w14:paraId="1DA907FE" w14:textId="0900D021"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裁判費及工作費等，個人領取活動所得超過1</w:t>
      </w:r>
      <w:r w:rsidRPr="00302BB3">
        <w:rPr>
          <w:rFonts w:ascii="標楷體" w:eastAsia="標楷體" w:hAnsi="標楷體"/>
          <w:color w:val="000000" w:themeColor="text1"/>
          <w:szCs w:val="24"/>
        </w:rPr>
        <w:t>,</w:t>
      </w:r>
      <w:r w:rsidRPr="00302BB3">
        <w:rPr>
          <w:rFonts w:ascii="標楷體" w:eastAsia="標楷體" w:hAnsi="標楷體" w:hint="eastAsia"/>
          <w:color w:val="000000" w:themeColor="text1"/>
          <w:szCs w:val="24"/>
        </w:rPr>
        <w:t>00</w:t>
      </w:r>
      <w:r w:rsidRPr="00302BB3">
        <w:rPr>
          <w:rFonts w:ascii="標楷體" w:eastAsia="標楷體" w:hAnsi="標楷體"/>
          <w:color w:val="000000" w:themeColor="text1"/>
          <w:szCs w:val="24"/>
        </w:rPr>
        <w:t>0</w:t>
      </w:r>
      <w:r w:rsidRPr="00302BB3">
        <w:rPr>
          <w:rFonts w:ascii="標楷體" w:eastAsia="標楷體" w:hAnsi="標楷體" w:hint="eastAsia"/>
          <w:color w:val="000000" w:themeColor="text1"/>
          <w:szCs w:val="24"/>
        </w:rPr>
        <w:t>元以上，受補助單位須檢附</w:t>
      </w:r>
      <w:r w:rsidRPr="00302BB3">
        <w:rPr>
          <w:rFonts w:ascii="標楷體" w:eastAsia="標楷體" w:hAnsi="標楷體" w:hint="eastAsia"/>
          <w:b/>
          <w:color w:val="000000" w:themeColor="text1"/>
          <w:szCs w:val="24"/>
        </w:rPr>
        <w:t>自行扣繳所得稅切結書</w:t>
      </w:r>
      <w:r w:rsidRPr="00302BB3">
        <w:rPr>
          <w:rFonts w:ascii="標楷體" w:eastAsia="標楷體" w:hAnsi="標楷體" w:hint="eastAsia"/>
          <w:color w:val="000000" w:themeColor="text1"/>
          <w:szCs w:val="24"/>
        </w:rPr>
        <w:t>，並自行向國稅局辦理所得稅扣繳；單筆給付超過基本工資（</w:t>
      </w:r>
      <w:r w:rsidRPr="00302BB3">
        <w:rPr>
          <w:rFonts w:ascii="標楷體" w:eastAsia="標楷體" w:hAnsi="標楷體"/>
          <w:color w:val="000000" w:themeColor="text1"/>
          <w:szCs w:val="24"/>
        </w:rPr>
        <w:t>2</w:t>
      </w:r>
      <w:r w:rsidR="0021776A" w:rsidRPr="00302BB3">
        <w:rPr>
          <w:rFonts w:ascii="標楷體" w:eastAsia="標楷體" w:hAnsi="標楷體" w:hint="eastAsia"/>
          <w:color w:val="000000" w:themeColor="text1"/>
          <w:szCs w:val="24"/>
        </w:rPr>
        <w:t>7</w:t>
      </w:r>
      <w:r w:rsidRPr="00302BB3">
        <w:rPr>
          <w:rFonts w:ascii="標楷體" w:eastAsia="標楷體" w:hAnsi="標楷體"/>
          <w:color w:val="000000" w:themeColor="text1"/>
          <w:szCs w:val="24"/>
        </w:rPr>
        <w:t>,</w:t>
      </w:r>
      <w:r w:rsidR="00777699" w:rsidRPr="00302BB3">
        <w:rPr>
          <w:rFonts w:ascii="標楷體" w:eastAsia="標楷體" w:hAnsi="標楷體" w:hint="eastAsia"/>
          <w:color w:val="000000" w:themeColor="text1"/>
          <w:szCs w:val="24"/>
        </w:rPr>
        <w:t>4</w:t>
      </w:r>
      <w:r w:rsidR="0021776A" w:rsidRPr="00302BB3">
        <w:rPr>
          <w:rFonts w:ascii="標楷體" w:eastAsia="標楷體" w:hAnsi="標楷體" w:hint="eastAsia"/>
          <w:color w:val="000000" w:themeColor="text1"/>
          <w:szCs w:val="24"/>
        </w:rPr>
        <w:t>7</w:t>
      </w:r>
      <w:r w:rsidRPr="00302BB3">
        <w:rPr>
          <w:rFonts w:ascii="標楷體" w:eastAsia="標楷體" w:hAnsi="標楷體"/>
          <w:color w:val="000000" w:themeColor="text1"/>
          <w:szCs w:val="24"/>
        </w:rPr>
        <w:t>0</w:t>
      </w:r>
      <w:r w:rsidRPr="00302BB3">
        <w:rPr>
          <w:rFonts w:ascii="標楷體" w:eastAsia="標楷體" w:hAnsi="標楷體" w:hint="eastAsia"/>
          <w:color w:val="000000" w:themeColor="text1"/>
          <w:szCs w:val="24"/>
        </w:rPr>
        <w:t>元），應附二代健保扣繳2%收據影本或扣繳切結書。</w:t>
      </w:r>
    </w:p>
    <w:p w14:paraId="78A46646" w14:textId="77777777"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黏貼憑證用紙上的金額請填寫憑證(發票)總金額。</w:t>
      </w:r>
    </w:p>
    <w:p w14:paraId="55F484D0" w14:textId="6F0830EF"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302BB3">
        <w:rPr>
          <w:rFonts w:ascii="標楷體" w:eastAsia="標楷體" w:hAnsi="標楷體" w:hint="eastAsia"/>
          <w:szCs w:val="24"/>
        </w:rPr>
        <w:lastRenderedPageBreak/>
        <w:t>收據統一編號的欄位中請填入承辦單位統一編號，不可空白；</w:t>
      </w:r>
      <w:proofErr w:type="gramStart"/>
      <w:r w:rsidRPr="00302BB3">
        <w:rPr>
          <w:rFonts w:ascii="標楷體" w:eastAsia="標楷體" w:hAnsi="標楷體" w:hint="eastAsia"/>
          <w:szCs w:val="24"/>
        </w:rPr>
        <w:t>另</w:t>
      </w:r>
      <w:proofErr w:type="gramEnd"/>
      <w:r w:rsidRPr="00302BB3">
        <w:rPr>
          <w:rFonts w:ascii="標楷體" w:eastAsia="標楷體" w:hAnsi="標楷體" w:hint="eastAsia"/>
          <w:szCs w:val="24"/>
        </w:rPr>
        <w:t>，請自行上財政部網站</w:t>
      </w:r>
      <w:proofErr w:type="gramStart"/>
      <w:r w:rsidRPr="00302BB3">
        <w:rPr>
          <w:rFonts w:ascii="標楷體" w:eastAsia="標楷體" w:hAnsi="標楷體" w:hint="eastAsia"/>
          <w:szCs w:val="24"/>
        </w:rPr>
        <w:t>（</w:t>
      </w:r>
      <w:proofErr w:type="gramEnd"/>
      <w:r w:rsidR="00CF65E7" w:rsidRPr="00302BB3">
        <w:rPr>
          <w:rFonts w:ascii="標楷體" w:eastAsia="標楷體" w:hAnsi="標楷體"/>
          <w:szCs w:val="24"/>
        </w:rPr>
        <w:t>https://www.etax.nat.gov.tw/etwmain/etw113w3/ban/query</w:t>
      </w:r>
      <w:proofErr w:type="gramStart"/>
      <w:r w:rsidRPr="00302BB3">
        <w:rPr>
          <w:rFonts w:ascii="標楷體" w:eastAsia="標楷體" w:hAnsi="標楷體" w:hint="eastAsia"/>
          <w:szCs w:val="24"/>
        </w:rPr>
        <w:t>）</w:t>
      </w:r>
      <w:proofErr w:type="gramEnd"/>
      <w:r w:rsidRPr="00302BB3">
        <w:rPr>
          <w:rFonts w:ascii="標楷體" w:eastAsia="標楷體" w:hAnsi="標楷體" w:hint="eastAsia"/>
          <w:szCs w:val="24"/>
        </w:rPr>
        <w:t>查詢</w:t>
      </w:r>
      <w:proofErr w:type="gramStart"/>
      <w:r w:rsidRPr="00302BB3">
        <w:rPr>
          <w:rFonts w:ascii="標楷體" w:eastAsia="標楷體" w:hAnsi="標楷體" w:hint="eastAsia"/>
          <w:szCs w:val="24"/>
        </w:rPr>
        <w:t>店家店章內</w:t>
      </w:r>
      <w:proofErr w:type="gramEnd"/>
      <w:r w:rsidRPr="00302BB3">
        <w:rPr>
          <w:rFonts w:ascii="標楷體" w:eastAsia="標楷體" w:hAnsi="標楷體" w:hint="eastAsia"/>
          <w:szCs w:val="24"/>
        </w:rPr>
        <w:t>之統一編號，確認該店家仍正常營業，並將該頁面列印下來，檢附在該核銷項目收據憑證之後。</w:t>
      </w:r>
    </w:p>
    <w:p w14:paraId="2098034B" w14:textId="67D799FE" w:rsidR="00804456" w:rsidRPr="00302BB3" w:rsidRDefault="00804456"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302BB3">
        <w:rPr>
          <w:rFonts w:ascii="標楷體" w:eastAsia="標楷體" w:hAnsi="標楷體" w:hint="eastAsia"/>
          <w:szCs w:val="24"/>
        </w:rPr>
        <w:t>有開立統一發票之廠商，不得以收據做為核銷憑證。</w:t>
      </w:r>
    </w:p>
    <w:p w14:paraId="553BA1E1" w14:textId="42D34262" w:rsidR="00777699" w:rsidRPr="00302BB3" w:rsidRDefault="00777699" w:rsidP="00804456">
      <w:pPr>
        <w:pStyle w:val="a6"/>
        <w:widowControl/>
        <w:numPr>
          <w:ilvl w:val="0"/>
          <w:numId w:val="10"/>
        </w:numPr>
        <w:spacing w:line="400" w:lineRule="exact"/>
        <w:ind w:leftChars="0" w:left="1134" w:rightChars="-82" w:right="-197" w:hanging="709"/>
        <w:jc w:val="both"/>
        <w:rPr>
          <w:rFonts w:ascii="標楷體" w:eastAsia="標楷體" w:hAnsi="標楷體"/>
          <w:szCs w:val="24"/>
        </w:rPr>
      </w:pPr>
      <w:r w:rsidRPr="00302BB3">
        <w:rPr>
          <w:rFonts w:ascii="標楷體" w:eastAsia="標楷體" w:hAnsi="標楷體" w:hint="eastAsia"/>
          <w:szCs w:val="24"/>
        </w:rPr>
        <w:t>統一發票及收據憑證開立日期，除有特殊情況，應以賽事當日前後1個月為原則。</w:t>
      </w:r>
    </w:p>
    <w:p w14:paraId="02C32506"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szCs w:val="24"/>
        </w:rPr>
      </w:pPr>
      <w:r w:rsidRPr="00302BB3">
        <w:rPr>
          <w:rFonts w:ascii="標楷體" w:eastAsia="標楷體" w:hAnsi="標楷體" w:hint="eastAsia"/>
          <w:b/>
          <w:szCs w:val="24"/>
        </w:rPr>
        <w:t>獎盃(牌)的數量請確實填寫，並檢附數量說明</w:t>
      </w:r>
      <w:r w:rsidRPr="00302BB3">
        <w:rPr>
          <w:rFonts w:ascii="標楷體" w:eastAsia="標楷體" w:hAnsi="標楷體" w:hint="eastAsia"/>
          <w:szCs w:val="24"/>
        </w:rPr>
        <w:t>（須確實說明發票上的獎盃〔牌〕數量，且數量</w:t>
      </w:r>
      <w:proofErr w:type="gramStart"/>
      <w:r w:rsidRPr="00302BB3">
        <w:rPr>
          <w:rFonts w:ascii="標楷體" w:eastAsia="標楷體" w:hAnsi="標楷體" w:hint="eastAsia"/>
          <w:szCs w:val="24"/>
        </w:rPr>
        <w:t>≧</w:t>
      </w:r>
      <w:proofErr w:type="gramEnd"/>
      <w:r w:rsidRPr="00302BB3">
        <w:rPr>
          <w:rFonts w:ascii="標楷體" w:eastAsia="標楷體" w:hAnsi="標楷體" w:hint="eastAsia"/>
          <w:szCs w:val="24"/>
        </w:rPr>
        <w:t>發票數量），如優勝名單(核章)或獎盃(牌)製作數量統計表(核章，可參考下表)等。</w:t>
      </w:r>
    </w:p>
    <w:tbl>
      <w:tblPr>
        <w:tblStyle w:val="a7"/>
        <w:tblW w:w="8897" w:type="dxa"/>
        <w:tblInd w:w="1101" w:type="dxa"/>
        <w:tblLook w:val="04A0" w:firstRow="1" w:lastRow="0" w:firstColumn="1" w:lastColumn="0" w:noHBand="0" w:noVBand="1"/>
      </w:tblPr>
      <w:tblGrid>
        <w:gridCol w:w="1729"/>
        <w:gridCol w:w="2348"/>
        <w:gridCol w:w="1621"/>
        <w:gridCol w:w="1781"/>
        <w:gridCol w:w="1418"/>
      </w:tblGrid>
      <w:tr w:rsidR="00804456" w:rsidRPr="00302BB3" w14:paraId="4777C3F4" w14:textId="77777777" w:rsidTr="00C052D3">
        <w:tc>
          <w:tcPr>
            <w:tcW w:w="1729" w:type="dxa"/>
            <w:vAlign w:val="center"/>
          </w:tcPr>
          <w:p w14:paraId="13700351"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組別</w:t>
            </w:r>
          </w:p>
        </w:tc>
        <w:tc>
          <w:tcPr>
            <w:tcW w:w="2348" w:type="dxa"/>
            <w:vAlign w:val="center"/>
          </w:tcPr>
          <w:p w14:paraId="4B3BED61"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競賽項目</w:t>
            </w:r>
          </w:p>
        </w:tc>
        <w:tc>
          <w:tcPr>
            <w:tcW w:w="1621" w:type="dxa"/>
            <w:vAlign w:val="center"/>
          </w:tcPr>
          <w:p w14:paraId="550E807F"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人數</w:t>
            </w:r>
          </w:p>
        </w:tc>
        <w:tc>
          <w:tcPr>
            <w:tcW w:w="1781" w:type="dxa"/>
            <w:vAlign w:val="center"/>
          </w:tcPr>
          <w:p w14:paraId="2864754F"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前三名獎牌</w:t>
            </w:r>
          </w:p>
        </w:tc>
        <w:tc>
          <w:tcPr>
            <w:tcW w:w="1418" w:type="dxa"/>
            <w:vAlign w:val="center"/>
          </w:tcPr>
          <w:p w14:paraId="30F52421" w14:textId="77777777" w:rsidR="00804456" w:rsidRPr="00302BB3" w:rsidRDefault="00804456" w:rsidP="00C052D3">
            <w:pPr>
              <w:spacing w:line="400" w:lineRule="exact"/>
              <w:jc w:val="both"/>
              <w:rPr>
                <w:rFonts w:ascii="標楷體" w:eastAsia="標楷體" w:hAnsi="標楷體"/>
                <w:szCs w:val="24"/>
              </w:rPr>
            </w:pPr>
            <w:proofErr w:type="gramStart"/>
            <w:r w:rsidRPr="00302BB3">
              <w:rPr>
                <w:rFonts w:ascii="標楷體" w:eastAsia="標楷體" w:hAnsi="標楷體" w:hint="eastAsia"/>
                <w:szCs w:val="24"/>
              </w:rPr>
              <w:t>總牌數</w:t>
            </w:r>
            <w:proofErr w:type="gramEnd"/>
          </w:p>
        </w:tc>
      </w:tr>
      <w:tr w:rsidR="00804456" w:rsidRPr="00302BB3" w14:paraId="6B61017E" w14:textId="77777777" w:rsidTr="00C052D3">
        <w:tc>
          <w:tcPr>
            <w:tcW w:w="1729" w:type="dxa"/>
            <w:vMerge w:val="restart"/>
            <w:vAlign w:val="center"/>
          </w:tcPr>
          <w:p w14:paraId="58A549CC"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國中男子組</w:t>
            </w:r>
          </w:p>
        </w:tc>
        <w:tc>
          <w:tcPr>
            <w:tcW w:w="2348" w:type="dxa"/>
            <w:vAlign w:val="center"/>
          </w:tcPr>
          <w:p w14:paraId="580CEF00"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單打</w:t>
            </w:r>
          </w:p>
        </w:tc>
        <w:tc>
          <w:tcPr>
            <w:tcW w:w="1621" w:type="dxa"/>
            <w:vAlign w:val="center"/>
          </w:tcPr>
          <w:p w14:paraId="0339AF51"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1</w:t>
            </w:r>
          </w:p>
        </w:tc>
        <w:tc>
          <w:tcPr>
            <w:tcW w:w="1781" w:type="dxa"/>
            <w:vAlign w:val="center"/>
          </w:tcPr>
          <w:p w14:paraId="57076182"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c>
          <w:tcPr>
            <w:tcW w:w="1418" w:type="dxa"/>
            <w:vAlign w:val="center"/>
          </w:tcPr>
          <w:p w14:paraId="5134A313"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r>
      <w:tr w:rsidR="00804456" w:rsidRPr="00302BB3" w14:paraId="2D3D0422" w14:textId="77777777" w:rsidTr="00C052D3">
        <w:tc>
          <w:tcPr>
            <w:tcW w:w="1729" w:type="dxa"/>
            <w:vMerge/>
            <w:vAlign w:val="center"/>
          </w:tcPr>
          <w:p w14:paraId="038326B4" w14:textId="77777777" w:rsidR="00804456" w:rsidRPr="00302BB3" w:rsidRDefault="00804456" w:rsidP="00C052D3">
            <w:pPr>
              <w:spacing w:line="400" w:lineRule="exact"/>
              <w:jc w:val="both"/>
              <w:rPr>
                <w:rFonts w:ascii="標楷體" w:eastAsia="標楷體" w:hAnsi="標楷體"/>
                <w:szCs w:val="24"/>
              </w:rPr>
            </w:pPr>
          </w:p>
        </w:tc>
        <w:tc>
          <w:tcPr>
            <w:tcW w:w="2348" w:type="dxa"/>
            <w:vAlign w:val="center"/>
          </w:tcPr>
          <w:p w14:paraId="59707878"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雙打</w:t>
            </w:r>
          </w:p>
        </w:tc>
        <w:tc>
          <w:tcPr>
            <w:tcW w:w="1621" w:type="dxa"/>
            <w:vAlign w:val="center"/>
          </w:tcPr>
          <w:p w14:paraId="4ACA6C75"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2</w:t>
            </w:r>
          </w:p>
        </w:tc>
        <w:tc>
          <w:tcPr>
            <w:tcW w:w="1781" w:type="dxa"/>
            <w:vAlign w:val="center"/>
          </w:tcPr>
          <w:p w14:paraId="52AFAEAD"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c>
          <w:tcPr>
            <w:tcW w:w="1418" w:type="dxa"/>
            <w:vAlign w:val="center"/>
          </w:tcPr>
          <w:p w14:paraId="38CD0B73"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6</w:t>
            </w:r>
          </w:p>
        </w:tc>
      </w:tr>
      <w:tr w:rsidR="00804456" w:rsidRPr="00302BB3" w14:paraId="0FCB5533" w14:textId="77777777" w:rsidTr="00C052D3">
        <w:tc>
          <w:tcPr>
            <w:tcW w:w="1729" w:type="dxa"/>
            <w:vMerge/>
            <w:vAlign w:val="center"/>
          </w:tcPr>
          <w:p w14:paraId="18D45F86" w14:textId="77777777" w:rsidR="00804456" w:rsidRPr="00302BB3" w:rsidRDefault="00804456" w:rsidP="00C052D3">
            <w:pPr>
              <w:spacing w:line="400" w:lineRule="exact"/>
              <w:jc w:val="both"/>
              <w:rPr>
                <w:rFonts w:ascii="標楷體" w:eastAsia="標楷體" w:hAnsi="標楷體"/>
                <w:szCs w:val="24"/>
              </w:rPr>
            </w:pPr>
          </w:p>
        </w:tc>
        <w:tc>
          <w:tcPr>
            <w:tcW w:w="2348" w:type="dxa"/>
            <w:vAlign w:val="center"/>
          </w:tcPr>
          <w:p w14:paraId="266162FC"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團體</w:t>
            </w:r>
          </w:p>
        </w:tc>
        <w:tc>
          <w:tcPr>
            <w:tcW w:w="1621" w:type="dxa"/>
            <w:vAlign w:val="center"/>
          </w:tcPr>
          <w:p w14:paraId="011F2615"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8</w:t>
            </w:r>
          </w:p>
        </w:tc>
        <w:tc>
          <w:tcPr>
            <w:tcW w:w="1781" w:type="dxa"/>
            <w:vAlign w:val="center"/>
          </w:tcPr>
          <w:p w14:paraId="2304A083"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c>
          <w:tcPr>
            <w:tcW w:w="1418" w:type="dxa"/>
            <w:vAlign w:val="center"/>
          </w:tcPr>
          <w:p w14:paraId="038E93DE"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24</w:t>
            </w:r>
          </w:p>
        </w:tc>
      </w:tr>
      <w:tr w:rsidR="00804456" w:rsidRPr="00302BB3" w14:paraId="79D7945B" w14:textId="77777777" w:rsidTr="00C052D3">
        <w:tc>
          <w:tcPr>
            <w:tcW w:w="7479" w:type="dxa"/>
            <w:gridSpan w:val="4"/>
            <w:vAlign w:val="center"/>
          </w:tcPr>
          <w:p w14:paraId="06904170"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小計</w:t>
            </w:r>
          </w:p>
        </w:tc>
        <w:tc>
          <w:tcPr>
            <w:tcW w:w="1418" w:type="dxa"/>
            <w:vAlign w:val="center"/>
          </w:tcPr>
          <w:p w14:paraId="672B0E7C"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33</w:t>
            </w:r>
          </w:p>
        </w:tc>
      </w:tr>
      <w:tr w:rsidR="00804456" w:rsidRPr="00302BB3" w14:paraId="743E68B3" w14:textId="77777777" w:rsidTr="00C052D3">
        <w:tc>
          <w:tcPr>
            <w:tcW w:w="7479" w:type="dxa"/>
            <w:gridSpan w:val="4"/>
            <w:vAlign w:val="center"/>
          </w:tcPr>
          <w:p w14:paraId="5E635F64" w14:textId="590D06A8" w:rsidR="00804456" w:rsidRPr="00302BB3" w:rsidRDefault="00385FA1" w:rsidP="00C052D3">
            <w:pPr>
              <w:spacing w:line="400" w:lineRule="exact"/>
              <w:jc w:val="both"/>
              <w:rPr>
                <w:rFonts w:ascii="標楷體" w:eastAsia="標楷體" w:hAnsi="標楷體"/>
                <w:szCs w:val="24"/>
              </w:rPr>
            </w:pPr>
            <w:r w:rsidRPr="00302BB3">
              <w:rPr>
                <w:rFonts w:ascii="標楷體" w:eastAsia="標楷體" w:hAnsi="標楷體" w:hint="eastAsia"/>
                <w:szCs w:val="24"/>
              </w:rPr>
              <w:t>已購置</w:t>
            </w:r>
            <w:r w:rsidR="0021776A" w:rsidRPr="00302BB3">
              <w:rPr>
                <w:rFonts w:ascii="標楷體" w:eastAsia="標楷體" w:hAnsi="標楷體" w:hint="eastAsia"/>
                <w:szCs w:val="24"/>
              </w:rPr>
              <w:t>未核發</w:t>
            </w:r>
            <w:r w:rsidRPr="00302BB3">
              <w:rPr>
                <w:rFonts w:ascii="標楷體" w:eastAsia="標楷體" w:hAnsi="標楷體" w:hint="eastAsia"/>
                <w:szCs w:val="24"/>
              </w:rPr>
              <w:t>數量</w:t>
            </w:r>
            <w:r w:rsidR="0021776A" w:rsidRPr="00302BB3">
              <w:rPr>
                <w:rFonts w:ascii="標楷體" w:eastAsia="標楷體" w:hAnsi="標楷體" w:hint="eastAsia"/>
                <w:szCs w:val="24"/>
              </w:rPr>
              <w:t>(</w:t>
            </w:r>
            <w:r w:rsidR="00804456" w:rsidRPr="00302BB3">
              <w:rPr>
                <w:rFonts w:ascii="標楷體" w:eastAsia="標楷體" w:hAnsi="標楷體" w:hint="eastAsia"/>
                <w:szCs w:val="24"/>
              </w:rPr>
              <w:t>耗損</w:t>
            </w:r>
            <w:r w:rsidR="0021776A" w:rsidRPr="00302BB3">
              <w:rPr>
                <w:rFonts w:ascii="標楷體" w:eastAsia="標楷體" w:hAnsi="標楷體" w:hint="eastAsia"/>
                <w:szCs w:val="24"/>
              </w:rPr>
              <w:t>)</w:t>
            </w:r>
          </w:p>
        </w:tc>
        <w:tc>
          <w:tcPr>
            <w:tcW w:w="1418" w:type="dxa"/>
            <w:vAlign w:val="center"/>
          </w:tcPr>
          <w:p w14:paraId="254F74BE"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w:t>
            </w:r>
          </w:p>
        </w:tc>
      </w:tr>
      <w:tr w:rsidR="00804456" w:rsidRPr="00302BB3" w14:paraId="4D14DF77" w14:textId="77777777" w:rsidTr="00C052D3">
        <w:tc>
          <w:tcPr>
            <w:tcW w:w="7479" w:type="dxa"/>
            <w:gridSpan w:val="4"/>
            <w:vAlign w:val="center"/>
          </w:tcPr>
          <w:p w14:paraId="19438667"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總計</w:t>
            </w:r>
          </w:p>
        </w:tc>
        <w:tc>
          <w:tcPr>
            <w:tcW w:w="1418" w:type="dxa"/>
            <w:vAlign w:val="center"/>
          </w:tcPr>
          <w:p w14:paraId="4E87DC22" w14:textId="77777777" w:rsidR="00804456" w:rsidRPr="00302BB3" w:rsidRDefault="00804456" w:rsidP="00C052D3">
            <w:pPr>
              <w:spacing w:line="400" w:lineRule="exact"/>
              <w:jc w:val="both"/>
              <w:rPr>
                <w:rFonts w:ascii="標楷體" w:eastAsia="標楷體" w:hAnsi="標楷體"/>
                <w:szCs w:val="24"/>
              </w:rPr>
            </w:pPr>
            <w:r w:rsidRPr="00302BB3">
              <w:rPr>
                <w:rFonts w:ascii="標楷體" w:eastAsia="標楷體" w:hAnsi="標楷體" w:hint="eastAsia"/>
                <w:szCs w:val="24"/>
              </w:rPr>
              <w:t>36</w:t>
            </w:r>
          </w:p>
        </w:tc>
      </w:tr>
    </w:tbl>
    <w:p w14:paraId="34CDAD46"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b/>
          <w:szCs w:val="24"/>
        </w:rPr>
        <w:t>各項經費實際支用請商家據實填寫</w:t>
      </w:r>
      <w:r w:rsidRPr="00302BB3">
        <w:rPr>
          <w:rFonts w:ascii="標楷體" w:eastAsia="標楷體" w:hAnsi="標楷體" w:hint="eastAsia"/>
          <w:szCs w:val="24"/>
        </w:rPr>
        <w:t>，請勿要求商家給予空白收據</w:t>
      </w:r>
      <w:r w:rsidRPr="00302BB3">
        <w:rPr>
          <w:rFonts w:ascii="標楷體" w:eastAsia="標楷體" w:hAnsi="標楷體" w:hint="eastAsia"/>
          <w:color w:val="000000" w:themeColor="text1"/>
          <w:szCs w:val="24"/>
        </w:rPr>
        <w:t>，再由單項委員會採購人自行填寫。</w:t>
      </w:r>
    </w:p>
    <w:p w14:paraId="517D367D"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秩序</w:t>
      </w:r>
      <w:proofErr w:type="gramStart"/>
      <w:r w:rsidRPr="00302BB3">
        <w:rPr>
          <w:rFonts w:ascii="標楷體" w:eastAsia="標楷體" w:hAnsi="標楷體" w:hint="eastAsia"/>
          <w:color w:val="000000" w:themeColor="text1"/>
          <w:szCs w:val="24"/>
        </w:rPr>
        <w:t>冊</w:t>
      </w:r>
      <w:proofErr w:type="gramEnd"/>
      <w:r w:rsidRPr="00302BB3">
        <w:rPr>
          <w:rFonts w:ascii="標楷體" w:eastAsia="標楷體" w:hAnsi="標楷體" w:hint="eastAsia"/>
          <w:color w:val="000000" w:themeColor="text1"/>
          <w:szCs w:val="24"/>
        </w:rPr>
        <w:t>單據的核銷請檢附秩序</w:t>
      </w:r>
      <w:proofErr w:type="gramStart"/>
      <w:r w:rsidRPr="00302BB3">
        <w:rPr>
          <w:rFonts w:ascii="標楷體" w:eastAsia="標楷體" w:hAnsi="標楷體" w:hint="eastAsia"/>
          <w:color w:val="000000" w:themeColor="text1"/>
          <w:szCs w:val="24"/>
        </w:rPr>
        <w:t>冊</w:t>
      </w:r>
      <w:proofErr w:type="gramEnd"/>
      <w:r w:rsidRPr="00302BB3">
        <w:rPr>
          <w:rFonts w:ascii="標楷體" w:eastAsia="標楷體" w:hAnsi="標楷體" w:hint="eastAsia"/>
          <w:color w:val="000000" w:themeColor="text1"/>
          <w:szCs w:val="24"/>
        </w:rPr>
        <w:t>一本或秩序</w:t>
      </w:r>
      <w:proofErr w:type="gramStart"/>
      <w:r w:rsidRPr="00302BB3">
        <w:rPr>
          <w:rFonts w:ascii="標楷體" w:eastAsia="標楷體" w:hAnsi="標楷體" w:hint="eastAsia"/>
          <w:color w:val="000000" w:themeColor="text1"/>
          <w:szCs w:val="24"/>
        </w:rPr>
        <w:t>冊封面影本</w:t>
      </w:r>
      <w:proofErr w:type="gramEnd"/>
      <w:r w:rsidRPr="00302BB3">
        <w:rPr>
          <w:rFonts w:ascii="標楷體" w:eastAsia="標楷體" w:hAnsi="標楷體" w:hint="eastAsia"/>
          <w:color w:val="000000" w:themeColor="text1"/>
          <w:szCs w:val="24"/>
        </w:rPr>
        <w:t>。</w:t>
      </w:r>
    </w:p>
    <w:p w14:paraId="4BA02E01"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保險費的核銷請檢附保險單正本。</w:t>
      </w:r>
    </w:p>
    <w:p w14:paraId="5B11B8F9"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領取醫護防護費者須檢附醫師、護理師、救護技術員或防護員資格證明影本</w:t>
      </w:r>
      <w:r w:rsidRPr="00302BB3">
        <w:rPr>
          <w:rFonts w:ascii="標楷體" w:eastAsia="標楷體" w:hAnsi="標楷體" w:hint="eastAsia"/>
          <w:b/>
          <w:color w:val="000000" w:themeColor="text1"/>
          <w:szCs w:val="24"/>
        </w:rPr>
        <w:t>(</w:t>
      </w:r>
      <w:proofErr w:type="gramStart"/>
      <w:r w:rsidRPr="00302BB3">
        <w:rPr>
          <w:rFonts w:ascii="標楷體" w:eastAsia="標楷體" w:hAnsi="標楷體" w:hint="eastAsia"/>
          <w:b/>
          <w:color w:val="000000" w:themeColor="text1"/>
          <w:szCs w:val="24"/>
        </w:rPr>
        <w:t>須蓋</w:t>
      </w:r>
      <w:r w:rsidRPr="00302BB3">
        <w:rPr>
          <w:rFonts w:ascii="標楷體" w:eastAsia="標楷體" w:hAnsi="標楷體" w:hint="eastAsia"/>
          <w:b/>
          <w:color w:val="000000" w:themeColor="text1"/>
          <w:szCs w:val="24"/>
          <w:u w:val="single"/>
        </w:rPr>
        <w:t>與</w:t>
      </w:r>
      <w:proofErr w:type="gramEnd"/>
      <w:r w:rsidRPr="00302BB3">
        <w:rPr>
          <w:rFonts w:ascii="標楷體" w:eastAsia="標楷體" w:hAnsi="標楷體" w:hint="eastAsia"/>
          <w:b/>
          <w:color w:val="000000" w:themeColor="text1"/>
          <w:szCs w:val="24"/>
          <w:u w:val="single"/>
        </w:rPr>
        <w:t>正本相符</w:t>
      </w:r>
      <w:r w:rsidRPr="00302BB3">
        <w:rPr>
          <w:rFonts w:ascii="標楷體" w:eastAsia="標楷體" w:hAnsi="標楷體" w:hint="eastAsia"/>
          <w:b/>
          <w:color w:val="000000" w:themeColor="text1"/>
          <w:szCs w:val="24"/>
        </w:rPr>
        <w:t>及</w:t>
      </w:r>
      <w:r w:rsidRPr="00302BB3">
        <w:rPr>
          <w:rFonts w:ascii="標楷體" w:eastAsia="標楷體" w:hAnsi="標楷體" w:hint="eastAsia"/>
          <w:b/>
          <w:color w:val="000000" w:themeColor="text1"/>
          <w:szCs w:val="24"/>
          <w:u w:val="single"/>
        </w:rPr>
        <w:t>總幹事</w:t>
      </w:r>
      <w:r w:rsidRPr="00302BB3">
        <w:rPr>
          <w:rFonts w:ascii="標楷體" w:eastAsia="標楷體" w:hAnsi="標楷體" w:hint="eastAsia"/>
          <w:b/>
          <w:color w:val="000000" w:themeColor="text1"/>
          <w:szCs w:val="24"/>
        </w:rPr>
        <w:t>職章)</w:t>
      </w:r>
      <w:r w:rsidRPr="00302BB3">
        <w:rPr>
          <w:rFonts w:ascii="標楷體" w:eastAsia="標楷體" w:hAnsi="標楷體" w:hint="eastAsia"/>
          <w:color w:val="000000" w:themeColor="text1"/>
          <w:szCs w:val="24"/>
        </w:rPr>
        <w:t>。</w:t>
      </w:r>
    </w:p>
    <w:p w14:paraId="51F215C7" w14:textId="77777777" w:rsidR="00804456" w:rsidRPr="00302BB3" w:rsidRDefault="00804456" w:rsidP="00804456">
      <w:pPr>
        <w:pStyle w:val="a6"/>
        <w:widowControl/>
        <w:numPr>
          <w:ilvl w:val="0"/>
          <w:numId w:val="10"/>
        </w:numPr>
        <w:spacing w:line="400" w:lineRule="exact"/>
        <w:ind w:leftChars="0" w:left="1417" w:rightChars="-142" w:right="-341" w:hanging="992"/>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各承辦單位製作核銷資料時，請參考市長</w:t>
      </w:r>
      <w:proofErr w:type="gramStart"/>
      <w:r w:rsidRPr="00302BB3">
        <w:rPr>
          <w:rFonts w:ascii="標楷體" w:eastAsia="標楷體" w:hAnsi="標楷體" w:hint="eastAsia"/>
          <w:color w:val="000000" w:themeColor="text1"/>
          <w:szCs w:val="24"/>
        </w:rPr>
        <w:t>盃</w:t>
      </w:r>
      <w:proofErr w:type="gramEnd"/>
      <w:r w:rsidRPr="00302BB3">
        <w:rPr>
          <w:rFonts w:ascii="標楷體" w:eastAsia="標楷體" w:hAnsi="標楷體" w:hint="eastAsia"/>
          <w:color w:val="000000" w:themeColor="text1"/>
          <w:szCs w:val="24"/>
        </w:rPr>
        <w:t>經費核銷自我檢核表作業，並於繳交核銷資料時一併繳回該表。</w:t>
      </w:r>
    </w:p>
    <w:p w14:paraId="4F3A4DA8" w14:textId="77777777" w:rsidR="00804456" w:rsidRPr="00302BB3" w:rsidRDefault="00804456" w:rsidP="00804456">
      <w:pPr>
        <w:pStyle w:val="a6"/>
        <w:widowControl/>
        <w:numPr>
          <w:ilvl w:val="0"/>
          <w:numId w:val="9"/>
        </w:numPr>
        <w:spacing w:line="420" w:lineRule="exact"/>
        <w:ind w:leftChars="0" w:left="567" w:rightChars="-82" w:right="-197" w:hanging="567"/>
        <w:jc w:val="both"/>
        <w:rPr>
          <w:rFonts w:ascii="標楷體" w:eastAsia="標楷體" w:hAnsi="標楷體"/>
          <w:color w:val="000000" w:themeColor="text1"/>
          <w:szCs w:val="24"/>
        </w:rPr>
      </w:pPr>
      <w:r w:rsidRPr="00302BB3">
        <w:rPr>
          <w:rFonts w:ascii="標楷體" w:eastAsia="標楷體" w:hAnsi="標楷體" w:hint="eastAsia"/>
          <w:color w:val="000000" w:themeColor="text1"/>
          <w:szCs w:val="24"/>
        </w:rPr>
        <w:t>備註</w:t>
      </w:r>
    </w:p>
    <w:p w14:paraId="0AC2021F" w14:textId="77777777" w:rsidR="00804456" w:rsidRPr="00302BB3" w:rsidRDefault="00804456" w:rsidP="00804456">
      <w:pPr>
        <w:pStyle w:val="a6"/>
        <w:widowControl/>
        <w:numPr>
          <w:ilvl w:val="0"/>
          <w:numId w:val="8"/>
        </w:numPr>
        <w:spacing w:line="420" w:lineRule="exact"/>
        <w:ind w:leftChars="0" w:left="1134" w:rightChars="-14" w:right="-34" w:hanging="709"/>
        <w:jc w:val="both"/>
        <w:rPr>
          <w:rFonts w:ascii="標楷體" w:eastAsia="標楷體" w:hAnsi="標楷體"/>
          <w:szCs w:val="24"/>
        </w:rPr>
      </w:pPr>
      <w:r w:rsidRPr="00302BB3">
        <w:rPr>
          <w:rFonts w:ascii="標楷體" w:eastAsia="標楷體" w:hAnsi="標楷體" w:hint="eastAsia"/>
          <w:szCs w:val="24"/>
        </w:rPr>
        <w:t>請至桃園市政府體育局網站-便民服務-檔案下載處下載更新表單，勿以舊表單填寫或自行</w:t>
      </w:r>
      <w:proofErr w:type="gramStart"/>
      <w:r w:rsidRPr="00302BB3">
        <w:rPr>
          <w:rFonts w:ascii="標楷體" w:eastAsia="標楷體" w:hAnsi="標楷體" w:hint="eastAsia"/>
          <w:szCs w:val="24"/>
        </w:rPr>
        <w:t>刪</w:t>
      </w:r>
      <w:proofErr w:type="gramEnd"/>
      <w:r w:rsidRPr="00302BB3">
        <w:rPr>
          <w:rFonts w:ascii="標楷體" w:eastAsia="標楷體" w:hAnsi="標楷體" w:hint="eastAsia"/>
          <w:szCs w:val="24"/>
        </w:rPr>
        <w:t>列表格。</w:t>
      </w:r>
    </w:p>
    <w:p w14:paraId="4FD81BCE" w14:textId="77777777" w:rsidR="00804456" w:rsidRPr="00302BB3" w:rsidRDefault="00804456" w:rsidP="00804456">
      <w:pPr>
        <w:pStyle w:val="a6"/>
        <w:widowControl/>
        <w:numPr>
          <w:ilvl w:val="0"/>
          <w:numId w:val="8"/>
        </w:numPr>
        <w:spacing w:line="420" w:lineRule="exact"/>
        <w:ind w:leftChars="0" w:left="1134" w:rightChars="-14" w:right="-34" w:hanging="709"/>
        <w:jc w:val="both"/>
        <w:rPr>
          <w:rFonts w:ascii="標楷體" w:eastAsia="標楷體" w:hAnsi="標楷體"/>
          <w:szCs w:val="24"/>
        </w:rPr>
      </w:pPr>
      <w:r w:rsidRPr="00302BB3">
        <w:rPr>
          <w:rFonts w:ascii="標楷體" w:eastAsia="標楷體" w:hAnsi="標楷體" w:hint="eastAsia"/>
          <w:szCs w:val="24"/>
        </w:rPr>
        <w:t>避免資料中出現「桃園縣」、「縣長</w:t>
      </w:r>
      <w:proofErr w:type="gramStart"/>
      <w:r w:rsidRPr="00302BB3">
        <w:rPr>
          <w:rFonts w:ascii="標楷體" w:eastAsia="標楷體" w:hAnsi="標楷體" w:hint="eastAsia"/>
          <w:szCs w:val="24"/>
        </w:rPr>
        <w:t>盃</w:t>
      </w:r>
      <w:proofErr w:type="gramEnd"/>
      <w:r w:rsidRPr="00302BB3">
        <w:rPr>
          <w:rFonts w:ascii="標楷體" w:eastAsia="標楷體" w:hAnsi="標楷體" w:hint="eastAsia"/>
          <w:szCs w:val="24"/>
        </w:rPr>
        <w:t>」、「體育處」、「課長」或「處長」等詞。</w:t>
      </w:r>
    </w:p>
    <w:p w14:paraId="30AF7EAF" w14:textId="77777777" w:rsidR="00804456" w:rsidRPr="00302BB3" w:rsidRDefault="00804456" w:rsidP="00804456">
      <w:pPr>
        <w:spacing w:line="360" w:lineRule="exact"/>
        <w:jc w:val="both"/>
        <w:rPr>
          <w:rFonts w:ascii="標楷體" w:eastAsia="標楷體" w:hAnsi="標楷體" w:cs="Times New Roman"/>
          <w:b/>
          <w:color w:val="000000" w:themeColor="text1"/>
          <w:szCs w:val="24"/>
        </w:rPr>
      </w:pPr>
    </w:p>
    <w:p w14:paraId="579BD90A" w14:textId="77777777" w:rsidR="00804456" w:rsidRPr="00302BB3" w:rsidRDefault="00804456" w:rsidP="00804456">
      <w:pPr>
        <w:spacing w:line="360" w:lineRule="exact"/>
        <w:jc w:val="both"/>
        <w:rPr>
          <w:rFonts w:ascii="標楷體" w:eastAsia="標楷體" w:hAnsi="標楷體" w:cs="Times New Roman"/>
          <w:b/>
          <w:szCs w:val="24"/>
        </w:rPr>
      </w:pPr>
    </w:p>
    <w:p w14:paraId="10E229D4" w14:textId="77777777" w:rsidR="00804456" w:rsidRPr="00302BB3" w:rsidRDefault="00804456" w:rsidP="00804456">
      <w:pPr>
        <w:spacing w:line="360" w:lineRule="exact"/>
        <w:jc w:val="both"/>
        <w:rPr>
          <w:rFonts w:ascii="標楷體" w:eastAsia="標楷體" w:hAnsi="標楷體" w:cs="Times New Roman"/>
          <w:b/>
          <w:szCs w:val="24"/>
        </w:rPr>
      </w:pPr>
    </w:p>
    <w:p w14:paraId="4F6B71A5" w14:textId="77777777" w:rsidR="00804456" w:rsidRPr="00302BB3" w:rsidRDefault="00804456" w:rsidP="00804456">
      <w:pPr>
        <w:spacing w:line="360" w:lineRule="exact"/>
        <w:jc w:val="both"/>
        <w:rPr>
          <w:rFonts w:ascii="標楷體" w:eastAsia="標楷體" w:hAnsi="標楷體" w:cs="Times New Roman"/>
          <w:b/>
          <w:szCs w:val="24"/>
        </w:rPr>
      </w:pPr>
    </w:p>
    <w:p w14:paraId="67F3B9A8" w14:textId="77777777" w:rsidR="00804456" w:rsidRPr="00302BB3" w:rsidRDefault="00804456" w:rsidP="00804456">
      <w:pPr>
        <w:spacing w:line="360" w:lineRule="exact"/>
        <w:jc w:val="both"/>
        <w:rPr>
          <w:rFonts w:ascii="標楷體" w:eastAsia="標楷體" w:hAnsi="標楷體" w:cs="Times New Roman"/>
          <w:b/>
          <w:szCs w:val="24"/>
        </w:rPr>
      </w:pPr>
    </w:p>
    <w:p w14:paraId="0C263F65" w14:textId="77777777" w:rsidR="00804456" w:rsidRPr="00302BB3" w:rsidRDefault="00804456" w:rsidP="00804456">
      <w:pPr>
        <w:spacing w:line="360" w:lineRule="exact"/>
        <w:rPr>
          <w:rFonts w:ascii="標楷體" w:eastAsia="標楷體" w:hAnsi="標楷體" w:cs="Times New Roman"/>
          <w:b/>
          <w:szCs w:val="24"/>
        </w:rPr>
      </w:pPr>
    </w:p>
    <w:p w14:paraId="325AC59B" w14:textId="77777777" w:rsidR="00804456" w:rsidRPr="00302BB3" w:rsidRDefault="00804456" w:rsidP="00804456">
      <w:pPr>
        <w:spacing w:line="360" w:lineRule="exact"/>
        <w:rPr>
          <w:rFonts w:ascii="標楷體" w:eastAsia="標楷體" w:hAnsi="標楷體" w:cs="Times New Roman"/>
          <w:b/>
          <w:szCs w:val="24"/>
        </w:rPr>
      </w:pPr>
    </w:p>
    <w:p w14:paraId="5F5BA2D3" w14:textId="77777777" w:rsidR="00804456" w:rsidRPr="00302BB3" w:rsidRDefault="00804456" w:rsidP="00804456">
      <w:pPr>
        <w:rPr>
          <w:rFonts w:ascii="標楷體" w:eastAsia="標楷體" w:hAnsi="標楷體" w:cs="Times New Roman"/>
          <w:kern w:val="0"/>
          <w:sz w:val="36"/>
          <w:szCs w:val="36"/>
        </w:rPr>
        <w:sectPr w:rsidR="00804456" w:rsidRPr="00302BB3" w:rsidSect="002E53D9">
          <w:pgSz w:w="11906" w:h="16838"/>
          <w:pgMar w:top="1440" w:right="1080" w:bottom="1440" w:left="1080" w:header="227" w:footer="227" w:gutter="0"/>
          <w:cols w:space="425"/>
          <w:docGrid w:type="lines" w:linePitch="360"/>
        </w:sectPr>
      </w:pPr>
    </w:p>
    <w:p w14:paraId="5982587C" w14:textId="2970C7AB" w:rsidR="00804456" w:rsidRPr="00302BB3" w:rsidRDefault="003C1F89" w:rsidP="00804456">
      <w:pPr>
        <w:spacing w:line="360" w:lineRule="exact"/>
        <w:rPr>
          <w:rFonts w:ascii="標楷體" w:eastAsia="標楷體" w:hAnsi="標楷體" w:cs="Times New Roman"/>
          <w:b/>
          <w:szCs w:val="24"/>
        </w:rPr>
      </w:pPr>
      <w:r w:rsidRPr="00302BB3">
        <w:rPr>
          <w:noProof/>
        </w:rPr>
        <w:lastRenderedPageBreak/>
        <mc:AlternateContent>
          <mc:Choice Requires="wps">
            <w:drawing>
              <wp:anchor distT="0" distB="0" distL="114300" distR="114300" simplePos="0" relativeHeight="251680768" behindDoc="0" locked="0" layoutInCell="1" allowOverlap="1" wp14:anchorId="7D27AFA8" wp14:editId="33853909">
                <wp:simplePos x="0" y="0"/>
                <wp:positionH relativeFrom="margin">
                  <wp:posOffset>5486400</wp:posOffset>
                </wp:positionH>
                <wp:positionV relativeFrom="paragraph">
                  <wp:posOffset>61595</wp:posOffset>
                </wp:positionV>
                <wp:extent cx="807720" cy="32004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F20D7" w14:textId="59062444"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27AFA8" id="文字方塊 2" o:spid="_x0000_s1031" type="#_x0000_t202" style="position:absolute;margin-left:6in;margin-top:4.85pt;width:63.6pt;height:25.2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qqj9AEAANADAAAOAAAAZHJzL2Uyb0RvYy54bWysU8tu2zAQvBfoPxC815Jdp0kFy0HqwEWB&#10;9AEk/QCKoiSiFJdd0pbcr++Ssh0juRXVgeByydmdmdXqduwN2yv0GmzJ57OcM2Ul1Nq2Jf/5tH13&#10;w5kPwtbCgFUlPyjPb9dv36wGV6gFdGBqhYxArC8GV/IuBFdkmZed6oWfgVOWkg1gLwKF2GY1ioHQ&#10;e5Mt8vxDNgDWDkEq7+n0fkrydcJvGiXD96bxKjBTcuotpBXTWsU1W69E0aJwnZbHNsQ/dNELbano&#10;GepeBMF2qF9B9VoieGjCTEKfQdNoqRIHYjPPX7B57IRTiQuJ491ZJv//YOW3/aP7gSyMn2AkAxMJ&#10;7x5A/vLMwqYTtlV3iDB0StRUeB4lywbni+PTKLUvfASphq9Qk8liFyABjQ32URXiyQidDDicRVdj&#10;YJIOb/Lr6wVlJKXek6XLZEomitNjhz58VtCzuCk5kqcJXOwffIjNiOJ0JdbyYHS91cakANtqY5Dt&#10;Bfm/TV/q/8U1Y+NlC/HZhBhPEstIbKIYxmpkui75VYSIpCuoD0QbYRor+g1o0wH+4WygkSq5/70T&#10;qDgzXyxJ93G+JHIspGB5lVjjZaa6zAgrCarkgbNpuwnT3O4c6rajSiez7kjurU5SPHd1bJ/GJil0&#10;HPE4l5dxuvX8I67/AgAA//8DAFBLAwQUAAYACAAAACEAkuX3pN0AAAAIAQAADwAAAGRycy9kb3du&#10;cmV2LnhtbEyPMU/DMBSEdyT+g/WQ2KiTCkIT8lJVVCwMSBQkGN3YiSPsZ8t20/DvMROMpzvdfddu&#10;F2vYrEKcHCGUqwKYot7JiUaE97enmw2wmARJYRwphG8VYdtdXrSike5Mr2o+pJHlEoqNQNAp+Ybz&#10;2GtlRVw5ryh7gwtWpCzDyGUQ51xuDV8XRcWtmCgvaOHVo1b91+FkET6snuQ+vHwO0sz752F355fg&#10;Ea+vlt0DsKSW9BeGX/yMDl1mOroTycgMwqa6zV8SQn0PLPt1Xa6BHRGqogTetfz/ge4HAAD//wMA&#10;UEsBAi0AFAAGAAgAAAAhALaDOJL+AAAA4QEAABMAAAAAAAAAAAAAAAAAAAAAAFtDb250ZW50X1R5&#10;cGVzXS54bWxQSwECLQAUAAYACAAAACEAOP0h/9YAAACUAQAACwAAAAAAAAAAAAAAAAAvAQAAX3Jl&#10;bHMvLnJlbHNQSwECLQAUAAYACAAAACEA/T6qo/QBAADQAwAADgAAAAAAAAAAAAAAAAAuAgAAZHJz&#10;L2Uyb0RvYy54bWxQSwECLQAUAAYACAAAACEAkuX3pN0AAAAIAQAADwAAAAAAAAAAAAAAAABOBAAA&#10;ZHJzL2Rvd25yZXYueG1sUEsFBgAAAAAEAAQA8wAAAFgFAAAAAA==&#10;" stroked="f">
                <v:textbox style="mso-fit-shape-to-text:t">
                  <w:txbxContent>
                    <w:p w14:paraId="393F20D7" w14:textId="59062444" w:rsidR="005D5224" w:rsidRPr="00B2308D" w:rsidRDefault="005D5224" w:rsidP="0080445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2</w:t>
                      </w:r>
                      <w:r>
                        <w:rPr>
                          <w:rFonts w:ascii="標楷體" w:eastAsia="標楷體" w:hAnsi="標楷體"/>
                        </w:rPr>
                        <w:t>-2</w:t>
                      </w:r>
                    </w:p>
                  </w:txbxContent>
                </v:textbox>
                <w10:wrap anchorx="margin"/>
              </v:shape>
            </w:pict>
          </mc:Fallback>
        </mc:AlternateContent>
      </w:r>
    </w:p>
    <w:p w14:paraId="78897319" w14:textId="209FB1B2" w:rsidR="00804456" w:rsidRPr="00302BB3" w:rsidRDefault="00804456" w:rsidP="00804456">
      <w:pPr>
        <w:spacing w:line="360" w:lineRule="exact"/>
        <w:jc w:val="center"/>
        <w:rPr>
          <w:rFonts w:ascii="標楷體" w:eastAsia="標楷體" w:hAnsi="標楷體"/>
          <w:b/>
          <w:sz w:val="28"/>
          <w:szCs w:val="28"/>
        </w:rPr>
      </w:pPr>
      <w:r w:rsidRPr="00302BB3">
        <w:rPr>
          <w:rFonts w:ascii="標楷體" w:eastAsia="標楷體" w:hAnsi="標楷體" w:hint="eastAsia"/>
          <w:b/>
          <w:sz w:val="28"/>
          <w:szCs w:val="28"/>
        </w:rPr>
        <w:t>市長</w:t>
      </w:r>
      <w:proofErr w:type="gramStart"/>
      <w:r w:rsidRPr="00302BB3">
        <w:rPr>
          <w:rFonts w:ascii="標楷體" w:eastAsia="標楷體" w:hAnsi="標楷體" w:hint="eastAsia"/>
          <w:b/>
          <w:sz w:val="28"/>
          <w:szCs w:val="28"/>
        </w:rPr>
        <w:t>盃</w:t>
      </w:r>
      <w:proofErr w:type="gramEnd"/>
      <w:r w:rsidRPr="00302BB3">
        <w:rPr>
          <w:rFonts w:ascii="標楷體" w:eastAsia="標楷體" w:hAnsi="標楷體" w:hint="eastAsia"/>
          <w:b/>
          <w:sz w:val="28"/>
          <w:szCs w:val="28"/>
        </w:rPr>
        <w:t>經費核銷自我檢核表</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03"/>
        <w:gridCol w:w="3969"/>
      </w:tblGrid>
      <w:tr w:rsidR="00804456" w:rsidRPr="00302BB3" w14:paraId="13F086F5" w14:textId="77777777" w:rsidTr="00C052D3">
        <w:tc>
          <w:tcPr>
            <w:tcW w:w="2313" w:type="dxa"/>
            <w:vAlign w:val="center"/>
          </w:tcPr>
          <w:p w14:paraId="4C116F0E" w14:textId="77777777" w:rsidR="00804456" w:rsidRPr="00302BB3" w:rsidRDefault="00804456" w:rsidP="00C052D3">
            <w:pPr>
              <w:spacing w:line="340" w:lineRule="exact"/>
              <w:jc w:val="center"/>
              <w:rPr>
                <w:rFonts w:ascii="標楷體" w:eastAsia="標楷體" w:hAnsi="標楷體"/>
                <w:b/>
              </w:rPr>
            </w:pPr>
            <w:bookmarkStart w:id="4" w:name="_Hlk528857520"/>
            <w:r w:rsidRPr="00302BB3">
              <w:rPr>
                <w:rFonts w:ascii="標楷體" w:eastAsia="標楷體" w:hAnsi="標楷體" w:hint="eastAsia"/>
                <w:b/>
              </w:rPr>
              <w:t>請依照順序排列</w:t>
            </w:r>
          </w:p>
        </w:tc>
        <w:tc>
          <w:tcPr>
            <w:tcW w:w="8172" w:type="dxa"/>
            <w:gridSpan w:val="2"/>
            <w:tcBorders>
              <w:bottom w:val="single" w:sz="4" w:space="0" w:color="auto"/>
            </w:tcBorders>
            <w:vAlign w:val="center"/>
          </w:tcPr>
          <w:p w14:paraId="53DE585B" w14:textId="77777777" w:rsidR="00804456" w:rsidRPr="00302BB3" w:rsidRDefault="00804456" w:rsidP="00C052D3">
            <w:pPr>
              <w:spacing w:line="340" w:lineRule="exact"/>
              <w:jc w:val="center"/>
              <w:rPr>
                <w:rFonts w:ascii="標楷體" w:eastAsia="標楷體" w:hAnsi="標楷體"/>
              </w:rPr>
            </w:pPr>
            <w:r w:rsidRPr="00302BB3">
              <w:rPr>
                <w:rFonts w:ascii="標楷體" w:eastAsia="標楷體" w:hAnsi="標楷體" w:hint="eastAsia"/>
              </w:rPr>
              <w:t>注 意 事 項</w:t>
            </w:r>
          </w:p>
        </w:tc>
      </w:tr>
      <w:tr w:rsidR="00804456" w:rsidRPr="00302BB3" w14:paraId="519CB4F5" w14:textId="77777777" w:rsidTr="00C052D3">
        <w:tc>
          <w:tcPr>
            <w:tcW w:w="2313" w:type="dxa"/>
            <w:vAlign w:val="center"/>
          </w:tcPr>
          <w:p w14:paraId="0D762E10"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0.核銷自我檢核表</w:t>
            </w:r>
          </w:p>
        </w:tc>
        <w:tc>
          <w:tcPr>
            <w:tcW w:w="8172" w:type="dxa"/>
            <w:gridSpan w:val="2"/>
            <w:tcBorders>
              <w:bottom w:val="single" w:sz="4" w:space="0" w:color="auto"/>
            </w:tcBorders>
            <w:vAlign w:val="center"/>
          </w:tcPr>
          <w:p w14:paraId="09D1D31D"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□一併繳回，並放置於第一張</w:t>
            </w:r>
          </w:p>
        </w:tc>
      </w:tr>
      <w:tr w:rsidR="00804456" w:rsidRPr="00302BB3" w14:paraId="36CA4B56" w14:textId="77777777" w:rsidTr="00C052D3">
        <w:tc>
          <w:tcPr>
            <w:tcW w:w="2313" w:type="dxa"/>
          </w:tcPr>
          <w:p w14:paraId="03D70867"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1.支出憑證簿</w:t>
            </w:r>
          </w:p>
        </w:tc>
        <w:tc>
          <w:tcPr>
            <w:tcW w:w="4203" w:type="dxa"/>
            <w:tcBorders>
              <w:bottom w:val="single" w:sz="4" w:space="0" w:color="auto"/>
              <w:right w:val="dashSmallGap" w:sz="4" w:space="0" w:color="auto"/>
            </w:tcBorders>
          </w:tcPr>
          <w:p w14:paraId="6B6A1262"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□1.金額大寫書寫無誤</w:t>
            </w:r>
          </w:p>
          <w:p w14:paraId="5F5037EE"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□2.承辦、出納、會計、主委核章</w:t>
            </w:r>
          </w:p>
        </w:tc>
        <w:tc>
          <w:tcPr>
            <w:tcW w:w="3969" w:type="dxa"/>
            <w:tcBorders>
              <w:bottom w:val="single" w:sz="4" w:space="0" w:color="auto"/>
              <w:right w:val="single" w:sz="4" w:space="0" w:color="auto"/>
            </w:tcBorders>
          </w:tcPr>
          <w:p w14:paraId="237E88E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p w14:paraId="48566E17"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□4.</w:t>
            </w:r>
            <w:r w:rsidRPr="00302BB3">
              <w:rPr>
                <w:rFonts w:ascii="標楷體" w:eastAsia="標楷體" w:hAnsi="標楷體" w:hint="eastAsia"/>
                <w:sz w:val="23"/>
                <w:szCs w:val="23"/>
              </w:rPr>
              <w:t>憑證張數為黏貼憑證用紙之張數</w:t>
            </w:r>
          </w:p>
        </w:tc>
      </w:tr>
      <w:tr w:rsidR="00804456" w:rsidRPr="00302BB3" w14:paraId="3F39B1F9" w14:textId="77777777" w:rsidTr="00C052D3">
        <w:tc>
          <w:tcPr>
            <w:tcW w:w="2313" w:type="dxa"/>
          </w:tcPr>
          <w:p w14:paraId="09B8FA10"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2.領據</w:t>
            </w:r>
          </w:p>
        </w:tc>
        <w:tc>
          <w:tcPr>
            <w:tcW w:w="4203" w:type="dxa"/>
            <w:tcBorders>
              <w:right w:val="dashSmallGap" w:sz="4" w:space="0" w:color="auto"/>
            </w:tcBorders>
          </w:tcPr>
          <w:p w14:paraId="185DE6CC"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□1.金額大寫書寫無誤</w:t>
            </w:r>
          </w:p>
          <w:p w14:paraId="656BCF50"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□2.總幹事、出納、會計、主委核章</w:t>
            </w:r>
          </w:p>
        </w:tc>
        <w:tc>
          <w:tcPr>
            <w:tcW w:w="3969" w:type="dxa"/>
            <w:tcBorders>
              <w:left w:val="dashSmallGap" w:sz="4" w:space="0" w:color="auto"/>
            </w:tcBorders>
          </w:tcPr>
          <w:p w14:paraId="73FD1A88"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p w14:paraId="4FEFD7E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□4.註明單位統一編號</w:t>
            </w:r>
          </w:p>
        </w:tc>
      </w:tr>
      <w:tr w:rsidR="00804456" w:rsidRPr="00302BB3" w14:paraId="3C93C917" w14:textId="77777777" w:rsidTr="00C052D3">
        <w:tc>
          <w:tcPr>
            <w:tcW w:w="2313" w:type="dxa"/>
          </w:tcPr>
          <w:p w14:paraId="236D722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3.核定公文影本</w:t>
            </w:r>
          </w:p>
        </w:tc>
        <w:tc>
          <w:tcPr>
            <w:tcW w:w="8172" w:type="dxa"/>
            <w:gridSpan w:val="2"/>
          </w:tcPr>
          <w:p w14:paraId="38C01935" w14:textId="77777777" w:rsidR="00804456" w:rsidRPr="00302BB3" w:rsidRDefault="00804456" w:rsidP="00C052D3">
            <w:pPr>
              <w:spacing w:line="320" w:lineRule="exact"/>
              <w:rPr>
                <w:rFonts w:ascii="標楷體" w:eastAsia="標楷體" w:hAnsi="標楷體"/>
              </w:rPr>
            </w:pPr>
          </w:p>
        </w:tc>
      </w:tr>
      <w:tr w:rsidR="00804456" w:rsidRPr="00302BB3" w14:paraId="10C91A3A" w14:textId="77777777" w:rsidTr="00C052D3">
        <w:tc>
          <w:tcPr>
            <w:tcW w:w="2313" w:type="dxa"/>
          </w:tcPr>
          <w:p w14:paraId="0C965219"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4.收支結算表</w:t>
            </w:r>
          </w:p>
        </w:tc>
        <w:tc>
          <w:tcPr>
            <w:tcW w:w="8172" w:type="dxa"/>
            <w:gridSpan w:val="2"/>
          </w:tcPr>
          <w:p w14:paraId="7DD83B48"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□1.項目填寫順序依照概算表順序</w:t>
            </w:r>
          </w:p>
          <w:p w14:paraId="6B672DD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□2.概算金額：承辦單位申請辦理市長</w:t>
            </w:r>
            <w:proofErr w:type="gramStart"/>
            <w:r w:rsidRPr="00302BB3">
              <w:rPr>
                <w:rFonts w:ascii="標楷體" w:eastAsia="標楷體" w:hAnsi="標楷體" w:hint="eastAsia"/>
              </w:rPr>
              <w:t>盃時所檢附</w:t>
            </w:r>
            <w:proofErr w:type="gramEnd"/>
            <w:r w:rsidRPr="00302BB3">
              <w:rPr>
                <w:rFonts w:ascii="標楷體" w:eastAsia="標楷體" w:hAnsi="標楷體" w:hint="eastAsia"/>
              </w:rPr>
              <w:t>之概算表金額</w:t>
            </w:r>
          </w:p>
          <w:p w14:paraId="7055A41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□3.核定項目及金額：勾選核定項目並填上核定公文上的金額</w:t>
            </w:r>
          </w:p>
          <w:p w14:paraId="2084AEE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□4.實際執行數：實際支出經費</w:t>
            </w:r>
          </w:p>
          <w:p w14:paraId="1D364502" w14:textId="77777777" w:rsidR="00804456" w:rsidRPr="00302BB3" w:rsidRDefault="00804456" w:rsidP="00C052D3">
            <w:pPr>
              <w:spacing w:line="320" w:lineRule="exact"/>
              <w:ind w:left="480" w:hangingChars="200" w:hanging="480"/>
              <w:rPr>
                <w:rFonts w:ascii="標楷體" w:eastAsia="標楷體" w:hAnsi="標楷體"/>
              </w:rPr>
            </w:pPr>
            <w:r w:rsidRPr="00302BB3">
              <w:rPr>
                <w:rFonts w:ascii="標楷體" w:eastAsia="標楷體" w:hAnsi="標楷體" w:hint="eastAsia"/>
              </w:rPr>
              <w:t>□5.補助金額：原則上為概算金額及憑證金額中，金額較低者(核定項目且檢附原始憑證)</w:t>
            </w:r>
          </w:p>
          <w:p w14:paraId="460231F2"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□6.實際應撥付補助款：補助金額及補助比例計算金額中，金額較低者</w:t>
            </w:r>
          </w:p>
          <w:p w14:paraId="5D42F10C"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□7.收入金額應與實際執行數相等</w:t>
            </w:r>
          </w:p>
          <w:p w14:paraId="6C2634E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□8.製表人、總幹事、出納、會計、主任委員核章並蓋關防(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tc>
      </w:tr>
      <w:tr w:rsidR="00804456" w:rsidRPr="00302BB3" w14:paraId="7889780D" w14:textId="77777777" w:rsidTr="00C052D3">
        <w:tc>
          <w:tcPr>
            <w:tcW w:w="2313" w:type="dxa"/>
          </w:tcPr>
          <w:p w14:paraId="0DFFEA7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5.黏貼憑證</w:t>
            </w:r>
          </w:p>
        </w:tc>
        <w:tc>
          <w:tcPr>
            <w:tcW w:w="4203" w:type="dxa"/>
            <w:tcBorders>
              <w:bottom w:val="single" w:sz="4" w:space="0" w:color="auto"/>
              <w:right w:val="dashSmallGap" w:sz="4" w:space="0" w:color="auto"/>
            </w:tcBorders>
          </w:tcPr>
          <w:p w14:paraId="2DD32822"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□1.憑證黏貼後經手人、驗收、主計、總幹事、主委蓋章(經手人及驗收須為不同人)</w:t>
            </w:r>
          </w:p>
          <w:p w14:paraId="18B763B7"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□2.買受人正確(單位全銜)</w:t>
            </w:r>
          </w:p>
          <w:p w14:paraId="4E79224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□3.日期填寫、品名正確</w:t>
            </w:r>
          </w:p>
          <w:p w14:paraId="18249326"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□4.數量及單價正確，或清楚備註</w:t>
            </w:r>
          </w:p>
          <w:p w14:paraId="4E2DE9BA"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□5.電子發票有打上單位統編</w:t>
            </w:r>
          </w:p>
          <w:p w14:paraId="526C6501" w14:textId="77777777" w:rsidR="00804456" w:rsidRPr="00302BB3" w:rsidRDefault="00804456" w:rsidP="00C052D3">
            <w:pPr>
              <w:widowControl/>
              <w:spacing w:line="320" w:lineRule="exact"/>
              <w:ind w:left="504" w:hangingChars="210" w:hanging="504"/>
              <w:rPr>
                <w:rFonts w:ascii="標楷體" w:eastAsia="標楷體" w:hAnsi="標楷體"/>
              </w:rPr>
            </w:pPr>
            <w:r w:rsidRPr="00302BB3">
              <w:rPr>
                <w:rFonts w:ascii="標楷體" w:eastAsia="標楷體" w:hAnsi="標楷體" w:hint="eastAsia"/>
              </w:rPr>
              <w:t>□6.收據有店家的全名、統編、負責人、地址及加蓋負責人私章，並填寫承辦單位統編</w:t>
            </w:r>
          </w:p>
        </w:tc>
        <w:tc>
          <w:tcPr>
            <w:tcW w:w="3969" w:type="dxa"/>
            <w:tcBorders>
              <w:left w:val="dashSmallGap" w:sz="4" w:space="0" w:color="auto"/>
              <w:bottom w:val="single" w:sz="4" w:space="0" w:color="auto"/>
            </w:tcBorders>
          </w:tcPr>
          <w:p w14:paraId="236BA870" w14:textId="77777777" w:rsidR="00804456" w:rsidRPr="00302BB3" w:rsidRDefault="00804456" w:rsidP="00C052D3">
            <w:pPr>
              <w:widowControl/>
              <w:spacing w:line="320" w:lineRule="exact"/>
              <w:ind w:left="504" w:hangingChars="210" w:hanging="504"/>
              <w:rPr>
                <w:rFonts w:ascii="標楷體" w:eastAsia="標楷體" w:hAnsi="標楷體"/>
              </w:rPr>
            </w:pPr>
            <w:r w:rsidRPr="00302BB3">
              <w:rPr>
                <w:rFonts w:ascii="標楷體" w:eastAsia="標楷體" w:hAnsi="標楷體" w:hint="eastAsia"/>
              </w:rPr>
              <w:t>□7.熱感應紙發票(如7-11)需於發票空白處再次書寫發票日期及發票號碼</w:t>
            </w:r>
          </w:p>
          <w:p w14:paraId="742998B1" w14:textId="77777777" w:rsidR="00804456" w:rsidRPr="00302BB3" w:rsidRDefault="00804456" w:rsidP="00C052D3">
            <w:pPr>
              <w:widowControl/>
              <w:spacing w:line="320" w:lineRule="exact"/>
              <w:ind w:left="454" w:hangingChars="189" w:hanging="454"/>
              <w:rPr>
                <w:rFonts w:ascii="標楷體" w:eastAsia="標楷體" w:hAnsi="標楷體"/>
              </w:rPr>
            </w:pPr>
            <w:r w:rsidRPr="00302BB3">
              <w:rPr>
                <w:rFonts w:ascii="標楷體" w:eastAsia="標楷體" w:hAnsi="標楷體" w:hint="eastAsia"/>
              </w:rPr>
              <w:t>□8.</w:t>
            </w:r>
            <w:r w:rsidRPr="00302BB3">
              <w:rPr>
                <w:rFonts w:ascii="標楷體" w:eastAsia="標楷體" w:hAnsi="標楷體" w:hint="eastAsia"/>
                <w:szCs w:val="24"/>
              </w:rPr>
              <w:t>統一發票蓋有統一發票專用章</w:t>
            </w:r>
          </w:p>
          <w:p w14:paraId="7AD3AD7E" w14:textId="77777777" w:rsidR="00804456" w:rsidRPr="00302BB3" w:rsidRDefault="00804456" w:rsidP="00C052D3">
            <w:pPr>
              <w:widowControl/>
              <w:spacing w:line="320" w:lineRule="exact"/>
              <w:ind w:left="499" w:hangingChars="208" w:hanging="499"/>
              <w:rPr>
                <w:rFonts w:ascii="標楷體" w:eastAsia="標楷體" w:hAnsi="標楷體"/>
              </w:rPr>
            </w:pPr>
            <w:r w:rsidRPr="00302BB3">
              <w:rPr>
                <w:rFonts w:ascii="標楷體" w:eastAsia="標楷體" w:hAnsi="標楷體" w:hint="eastAsia"/>
              </w:rPr>
              <w:t>□9.憑證用紙上填寫之金額為檢附之憑證金額，金額欄前方空格以直線刪除或加上$</w:t>
            </w:r>
          </w:p>
          <w:p w14:paraId="25B3A9E5" w14:textId="77777777" w:rsidR="00804456" w:rsidRPr="00302BB3" w:rsidRDefault="00804456" w:rsidP="00C052D3">
            <w:pPr>
              <w:widowControl/>
              <w:spacing w:line="320" w:lineRule="exact"/>
              <w:ind w:left="595" w:hangingChars="248" w:hanging="595"/>
              <w:rPr>
                <w:rFonts w:ascii="標楷體" w:eastAsia="標楷體" w:hAnsi="標楷體"/>
              </w:rPr>
            </w:pPr>
            <w:r w:rsidRPr="00302BB3">
              <w:rPr>
                <w:rFonts w:ascii="標楷體" w:eastAsia="標楷體" w:hAnsi="標楷體" w:hint="eastAsia"/>
              </w:rPr>
              <w:t>□10.憑證</w:t>
            </w:r>
            <w:proofErr w:type="gramStart"/>
            <w:r w:rsidRPr="00302BB3">
              <w:rPr>
                <w:rFonts w:ascii="標楷體" w:eastAsia="標楷體" w:hAnsi="標楷體" w:hint="eastAsia"/>
              </w:rPr>
              <w:t>用紙依收支</w:t>
            </w:r>
            <w:proofErr w:type="gramEnd"/>
            <w:r w:rsidRPr="00302BB3">
              <w:rPr>
                <w:rFonts w:ascii="標楷體" w:eastAsia="標楷體" w:hAnsi="標楷體" w:hint="eastAsia"/>
              </w:rPr>
              <w:t>結算表所列項目順序排列並依序編號</w:t>
            </w:r>
          </w:p>
        </w:tc>
      </w:tr>
      <w:tr w:rsidR="00804456" w:rsidRPr="00302BB3" w14:paraId="39DFD48F" w14:textId="77777777" w:rsidTr="00C052D3">
        <w:tc>
          <w:tcPr>
            <w:tcW w:w="2313" w:type="dxa"/>
          </w:tcPr>
          <w:p w14:paraId="4CCF7DF6" w14:textId="77777777" w:rsidR="00804456" w:rsidRPr="00302BB3" w:rsidRDefault="00804456" w:rsidP="00EA1360">
            <w:pPr>
              <w:pStyle w:val="a6"/>
              <w:numPr>
                <w:ilvl w:val="0"/>
                <w:numId w:val="17"/>
              </w:numPr>
              <w:spacing w:line="320" w:lineRule="exact"/>
              <w:ind w:leftChars="0" w:left="284" w:hanging="175"/>
              <w:rPr>
                <w:rFonts w:ascii="標楷體" w:eastAsia="標楷體" w:hAnsi="標楷體"/>
              </w:rPr>
            </w:pPr>
            <w:r w:rsidRPr="00302BB3">
              <w:rPr>
                <w:rFonts w:ascii="標楷體" w:eastAsia="標楷體" w:hAnsi="標楷體" w:hint="eastAsia"/>
              </w:rPr>
              <w:t>裁判費、工作費</w:t>
            </w:r>
          </w:p>
        </w:tc>
        <w:tc>
          <w:tcPr>
            <w:tcW w:w="4203" w:type="dxa"/>
            <w:tcBorders>
              <w:top w:val="single" w:sz="4" w:space="0" w:color="auto"/>
              <w:right w:val="dashSmallGap" w:sz="4" w:space="0" w:color="auto"/>
            </w:tcBorders>
          </w:tcPr>
          <w:p w14:paraId="4F202E4B"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□1.印領清冊資料均填寫清楚且經當事人簽名或蓋章，下方由製表人、總幹事、會計、主委核章</w:t>
            </w:r>
          </w:p>
          <w:p w14:paraId="209CCA9D" w14:textId="77777777" w:rsidR="00804456" w:rsidRPr="00302BB3" w:rsidRDefault="00804456" w:rsidP="00C052D3">
            <w:pPr>
              <w:spacing w:line="320" w:lineRule="exact"/>
              <w:ind w:left="480" w:hangingChars="200" w:hanging="480"/>
              <w:rPr>
                <w:rFonts w:ascii="標楷體" w:eastAsia="標楷體" w:hAnsi="標楷體"/>
              </w:rPr>
            </w:pPr>
            <w:r w:rsidRPr="00302BB3">
              <w:rPr>
                <w:rFonts w:ascii="標楷體" w:eastAsia="標楷體" w:hAnsi="標楷體" w:hint="eastAsia"/>
              </w:rPr>
              <w:t>□2.請領裁判費需檢附裁判證，並加蓋</w:t>
            </w:r>
            <w:r w:rsidRPr="00302BB3">
              <w:rPr>
                <w:rFonts w:ascii="標楷體" w:eastAsia="標楷體" w:hAnsi="標楷體" w:hint="eastAsia"/>
                <w:bdr w:val="single" w:sz="4" w:space="0" w:color="auto"/>
              </w:rPr>
              <w:t>與正本相符</w:t>
            </w:r>
            <w:r w:rsidRPr="00302BB3">
              <w:rPr>
                <w:rFonts w:ascii="標楷體" w:eastAsia="標楷體" w:hAnsi="標楷體" w:hint="eastAsia"/>
              </w:rPr>
              <w:t>及承辦人章</w:t>
            </w:r>
          </w:p>
          <w:p w14:paraId="3A15BAEF" w14:textId="77777777" w:rsidR="00804456" w:rsidRPr="00302BB3" w:rsidRDefault="00804456" w:rsidP="00C052D3">
            <w:pPr>
              <w:spacing w:line="320" w:lineRule="exact"/>
              <w:ind w:left="480" w:hangingChars="200" w:hanging="480"/>
              <w:rPr>
                <w:rFonts w:ascii="標楷體" w:eastAsia="標楷體" w:hAnsi="標楷體"/>
              </w:rPr>
            </w:pPr>
            <w:r w:rsidRPr="00302BB3">
              <w:rPr>
                <w:rFonts w:ascii="標楷體" w:eastAsia="標楷體" w:hAnsi="標楷體" w:hint="eastAsia"/>
              </w:rPr>
              <w:t>□3.</w:t>
            </w:r>
            <w:r w:rsidRPr="00302BB3">
              <w:rPr>
                <w:rFonts w:ascii="標楷體" w:eastAsia="標楷體" w:hAnsi="標楷體" w:hint="eastAsia"/>
                <w:sz w:val="22"/>
              </w:rPr>
              <w:t>裁判費以場次計者，請檢附場次表</w:t>
            </w:r>
          </w:p>
        </w:tc>
        <w:tc>
          <w:tcPr>
            <w:tcW w:w="3969" w:type="dxa"/>
            <w:tcBorders>
              <w:top w:val="single" w:sz="4" w:space="0" w:color="auto"/>
              <w:left w:val="dashSmallGap" w:sz="4" w:space="0" w:color="auto"/>
            </w:tcBorders>
          </w:tcPr>
          <w:p w14:paraId="6EB12AC1"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□4.</w:t>
            </w:r>
            <w:bookmarkStart w:id="5" w:name="_Hlk528238992"/>
            <w:r w:rsidRPr="00302BB3">
              <w:rPr>
                <w:rFonts w:ascii="標楷體" w:eastAsia="標楷體" w:hAnsi="標楷體" w:hint="eastAsia"/>
              </w:rPr>
              <w:t>檢附自行扣繳所得稅切結書，並自行向國稅局辦理所得稅扣繳</w:t>
            </w:r>
          </w:p>
          <w:bookmarkEnd w:id="5"/>
          <w:p w14:paraId="1DC21657" w14:textId="28CC20C7" w:rsidR="00385FA1" w:rsidRPr="00302BB3" w:rsidRDefault="00804456" w:rsidP="00385FA1">
            <w:pPr>
              <w:spacing w:line="320" w:lineRule="exact"/>
              <w:ind w:left="504" w:hangingChars="210" w:hanging="504"/>
              <w:rPr>
                <w:rFonts w:ascii="標楷體" w:eastAsia="標楷體" w:hAnsi="標楷體"/>
              </w:rPr>
            </w:pPr>
            <w:r w:rsidRPr="00302BB3">
              <w:rPr>
                <w:rFonts w:ascii="標楷體" w:eastAsia="標楷體" w:hAnsi="標楷體" w:hint="eastAsia"/>
              </w:rPr>
              <w:t>□5.單筆給付超過基本工資(2</w:t>
            </w:r>
            <w:r w:rsidR="00385FA1" w:rsidRPr="00302BB3">
              <w:rPr>
                <w:rFonts w:ascii="標楷體" w:eastAsia="標楷體" w:hAnsi="標楷體" w:hint="eastAsia"/>
              </w:rPr>
              <w:t>7</w:t>
            </w:r>
            <w:r w:rsidRPr="00302BB3">
              <w:rPr>
                <w:rFonts w:ascii="標楷體" w:eastAsia="標楷體" w:hAnsi="標楷體"/>
              </w:rPr>
              <w:t>,</w:t>
            </w:r>
            <w:r w:rsidR="004976E0" w:rsidRPr="00302BB3">
              <w:rPr>
                <w:rFonts w:ascii="標楷體" w:eastAsia="標楷體" w:hAnsi="標楷體" w:hint="eastAsia"/>
              </w:rPr>
              <w:t>4</w:t>
            </w:r>
            <w:r w:rsidR="00385FA1" w:rsidRPr="00302BB3">
              <w:rPr>
                <w:rFonts w:ascii="標楷體" w:eastAsia="標楷體" w:hAnsi="標楷體" w:hint="eastAsia"/>
              </w:rPr>
              <w:t>7</w:t>
            </w:r>
            <w:r w:rsidRPr="00302BB3">
              <w:rPr>
                <w:rFonts w:ascii="標楷體" w:eastAsia="標楷體" w:hAnsi="標楷體" w:hint="eastAsia"/>
              </w:rPr>
              <w:t>0元)，應附二代健保扣繳2%收據影本或扣繳切結書</w:t>
            </w:r>
          </w:p>
        </w:tc>
      </w:tr>
      <w:tr w:rsidR="00804456" w:rsidRPr="00302BB3" w14:paraId="515DCFF3" w14:textId="77777777" w:rsidTr="00C052D3">
        <w:tc>
          <w:tcPr>
            <w:tcW w:w="2313" w:type="dxa"/>
          </w:tcPr>
          <w:p w14:paraId="5AEA3A54"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誤餐費</w:t>
            </w:r>
          </w:p>
        </w:tc>
        <w:tc>
          <w:tcPr>
            <w:tcW w:w="8172" w:type="dxa"/>
            <w:gridSpan w:val="2"/>
            <w:tcBorders>
              <w:top w:val="single" w:sz="4" w:space="0" w:color="auto"/>
            </w:tcBorders>
          </w:tcPr>
          <w:p w14:paraId="66CC942F"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□檢附名冊</w:t>
            </w:r>
          </w:p>
        </w:tc>
      </w:tr>
      <w:tr w:rsidR="00804456" w:rsidRPr="00302BB3" w14:paraId="002591D1" w14:textId="77777777" w:rsidTr="00C052D3">
        <w:tc>
          <w:tcPr>
            <w:tcW w:w="2313" w:type="dxa"/>
          </w:tcPr>
          <w:p w14:paraId="16FF874E"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獎盃(牌)</w:t>
            </w:r>
          </w:p>
        </w:tc>
        <w:tc>
          <w:tcPr>
            <w:tcW w:w="8172" w:type="dxa"/>
            <w:gridSpan w:val="2"/>
            <w:tcBorders>
              <w:top w:val="single" w:sz="4" w:space="0" w:color="auto"/>
            </w:tcBorders>
          </w:tcPr>
          <w:p w14:paraId="63F66FA2" w14:textId="77777777" w:rsidR="00804456" w:rsidRPr="00302BB3" w:rsidRDefault="00804456" w:rsidP="00C052D3">
            <w:pPr>
              <w:spacing w:line="320" w:lineRule="exact"/>
              <w:ind w:left="240" w:hangingChars="100" w:hanging="240"/>
              <w:rPr>
                <w:rFonts w:ascii="標楷體" w:eastAsia="標楷體" w:hAnsi="標楷體"/>
              </w:rPr>
            </w:pPr>
            <w:r w:rsidRPr="00302BB3">
              <w:rPr>
                <w:rFonts w:ascii="標楷體" w:eastAsia="標楷體" w:hAnsi="標楷體" w:hint="eastAsia"/>
              </w:rPr>
              <w:t>□獎盃(牌)的數量請確實填寫，並檢附數量說明，</w:t>
            </w:r>
            <w:proofErr w:type="gramStart"/>
            <w:r w:rsidRPr="00302BB3">
              <w:rPr>
                <w:rFonts w:ascii="標楷體" w:eastAsia="標楷體" w:hAnsi="標楷體" w:hint="eastAsia"/>
              </w:rPr>
              <w:t>需核章</w:t>
            </w:r>
            <w:proofErr w:type="gramEnd"/>
          </w:p>
        </w:tc>
      </w:tr>
      <w:tr w:rsidR="00804456" w:rsidRPr="00302BB3" w14:paraId="6E03C5F4" w14:textId="77777777" w:rsidTr="00C052D3">
        <w:tc>
          <w:tcPr>
            <w:tcW w:w="2313" w:type="dxa"/>
          </w:tcPr>
          <w:p w14:paraId="3C57AAFC"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廣宣及印刷費</w:t>
            </w:r>
          </w:p>
        </w:tc>
        <w:tc>
          <w:tcPr>
            <w:tcW w:w="8172" w:type="dxa"/>
            <w:gridSpan w:val="2"/>
            <w:tcBorders>
              <w:top w:val="single" w:sz="4" w:space="0" w:color="auto"/>
            </w:tcBorders>
          </w:tcPr>
          <w:p w14:paraId="0A4757E6"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□檢附相關廣宣品(或照片)或秩序冊或封面影本</w:t>
            </w:r>
          </w:p>
        </w:tc>
      </w:tr>
      <w:tr w:rsidR="00804456" w:rsidRPr="00302BB3" w14:paraId="0444E96E" w14:textId="77777777" w:rsidTr="00C052D3">
        <w:tc>
          <w:tcPr>
            <w:tcW w:w="2313" w:type="dxa"/>
          </w:tcPr>
          <w:p w14:paraId="21CE12B6"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保費</w:t>
            </w:r>
          </w:p>
        </w:tc>
        <w:tc>
          <w:tcPr>
            <w:tcW w:w="8172" w:type="dxa"/>
            <w:gridSpan w:val="2"/>
            <w:tcBorders>
              <w:top w:val="single" w:sz="4" w:space="0" w:color="auto"/>
            </w:tcBorders>
          </w:tcPr>
          <w:p w14:paraId="79B08756" w14:textId="2EE20489"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w:t>
            </w:r>
            <w:r w:rsidR="00385FA1" w:rsidRPr="00302BB3">
              <w:rPr>
                <w:rFonts w:ascii="標楷體" w:eastAsia="標楷體" w:hAnsi="標楷體" w:hint="eastAsia"/>
              </w:rPr>
              <w:t>檢附正本保險費收據(有註明收款人及年月日)及要保書正本</w:t>
            </w:r>
          </w:p>
        </w:tc>
      </w:tr>
      <w:tr w:rsidR="00804456" w:rsidRPr="00302BB3" w14:paraId="48CBF63E" w14:textId="77777777" w:rsidTr="00C052D3">
        <w:tc>
          <w:tcPr>
            <w:tcW w:w="2313" w:type="dxa"/>
          </w:tcPr>
          <w:p w14:paraId="62BBC5C0" w14:textId="77777777" w:rsidR="00804456" w:rsidRPr="00302BB3" w:rsidRDefault="00804456" w:rsidP="00EA1360">
            <w:pPr>
              <w:pStyle w:val="a6"/>
              <w:numPr>
                <w:ilvl w:val="0"/>
                <w:numId w:val="18"/>
              </w:numPr>
              <w:spacing w:line="320" w:lineRule="exact"/>
              <w:ind w:leftChars="0" w:left="284" w:hanging="175"/>
              <w:rPr>
                <w:rFonts w:ascii="標楷體" w:eastAsia="標楷體" w:hAnsi="標楷體"/>
              </w:rPr>
            </w:pPr>
            <w:r w:rsidRPr="00302BB3">
              <w:rPr>
                <w:rFonts w:ascii="標楷體" w:eastAsia="標楷體" w:hAnsi="標楷體" w:hint="eastAsia"/>
              </w:rPr>
              <w:t>醫護防護費</w:t>
            </w:r>
          </w:p>
        </w:tc>
        <w:tc>
          <w:tcPr>
            <w:tcW w:w="8172" w:type="dxa"/>
            <w:gridSpan w:val="2"/>
            <w:tcBorders>
              <w:top w:val="single" w:sz="4" w:space="0" w:color="auto"/>
            </w:tcBorders>
          </w:tcPr>
          <w:p w14:paraId="589E37B5"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□醫護人員請檢附相關證明</w:t>
            </w:r>
          </w:p>
        </w:tc>
      </w:tr>
      <w:tr w:rsidR="00804456" w:rsidRPr="00302BB3" w14:paraId="1B16A708" w14:textId="77777777" w:rsidTr="00C052D3">
        <w:tc>
          <w:tcPr>
            <w:tcW w:w="2313" w:type="dxa"/>
          </w:tcPr>
          <w:p w14:paraId="53B27A0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6.跨行通</w:t>
            </w:r>
            <w:proofErr w:type="gramStart"/>
            <w:r w:rsidRPr="00302BB3">
              <w:rPr>
                <w:rFonts w:ascii="標楷體" w:eastAsia="標楷體" w:hAnsi="標楷體" w:hint="eastAsia"/>
              </w:rPr>
              <w:t>匯</w:t>
            </w:r>
            <w:proofErr w:type="gramEnd"/>
            <w:r w:rsidRPr="00302BB3">
              <w:rPr>
                <w:rFonts w:ascii="標楷體" w:eastAsia="標楷體" w:hAnsi="標楷體" w:hint="eastAsia"/>
              </w:rPr>
              <w:t>資料表</w:t>
            </w:r>
          </w:p>
        </w:tc>
        <w:tc>
          <w:tcPr>
            <w:tcW w:w="8172" w:type="dxa"/>
            <w:gridSpan w:val="2"/>
            <w:tcBorders>
              <w:top w:val="single" w:sz="4" w:space="0" w:color="auto"/>
            </w:tcBorders>
          </w:tcPr>
          <w:p w14:paraId="0100E9D1"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□蓋關防(</w:t>
            </w:r>
            <w:proofErr w:type="gramStart"/>
            <w:r w:rsidRPr="00302BB3">
              <w:rPr>
                <w:rFonts w:ascii="標楷體" w:eastAsia="標楷體" w:hAnsi="標楷體" w:hint="eastAsia"/>
              </w:rPr>
              <w:t>大章</w:t>
            </w:r>
            <w:proofErr w:type="gramEnd"/>
            <w:r w:rsidRPr="00302BB3">
              <w:rPr>
                <w:rFonts w:ascii="標楷體" w:eastAsia="標楷體" w:hAnsi="標楷體" w:hint="eastAsia"/>
              </w:rPr>
              <w:t>)</w:t>
            </w:r>
          </w:p>
        </w:tc>
      </w:tr>
      <w:tr w:rsidR="00804456" w:rsidRPr="00302BB3" w14:paraId="46F32A99" w14:textId="77777777" w:rsidTr="00C052D3">
        <w:tc>
          <w:tcPr>
            <w:tcW w:w="2313" w:type="dxa"/>
          </w:tcPr>
          <w:p w14:paraId="4F12A8E9"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7.存摺影本</w:t>
            </w:r>
          </w:p>
        </w:tc>
        <w:tc>
          <w:tcPr>
            <w:tcW w:w="8172" w:type="dxa"/>
            <w:gridSpan w:val="2"/>
            <w:tcBorders>
              <w:top w:val="single" w:sz="4" w:space="0" w:color="auto"/>
            </w:tcBorders>
          </w:tcPr>
          <w:p w14:paraId="19E6D12B"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□影印是否清楚</w:t>
            </w:r>
          </w:p>
        </w:tc>
      </w:tr>
      <w:tr w:rsidR="00804456" w:rsidRPr="00302BB3" w14:paraId="22C84F03" w14:textId="77777777" w:rsidTr="00C052D3">
        <w:tc>
          <w:tcPr>
            <w:tcW w:w="2313" w:type="dxa"/>
          </w:tcPr>
          <w:p w14:paraId="79B61076"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8.成果報告書</w:t>
            </w:r>
          </w:p>
        </w:tc>
        <w:tc>
          <w:tcPr>
            <w:tcW w:w="4203" w:type="dxa"/>
            <w:tcBorders>
              <w:right w:val="dashSmallGap" w:sz="4" w:space="0" w:color="auto"/>
            </w:tcBorders>
          </w:tcPr>
          <w:p w14:paraId="58A279C0"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□1.</w:t>
            </w:r>
            <w:r w:rsidRPr="00302BB3">
              <w:rPr>
                <w:rFonts w:ascii="標楷體" w:eastAsia="標楷體" w:hAnsi="標楷體" w:hint="eastAsia"/>
                <w:sz w:val="22"/>
              </w:rPr>
              <w:t>紙本2份，照片至少8張並加說明</w:t>
            </w:r>
          </w:p>
          <w:p w14:paraId="6C259064"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□2.各組成績(</w:t>
            </w:r>
            <w:proofErr w:type="gramStart"/>
            <w:r w:rsidRPr="00302BB3">
              <w:rPr>
                <w:rFonts w:ascii="標楷體" w:eastAsia="標楷體" w:hAnsi="標楷體" w:hint="eastAsia"/>
              </w:rPr>
              <w:t>請製表</w:t>
            </w:r>
            <w:proofErr w:type="gramEnd"/>
            <w:r w:rsidRPr="00302BB3">
              <w:rPr>
                <w:rFonts w:ascii="標楷體" w:eastAsia="標楷體" w:hAnsi="標楷體" w:hint="eastAsia"/>
              </w:rPr>
              <w:t>並列出名次)</w:t>
            </w:r>
          </w:p>
          <w:p w14:paraId="78213DC4" w14:textId="77777777" w:rsidR="00804456" w:rsidRPr="00302BB3" w:rsidRDefault="00804456" w:rsidP="00C052D3">
            <w:pPr>
              <w:spacing w:line="320" w:lineRule="exact"/>
              <w:rPr>
                <w:rFonts w:ascii="標楷體" w:eastAsia="標楷體" w:hAnsi="標楷體"/>
              </w:rPr>
            </w:pPr>
            <w:r w:rsidRPr="00302BB3">
              <w:rPr>
                <w:rFonts w:ascii="標楷體" w:eastAsia="標楷體" w:hAnsi="標楷體" w:hint="eastAsia"/>
              </w:rPr>
              <w:t>□3.</w:t>
            </w:r>
            <w:r w:rsidRPr="00302BB3">
              <w:rPr>
                <w:rFonts w:ascii="標楷體" w:eastAsia="標楷體" w:hAnsi="標楷體" w:hint="eastAsia"/>
                <w:sz w:val="22"/>
              </w:rPr>
              <w:t>電子檔以光碟或電子郵件方式提供</w:t>
            </w:r>
          </w:p>
        </w:tc>
        <w:tc>
          <w:tcPr>
            <w:tcW w:w="3969" w:type="dxa"/>
            <w:tcBorders>
              <w:left w:val="dashSmallGap" w:sz="4" w:space="0" w:color="auto"/>
            </w:tcBorders>
          </w:tcPr>
          <w:p w14:paraId="2E4B88B5" w14:textId="77777777" w:rsidR="00804456" w:rsidRPr="00302BB3" w:rsidRDefault="00804456" w:rsidP="00C052D3">
            <w:pPr>
              <w:spacing w:line="320" w:lineRule="exact"/>
              <w:ind w:left="504" w:hangingChars="210" w:hanging="504"/>
              <w:rPr>
                <w:rFonts w:ascii="標楷體" w:eastAsia="標楷體" w:hAnsi="標楷體"/>
              </w:rPr>
            </w:pPr>
            <w:r w:rsidRPr="00302BB3">
              <w:rPr>
                <w:rFonts w:ascii="標楷體" w:eastAsia="標楷體" w:hAnsi="標楷體" w:hint="eastAsia"/>
              </w:rPr>
              <w:t>□4.成果報告書內經費執行情形及收支結算表實際執行數總經費一致、補助項目名稱相同</w:t>
            </w:r>
          </w:p>
        </w:tc>
      </w:tr>
    </w:tbl>
    <w:bookmarkEnd w:id="4"/>
    <w:p w14:paraId="798BF5F6" w14:textId="77777777" w:rsidR="00804456" w:rsidRPr="00302BB3" w:rsidRDefault="00804456" w:rsidP="00804456">
      <w:pPr>
        <w:spacing w:line="480" w:lineRule="exact"/>
        <w:rPr>
          <w:rFonts w:ascii="標楷體" w:eastAsia="標楷體" w:hAnsi="標楷體"/>
          <w:b/>
          <w:szCs w:val="24"/>
        </w:rPr>
      </w:pPr>
      <w:r w:rsidRPr="00302BB3">
        <w:rPr>
          <w:rFonts w:ascii="標楷體" w:eastAsia="標楷體" w:hAnsi="標楷體" w:hint="eastAsia"/>
          <w:b/>
          <w:szCs w:val="24"/>
        </w:rPr>
        <w:t>填表單位：                           填表人：</w:t>
      </w:r>
    </w:p>
    <w:p w14:paraId="0967D056" w14:textId="23710014" w:rsidR="006D58FE" w:rsidRPr="00302BB3" w:rsidRDefault="006D58FE" w:rsidP="00DF6E3A">
      <w:pPr>
        <w:spacing w:line="360" w:lineRule="exact"/>
        <w:rPr>
          <w:rFonts w:ascii="標楷體" w:eastAsia="標楷體" w:hAnsi="標楷體" w:cs="Times New Roman"/>
          <w:b/>
          <w:szCs w:val="24"/>
        </w:rPr>
      </w:pPr>
    </w:p>
    <w:p w14:paraId="6EB0315B" w14:textId="77777777" w:rsidR="00B13736" w:rsidRPr="00302BB3" w:rsidRDefault="00B13736" w:rsidP="00B13736">
      <w:pPr>
        <w:spacing w:line="460" w:lineRule="exact"/>
        <w:jc w:val="center"/>
        <w:rPr>
          <w:rFonts w:ascii="標楷體" w:eastAsia="標楷體" w:hAnsi="標楷體"/>
          <w:b/>
          <w:sz w:val="32"/>
          <w:szCs w:val="32"/>
        </w:rPr>
      </w:pPr>
      <w:r w:rsidRPr="00302BB3">
        <w:rPr>
          <w:noProof/>
        </w:rPr>
        <w:lastRenderedPageBreak/>
        <mc:AlternateContent>
          <mc:Choice Requires="wps">
            <w:drawing>
              <wp:anchor distT="0" distB="0" distL="114300" distR="114300" simplePos="0" relativeHeight="251686912" behindDoc="0" locked="0" layoutInCell="1" allowOverlap="1" wp14:anchorId="439BD3F1" wp14:editId="4C1E97A5">
                <wp:simplePos x="0" y="0"/>
                <wp:positionH relativeFrom="margin">
                  <wp:posOffset>5928102</wp:posOffset>
                </wp:positionH>
                <wp:positionV relativeFrom="paragraph">
                  <wp:posOffset>-85241</wp:posOffset>
                </wp:positionV>
                <wp:extent cx="711835" cy="320040"/>
                <wp:effectExtent l="0" t="0" r="0" b="381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63D3B" w14:textId="6E5A7F6F" w:rsidR="005D5224" w:rsidRPr="00B2308D" w:rsidRDefault="005D5224" w:rsidP="00B1373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9BD3F1" id="文字方塊 22" o:spid="_x0000_s1032" type="#_x0000_t202" style="position:absolute;left:0;text-align:left;margin-left:466.8pt;margin-top:-6.7pt;width:56.05pt;height:25.2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DB9gEAANADAAAOAAAAZHJzL2Uyb0RvYy54bWysU9uO2yAQfa/Uf0C8N46z2UutOKttVqkq&#10;bS/Sth+AMbZRMUMHEjv9+g44yUbbt6p+QAwDZ+acM17dj71he4Vegy15PptzpqyEWtu25D++b9/d&#10;ceaDsLUwYFXJD8rz+/XbN6vBFWoBHZhaISMQ64vBlbwLwRVZ5mWneuFn4JSlZAPYi0AhtlmNYiD0&#10;3mSL+fwmGwBrhyCV93T6OCX5OuE3jZLha9N4FZgpOfUW0oppreKarVeiaFG4TstjG+IfuuiFtlT0&#10;DPUogmA71H9B9VoieGjCTEKfQdNoqRIHYpPPX7F57oRTiQuJ491ZJv//YOWX/bP7hiyMH2AkAxMJ&#10;755A/vTMwqYTtlUPiDB0StRUOI+SZYPzxfFplNoXPoJUw2eoyWSxC5CAxgb7qArxZIROBhzOoqsx&#10;MEmHt3l+d3XNmaTUFVm6TKZkojg9dujDRwU9i5uSI3mawMX+yYfYjChOV2ItD0bXW21MCrCtNgbZ&#10;XpD/2/Sl/l9dMzZethCfTYjxJLGMxCaKYaxGpuuS30SISLqC+kC0Eaaxot+ANh3gb84GGqmS+187&#10;gYoz88mSdO/zJZFjIQXL69sFBXiZqS4zwkqCKnngbNpuwjS3O4e67ajSyawHknurkxQvXR3bp7FJ&#10;Ch1HPM7lZZxuvfyI6z8AAAD//wMAUEsDBBQABgAIAAAAIQBhsLhQ4AAAAAsBAAAPAAAAZHJzL2Rv&#10;d25yZXYueG1sTI/LTsMwEEX3SPyDNUjsWrukDwhxqoqKDQskChIs3XgSR9jjyHbT8Pe4K1iO7tG9&#10;Z6rt5CwbMcTek4TFXABDarzuqZPw8f48uwcWkyKtrCeU8IMRtvX1VaVK7c/0huMhdSyXUCyVBJPS&#10;UHIeG4NOxbkfkHLW+uBUymfouA7qnMud5XdCrLlTPeUFowZ8Mth8H05Owqczvd6H169W23H/0u5W&#10;wxQGKW9vpt0jsIRT+oPhop/Voc5OR38iHZmV8FAU64xKmC2KJbALIZarDbCjhGIjgNcV//9D/QsA&#10;AP//AwBQSwECLQAUAAYACAAAACEAtoM4kv4AAADhAQAAEwAAAAAAAAAAAAAAAAAAAAAAW0NvbnRl&#10;bnRfVHlwZXNdLnhtbFBLAQItABQABgAIAAAAIQA4/SH/1gAAAJQBAAALAAAAAAAAAAAAAAAAAC8B&#10;AABfcmVscy8ucmVsc1BLAQItABQABgAIAAAAIQCnWKDB9gEAANADAAAOAAAAAAAAAAAAAAAAAC4C&#10;AABkcnMvZTJvRG9jLnhtbFBLAQItABQABgAIAAAAIQBhsLhQ4AAAAAsBAAAPAAAAAAAAAAAAAAAA&#10;AFAEAABkcnMvZG93bnJldi54bWxQSwUGAAAAAAQABADzAAAAXQUAAAAA&#10;" stroked="f">
                <v:textbox style="mso-fit-shape-to-text:t">
                  <w:txbxContent>
                    <w:p w14:paraId="15F63D3B" w14:textId="6E5A7F6F" w:rsidR="005D5224" w:rsidRPr="00B2308D" w:rsidRDefault="005D5224" w:rsidP="00B13736">
                      <w:pPr>
                        <w:rPr>
                          <w:rFonts w:ascii="標楷體" w:eastAsia="標楷體" w:hAnsi="標楷體"/>
                        </w:rPr>
                      </w:pPr>
                      <w:r w:rsidRPr="00B2308D">
                        <w:rPr>
                          <w:rFonts w:ascii="標楷體" w:eastAsia="標楷體" w:hAnsi="標楷體" w:hint="eastAsia"/>
                        </w:rPr>
                        <w:t>附件</w:t>
                      </w:r>
                      <w:r>
                        <w:rPr>
                          <w:rFonts w:ascii="標楷體" w:eastAsia="標楷體" w:hAnsi="標楷體" w:hint="eastAsia"/>
                        </w:rPr>
                        <w:t>4</w:t>
                      </w:r>
                    </w:p>
                  </w:txbxContent>
                </v:textbox>
                <w10:wrap anchorx="margin"/>
              </v:shape>
            </w:pict>
          </mc:Fallback>
        </mc:AlternateContent>
      </w:r>
      <w:r w:rsidRPr="00302BB3">
        <w:rPr>
          <w:rFonts w:ascii="標楷體" w:eastAsia="標楷體" w:hAnsi="標楷體" w:hint="eastAsia"/>
          <w:b/>
          <w:sz w:val="32"/>
          <w:szCs w:val="32"/>
        </w:rPr>
        <w:t>歷年市長</w:t>
      </w:r>
      <w:proofErr w:type="gramStart"/>
      <w:r w:rsidRPr="00302BB3">
        <w:rPr>
          <w:rFonts w:ascii="標楷體" w:eastAsia="標楷體" w:hAnsi="標楷體" w:hint="eastAsia"/>
          <w:b/>
          <w:sz w:val="32"/>
          <w:szCs w:val="32"/>
        </w:rPr>
        <w:t>盃</w:t>
      </w:r>
      <w:proofErr w:type="gramEnd"/>
      <w:r w:rsidRPr="00302BB3">
        <w:rPr>
          <w:rFonts w:ascii="標楷體" w:eastAsia="標楷體" w:hAnsi="標楷體" w:hint="eastAsia"/>
          <w:b/>
          <w:sz w:val="32"/>
          <w:szCs w:val="32"/>
        </w:rPr>
        <w:t>各項競賽各類問題</w:t>
      </w:r>
    </w:p>
    <w:tbl>
      <w:tblPr>
        <w:tblStyle w:val="a7"/>
        <w:tblW w:w="10485" w:type="dxa"/>
        <w:jc w:val="center"/>
        <w:tblLook w:val="04A0" w:firstRow="1" w:lastRow="0" w:firstColumn="1" w:lastColumn="0" w:noHBand="0" w:noVBand="1"/>
      </w:tblPr>
      <w:tblGrid>
        <w:gridCol w:w="846"/>
        <w:gridCol w:w="4252"/>
        <w:gridCol w:w="5387"/>
      </w:tblGrid>
      <w:tr w:rsidR="00B13736" w:rsidRPr="00302BB3" w14:paraId="7DF24942" w14:textId="77777777" w:rsidTr="004074B1">
        <w:trPr>
          <w:tblHeader/>
          <w:jc w:val="center"/>
        </w:trPr>
        <w:tc>
          <w:tcPr>
            <w:tcW w:w="846" w:type="dxa"/>
          </w:tcPr>
          <w:p w14:paraId="78626026"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編號</w:t>
            </w:r>
          </w:p>
        </w:tc>
        <w:tc>
          <w:tcPr>
            <w:tcW w:w="4252" w:type="dxa"/>
          </w:tcPr>
          <w:p w14:paraId="710F87D0"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問題</w:t>
            </w:r>
          </w:p>
        </w:tc>
        <w:tc>
          <w:tcPr>
            <w:tcW w:w="5387" w:type="dxa"/>
          </w:tcPr>
          <w:p w14:paraId="7BDA3A0F" w14:textId="77777777" w:rsidR="00B13736" w:rsidRPr="00302BB3" w:rsidRDefault="002B2897"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因應</w:t>
            </w:r>
          </w:p>
        </w:tc>
      </w:tr>
      <w:tr w:rsidR="00B13736" w:rsidRPr="00302BB3" w14:paraId="7522C4C7" w14:textId="77777777" w:rsidTr="004074B1">
        <w:trPr>
          <w:jc w:val="center"/>
        </w:trPr>
        <w:tc>
          <w:tcPr>
            <w:tcW w:w="846" w:type="dxa"/>
          </w:tcPr>
          <w:p w14:paraId="52F153E6"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p>
          <w:p w14:paraId="0F2C8031"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393E7EEA"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比賽已結束超過3個月，選手仍未收到獎狀，上學期的比賽，拖到下學期才給獎狀，選手獎學金申請日期已過，嚴重影響選手權益。</w:t>
            </w:r>
          </w:p>
        </w:tc>
        <w:tc>
          <w:tcPr>
            <w:tcW w:w="5387" w:type="dxa"/>
          </w:tcPr>
          <w:p w14:paraId="2D97A9CE" w14:textId="77777777" w:rsidR="00B13736" w:rsidRPr="00302BB3" w:rsidRDefault="00B13736" w:rsidP="00EA1360">
            <w:pPr>
              <w:pStyle w:val="a6"/>
              <w:numPr>
                <w:ilvl w:val="0"/>
                <w:numId w:val="39"/>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本局未強制各競賽皆要辦理敘獎。</w:t>
            </w:r>
          </w:p>
          <w:p w14:paraId="2E5A12A9" w14:textId="77777777" w:rsidR="00B13736" w:rsidRPr="00302BB3" w:rsidRDefault="00B13736" w:rsidP="00EA1360">
            <w:pPr>
              <w:pStyle w:val="a6"/>
              <w:numPr>
                <w:ilvl w:val="0"/>
                <w:numId w:val="39"/>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惟有敘獎需求者，請各單項委員會在比賽結束後一個月</w:t>
            </w:r>
            <w:proofErr w:type="gramStart"/>
            <w:r w:rsidRPr="00302BB3">
              <w:rPr>
                <w:rFonts w:ascii="標楷體" w:eastAsia="標楷體" w:hAnsi="標楷體" w:hint="eastAsia"/>
                <w:sz w:val="28"/>
                <w:szCs w:val="28"/>
              </w:rPr>
              <w:t>內函送敘獎資料予本局</w:t>
            </w:r>
            <w:proofErr w:type="gramEnd"/>
            <w:r w:rsidRPr="00302BB3">
              <w:rPr>
                <w:rFonts w:ascii="標楷體" w:eastAsia="標楷體" w:hAnsi="標楷體" w:hint="eastAsia"/>
                <w:sz w:val="28"/>
                <w:szCs w:val="28"/>
              </w:rPr>
              <w:t>。</w:t>
            </w:r>
          </w:p>
          <w:p w14:paraId="508ABA88" w14:textId="77777777" w:rsidR="00B13736" w:rsidRPr="00302BB3" w:rsidRDefault="00B13736" w:rsidP="00EA1360">
            <w:pPr>
              <w:pStyle w:val="a6"/>
              <w:numPr>
                <w:ilvl w:val="0"/>
                <w:numId w:val="39"/>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本局將針對敘獎名單核對身份及敘獎額度，另印製獎狀需經</w:t>
            </w:r>
            <w:proofErr w:type="gramStart"/>
            <w:r w:rsidRPr="00302BB3">
              <w:rPr>
                <w:rFonts w:ascii="標楷體" w:eastAsia="標楷體" w:hAnsi="標楷體" w:hint="eastAsia"/>
                <w:sz w:val="28"/>
                <w:szCs w:val="28"/>
              </w:rPr>
              <w:t>簽核並送</w:t>
            </w:r>
            <w:proofErr w:type="gramEnd"/>
            <w:r w:rsidRPr="00302BB3">
              <w:rPr>
                <w:rFonts w:ascii="標楷體" w:eastAsia="標楷體" w:hAnsi="標楷體" w:hint="eastAsia"/>
                <w:sz w:val="28"/>
                <w:szCs w:val="28"/>
              </w:rPr>
              <w:t>市府用印，因此需要較多時間，煩請各單項委員會配合。</w:t>
            </w:r>
          </w:p>
        </w:tc>
      </w:tr>
      <w:tr w:rsidR="00B13736" w:rsidRPr="00302BB3" w14:paraId="6B322942" w14:textId="77777777" w:rsidTr="004074B1">
        <w:trPr>
          <w:jc w:val="center"/>
        </w:trPr>
        <w:tc>
          <w:tcPr>
            <w:tcW w:w="846" w:type="dxa"/>
          </w:tcPr>
          <w:p w14:paraId="51E3EA2C"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2</w:t>
            </w:r>
          </w:p>
          <w:p w14:paraId="2F9B78C5"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7A74EEC9"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單項委員會提送指導人員獎懲建議表時，將所列指導人員全數提報，人數已</w:t>
            </w:r>
            <w:proofErr w:type="gramStart"/>
            <w:r w:rsidRPr="00302BB3">
              <w:rPr>
                <w:rFonts w:ascii="標楷體" w:eastAsia="標楷體" w:hAnsi="標楷體" w:hint="eastAsia"/>
                <w:sz w:val="28"/>
                <w:szCs w:val="28"/>
              </w:rPr>
              <w:t>超過可敘獎</w:t>
            </w:r>
            <w:proofErr w:type="gramEnd"/>
            <w:r w:rsidRPr="00302BB3">
              <w:rPr>
                <w:rFonts w:ascii="標楷體" w:eastAsia="標楷體" w:hAnsi="標楷體" w:hint="eastAsia"/>
                <w:sz w:val="28"/>
                <w:szCs w:val="28"/>
              </w:rPr>
              <w:t>之名額，請承辦人自行選取人員敘獎，惟未免相關疑義，本局逕行退回，請各單項委員會詢問有關學校或參賽</w:t>
            </w:r>
            <w:proofErr w:type="gramStart"/>
            <w:r w:rsidRPr="00302BB3">
              <w:rPr>
                <w:rFonts w:ascii="標楷體" w:eastAsia="標楷體" w:hAnsi="標楷體" w:hint="eastAsia"/>
                <w:sz w:val="28"/>
                <w:szCs w:val="28"/>
              </w:rPr>
              <w:t>單位欲敘獎</w:t>
            </w:r>
            <w:proofErr w:type="gramEnd"/>
            <w:r w:rsidRPr="00302BB3">
              <w:rPr>
                <w:rFonts w:ascii="標楷體" w:eastAsia="標楷體" w:hAnsi="標楷體" w:hint="eastAsia"/>
                <w:sz w:val="28"/>
                <w:szCs w:val="28"/>
              </w:rPr>
              <w:t>之人員。</w:t>
            </w:r>
          </w:p>
        </w:tc>
        <w:tc>
          <w:tcPr>
            <w:tcW w:w="5387" w:type="dxa"/>
          </w:tcPr>
          <w:p w14:paraId="72F99153" w14:textId="77777777" w:rsidR="00B13736" w:rsidRPr="00302BB3" w:rsidRDefault="00B13736" w:rsidP="00EA1360">
            <w:pPr>
              <w:pStyle w:val="a6"/>
              <w:numPr>
                <w:ilvl w:val="0"/>
                <w:numId w:val="40"/>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有關指導人員敘獎，</w:t>
            </w:r>
            <w:proofErr w:type="gramStart"/>
            <w:r w:rsidRPr="00302BB3">
              <w:rPr>
                <w:rFonts w:ascii="標楷體" w:eastAsia="標楷體" w:hAnsi="標楷體" w:hint="eastAsia"/>
                <w:sz w:val="28"/>
                <w:szCs w:val="28"/>
              </w:rPr>
              <w:t>本局皆依據</w:t>
            </w:r>
            <w:proofErr w:type="gramEnd"/>
            <w:r w:rsidRPr="00302BB3">
              <w:rPr>
                <w:rFonts w:ascii="標楷體" w:eastAsia="標楷體" w:hAnsi="標楷體" w:hint="eastAsia"/>
                <w:sz w:val="28"/>
                <w:szCs w:val="28"/>
              </w:rPr>
              <w:t>「桃園市市立各級學校及幼兒園教職員獎懲要點」核予獎勵，因指導人員會依該隊選手數多寡而有不同的敘獎人數限制及額度。</w:t>
            </w:r>
          </w:p>
          <w:p w14:paraId="6B49042D" w14:textId="77777777" w:rsidR="00B13736" w:rsidRPr="00302BB3" w:rsidRDefault="00B13736" w:rsidP="00EA1360">
            <w:pPr>
              <w:pStyle w:val="a6"/>
              <w:numPr>
                <w:ilvl w:val="0"/>
                <w:numId w:val="40"/>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建議可自行下載要點閱讀，先就額度及人數初步審核，如審核有困難，可向本局承辦人詢問。</w:t>
            </w:r>
          </w:p>
        </w:tc>
      </w:tr>
      <w:tr w:rsidR="00B13736" w:rsidRPr="00302BB3" w14:paraId="4053DF57" w14:textId="77777777" w:rsidTr="004074B1">
        <w:trPr>
          <w:jc w:val="center"/>
        </w:trPr>
        <w:tc>
          <w:tcPr>
            <w:tcW w:w="846" w:type="dxa"/>
          </w:tcPr>
          <w:p w14:paraId="7E65AD01"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3</w:t>
            </w:r>
          </w:p>
          <w:p w14:paraId="1DAAEC16"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412FD10C"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獲獎人員有獲獎之事實，卻沒有收到獎狀。</w:t>
            </w:r>
          </w:p>
        </w:tc>
        <w:tc>
          <w:tcPr>
            <w:tcW w:w="5387" w:type="dxa"/>
          </w:tcPr>
          <w:p w14:paraId="62739705" w14:textId="77777777" w:rsidR="00B13736" w:rsidRPr="00302BB3" w:rsidRDefault="00B13736" w:rsidP="00EA1360">
            <w:pPr>
              <w:pStyle w:val="a6"/>
              <w:numPr>
                <w:ilvl w:val="0"/>
                <w:numId w:val="41"/>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選手獎狀核發原則為：參加各競賽</w:t>
            </w:r>
            <w:proofErr w:type="gramStart"/>
            <w:r w:rsidRPr="00302BB3">
              <w:rPr>
                <w:rFonts w:ascii="標楷體" w:eastAsia="標楷體" w:hAnsi="標楷體" w:hint="eastAsia"/>
                <w:sz w:val="28"/>
                <w:szCs w:val="28"/>
              </w:rPr>
              <w:t>組別達三隊</w:t>
            </w:r>
            <w:proofErr w:type="gramEnd"/>
            <w:r w:rsidRPr="00302BB3">
              <w:rPr>
                <w:rFonts w:ascii="標楷體" w:eastAsia="標楷體" w:hAnsi="標楷體" w:hint="eastAsia"/>
                <w:sz w:val="28"/>
                <w:szCs w:val="28"/>
              </w:rPr>
              <w:t>（人）者，獎第一名；達四隊（人）者，獎前二名；達五隊（人）以上者，獎前三名。</w:t>
            </w:r>
          </w:p>
          <w:p w14:paraId="0775769B" w14:textId="77777777" w:rsidR="00B13736" w:rsidRPr="00302BB3" w:rsidRDefault="00B13736" w:rsidP="00EA1360">
            <w:pPr>
              <w:pStyle w:val="a6"/>
              <w:numPr>
                <w:ilvl w:val="0"/>
                <w:numId w:val="41"/>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各單項委員會可不依以上原則取名次，惟本局依此為依據核發獎狀，亦請各單項列在競賽規程中，請特別注意。</w:t>
            </w:r>
          </w:p>
        </w:tc>
      </w:tr>
      <w:tr w:rsidR="00B13736" w:rsidRPr="00302BB3" w14:paraId="2D044473" w14:textId="77777777" w:rsidTr="004074B1">
        <w:trPr>
          <w:jc w:val="center"/>
        </w:trPr>
        <w:tc>
          <w:tcPr>
            <w:tcW w:w="846" w:type="dxa"/>
          </w:tcPr>
          <w:p w14:paraId="6CABEDEF"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4</w:t>
            </w:r>
          </w:p>
          <w:p w14:paraId="1AD3E828"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敘獎</w:t>
            </w:r>
          </w:p>
        </w:tc>
        <w:tc>
          <w:tcPr>
            <w:tcW w:w="4252" w:type="dxa"/>
          </w:tcPr>
          <w:p w14:paraId="4E7E0399"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同一人員擔任指導人員重複敘獎。</w:t>
            </w:r>
          </w:p>
        </w:tc>
        <w:tc>
          <w:tcPr>
            <w:tcW w:w="5387" w:type="dxa"/>
          </w:tcPr>
          <w:p w14:paraId="535CDFD8"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工作人員及指導人員敘獎以一次為原則，如各單項提報重複的人員，本局將擇優敘獎。</w:t>
            </w:r>
          </w:p>
        </w:tc>
      </w:tr>
      <w:tr w:rsidR="00B13736" w:rsidRPr="00302BB3" w14:paraId="6D8ED481" w14:textId="77777777" w:rsidTr="004074B1">
        <w:trPr>
          <w:jc w:val="center"/>
        </w:trPr>
        <w:tc>
          <w:tcPr>
            <w:tcW w:w="846" w:type="dxa"/>
          </w:tcPr>
          <w:p w14:paraId="17C2C799"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5</w:t>
            </w:r>
          </w:p>
          <w:p w14:paraId="266FE790" w14:textId="34218FB7" w:rsidR="00676406" w:rsidRPr="00302BB3" w:rsidRDefault="00B13736" w:rsidP="00676406">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核銷</w:t>
            </w:r>
          </w:p>
        </w:tc>
        <w:tc>
          <w:tcPr>
            <w:tcW w:w="4252" w:type="dxa"/>
          </w:tcPr>
          <w:p w14:paraId="2E1354E2" w14:textId="77777777" w:rsidR="00B13736" w:rsidRPr="00302BB3" w:rsidRDefault="00B13736" w:rsidP="00EA1360">
            <w:pPr>
              <w:pStyle w:val="a6"/>
              <w:numPr>
                <w:ilvl w:val="0"/>
                <w:numId w:val="42"/>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為何依照核定經費去執行，卻拿不到全額？</w:t>
            </w:r>
          </w:p>
          <w:p w14:paraId="36AC2636" w14:textId="05EAB3EC" w:rsidR="00676406" w:rsidRPr="00302BB3" w:rsidRDefault="00B13736" w:rsidP="00676406">
            <w:pPr>
              <w:pStyle w:val="a6"/>
              <w:numPr>
                <w:ilvl w:val="0"/>
                <w:numId w:val="42"/>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核定函未敘明各項目核定金額，僅有總金額。</w:t>
            </w:r>
          </w:p>
        </w:tc>
        <w:tc>
          <w:tcPr>
            <w:tcW w:w="5387" w:type="dxa"/>
          </w:tcPr>
          <w:p w14:paraId="0542C3BB" w14:textId="77777777" w:rsidR="00B13736" w:rsidRPr="00302BB3" w:rsidRDefault="00B13736" w:rsidP="00EA1360">
            <w:pPr>
              <w:pStyle w:val="a6"/>
              <w:numPr>
                <w:ilvl w:val="0"/>
                <w:numId w:val="43"/>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本局實際撥付金額與實際執行數及概算金額有關，如實際執行比例未達100%，收支結算表依據設定公式將扣減</w:t>
            </w:r>
            <w:proofErr w:type="gramStart"/>
            <w:r w:rsidRPr="00302BB3">
              <w:rPr>
                <w:rFonts w:ascii="標楷體" w:eastAsia="標楷體" w:hAnsi="標楷體" w:hint="eastAsia"/>
                <w:sz w:val="28"/>
                <w:szCs w:val="28"/>
              </w:rPr>
              <w:t>ㄧ</w:t>
            </w:r>
            <w:proofErr w:type="gramEnd"/>
            <w:r w:rsidRPr="00302BB3">
              <w:rPr>
                <w:rFonts w:ascii="標楷體" w:eastAsia="標楷體" w:hAnsi="標楷體" w:hint="eastAsia"/>
                <w:sz w:val="28"/>
                <w:szCs w:val="28"/>
              </w:rPr>
              <w:t>定之數額。</w:t>
            </w:r>
          </w:p>
          <w:p w14:paraId="6D5B95CD" w14:textId="6EC10CCC" w:rsidR="00676406" w:rsidRPr="00302BB3" w:rsidRDefault="00B13736" w:rsidP="00676406">
            <w:pPr>
              <w:pStyle w:val="a6"/>
              <w:numPr>
                <w:ilvl w:val="0"/>
                <w:numId w:val="43"/>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建議各單項委員會依據編列之經費概算表執行，經費核銷時各項目經費於不超出原項目預算內，可於總補助額度內相互勻支，惟須注意部分項目有經費核銷上限，故本局未於核定</w:t>
            </w:r>
            <w:proofErr w:type="gramStart"/>
            <w:r w:rsidRPr="00302BB3">
              <w:rPr>
                <w:rFonts w:ascii="標楷體" w:eastAsia="標楷體" w:hAnsi="標楷體" w:hint="eastAsia"/>
                <w:sz w:val="28"/>
                <w:szCs w:val="28"/>
              </w:rPr>
              <w:t>函上敘明</w:t>
            </w:r>
            <w:proofErr w:type="gramEnd"/>
            <w:r w:rsidRPr="00302BB3">
              <w:rPr>
                <w:rFonts w:ascii="標楷體" w:eastAsia="標楷體" w:hAnsi="標楷體" w:hint="eastAsia"/>
                <w:sz w:val="28"/>
                <w:szCs w:val="28"/>
              </w:rPr>
              <w:t>各項目</w:t>
            </w:r>
            <w:r w:rsidRPr="00302BB3">
              <w:rPr>
                <w:rFonts w:ascii="標楷體" w:eastAsia="標楷體" w:hAnsi="標楷體" w:hint="eastAsia"/>
                <w:sz w:val="28"/>
                <w:szCs w:val="28"/>
              </w:rPr>
              <w:lastRenderedPageBreak/>
              <w:t>核定金額。</w:t>
            </w:r>
          </w:p>
        </w:tc>
      </w:tr>
      <w:tr w:rsidR="00676406" w:rsidRPr="00302BB3" w14:paraId="78FD3B07" w14:textId="77777777" w:rsidTr="004074B1">
        <w:trPr>
          <w:jc w:val="center"/>
        </w:trPr>
        <w:tc>
          <w:tcPr>
            <w:tcW w:w="846" w:type="dxa"/>
          </w:tcPr>
          <w:p w14:paraId="3C82D0A3" w14:textId="77777777"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lastRenderedPageBreak/>
              <w:t>6</w:t>
            </w:r>
          </w:p>
          <w:p w14:paraId="2B9B2B4E" w14:textId="79EEFDD2"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核銷</w:t>
            </w:r>
          </w:p>
        </w:tc>
        <w:tc>
          <w:tcPr>
            <w:tcW w:w="4252" w:type="dxa"/>
          </w:tcPr>
          <w:p w14:paraId="7AD90D4C" w14:textId="5C2257C8" w:rsidR="00676406" w:rsidRPr="00302BB3" w:rsidRDefault="0067640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為何購置器材，卻未予核</w:t>
            </w:r>
            <w:r w:rsidR="002943D3" w:rsidRPr="00302BB3">
              <w:rPr>
                <w:rFonts w:ascii="標楷體" w:eastAsia="標楷體" w:hAnsi="標楷體" w:hint="eastAsia"/>
                <w:sz w:val="28"/>
                <w:szCs w:val="28"/>
              </w:rPr>
              <w:t>銷</w:t>
            </w:r>
            <w:r w:rsidRPr="00302BB3">
              <w:rPr>
                <w:rFonts w:ascii="標楷體" w:eastAsia="標楷體" w:hAnsi="標楷體" w:hint="eastAsia"/>
                <w:sz w:val="28"/>
                <w:szCs w:val="28"/>
              </w:rPr>
              <w:t>？</w:t>
            </w:r>
          </w:p>
        </w:tc>
        <w:tc>
          <w:tcPr>
            <w:tcW w:w="5387" w:type="dxa"/>
          </w:tcPr>
          <w:p w14:paraId="725E4C86" w14:textId="5F0FE1F6" w:rsidR="00676406" w:rsidRPr="00302BB3" w:rsidRDefault="002943D3" w:rsidP="002943D3">
            <w:pPr>
              <w:spacing w:line="400" w:lineRule="exact"/>
              <w:jc w:val="both"/>
              <w:rPr>
                <w:rFonts w:ascii="標楷體" w:eastAsia="標楷體" w:hAnsi="標楷體"/>
                <w:sz w:val="28"/>
                <w:szCs w:val="28"/>
              </w:rPr>
            </w:pPr>
            <w:r w:rsidRPr="00302BB3">
              <w:rPr>
                <w:rFonts w:ascii="標楷體" w:eastAsia="標楷體" w:hAnsi="標楷體" w:hint="eastAsia"/>
                <w:b/>
                <w:bCs/>
                <w:sz w:val="28"/>
                <w:szCs w:val="28"/>
              </w:rPr>
              <w:t>市長</w:t>
            </w:r>
            <w:proofErr w:type="gramStart"/>
            <w:r w:rsidRPr="00302BB3">
              <w:rPr>
                <w:rFonts w:ascii="標楷體" w:eastAsia="標楷體" w:hAnsi="標楷體" w:hint="eastAsia"/>
                <w:b/>
                <w:bCs/>
                <w:sz w:val="28"/>
                <w:szCs w:val="28"/>
              </w:rPr>
              <w:t>盃補助款屬經常</w:t>
            </w:r>
            <w:proofErr w:type="gramEnd"/>
            <w:r w:rsidRPr="00302BB3">
              <w:rPr>
                <w:rFonts w:ascii="標楷體" w:eastAsia="標楷體" w:hAnsi="標楷體" w:hint="eastAsia"/>
                <w:b/>
                <w:bCs/>
                <w:sz w:val="28"/>
                <w:szCs w:val="28"/>
              </w:rPr>
              <w:t>門，不得用於購置耐用年限2年以上且金額1萬元以上之器</w:t>
            </w:r>
            <w:r w:rsidR="004A4DFC" w:rsidRPr="00302BB3">
              <w:rPr>
                <w:rFonts w:ascii="標楷體" w:eastAsia="標楷體" w:hAnsi="標楷體" w:hint="eastAsia"/>
                <w:b/>
                <w:bCs/>
                <w:sz w:val="28"/>
                <w:szCs w:val="28"/>
              </w:rPr>
              <w:t>材</w:t>
            </w:r>
            <w:r w:rsidRPr="00302BB3">
              <w:rPr>
                <w:rFonts w:ascii="標楷體" w:eastAsia="標楷體" w:hAnsi="標楷體" w:hint="eastAsia"/>
                <w:b/>
                <w:bCs/>
                <w:sz w:val="28"/>
                <w:szCs w:val="28"/>
              </w:rPr>
              <w:t>設備</w:t>
            </w:r>
            <w:r w:rsidRPr="00302BB3">
              <w:rPr>
                <w:rFonts w:ascii="標楷體" w:eastAsia="標楷體" w:hAnsi="標楷體" w:hint="eastAsia"/>
                <w:sz w:val="28"/>
                <w:szCs w:val="28"/>
              </w:rPr>
              <w:t>(含電腦軟體設備費)、交通及運輸設備(含車輛所需之各項配備及貨物稅)</w:t>
            </w:r>
            <w:proofErr w:type="gramStart"/>
            <w:r w:rsidRPr="00302BB3">
              <w:rPr>
                <w:rFonts w:ascii="標楷體" w:eastAsia="標楷體" w:hAnsi="標楷體" w:hint="eastAsia"/>
                <w:sz w:val="28"/>
                <w:szCs w:val="28"/>
              </w:rPr>
              <w:t>及什項</w:t>
            </w:r>
            <w:proofErr w:type="gramEnd"/>
            <w:r w:rsidRPr="00302BB3">
              <w:rPr>
                <w:rFonts w:ascii="標楷體" w:eastAsia="標楷體" w:hAnsi="標楷體" w:hint="eastAsia"/>
                <w:sz w:val="28"/>
                <w:szCs w:val="28"/>
              </w:rPr>
              <w:t>設備之支出。</w:t>
            </w:r>
          </w:p>
          <w:p w14:paraId="73E02520" w14:textId="6D380BEE" w:rsidR="002943D3" w:rsidRPr="00302BB3" w:rsidRDefault="002943D3" w:rsidP="002943D3">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(如：購置1萬元</w:t>
            </w:r>
            <w:proofErr w:type="gramStart"/>
            <w:r w:rsidRPr="00302BB3">
              <w:rPr>
                <w:rFonts w:ascii="標楷體" w:eastAsia="標楷體" w:hAnsi="標楷體" w:hint="eastAsia"/>
                <w:sz w:val="28"/>
                <w:szCs w:val="28"/>
              </w:rPr>
              <w:t>以上球架</w:t>
            </w:r>
            <w:proofErr w:type="gramEnd"/>
            <w:r w:rsidRPr="00302BB3">
              <w:rPr>
                <w:rFonts w:ascii="標楷體" w:eastAsia="標楷體" w:hAnsi="標楷體" w:hint="eastAsia"/>
                <w:sz w:val="28"/>
                <w:szCs w:val="28"/>
              </w:rPr>
              <w:t>、球門)</w:t>
            </w:r>
          </w:p>
        </w:tc>
      </w:tr>
      <w:tr w:rsidR="0041175F" w:rsidRPr="00302BB3" w14:paraId="33A0AC9A" w14:textId="77777777" w:rsidTr="004074B1">
        <w:trPr>
          <w:jc w:val="center"/>
        </w:trPr>
        <w:tc>
          <w:tcPr>
            <w:tcW w:w="846" w:type="dxa"/>
          </w:tcPr>
          <w:p w14:paraId="34C638DD" w14:textId="77777777" w:rsidR="0041175F" w:rsidRPr="00302BB3" w:rsidRDefault="0041175F" w:rsidP="0041175F">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7</w:t>
            </w:r>
          </w:p>
          <w:p w14:paraId="1B4A7A1D" w14:textId="285DE27A" w:rsidR="0041175F" w:rsidRPr="00302BB3" w:rsidRDefault="0041175F" w:rsidP="0041175F">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核銷</w:t>
            </w:r>
          </w:p>
        </w:tc>
        <w:tc>
          <w:tcPr>
            <w:tcW w:w="4252" w:type="dxa"/>
          </w:tcPr>
          <w:p w14:paraId="133B7252" w14:textId="2EEC1329" w:rsidR="0041175F" w:rsidRPr="00302BB3" w:rsidRDefault="0041175F" w:rsidP="0041175F">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為何團體會務人員，如：委員會總幹事、會計人員、總務人員等不得支領工作費？</w:t>
            </w:r>
          </w:p>
        </w:tc>
        <w:tc>
          <w:tcPr>
            <w:tcW w:w="5387" w:type="dxa"/>
          </w:tcPr>
          <w:p w14:paraId="6A9D67B6" w14:textId="2CC481EC" w:rsidR="0041175F" w:rsidRPr="00302BB3" w:rsidRDefault="0041175F" w:rsidP="0041175F">
            <w:pPr>
              <w:spacing w:line="400" w:lineRule="exact"/>
              <w:jc w:val="both"/>
              <w:rPr>
                <w:rFonts w:ascii="標楷體" w:eastAsia="標楷體" w:hAnsi="標楷體"/>
                <w:sz w:val="28"/>
                <w:szCs w:val="28"/>
              </w:rPr>
            </w:pPr>
            <w:r w:rsidRPr="00302BB3">
              <w:rPr>
                <w:rFonts w:ascii="標楷體" w:eastAsia="標楷體" w:hAnsi="標楷體" w:hint="eastAsia"/>
                <w:sz w:val="28"/>
                <w:szCs w:val="28"/>
              </w:rPr>
              <w:t>依據「全國性體育團體經費補助辦法補助基準表」支領工作費對象若屬團體會務人員者，例：委員會總幹事、會計人員、總務人員等不得支領。</w:t>
            </w:r>
            <w:r w:rsidRPr="00302BB3">
              <w:rPr>
                <w:rFonts w:ascii="標楷體" w:eastAsia="標楷體" w:hAnsi="標楷體" w:hint="eastAsia"/>
                <w:b/>
                <w:bCs/>
                <w:sz w:val="28"/>
                <w:szCs w:val="28"/>
              </w:rPr>
              <w:t>但其有擔任賽會檢錄或紀錄等屬助理裁判職務、或場地技術管理人員者，每人每日得支領新台幣800元至1,200元。</w:t>
            </w:r>
          </w:p>
        </w:tc>
      </w:tr>
      <w:tr w:rsidR="00B13736" w:rsidRPr="00302BB3" w14:paraId="4D596CAA" w14:textId="77777777" w:rsidTr="004074B1">
        <w:trPr>
          <w:jc w:val="center"/>
        </w:trPr>
        <w:tc>
          <w:tcPr>
            <w:tcW w:w="846" w:type="dxa"/>
          </w:tcPr>
          <w:p w14:paraId="1B7B3C98" w14:textId="7D18E9F1" w:rsidR="00B13736" w:rsidRPr="00302BB3" w:rsidRDefault="00145DE1"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8</w:t>
            </w:r>
          </w:p>
          <w:p w14:paraId="61D06411"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129BB9A5"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國中組賽程與國中教育會考撞期。</w:t>
            </w:r>
          </w:p>
        </w:tc>
        <w:tc>
          <w:tcPr>
            <w:tcW w:w="5387" w:type="dxa"/>
          </w:tcPr>
          <w:p w14:paraId="7B2D9DC5" w14:textId="77777777" w:rsidR="00B13736" w:rsidRPr="00302BB3" w:rsidRDefault="00B13736" w:rsidP="00994866">
            <w:pPr>
              <w:pStyle w:val="a6"/>
              <w:numPr>
                <w:ilvl w:val="0"/>
                <w:numId w:val="46"/>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請單項委員會來函變更比賽日期。</w:t>
            </w:r>
          </w:p>
          <w:p w14:paraId="200A7C90" w14:textId="5709CF44" w:rsidR="00B13736" w:rsidRPr="00302BB3" w:rsidRDefault="00B13736" w:rsidP="00994866">
            <w:pPr>
              <w:pStyle w:val="a6"/>
              <w:numPr>
                <w:ilvl w:val="0"/>
                <w:numId w:val="46"/>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請特別注意，1</w:t>
            </w:r>
            <w:r w:rsidR="007141C1" w:rsidRPr="00302BB3">
              <w:rPr>
                <w:rFonts w:ascii="標楷體" w:eastAsia="標楷體" w:hAnsi="標楷體" w:hint="eastAsia"/>
                <w:sz w:val="28"/>
                <w:szCs w:val="28"/>
              </w:rPr>
              <w:t>1</w:t>
            </w:r>
            <w:r w:rsidR="00FC18D5" w:rsidRPr="00302BB3">
              <w:rPr>
                <w:rFonts w:ascii="標楷體" w:eastAsia="標楷體" w:hAnsi="標楷體" w:hint="eastAsia"/>
                <w:sz w:val="28"/>
                <w:szCs w:val="28"/>
              </w:rPr>
              <w:t>3</w:t>
            </w:r>
            <w:r w:rsidRPr="00302BB3">
              <w:rPr>
                <w:rFonts w:ascii="標楷體" w:eastAsia="標楷體" w:hAnsi="標楷體" w:hint="eastAsia"/>
                <w:sz w:val="28"/>
                <w:szCs w:val="28"/>
              </w:rPr>
              <w:t>年國中教育會考訂於</w:t>
            </w:r>
            <w:r w:rsidRPr="00302BB3">
              <w:rPr>
                <w:rFonts w:ascii="標楷體" w:eastAsia="標楷體" w:hAnsi="標楷體" w:hint="eastAsia"/>
                <w:b/>
                <w:bCs/>
                <w:sz w:val="28"/>
                <w:szCs w:val="28"/>
              </w:rPr>
              <w:t>1</w:t>
            </w:r>
            <w:r w:rsidR="007141C1" w:rsidRPr="00302BB3">
              <w:rPr>
                <w:rFonts w:ascii="標楷體" w:eastAsia="標楷體" w:hAnsi="標楷體" w:hint="eastAsia"/>
                <w:b/>
                <w:bCs/>
                <w:sz w:val="28"/>
                <w:szCs w:val="28"/>
              </w:rPr>
              <w:t>1</w:t>
            </w:r>
            <w:r w:rsidR="007E0C7E" w:rsidRPr="00302BB3">
              <w:rPr>
                <w:rFonts w:ascii="標楷體" w:eastAsia="標楷體" w:hAnsi="標楷體"/>
                <w:b/>
                <w:bCs/>
                <w:sz w:val="28"/>
                <w:szCs w:val="28"/>
              </w:rPr>
              <w:t>3</w:t>
            </w:r>
            <w:r w:rsidRPr="00302BB3">
              <w:rPr>
                <w:rFonts w:ascii="標楷體" w:eastAsia="標楷體" w:hAnsi="標楷體" w:hint="eastAsia"/>
                <w:b/>
                <w:bCs/>
                <w:sz w:val="28"/>
                <w:szCs w:val="28"/>
              </w:rPr>
              <w:t>年5月</w:t>
            </w:r>
            <w:r w:rsidR="00FC18D5" w:rsidRPr="00302BB3">
              <w:rPr>
                <w:rFonts w:ascii="標楷體" w:eastAsia="標楷體" w:hAnsi="標楷體" w:hint="eastAsia"/>
                <w:b/>
                <w:bCs/>
                <w:sz w:val="28"/>
                <w:szCs w:val="28"/>
              </w:rPr>
              <w:t>18</w:t>
            </w:r>
            <w:r w:rsidRPr="00302BB3">
              <w:rPr>
                <w:rFonts w:ascii="標楷體" w:eastAsia="標楷體" w:hAnsi="標楷體" w:hint="eastAsia"/>
                <w:b/>
                <w:bCs/>
                <w:sz w:val="28"/>
                <w:szCs w:val="28"/>
              </w:rPr>
              <w:t>、</w:t>
            </w:r>
            <w:r w:rsidR="00B0362B" w:rsidRPr="00302BB3">
              <w:rPr>
                <w:rFonts w:ascii="標楷體" w:eastAsia="標楷體" w:hAnsi="標楷體" w:hint="eastAsia"/>
                <w:b/>
                <w:bCs/>
                <w:sz w:val="28"/>
                <w:szCs w:val="28"/>
              </w:rPr>
              <w:t>1</w:t>
            </w:r>
            <w:r w:rsidR="00FC18D5" w:rsidRPr="00302BB3">
              <w:rPr>
                <w:rFonts w:ascii="標楷體" w:eastAsia="標楷體" w:hAnsi="標楷體" w:hint="eastAsia"/>
                <w:b/>
                <w:bCs/>
                <w:sz w:val="28"/>
                <w:szCs w:val="28"/>
              </w:rPr>
              <w:t>9</w:t>
            </w:r>
            <w:r w:rsidRPr="00302BB3">
              <w:rPr>
                <w:rFonts w:ascii="標楷體" w:eastAsia="標楷體" w:hAnsi="標楷體" w:hint="eastAsia"/>
                <w:b/>
                <w:bCs/>
                <w:sz w:val="28"/>
                <w:szCs w:val="28"/>
              </w:rPr>
              <w:t>日（六、日）</w:t>
            </w:r>
            <w:r w:rsidRPr="00302BB3">
              <w:rPr>
                <w:rFonts w:ascii="標楷體" w:eastAsia="標楷體" w:hAnsi="標楷體" w:hint="eastAsia"/>
                <w:sz w:val="28"/>
                <w:szCs w:val="28"/>
              </w:rPr>
              <w:t>舉辦，各單項委員會在安排賽程時請避免國中組在該期程比賽或在考場所屬或附近的場地比賽，以免影響考生權益。</w:t>
            </w:r>
          </w:p>
        </w:tc>
      </w:tr>
      <w:tr w:rsidR="00B13736" w:rsidRPr="00302BB3" w14:paraId="22CAEDCA" w14:textId="77777777" w:rsidTr="004074B1">
        <w:trPr>
          <w:trHeight w:val="1701"/>
          <w:jc w:val="center"/>
        </w:trPr>
        <w:tc>
          <w:tcPr>
            <w:tcW w:w="846" w:type="dxa"/>
          </w:tcPr>
          <w:p w14:paraId="7AAA931D" w14:textId="3A6D31A7" w:rsidR="00B13736" w:rsidRPr="00302BB3" w:rsidRDefault="00145DE1"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9</w:t>
            </w:r>
          </w:p>
          <w:p w14:paraId="7CDACC2C"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0D7B1F0"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無故或經邀集特定人員召開會議，取消國中組之賽事，未作會議紀錄，亦未報本局核備，造成教練及家長陳情有損選手權益。</w:t>
            </w:r>
          </w:p>
        </w:tc>
        <w:tc>
          <w:tcPr>
            <w:tcW w:w="5387" w:type="dxa"/>
          </w:tcPr>
          <w:p w14:paraId="1DD22B11" w14:textId="3638858A"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查市長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各項</w:t>
            </w:r>
            <w:proofErr w:type="gramStart"/>
            <w:r w:rsidRPr="00302BB3">
              <w:rPr>
                <w:rFonts w:ascii="標楷體" w:eastAsia="標楷體" w:hAnsi="標楷體" w:hint="eastAsia"/>
                <w:sz w:val="28"/>
                <w:szCs w:val="28"/>
              </w:rPr>
              <w:t>競賽均有列入</w:t>
            </w:r>
            <w:proofErr w:type="gramEnd"/>
            <w:r w:rsidRPr="00302BB3">
              <w:rPr>
                <w:rFonts w:ascii="標楷體" w:eastAsia="標楷體" w:hAnsi="標楷體" w:hint="eastAsia"/>
                <w:sz w:val="28"/>
                <w:szCs w:val="28"/>
              </w:rPr>
              <w:t>免試入學超額</w:t>
            </w:r>
            <w:proofErr w:type="gramStart"/>
            <w:r w:rsidRPr="00302BB3">
              <w:rPr>
                <w:rFonts w:ascii="標楷體" w:eastAsia="標楷體" w:hAnsi="標楷體" w:hint="eastAsia"/>
                <w:sz w:val="28"/>
                <w:szCs w:val="28"/>
              </w:rPr>
              <w:t>比序加</w:t>
            </w:r>
            <w:proofErr w:type="gramEnd"/>
            <w:r w:rsidRPr="00302BB3">
              <w:rPr>
                <w:rFonts w:ascii="標楷體" w:eastAsia="標楷體" w:hAnsi="標楷體" w:hint="eastAsia"/>
                <w:sz w:val="28"/>
                <w:szCs w:val="28"/>
              </w:rPr>
              <w:t>分項目，事涉國中生之升學權益，各單項委員會若以往有辦理國中組賽事，</w:t>
            </w:r>
            <w:r w:rsidR="00BE3B62" w:rsidRPr="00302BB3">
              <w:rPr>
                <w:rFonts w:ascii="標楷體" w:eastAsia="標楷體" w:hAnsi="標楷體" w:hint="eastAsia"/>
                <w:sz w:val="28"/>
                <w:szCs w:val="28"/>
              </w:rPr>
              <w:t>建請</w:t>
            </w:r>
            <w:r w:rsidRPr="00302BB3">
              <w:rPr>
                <w:rFonts w:ascii="標楷體" w:eastAsia="標楷體" w:hAnsi="標楷體" w:hint="eastAsia"/>
                <w:sz w:val="28"/>
                <w:szCs w:val="28"/>
              </w:rPr>
              <w:t>持續辦理。</w:t>
            </w:r>
          </w:p>
        </w:tc>
      </w:tr>
      <w:tr w:rsidR="00B13736" w:rsidRPr="00302BB3" w14:paraId="0A6ED677" w14:textId="77777777" w:rsidTr="004074B1">
        <w:trPr>
          <w:jc w:val="center"/>
        </w:trPr>
        <w:tc>
          <w:tcPr>
            <w:tcW w:w="846" w:type="dxa"/>
          </w:tcPr>
          <w:p w14:paraId="5E112437" w14:textId="01A6A72F" w:rsidR="00B13736" w:rsidRPr="00302BB3" w:rsidRDefault="00145DE1"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10</w:t>
            </w:r>
          </w:p>
          <w:p w14:paraId="52A736E8"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3F255D1"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將市長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賽事與其他賽事合併辦理，且未報相關單位核備。</w:t>
            </w:r>
          </w:p>
        </w:tc>
        <w:tc>
          <w:tcPr>
            <w:tcW w:w="5387" w:type="dxa"/>
          </w:tcPr>
          <w:p w14:paraId="32D33693" w14:textId="77777777" w:rsidR="00B13736" w:rsidRPr="00302BB3" w:rsidRDefault="00B13736" w:rsidP="00994866">
            <w:pPr>
              <w:pStyle w:val="a6"/>
              <w:numPr>
                <w:ilvl w:val="0"/>
                <w:numId w:val="47"/>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為避免重複申請經費及敘獎等問題，賽事應以個案申請及辦理為原則。</w:t>
            </w:r>
          </w:p>
          <w:p w14:paraId="6BE184C9" w14:textId="77777777" w:rsidR="00B13736" w:rsidRPr="00302BB3" w:rsidRDefault="00B13736" w:rsidP="00994866">
            <w:pPr>
              <w:pStyle w:val="a6"/>
              <w:numPr>
                <w:ilvl w:val="0"/>
                <w:numId w:val="47"/>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 xml:space="preserve">惟有不可抗力之因素或其他特殊原因，經單項委員會召開相關會議決議有合併辦理之必要者，應確實作成會議紀錄，並函報相關單位核備同意。 </w:t>
            </w:r>
          </w:p>
          <w:p w14:paraId="45AFF5A0" w14:textId="77777777" w:rsidR="00B13736" w:rsidRPr="00302BB3" w:rsidRDefault="00B13736" w:rsidP="00994866">
            <w:pPr>
              <w:pStyle w:val="a6"/>
              <w:numPr>
                <w:ilvl w:val="0"/>
                <w:numId w:val="47"/>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請特別注意，賽事分別向兩個單位申請經費之項目不得相同，若有重複核銷等隱匿不</w:t>
            </w:r>
            <w:proofErr w:type="gramStart"/>
            <w:r w:rsidRPr="00302BB3">
              <w:rPr>
                <w:rFonts w:ascii="標楷體" w:eastAsia="標楷體" w:hAnsi="標楷體" w:hint="eastAsia"/>
                <w:sz w:val="28"/>
                <w:szCs w:val="28"/>
              </w:rPr>
              <w:t>實或造假</w:t>
            </w:r>
            <w:proofErr w:type="gramEnd"/>
            <w:r w:rsidRPr="00302BB3">
              <w:rPr>
                <w:rFonts w:ascii="標楷體" w:eastAsia="標楷體" w:hAnsi="標楷體" w:hint="eastAsia"/>
                <w:sz w:val="28"/>
                <w:szCs w:val="28"/>
              </w:rPr>
              <w:t>情事，將自負相關法律責任。</w:t>
            </w:r>
          </w:p>
        </w:tc>
      </w:tr>
      <w:tr w:rsidR="00B13736" w:rsidRPr="00302BB3" w14:paraId="53A36753" w14:textId="77777777" w:rsidTr="004074B1">
        <w:trPr>
          <w:trHeight w:val="2014"/>
          <w:jc w:val="center"/>
        </w:trPr>
        <w:tc>
          <w:tcPr>
            <w:tcW w:w="846" w:type="dxa"/>
          </w:tcPr>
          <w:p w14:paraId="592656D1" w14:textId="4C4D276A" w:rsidR="00B1373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lastRenderedPageBreak/>
              <w:t>1</w:t>
            </w:r>
            <w:r w:rsidR="00145DE1" w:rsidRPr="00302BB3">
              <w:rPr>
                <w:rFonts w:ascii="標楷體" w:eastAsia="標楷體" w:hAnsi="標楷體" w:hint="eastAsia"/>
                <w:sz w:val="28"/>
                <w:szCs w:val="28"/>
              </w:rPr>
              <w:t>1</w:t>
            </w:r>
          </w:p>
          <w:p w14:paraId="2EDD639F"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E43A07A" w14:textId="77777777"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賽程及公假名單在比賽前一日才彙整完畢，請本局公告及發文。</w:t>
            </w:r>
          </w:p>
        </w:tc>
        <w:tc>
          <w:tcPr>
            <w:tcW w:w="5387" w:type="dxa"/>
          </w:tcPr>
          <w:p w14:paraId="037060BC" w14:textId="77777777" w:rsidR="00B13736" w:rsidRPr="00302BB3" w:rsidRDefault="00B13736" w:rsidP="00EA1360">
            <w:pPr>
              <w:pStyle w:val="a6"/>
              <w:numPr>
                <w:ilvl w:val="0"/>
                <w:numId w:val="44"/>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本局考量帶隊人員及選手之權益，將配合協助</w:t>
            </w:r>
            <w:r w:rsidR="00B60E0B" w:rsidRPr="00302BB3">
              <w:rPr>
                <w:rFonts w:ascii="標楷體" w:eastAsia="標楷體" w:hAnsi="標楷體" w:hint="eastAsia"/>
                <w:sz w:val="28"/>
                <w:szCs w:val="28"/>
              </w:rPr>
              <w:t>儘</w:t>
            </w:r>
            <w:r w:rsidRPr="00302BB3">
              <w:rPr>
                <w:rFonts w:ascii="標楷體" w:eastAsia="標楷體" w:hAnsi="標楷體" w:hint="eastAsia"/>
                <w:sz w:val="28"/>
                <w:szCs w:val="28"/>
              </w:rPr>
              <w:t>速發文。</w:t>
            </w:r>
          </w:p>
          <w:p w14:paraId="093BBBE1" w14:textId="77777777" w:rsidR="00B13736" w:rsidRPr="00302BB3" w:rsidRDefault="00B13736" w:rsidP="00EA1360">
            <w:pPr>
              <w:pStyle w:val="a6"/>
              <w:numPr>
                <w:ilvl w:val="0"/>
                <w:numId w:val="44"/>
              </w:numPr>
              <w:spacing w:line="400" w:lineRule="exact"/>
              <w:ind w:leftChars="0"/>
              <w:jc w:val="both"/>
              <w:rPr>
                <w:rFonts w:ascii="標楷體" w:eastAsia="標楷體" w:hAnsi="標楷體"/>
                <w:sz w:val="28"/>
                <w:szCs w:val="28"/>
              </w:rPr>
            </w:pPr>
            <w:proofErr w:type="gramStart"/>
            <w:r w:rsidRPr="00302BB3">
              <w:rPr>
                <w:rFonts w:ascii="標楷體" w:eastAsia="標楷體" w:hAnsi="標楷體" w:hint="eastAsia"/>
                <w:sz w:val="28"/>
                <w:szCs w:val="28"/>
              </w:rPr>
              <w:t>惟</w:t>
            </w:r>
            <w:proofErr w:type="gramEnd"/>
            <w:r w:rsidRPr="00302BB3">
              <w:rPr>
                <w:rFonts w:ascii="標楷體" w:eastAsia="標楷體" w:hAnsi="標楷體" w:hint="eastAsia"/>
                <w:sz w:val="28"/>
                <w:szCs w:val="28"/>
              </w:rPr>
              <w:t>賽程及公假名單應提早至少在比賽一周前函送本局，以免造成本局及參賽單位簽辦相關作業流程之困擾。</w:t>
            </w:r>
          </w:p>
        </w:tc>
      </w:tr>
      <w:tr w:rsidR="00B13736" w:rsidRPr="00302BB3" w14:paraId="0F21AB69" w14:textId="77777777" w:rsidTr="004074B1">
        <w:trPr>
          <w:jc w:val="center"/>
        </w:trPr>
        <w:tc>
          <w:tcPr>
            <w:tcW w:w="846" w:type="dxa"/>
          </w:tcPr>
          <w:p w14:paraId="0984FFA3" w14:textId="30D9871B"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2</w:t>
            </w:r>
          </w:p>
          <w:p w14:paraId="4E4FD0BA"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67075878" w14:textId="4744A775"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實際比賽的賽制與競賽規程所訂不同，影響選手權益</w:t>
            </w:r>
            <w:r w:rsidR="00145DE1" w:rsidRPr="00302BB3">
              <w:rPr>
                <w:rFonts w:ascii="標楷體" w:eastAsia="標楷體" w:hAnsi="標楷體" w:hint="eastAsia"/>
                <w:sz w:val="28"/>
                <w:szCs w:val="28"/>
              </w:rPr>
              <w:t>。</w:t>
            </w:r>
          </w:p>
        </w:tc>
        <w:tc>
          <w:tcPr>
            <w:tcW w:w="5387" w:type="dxa"/>
          </w:tcPr>
          <w:p w14:paraId="1FD9D8D3" w14:textId="003290B0" w:rsidR="00FF52F2" w:rsidRPr="00302BB3" w:rsidRDefault="00B13736" w:rsidP="00994866">
            <w:pPr>
              <w:pStyle w:val="a6"/>
              <w:numPr>
                <w:ilvl w:val="0"/>
                <w:numId w:val="49"/>
              </w:numPr>
              <w:spacing w:line="400" w:lineRule="exact"/>
              <w:ind w:leftChars="0" w:left="397" w:hanging="397"/>
              <w:jc w:val="both"/>
              <w:rPr>
                <w:rFonts w:ascii="標楷體" w:eastAsia="標楷體" w:hAnsi="標楷體"/>
                <w:sz w:val="28"/>
                <w:szCs w:val="28"/>
              </w:rPr>
            </w:pPr>
            <w:r w:rsidRPr="00302BB3">
              <w:rPr>
                <w:rFonts w:ascii="標楷體" w:eastAsia="標楷體" w:hAnsi="標楷體" w:hint="eastAsia"/>
                <w:sz w:val="28"/>
                <w:szCs w:val="28"/>
              </w:rPr>
              <w:t>競賽規程之內容係經本局核備同意，如單項委員會因故需修改賽制(例如：單淘汰、雙淘汰、循環賽等)</w:t>
            </w:r>
            <w:r w:rsidR="00CE7FFC" w:rsidRPr="00302BB3">
              <w:rPr>
                <w:rFonts w:ascii="標楷體" w:eastAsia="標楷體" w:hAnsi="標楷體" w:hint="eastAsia"/>
                <w:sz w:val="28"/>
                <w:szCs w:val="28"/>
              </w:rPr>
              <w:t>或其他規定</w:t>
            </w:r>
            <w:r w:rsidR="007141C1" w:rsidRPr="00302BB3">
              <w:rPr>
                <w:rFonts w:ascii="標楷體" w:eastAsia="標楷體" w:hAnsi="標楷體" w:hint="eastAsia"/>
                <w:sz w:val="28"/>
                <w:szCs w:val="28"/>
              </w:rPr>
              <w:t>(例如：比賽日期)</w:t>
            </w:r>
            <w:r w:rsidRPr="00302BB3">
              <w:rPr>
                <w:rFonts w:ascii="標楷體" w:eastAsia="標楷體" w:hAnsi="標楷體" w:hint="eastAsia"/>
                <w:sz w:val="28"/>
                <w:szCs w:val="28"/>
              </w:rPr>
              <w:t>，應將修正案再次報本局核備；如為會議決議，應確實作會議紀錄，並於賽前與裁判、工作人員、參賽單位</w:t>
            </w:r>
            <w:proofErr w:type="gramStart"/>
            <w:r w:rsidRPr="00302BB3">
              <w:rPr>
                <w:rFonts w:ascii="標楷體" w:eastAsia="標楷體" w:hAnsi="標楷體" w:hint="eastAsia"/>
                <w:sz w:val="28"/>
                <w:szCs w:val="28"/>
              </w:rPr>
              <w:t>充分宣</w:t>
            </w:r>
            <w:proofErr w:type="gramEnd"/>
            <w:r w:rsidRPr="00302BB3">
              <w:rPr>
                <w:rFonts w:ascii="標楷體" w:eastAsia="標楷體" w:hAnsi="標楷體" w:hint="eastAsia"/>
                <w:sz w:val="28"/>
                <w:szCs w:val="28"/>
              </w:rPr>
              <w:t>達，避免比賽現場及後續爭議發生。</w:t>
            </w:r>
          </w:p>
          <w:p w14:paraId="3EBB6876" w14:textId="333397BA" w:rsidR="007141C1" w:rsidRPr="00302BB3" w:rsidRDefault="007141C1" w:rsidP="00994866">
            <w:pPr>
              <w:pStyle w:val="a6"/>
              <w:numPr>
                <w:ilvl w:val="0"/>
                <w:numId w:val="49"/>
              </w:numPr>
              <w:spacing w:line="400" w:lineRule="exact"/>
              <w:ind w:leftChars="0" w:left="397" w:hanging="397"/>
              <w:jc w:val="both"/>
              <w:rPr>
                <w:rFonts w:ascii="標楷體" w:eastAsia="標楷體" w:hAnsi="標楷體"/>
                <w:sz w:val="28"/>
                <w:szCs w:val="28"/>
              </w:rPr>
            </w:pPr>
            <w:r w:rsidRPr="00302BB3">
              <w:rPr>
                <w:rFonts w:ascii="標楷體" w:eastAsia="標楷體" w:hAnsi="標楷體" w:hint="eastAsia"/>
                <w:sz w:val="28"/>
                <w:szCs w:val="28"/>
              </w:rPr>
              <w:t>請各單項委員會於賽前公告競賽規程及比賽制度，並詳細說明規則(例如：倘中途有隊伍棄賽或因故缺席等賽程該如何因應)公告周知。</w:t>
            </w:r>
          </w:p>
          <w:p w14:paraId="035FD958" w14:textId="0411ECF0" w:rsidR="00CE7FFC" w:rsidRPr="00302BB3" w:rsidRDefault="00CE7FFC" w:rsidP="00994866">
            <w:pPr>
              <w:pStyle w:val="a6"/>
              <w:numPr>
                <w:ilvl w:val="0"/>
                <w:numId w:val="49"/>
              </w:numPr>
              <w:spacing w:line="400" w:lineRule="exact"/>
              <w:ind w:leftChars="0" w:left="397" w:hanging="397"/>
              <w:jc w:val="both"/>
              <w:rPr>
                <w:rFonts w:ascii="標楷體" w:eastAsia="標楷體" w:hAnsi="標楷體"/>
                <w:sz w:val="28"/>
                <w:szCs w:val="28"/>
              </w:rPr>
            </w:pPr>
            <w:r w:rsidRPr="00302BB3">
              <w:rPr>
                <w:rFonts w:ascii="標楷體" w:eastAsia="標楷體" w:hAnsi="標楷體" w:hint="eastAsia"/>
                <w:sz w:val="28"/>
                <w:szCs w:val="28"/>
              </w:rPr>
              <w:t>另為避免敘獎爭議，請各單項委員會確實於秩序</w:t>
            </w:r>
            <w:proofErr w:type="gramStart"/>
            <w:r w:rsidRPr="00302BB3">
              <w:rPr>
                <w:rFonts w:ascii="標楷體" w:eastAsia="標楷體" w:hAnsi="標楷體" w:hint="eastAsia"/>
                <w:sz w:val="28"/>
                <w:szCs w:val="28"/>
              </w:rPr>
              <w:t>冊內加註</w:t>
            </w:r>
            <w:proofErr w:type="gramEnd"/>
            <w:r w:rsidRPr="00302BB3">
              <w:rPr>
                <w:rFonts w:ascii="標楷體" w:eastAsia="標楷體" w:hAnsi="標楷體" w:hint="eastAsia"/>
                <w:sz w:val="28"/>
                <w:szCs w:val="28"/>
              </w:rPr>
              <w:t>獲獎選手市府獎狀發給原則及工作人員、指導人員敘獎規定</w:t>
            </w:r>
            <w:r w:rsidR="00A42F99" w:rsidRPr="00302BB3">
              <w:rPr>
                <w:rFonts w:ascii="標楷體" w:eastAsia="標楷體" w:hAnsi="標楷體" w:hint="eastAsia"/>
                <w:sz w:val="28"/>
                <w:szCs w:val="28"/>
              </w:rPr>
              <w:t>，此為重要會議決議，請勿擅自修改，以免造成參賽單位誤解。</w:t>
            </w:r>
          </w:p>
        </w:tc>
      </w:tr>
      <w:tr w:rsidR="00B13736" w:rsidRPr="00302BB3" w14:paraId="6BA6E449" w14:textId="77777777" w:rsidTr="004074B1">
        <w:trPr>
          <w:jc w:val="center"/>
        </w:trPr>
        <w:tc>
          <w:tcPr>
            <w:tcW w:w="846" w:type="dxa"/>
          </w:tcPr>
          <w:p w14:paraId="19B99597" w14:textId="1F581AFF"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3</w:t>
            </w:r>
          </w:p>
          <w:p w14:paraId="7FAC8F67" w14:textId="77777777" w:rsidR="00B13736" w:rsidRPr="00302BB3" w:rsidRDefault="00B1373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1A06628C" w14:textId="2FD90BD8" w:rsidR="00B13736" w:rsidRPr="00302BB3" w:rsidRDefault="00B1373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賽事頒獎結合贊助或捐贈活動</w:t>
            </w:r>
            <w:r w:rsidR="00145DE1" w:rsidRPr="00302BB3">
              <w:rPr>
                <w:rFonts w:ascii="標楷體" w:eastAsia="標楷體" w:hAnsi="標楷體" w:hint="eastAsia"/>
                <w:sz w:val="28"/>
                <w:szCs w:val="28"/>
              </w:rPr>
              <w:t>。</w:t>
            </w:r>
          </w:p>
        </w:tc>
        <w:tc>
          <w:tcPr>
            <w:tcW w:w="5387" w:type="dxa"/>
          </w:tcPr>
          <w:p w14:paraId="01FF5FB8" w14:textId="77777777" w:rsidR="00B13736" w:rsidRPr="00302BB3" w:rsidRDefault="00B13736" w:rsidP="00994866">
            <w:pPr>
              <w:pStyle w:val="a6"/>
              <w:numPr>
                <w:ilvl w:val="0"/>
                <w:numId w:val="45"/>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本局鼓勵且認同各單項委員會尋求資源贊助，惟捐贈活動經常需配合貴賓、長官及捐贈者之出席時間，若該時段並非賽事所規劃之頒獎時段，則會造成獲獎者需等候</w:t>
            </w:r>
            <w:proofErr w:type="gramStart"/>
            <w:r w:rsidRPr="00302BB3">
              <w:rPr>
                <w:rFonts w:ascii="標楷體" w:eastAsia="標楷體" w:hAnsi="標楷體" w:hint="eastAsia"/>
                <w:sz w:val="28"/>
                <w:szCs w:val="28"/>
              </w:rPr>
              <w:t>多時，</w:t>
            </w:r>
            <w:proofErr w:type="gramEnd"/>
            <w:r w:rsidRPr="00302BB3">
              <w:rPr>
                <w:rFonts w:ascii="標楷體" w:eastAsia="標楷體" w:hAnsi="標楷體" w:hint="eastAsia"/>
                <w:sz w:val="28"/>
                <w:szCs w:val="28"/>
              </w:rPr>
              <w:t>甚至為配合特殊活動，需改天另外出席頒獎之情形發生，</w:t>
            </w:r>
            <w:proofErr w:type="gramStart"/>
            <w:r w:rsidRPr="00302BB3">
              <w:rPr>
                <w:rFonts w:ascii="標楷體" w:eastAsia="標楷體" w:hAnsi="標楷體" w:hint="eastAsia"/>
                <w:sz w:val="28"/>
                <w:szCs w:val="28"/>
              </w:rPr>
              <w:t>恐致教練</w:t>
            </w:r>
            <w:proofErr w:type="gramEnd"/>
            <w:r w:rsidRPr="00302BB3">
              <w:rPr>
                <w:rFonts w:ascii="標楷體" w:eastAsia="標楷體" w:hAnsi="標楷體" w:hint="eastAsia"/>
                <w:sz w:val="28"/>
                <w:szCs w:val="28"/>
              </w:rPr>
              <w:t>、家長及學生不便。</w:t>
            </w:r>
          </w:p>
          <w:p w14:paraId="3D07B491" w14:textId="4CF909D9" w:rsidR="00B13736" w:rsidRPr="00302BB3" w:rsidRDefault="00FF52F2" w:rsidP="00994866">
            <w:pPr>
              <w:pStyle w:val="a6"/>
              <w:numPr>
                <w:ilvl w:val="0"/>
                <w:numId w:val="45"/>
              </w:numPr>
              <w:spacing w:line="400" w:lineRule="exact"/>
              <w:ind w:leftChars="0"/>
              <w:jc w:val="both"/>
              <w:rPr>
                <w:rFonts w:ascii="標楷體" w:eastAsia="標楷體" w:hAnsi="標楷體"/>
                <w:sz w:val="28"/>
                <w:szCs w:val="28"/>
              </w:rPr>
            </w:pPr>
            <w:r w:rsidRPr="00302BB3">
              <w:rPr>
                <w:rFonts w:ascii="標楷體" w:eastAsia="標楷體" w:hAnsi="標楷體" w:hint="eastAsia"/>
                <w:sz w:val="28"/>
                <w:szCs w:val="28"/>
              </w:rPr>
              <w:t>為尊重賽事流程及受獎者權益</w:t>
            </w:r>
            <w:r w:rsidR="00B13736" w:rsidRPr="00302BB3">
              <w:rPr>
                <w:rFonts w:ascii="標楷體" w:eastAsia="標楷體" w:hAnsi="標楷體" w:hint="eastAsia"/>
                <w:sz w:val="28"/>
                <w:szCs w:val="28"/>
              </w:rPr>
              <w:t>，本局建議完賽後立即頒獎，</w:t>
            </w:r>
            <w:r w:rsidRPr="00302BB3">
              <w:rPr>
                <w:rFonts w:ascii="標楷體" w:eastAsia="標楷體" w:hAnsi="標楷體" w:hint="eastAsia"/>
                <w:sz w:val="28"/>
                <w:szCs w:val="28"/>
              </w:rPr>
              <w:t>使受獎者</w:t>
            </w:r>
            <w:r w:rsidR="00B13736" w:rsidRPr="00302BB3">
              <w:rPr>
                <w:rFonts w:ascii="標楷體" w:eastAsia="標楷體" w:hAnsi="標楷體" w:hint="eastAsia"/>
                <w:sz w:val="28"/>
                <w:szCs w:val="28"/>
              </w:rPr>
              <w:t>感受得獎尊榮</w:t>
            </w:r>
            <w:r w:rsidRPr="00302BB3">
              <w:rPr>
                <w:rFonts w:ascii="標楷體" w:eastAsia="標楷體" w:hAnsi="標楷體" w:hint="eastAsia"/>
                <w:sz w:val="28"/>
                <w:szCs w:val="28"/>
              </w:rPr>
              <w:t>且無須等</w:t>
            </w:r>
            <w:r w:rsidR="004A4DFC" w:rsidRPr="00302BB3">
              <w:rPr>
                <w:rFonts w:ascii="標楷體" w:eastAsia="標楷體" w:hAnsi="標楷體" w:hint="eastAsia"/>
                <w:sz w:val="28"/>
                <w:szCs w:val="28"/>
              </w:rPr>
              <w:t>候</w:t>
            </w:r>
            <w:r w:rsidR="00B13736" w:rsidRPr="00302BB3">
              <w:rPr>
                <w:rFonts w:ascii="標楷體" w:eastAsia="標楷體" w:hAnsi="標楷體" w:hint="eastAsia"/>
                <w:sz w:val="28"/>
                <w:szCs w:val="28"/>
              </w:rPr>
              <w:t>，若有特殊性活動，後續可再另邀各隊參加。</w:t>
            </w:r>
          </w:p>
        </w:tc>
      </w:tr>
      <w:tr w:rsidR="00676406" w:rsidRPr="00302BB3" w14:paraId="1600D94C" w14:textId="77777777" w:rsidTr="004074B1">
        <w:trPr>
          <w:jc w:val="center"/>
        </w:trPr>
        <w:tc>
          <w:tcPr>
            <w:tcW w:w="846" w:type="dxa"/>
          </w:tcPr>
          <w:p w14:paraId="5BBCBEBE" w14:textId="19BE89CB"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4</w:t>
            </w:r>
          </w:p>
          <w:p w14:paraId="2E2FD30B" w14:textId="5ABB5878"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7BC01D04" w14:textId="34A83D3A" w:rsidR="00676406" w:rsidRPr="00302BB3" w:rsidRDefault="00676406"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賽事頒獎流程及成績計算</w:t>
            </w:r>
            <w:r w:rsidR="00145DE1" w:rsidRPr="00302BB3">
              <w:rPr>
                <w:rFonts w:ascii="標楷體" w:eastAsia="標楷體" w:hAnsi="標楷體" w:hint="eastAsia"/>
                <w:sz w:val="28"/>
                <w:szCs w:val="28"/>
              </w:rPr>
              <w:t>。</w:t>
            </w:r>
          </w:p>
        </w:tc>
        <w:tc>
          <w:tcPr>
            <w:tcW w:w="5387" w:type="dxa"/>
          </w:tcPr>
          <w:p w14:paraId="497ED83E" w14:textId="0AB6B6E5" w:rsidR="00676406" w:rsidRPr="00302BB3" w:rsidRDefault="00676406" w:rsidP="00994866">
            <w:pPr>
              <w:pStyle w:val="a6"/>
              <w:numPr>
                <w:ilvl w:val="0"/>
                <w:numId w:val="51"/>
              </w:numPr>
              <w:spacing w:line="400" w:lineRule="exact"/>
              <w:ind w:leftChars="0" w:left="321" w:hanging="321"/>
              <w:jc w:val="both"/>
              <w:rPr>
                <w:rFonts w:ascii="標楷體" w:eastAsia="標楷體" w:hAnsi="標楷體"/>
                <w:sz w:val="28"/>
                <w:szCs w:val="28"/>
              </w:rPr>
            </w:pPr>
            <w:r w:rsidRPr="00302BB3">
              <w:rPr>
                <w:rFonts w:ascii="標楷體" w:eastAsia="標楷體" w:hAnsi="標楷體" w:hint="eastAsia"/>
                <w:sz w:val="28"/>
                <w:szCs w:val="28"/>
              </w:rPr>
              <w:t>請各單項委員會辦理賽事應先訂定頒獎流程，並於頒獎前向受獎者說明儀式流程，</w:t>
            </w:r>
            <w:proofErr w:type="gramStart"/>
            <w:r w:rsidRPr="00302BB3">
              <w:rPr>
                <w:rFonts w:ascii="標楷體" w:eastAsia="標楷體" w:hAnsi="標楷體" w:hint="eastAsia"/>
                <w:sz w:val="28"/>
                <w:szCs w:val="28"/>
              </w:rPr>
              <w:t>俾</w:t>
            </w:r>
            <w:proofErr w:type="gramEnd"/>
            <w:r w:rsidRPr="00302BB3">
              <w:rPr>
                <w:rFonts w:ascii="標楷體" w:eastAsia="標楷體" w:hAnsi="標楷體" w:hint="eastAsia"/>
                <w:sz w:val="28"/>
                <w:szCs w:val="28"/>
              </w:rPr>
              <w:t>利頒獎儀式順利進行。</w:t>
            </w:r>
          </w:p>
          <w:p w14:paraId="1E932E82" w14:textId="138B559C" w:rsidR="00676406" w:rsidRPr="00302BB3" w:rsidRDefault="00676406" w:rsidP="00994866">
            <w:pPr>
              <w:pStyle w:val="a6"/>
              <w:numPr>
                <w:ilvl w:val="0"/>
                <w:numId w:val="51"/>
              </w:numPr>
              <w:spacing w:line="400" w:lineRule="exact"/>
              <w:ind w:leftChars="0" w:left="321" w:hanging="321"/>
              <w:jc w:val="both"/>
              <w:rPr>
                <w:rFonts w:ascii="標楷體" w:eastAsia="標楷體" w:hAnsi="標楷體"/>
                <w:sz w:val="28"/>
                <w:szCs w:val="28"/>
              </w:rPr>
            </w:pPr>
            <w:r w:rsidRPr="00302BB3">
              <w:rPr>
                <w:rFonts w:ascii="標楷體" w:eastAsia="標楷體" w:hAnsi="標楷體" w:hint="eastAsia"/>
                <w:sz w:val="28"/>
                <w:szCs w:val="28"/>
              </w:rPr>
              <w:lastRenderedPageBreak/>
              <w:t>另為尊重獲獎選手，倘遇選手名字特殊，可請司儀於頒獎前針對不熟悉之名字先行了解及準備，避免宣讀出錯。</w:t>
            </w:r>
          </w:p>
          <w:p w14:paraId="1426225C" w14:textId="2F4B7AB2" w:rsidR="00676406" w:rsidRPr="00302BB3" w:rsidRDefault="00676406" w:rsidP="00994866">
            <w:pPr>
              <w:pStyle w:val="a6"/>
              <w:numPr>
                <w:ilvl w:val="0"/>
                <w:numId w:val="51"/>
              </w:numPr>
              <w:spacing w:line="400" w:lineRule="exact"/>
              <w:ind w:leftChars="0" w:left="321" w:hanging="321"/>
              <w:jc w:val="both"/>
              <w:rPr>
                <w:rFonts w:ascii="標楷體" w:eastAsia="標楷體" w:hAnsi="標楷體"/>
                <w:sz w:val="28"/>
                <w:szCs w:val="28"/>
              </w:rPr>
            </w:pPr>
            <w:r w:rsidRPr="00302BB3">
              <w:rPr>
                <w:rFonts w:ascii="標楷體" w:eastAsia="標楷體" w:hAnsi="標楷體" w:hint="eastAsia"/>
                <w:sz w:val="28"/>
                <w:szCs w:val="28"/>
              </w:rPr>
              <w:t>各賽事成績皆為當場統計計算，請各單項委員會之競賽紀錄組於現場計算成績須更加嚴謹小心，避免計算錯誤引發爭議。</w:t>
            </w:r>
          </w:p>
        </w:tc>
      </w:tr>
      <w:tr w:rsidR="00676406" w:rsidRPr="00302BB3" w14:paraId="154865D1" w14:textId="77777777" w:rsidTr="004074B1">
        <w:trPr>
          <w:jc w:val="center"/>
        </w:trPr>
        <w:tc>
          <w:tcPr>
            <w:tcW w:w="846" w:type="dxa"/>
          </w:tcPr>
          <w:p w14:paraId="548ED266" w14:textId="7CFAC3A1"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lastRenderedPageBreak/>
              <w:t>1</w:t>
            </w:r>
            <w:r w:rsidR="00145DE1" w:rsidRPr="00302BB3">
              <w:rPr>
                <w:rFonts w:ascii="標楷體" w:eastAsia="標楷體" w:hAnsi="標楷體" w:hint="eastAsia"/>
                <w:sz w:val="28"/>
                <w:szCs w:val="28"/>
              </w:rPr>
              <w:t>5</w:t>
            </w:r>
          </w:p>
          <w:p w14:paraId="21553648" w14:textId="6850A6AD" w:rsidR="00676406" w:rsidRPr="00302BB3" w:rsidRDefault="00676406" w:rsidP="004074B1">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5D102CF0" w14:textId="3541B928" w:rsidR="00676406" w:rsidRPr="00302BB3" w:rsidRDefault="00BE3B62" w:rsidP="004074B1">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裁判聘請建議</w:t>
            </w:r>
            <w:r w:rsidR="00145DE1" w:rsidRPr="00302BB3">
              <w:rPr>
                <w:rFonts w:ascii="標楷體" w:eastAsia="標楷體" w:hAnsi="標楷體" w:hint="eastAsia"/>
                <w:sz w:val="28"/>
                <w:szCs w:val="28"/>
              </w:rPr>
              <w:t>。</w:t>
            </w:r>
          </w:p>
        </w:tc>
        <w:tc>
          <w:tcPr>
            <w:tcW w:w="5387" w:type="dxa"/>
          </w:tcPr>
          <w:p w14:paraId="5098E9A6" w14:textId="208530AB" w:rsidR="00676406" w:rsidRPr="00302BB3" w:rsidRDefault="00676406" w:rsidP="00274AA4">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市長</w:t>
            </w:r>
            <w:proofErr w:type="gramStart"/>
            <w:r w:rsidRPr="00302BB3">
              <w:rPr>
                <w:rFonts w:ascii="標楷體" w:eastAsia="標楷體" w:hAnsi="標楷體" w:hint="eastAsia"/>
                <w:sz w:val="28"/>
                <w:szCs w:val="28"/>
              </w:rPr>
              <w:t>盃</w:t>
            </w:r>
            <w:proofErr w:type="gramEnd"/>
            <w:r w:rsidRPr="00302BB3">
              <w:rPr>
                <w:rFonts w:ascii="標楷體" w:eastAsia="標楷體" w:hAnsi="標楷體" w:hint="eastAsia"/>
                <w:sz w:val="28"/>
                <w:szCs w:val="28"/>
              </w:rPr>
              <w:t>係為市級高層級比賽，</w:t>
            </w:r>
            <w:proofErr w:type="gramStart"/>
            <w:r w:rsidRPr="00302BB3">
              <w:rPr>
                <w:rFonts w:ascii="標楷體" w:eastAsia="標楷體" w:hAnsi="標楷體" w:hint="eastAsia"/>
                <w:sz w:val="28"/>
                <w:szCs w:val="28"/>
              </w:rPr>
              <w:t>爰</w:t>
            </w:r>
            <w:proofErr w:type="gramEnd"/>
            <w:r w:rsidRPr="00302BB3">
              <w:rPr>
                <w:rFonts w:ascii="標楷體" w:eastAsia="標楷體" w:hAnsi="標楷體" w:hint="eastAsia"/>
                <w:sz w:val="28"/>
                <w:szCs w:val="28"/>
              </w:rPr>
              <w:t>請各單位聘用具備專業及經驗豐富之裁判，避免比賽現場有誤判及後續爭議發生。</w:t>
            </w:r>
          </w:p>
        </w:tc>
      </w:tr>
      <w:tr w:rsidR="00BE3B62" w:rsidRPr="00302BB3" w14:paraId="3B774E8E" w14:textId="77777777" w:rsidTr="004074B1">
        <w:trPr>
          <w:jc w:val="center"/>
        </w:trPr>
        <w:tc>
          <w:tcPr>
            <w:tcW w:w="846" w:type="dxa"/>
          </w:tcPr>
          <w:p w14:paraId="259E3D45" w14:textId="39359EF2" w:rsidR="00BE3B62" w:rsidRPr="00302BB3" w:rsidRDefault="00BE3B62" w:rsidP="00BE3B62">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w:t>
            </w:r>
            <w:r w:rsidR="00145DE1" w:rsidRPr="00302BB3">
              <w:rPr>
                <w:rFonts w:ascii="標楷體" w:eastAsia="標楷體" w:hAnsi="標楷體" w:hint="eastAsia"/>
                <w:sz w:val="28"/>
                <w:szCs w:val="28"/>
              </w:rPr>
              <w:t>6</w:t>
            </w:r>
          </w:p>
          <w:p w14:paraId="145BCEC1" w14:textId="42A138A3" w:rsidR="00BE3B62" w:rsidRPr="00302BB3" w:rsidRDefault="00BE3B62" w:rsidP="00BE3B62">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21178D7E" w14:textId="3568FA44" w:rsidR="00BE3B62" w:rsidRPr="00302BB3" w:rsidRDefault="00BE3B62" w:rsidP="00BE3B62">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對戰組</w:t>
            </w:r>
            <w:r w:rsidR="00274AA4" w:rsidRPr="00302BB3">
              <w:rPr>
                <w:rFonts w:ascii="標楷體" w:eastAsia="標楷體" w:hAnsi="標楷體" w:hint="eastAsia"/>
                <w:sz w:val="28"/>
                <w:szCs w:val="28"/>
              </w:rPr>
              <w:t>合</w:t>
            </w:r>
            <w:r w:rsidRPr="00302BB3">
              <w:rPr>
                <w:rFonts w:ascii="標楷體" w:eastAsia="標楷體" w:hAnsi="標楷體" w:hint="eastAsia"/>
                <w:sz w:val="28"/>
                <w:szCs w:val="28"/>
              </w:rPr>
              <w:t>抽籤</w:t>
            </w:r>
            <w:r w:rsidR="00B0362B" w:rsidRPr="00302BB3">
              <w:rPr>
                <w:rFonts w:ascii="標楷體" w:eastAsia="標楷體" w:hAnsi="標楷體" w:hint="eastAsia"/>
                <w:sz w:val="28"/>
                <w:szCs w:val="28"/>
              </w:rPr>
              <w:t>透明及公平性</w:t>
            </w:r>
            <w:r w:rsidR="00145DE1" w:rsidRPr="00302BB3">
              <w:rPr>
                <w:rFonts w:ascii="標楷體" w:eastAsia="標楷體" w:hAnsi="標楷體" w:hint="eastAsia"/>
                <w:sz w:val="28"/>
                <w:szCs w:val="28"/>
              </w:rPr>
              <w:t>。</w:t>
            </w:r>
          </w:p>
        </w:tc>
        <w:tc>
          <w:tcPr>
            <w:tcW w:w="5387" w:type="dxa"/>
          </w:tcPr>
          <w:p w14:paraId="1F9BEA46" w14:textId="47212CE5" w:rsidR="00BE3B62" w:rsidRPr="00302BB3" w:rsidRDefault="00274AA4" w:rsidP="00BE3B62">
            <w:pPr>
              <w:spacing w:line="400" w:lineRule="exact"/>
              <w:jc w:val="both"/>
              <w:rPr>
                <w:rFonts w:ascii="標楷體" w:eastAsia="標楷體" w:hAnsi="標楷體"/>
                <w:sz w:val="28"/>
                <w:szCs w:val="28"/>
              </w:rPr>
            </w:pPr>
            <w:r w:rsidRPr="00302BB3">
              <w:rPr>
                <w:rFonts w:ascii="標楷體" w:eastAsia="標楷體" w:hAnsi="標楷體" w:hint="eastAsia"/>
                <w:sz w:val="28"/>
                <w:szCs w:val="28"/>
              </w:rPr>
              <w:t>倘賽事有抽籤程序，</w:t>
            </w:r>
            <w:r w:rsidR="00BE3B62" w:rsidRPr="00302BB3">
              <w:rPr>
                <w:rFonts w:ascii="標楷體" w:eastAsia="標楷體" w:hAnsi="標楷體" w:hint="eastAsia"/>
                <w:sz w:val="28"/>
                <w:szCs w:val="28"/>
              </w:rPr>
              <w:t>請各單項委員會公平、公正、公開及謹慎</w:t>
            </w:r>
            <w:r w:rsidRPr="00302BB3">
              <w:rPr>
                <w:rFonts w:ascii="標楷體" w:eastAsia="標楷體" w:hAnsi="標楷體" w:hint="eastAsia"/>
                <w:sz w:val="28"/>
                <w:szCs w:val="28"/>
              </w:rPr>
              <w:t>地安排</w:t>
            </w:r>
            <w:r w:rsidR="00BE3B62" w:rsidRPr="00302BB3">
              <w:rPr>
                <w:rFonts w:ascii="標楷體" w:eastAsia="標楷體" w:hAnsi="標楷體" w:hint="eastAsia"/>
                <w:sz w:val="28"/>
                <w:szCs w:val="28"/>
              </w:rPr>
              <w:t>抽籤</w:t>
            </w:r>
            <w:r w:rsidRPr="00302BB3">
              <w:rPr>
                <w:rFonts w:ascii="標楷體" w:eastAsia="標楷體" w:hAnsi="標楷體" w:hint="eastAsia"/>
                <w:sz w:val="28"/>
                <w:szCs w:val="28"/>
              </w:rPr>
              <w:t>事宜，</w:t>
            </w:r>
            <w:r w:rsidR="00B0362B" w:rsidRPr="00302BB3">
              <w:rPr>
                <w:rFonts w:ascii="標楷體" w:eastAsia="標楷體" w:hAnsi="標楷體" w:hint="eastAsia"/>
                <w:b/>
                <w:bCs/>
                <w:sz w:val="28"/>
                <w:szCs w:val="28"/>
              </w:rPr>
              <w:t>並以錄影或直播方式進行</w:t>
            </w:r>
            <w:r w:rsidR="00B0362B" w:rsidRPr="00302BB3">
              <w:rPr>
                <w:rFonts w:ascii="標楷體" w:eastAsia="標楷體" w:hAnsi="標楷體" w:hint="eastAsia"/>
                <w:sz w:val="28"/>
                <w:szCs w:val="28"/>
              </w:rPr>
              <w:t>，</w:t>
            </w:r>
            <w:r w:rsidRPr="00302BB3">
              <w:rPr>
                <w:rFonts w:ascii="標楷體" w:eastAsia="標楷體" w:hAnsi="標楷體" w:hint="eastAsia"/>
                <w:sz w:val="28"/>
                <w:szCs w:val="28"/>
              </w:rPr>
              <w:t>以避免參賽單位質疑及後續爭議</w:t>
            </w:r>
            <w:r w:rsidR="00BE3B62" w:rsidRPr="00302BB3">
              <w:rPr>
                <w:rFonts w:ascii="標楷體" w:eastAsia="標楷體" w:hAnsi="標楷體" w:hint="eastAsia"/>
                <w:sz w:val="28"/>
                <w:szCs w:val="28"/>
              </w:rPr>
              <w:t>。</w:t>
            </w:r>
          </w:p>
        </w:tc>
      </w:tr>
      <w:tr w:rsidR="00FC18D5" w:rsidRPr="000A159A" w14:paraId="07434ECF" w14:textId="77777777" w:rsidTr="004074B1">
        <w:trPr>
          <w:jc w:val="center"/>
        </w:trPr>
        <w:tc>
          <w:tcPr>
            <w:tcW w:w="846" w:type="dxa"/>
          </w:tcPr>
          <w:p w14:paraId="17EE5CC7" w14:textId="098846FD" w:rsidR="00FC18D5" w:rsidRPr="00302BB3" w:rsidRDefault="00FC18D5" w:rsidP="00FC18D5">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17</w:t>
            </w:r>
          </w:p>
          <w:p w14:paraId="42873605" w14:textId="2E6A0D92" w:rsidR="00FC18D5" w:rsidRPr="00302BB3" w:rsidRDefault="00FC18D5" w:rsidP="00FC18D5">
            <w:pPr>
              <w:spacing w:line="400" w:lineRule="exact"/>
              <w:jc w:val="center"/>
              <w:rPr>
                <w:rFonts w:ascii="標楷體" w:eastAsia="標楷體" w:hAnsi="標楷體"/>
                <w:sz w:val="28"/>
                <w:szCs w:val="28"/>
              </w:rPr>
            </w:pPr>
            <w:r w:rsidRPr="00302BB3">
              <w:rPr>
                <w:rFonts w:ascii="標楷體" w:eastAsia="標楷體" w:hAnsi="標楷體" w:hint="eastAsia"/>
                <w:sz w:val="28"/>
                <w:szCs w:val="28"/>
              </w:rPr>
              <w:t>程序</w:t>
            </w:r>
          </w:p>
        </w:tc>
        <w:tc>
          <w:tcPr>
            <w:tcW w:w="4252" w:type="dxa"/>
          </w:tcPr>
          <w:p w14:paraId="58302A9E" w14:textId="1CB8EF34" w:rsidR="00FC18D5" w:rsidRPr="00302BB3" w:rsidRDefault="00FC18D5" w:rsidP="00BE3B62">
            <w:pPr>
              <w:spacing w:line="400" w:lineRule="exact"/>
              <w:jc w:val="both"/>
              <w:rPr>
                <w:rFonts w:ascii="標楷體" w:eastAsia="標楷體" w:hAnsi="標楷體"/>
                <w:sz w:val="28"/>
                <w:szCs w:val="28"/>
              </w:rPr>
            </w:pPr>
            <w:r w:rsidRPr="00302BB3">
              <w:rPr>
                <w:rFonts w:ascii="標楷體" w:eastAsia="標楷體" w:hAnsi="標楷體" w:hint="eastAsia"/>
                <w:sz w:val="28"/>
                <w:szCs w:val="28"/>
              </w:rPr>
              <w:t>賽事</w:t>
            </w:r>
            <w:r w:rsidR="00ED6140" w:rsidRPr="00302BB3">
              <w:rPr>
                <w:rFonts w:ascii="標楷體" w:eastAsia="標楷體" w:hAnsi="標楷體" w:hint="eastAsia"/>
                <w:sz w:val="28"/>
                <w:szCs w:val="28"/>
              </w:rPr>
              <w:t>空調及</w:t>
            </w:r>
            <w:r w:rsidRPr="00302BB3">
              <w:rPr>
                <w:rFonts w:ascii="標楷體" w:eastAsia="標楷體" w:hAnsi="標楷體" w:hint="eastAsia"/>
                <w:sz w:val="28"/>
                <w:szCs w:val="28"/>
              </w:rPr>
              <w:t>醫療防護人力</w:t>
            </w:r>
          </w:p>
        </w:tc>
        <w:tc>
          <w:tcPr>
            <w:tcW w:w="5387" w:type="dxa"/>
          </w:tcPr>
          <w:p w14:paraId="5C70EE2A" w14:textId="736DA91B" w:rsidR="007E25A9" w:rsidRPr="00544203" w:rsidRDefault="00ED6140" w:rsidP="007E25A9">
            <w:pPr>
              <w:pStyle w:val="a6"/>
              <w:numPr>
                <w:ilvl w:val="0"/>
                <w:numId w:val="66"/>
              </w:numPr>
              <w:spacing w:line="400" w:lineRule="exact"/>
              <w:ind w:leftChars="0"/>
              <w:jc w:val="both"/>
              <w:rPr>
                <w:rFonts w:ascii="標楷體" w:eastAsia="標楷體" w:hAnsi="標楷體"/>
                <w:sz w:val="28"/>
                <w:szCs w:val="28"/>
              </w:rPr>
            </w:pPr>
            <w:r w:rsidRPr="00544203">
              <w:rPr>
                <w:rFonts w:ascii="標楷體" w:eastAsia="標楷體" w:hAnsi="標楷體" w:hint="eastAsia"/>
                <w:sz w:val="28"/>
                <w:szCs w:val="28"/>
              </w:rPr>
              <w:t>請各單項委員會視天氣狀況，妥善評估室內空調冷氣開放</w:t>
            </w:r>
            <w:r w:rsidR="007E25A9" w:rsidRPr="00544203">
              <w:rPr>
                <w:rFonts w:ascii="標楷體" w:eastAsia="標楷體" w:hAnsi="標楷體" w:hint="eastAsia"/>
                <w:sz w:val="28"/>
                <w:szCs w:val="28"/>
              </w:rPr>
              <w:t>之必要性，並編列相關經費。</w:t>
            </w:r>
          </w:p>
          <w:p w14:paraId="4ADFD035" w14:textId="2698B5B5" w:rsidR="00FC18D5" w:rsidRPr="00302BB3" w:rsidRDefault="00ED6140" w:rsidP="007E25A9">
            <w:pPr>
              <w:pStyle w:val="a6"/>
              <w:numPr>
                <w:ilvl w:val="0"/>
                <w:numId w:val="66"/>
              </w:numPr>
              <w:spacing w:line="400" w:lineRule="exact"/>
              <w:ind w:leftChars="0"/>
              <w:jc w:val="both"/>
              <w:rPr>
                <w:rFonts w:ascii="標楷體" w:eastAsia="標楷體" w:hAnsi="標楷體"/>
                <w:sz w:val="28"/>
                <w:szCs w:val="28"/>
                <w:u w:val="single"/>
              </w:rPr>
            </w:pPr>
            <w:r w:rsidRPr="00544203">
              <w:rPr>
                <w:rFonts w:ascii="標楷體" w:eastAsia="標楷體" w:hAnsi="標楷體" w:hint="eastAsia"/>
                <w:sz w:val="28"/>
                <w:szCs w:val="28"/>
              </w:rPr>
              <w:t>為提升賽事安全及緊急</w:t>
            </w:r>
            <w:r w:rsidR="007E25A9" w:rsidRPr="00544203">
              <w:rPr>
                <w:rFonts w:ascii="標楷體" w:eastAsia="標楷體" w:hAnsi="標楷體" w:hint="eastAsia"/>
                <w:sz w:val="28"/>
                <w:szCs w:val="28"/>
              </w:rPr>
              <w:t>救護</w:t>
            </w:r>
            <w:r w:rsidRPr="00544203">
              <w:rPr>
                <w:rFonts w:ascii="標楷體" w:eastAsia="標楷體" w:hAnsi="標楷體" w:hint="eastAsia"/>
                <w:sz w:val="28"/>
                <w:szCs w:val="28"/>
              </w:rPr>
              <w:t>能力，請於賽事期間設置救護站及安排醫療、防護人員，並留意參賽選手身體狀況</w:t>
            </w:r>
            <w:r w:rsidR="007E25A9" w:rsidRPr="00544203">
              <w:rPr>
                <w:rFonts w:ascii="標楷體" w:eastAsia="標楷體" w:hAnsi="標楷體" w:hint="eastAsia"/>
                <w:sz w:val="28"/>
                <w:szCs w:val="28"/>
              </w:rPr>
              <w:t>，編列相關經費</w:t>
            </w:r>
            <w:r w:rsidRPr="00544203">
              <w:rPr>
                <w:rFonts w:ascii="標楷體" w:eastAsia="標楷體" w:hAnsi="標楷體" w:hint="eastAsia"/>
                <w:sz w:val="28"/>
                <w:szCs w:val="28"/>
              </w:rPr>
              <w:t>。</w:t>
            </w:r>
          </w:p>
        </w:tc>
      </w:tr>
    </w:tbl>
    <w:p w14:paraId="7C90AB8B" w14:textId="77777777" w:rsidR="00B13736" w:rsidRPr="00B13736" w:rsidRDefault="00B13736" w:rsidP="00DF6E3A">
      <w:pPr>
        <w:spacing w:line="360" w:lineRule="exact"/>
        <w:rPr>
          <w:rFonts w:ascii="標楷體" w:eastAsia="標楷體" w:hAnsi="標楷體" w:cs="Times New Roman"/>
          <w:b/>
          <w:szCs w:val="24"/>
        </w:rPr>
      </w:pPr>
    </w:p>
    <w:sectPr w:rsidR="00B13736" w:rsidRPr="00B13736" w:rsidSect="006D58FE">
      <w:pgSz w:w="11906" w:h="16838"/>
      <w:pgMar w:top="851" w:right="720" w:bottom="720" w:left="720" w:header="227"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E5B12" w14:textId="77777777" w:rsidR="007317A8" w:rsidRDefault="007317A8">
      <w:r>
        <w:separator/>
      </w:r>
    </w:p>
  </w:endnote>
  <w:endnote w:type="continuationSeparator" w:id="0">
    <w:p w14:paraId="3F0BA1B1" w14:textId="77777777" w:rsidR="007317A8" w:rsidRDefault="0073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nQuanYi Zen Hei Mono">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7174"/>
      <w:docPartObj>
        <w:docPartGallery w:val="Page Numbers (Bottom of Page)"/>
        <w:docPartUnique/>
      </w:docPartObj>
    </w:sdtPr>
    <w:sdtContent>
      <w:p w14:paraId="492328B7" w14:textId="77777777" w:rsidR="005D5224" w:rsidRDefault="005D5224">
        <w:pPr>
          <w:pStyle w:val="a4"/>
          <w:jc w:val="center"/>
        </w:pPr>
        <w:r>
          <w:fldChar w:fldCharType="begin"/>
        </w:r>
        <w:r>
          <w:instrText xml:space="preserve"> PAGE   \* MERGEFORMAT </w:instrText>
        </w:r>
        <w:r>
          <w:fldChar w:fldCharType="separate"/>
        </w:r>
        <w:r w:rsidRPr="004128B6">
          <w:rPr>
            <w:noProof/>
            <w:lang w:val="zh-TW"/>
          </w:rPr>
          <w:t>14</w:t>
        </w:r>
        <w:r>
          <w:rPr>
            <w:noProof/>
            <w:lang w:val="zh-TW"/>
          </w:rPr>
          <w:fldChar w:fldCharType="end"/>
        </w:r>
      </w:p>
    </w:sdtContent>
  </w:sdt>
  <w:p w14:paraId="64DDE34C" w14:textId="77777777" w:rsidR="005D5224" w:rsidRDefault="005D52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56726"/>
      <w:docPartObj>
        <w:docPartGallery w:val="Page Numbers (Bottom of Page)"/>
        <w:docPartUnique/>
      </w:docPartObj>
    </w:sdtPr>
    <w:sdtContent>
      <w:p w14:paraId="6F7FE6A4" w14:textId="77777777" w:rsidR="005D5224" w:rsidRDefault="005D5224">
        <w:pPr>
          <w:pStyle w:val="a4"/>
          <w:jc w:val="center"/>
        </w:pPr>
        <w:r>
          <w:fldChar w:fldCharType="begin"/>
        </w:r>
        <w:r>
          <w:instrText xml:space="preserve"> PAGE   \* MERGEFORMAT </w:instrText>
        </w:r>
        <w:r>
          <w:fldChar w:fldCharType="separate"/>
        </w:r>
        <w:r w:rsidRPr="004128B6">
          <w:rPr>
            <w:noProof/>
            <w:lang w:val="zh-TW"/>
          </w:rPr>
          <w:t>14</w:t>
        </w:r>
        <w:r>
          <w:rPr>
            <w:noProof/>
            <w:lang w:val="zh-TW"/>
          </w:rPr>
          <w:fldChar w:fldCharType="end"/>
        </w:r>
      </w:p>
    </w:sdtContent>
  </w:sdt>
  <w:p w14:paraId="18C00BFB" w14:textId="77777777" w:rsidR="005D5224" w:rsidRDefault="005D52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A3D7" w14:textId="77777777" w:rsidR="007317A8" w:rsidRDefault="007317A8">
      <w:r>
        <w:separator/>
      </w:r>
    </w:p>
  </w:footnote>
  <w:footnote w:type="continuationSeparator" w:id="0">
    <w:p w14:paraId="22440EDC" w14:textId="77777777" w:rsidR="007317A8" w:rsidRDefault="0073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9CAD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9D051E"/>
    <w:multiLevelType w:val="hybridMultilevel"/>
    <w:tmpl w:val="E188B6D4"/>
    <w:lvl w:ilvl="0" w:tplc="DEB21140">
      <w:start w:val="8"/>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D820F4"/>
    <w:multiLevelType w:val="hybridMultilevel"/>
    <w:tmpl w:val="6A884C50"/>
    <w:lvl w:ilvl="0" w:tplc="14FEB238">
      <w:start w:val="1"/>
      <w:numFmt w:val="decimalFullWidth"/>
      <w:lvlText w:val="%1."/>
      <w:lvlJc w:val="left"/>
      <w:pPr>
        <w:ind w:left="360" w:hanging="36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E2216E"/>
    <w:multiLevelType w:val="hybridMultilevel"/>
    <w:tmpl w:val="56CC5E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924AF0"/>
    <w:multiLevelType w:val="hybridMultilevel"/>
    <w:tmpl w:val="6C6C077E"/>
    <w:lvl w:ilvl="0" w:tplc="9FD4F2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840E37"/>
    <w:multiLevelType w:val="hybridMultilevel"/>
    <w:tmpl w:val="EC9A97E8"/>
    <w:lvl w:ilvl="0" w:tplc="226E52CC">
      <w:start w:val="1"/>
      <w:numFmt w:val="decimal"/>
      <w:lvlText w:val="%1."/>
      <w:lvlJc w:val="left"/>
      <w:pPr>
        <w:ind w:left="559" w:hanging="282"/>
      </w:pPr>
      <w:rPr>
        <w:rFonts w:ascii="Noto Sans Mono CJK JP Bold" w:eastAsia="Noto Sans Mono CJK JP Bold" w:hAnsi="Noto Sans Mono CJK JP Bold" w:cs="Noto Sans Mono CJK JP Bold" w:hint="default"/>
        <w:w w:val="99"/>
        <w:sz w:val="26"/>
        <w:szCs w:val="26"/>
        <w:lang w:val="en-US" w:eastAsia="zh-TW" w:bidi="ar-SA"/>
      </w:rPr>
    </w:lvl>
    <w:lvl w:ilvl="1" w:tplc="CC30E51E">
      <w:numFmt w:val="bullet"/>
      <w:lvlText w:val="•"/>
      <w:lvlJc w:val="left"/>
      <w:pPr>
        <w:ind w:left="955" w:hanging="282"/>
      </w:pPr>
      <w:rPr>
        <w:rFonts w:hint="default"/>
        <w:lang w:val="en-US" w:eastAsia="zh-TW" w:bidi="ar-SA"/>
      </w:rPr>
    </w:lvl>
    <w:lvl w:ilvl="2" w:tplc="370C48E2">
      <w:numFmt w:val="bullet"/>
      <w:lvlText w:val="•"/>
      <w:lvlJc w:val="left"/>
      <w:pPr>
        <w:ind w:left="1351" w:hanging="282"/>
      </w:pPr>
      <w:rPr>
        <w:rFonts w:hint="default"/>
        <w:lang w:val="en-US" w:eastAsia="zh-TW" w:bidi="ar-SA"/>
      </w:rPr>
    </w:lvl>
    <w:lvl w:ilvl="3" w:tplc="5E0A0938">
      <w:numFmt w:val="bullet"/>
      <w:lvlText w:val="•"/>
      <w:lvlJc w:val="left"/>
      <w:pPr>
        <w:ind w:left="1747" w:hanging="282"/>
      </w:pPr>
      <w:rPr>
        <w:rFonts w:hint="default"/>
        <w:lang w:val="en-US" w:eastAsia="zh-TW" w:bidi="ar-SA"/>
      </w:rPr>
    </w:lvl>
    <w:lvl w:ilvl="4" w:tplc="005ACFC8">
      <w:numFmt w:val="bullet"/>
      <w:lvlText w:val="•"/>
      <w:lvlJc w:val="left"/>
      <w:pPr>
        <w:ind w:left="2143" w:hanging="282"/>
      </w:pPr>
      <w:rPr>
        <w:rFonts w:hint="default"/>
        <w:lang w:val="en-US" w:eastAsia="zh-TW" w:bidi="ar-SA"/>
      </w:rPr>
    </w:lvl>
    <w:lvl w:ilvl="5" w:tplc="AA2286C0">
      <w:numFmt w:val="bullet"/>
      <w:lvlText w:val="•"/>
      <w:lvlJc w:val="left"/>
      <w:pPr>
        <w:ind w:left="2539" w:hanging="282"/>
      </w:pPr>
      <w:rPr>
        <w:rFonts w:hint="default"/>
        <w:lang w:val="en-US" w:eastAsia="zh-TW" w:bidi="ar-SA"/>
      </w:rPr>
    </w:lvl>
    <w:lvl w:ilvl="6" w:tplc="F78099F4">
      <w:numFmt w:val="bullet"/>
      <w:lvlText w:val="•"/>
      <w:lvlJc w:val="left"/>
      <w:pPr>
        <w:ind w:left="2935" w:hanging="282"/>
      </w:pPr>
      <w:rPr>
        <w:rFonts w:hint="default"/>
        <w:lang w:val="en-US" w:eastAsia="zh-TW" w:bidi="ar-SA"/>
      </w:rPr>
    </w:lvl>
    <w:lvl w:ilvl="7" w:tplc="D4069A9C">
      <w:numFmt w:val="bullet"/>
      <w:lvlText w:val="•"/>
      <w:lvlJc w:val="left"/>
      <w:pPr>
        <w:ind w:left="3331" w:hanging="282"/>
      </w:pPr>
      <w:rPr>
        <w:rFonts w:hint="default"/>
        <w:lang w:val="en-US" w:eastAsia="zh-TW" w:bidi="ar-SA"/>
      </w:rPr>
    </w:lvl>
    <w:lvl w:ilvl="8" w:tplc="F704E0B8">
      <w:numFmt w:val="bullet"/>
      <w:lvlText w:val="•"/>
      <w:lvlJc w:val="left"/>
      <w:pPr>
        <w:ind w:left="3727" w:hanging="282"/>
      </w:pPr>
      <w:rPr>
        <w:rFonts w:hint="default"/>
        <w:lang w:val="en-US" w:eastAsia="zh-TW" w:bidi="ar-SA"/>
      </w:rPr>
    </w:lvl>
  </w:abstractNum>
  <w:abstractNum w:abstractNumId="6" w15:restartNumberingAfterBreak="0">
    <w:nsid w:val="19C25D29"/>
    <w:multiLevelType w:val="hybridMultilevel"/>
    <w:tmpl w:val="8B861F1C"/>
    <w:lvl w:ilvl="0" w:tplc="04090015">
      <w:start w:val="1"/>
      <w:numFmt w:val="taiwaneseCountingThousand"/>
      <w:lvlText w:val="%1、"/>
      <w:lvlJc w:val="left"/>
      <w:pPr>
        <w:ind w:left="905" w:hanging="480"/>
      </w:pPr>
      <w:rPr>
        <w:rFonts w:hint="eastAsia"/>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1A3B0ABE"/>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8" w15:restartNumberingAfterBreak="0">
    <w:nsid w:val="1AE4433D"/>
    <w:multiLevelType w:val="hybridMultilevel"/>
    <w:tmpl w:val="BB121F92"/>
    <w:lvl w:ilvl="0" w:tplc="6F4E7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A9379A"/>
    <w:multiLevelType w:val="hybridMultilevel"/>
    <w:tmpl w:val="006A38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9B7083"/>
    <w:multiLevelType w:val="hybridMultilevel"/>
    <w:tmpl w:val="D9BC7BBE"/>
    <w:lvl w:ilvl="0" w:tplc="04090015">
      <w:start w:val="1"/>
      <w:numFmt w:val="taiwaneseCountingThousand"/>
      <w:lvlText w:val="%1、"/>
      <w:lvlJc w:val="left"/>
      <w:pPr>
        <w:ind w:left="4166"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2E63F9"/>
    <w:multiLevelType w:val="hybridMultilevel"/>
    <w:tmpl w:val="6068F106"/>
    <w:lvl w:ilvl="0" w:tplc="F73C3F80">
      <w:start w:val="1"/>
      <w:numFmt w:val="taiwaneseCountingThousand"/>
      <w:lvlText w:val="(%1)"/>
      <w:lvlJc w:val="left"/>
      <w:pPr>
        <w:ind w:left="906"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73354F"/>
    <w:multiLevelType w:val="hybridMultilevel"/>
    <w:tmpl w:val="5348881C"/>
    <w:lvl w:ilvl="0" w:tplc="9A788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C66D1E"/>
    <w:multiLevelType w:val="hybridMultilevel"/>
    <w:tmpl w:val="6068F106"/>
    <w:lvl w:ilvl="0" w:tplc="FFFFFFFF">
      <w:start w:val="1"/>
      <w:numFmt w:val="taiwaneseCountingThousand"/>
      <w:lvlText w:val="(%1)"/>
      <w:lvlJc w:val="left"/>
      <w:pPr>
        <w:ind w:left="906"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3152119"/>
    <w:multiLevelType w:val="hybridMultilevel"/>
    <w:tmpl w:val="B080B922"/>
    <w:lvl w:ilvl="0" w:tplc="0C9C118E">
      <w:start w:val="7"/>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1F72FA"/>
    <w:multiLevelType w:val="hybridMultilevel"/>
    <w:tmpl w:val="E3D611E8"/>
    <w:lvl w:ilvl="0" w:tplc="6E543050">
      <w:start w:val="1"/>
      <w:numFmt w:val="decimal"/>
      <w:lvlText w:val="%1、"/>
      <w:lvlJc w:val="left"/>
      <w:pPr>
        <w:ind w:left="1386" w:hanging="480"/>
      </w:pPr>
      <w:rPr>
        <w:rFonts w:hint="eastAsia"/>
        <w:spacing w:val="0"/>
        <w:w w:val="100"/>
        <w:position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6" w15:restartNumberingAfterBreak="0">
    <w:nsid w:val="24B026E9"/>
    <w:multiLevelType w:val="hybridMultilevel"/>
    <w:tmpl w:val="37A06EF6"/>
    <w:lvl w:ilvl="0" w:tplc="488A512A">
      <w:start w:val="1"/>
      <w:numFmt w:val="decimal"/>
      <w:lvlText w:val="%1、"/>
      <w:lvlJc w:val="left"/>
      <w:pPr>
        <w:ind w:left="906" w:hanging="480"/>
      </w:pPr>
      <w:rPr>
        <w:rFonts w:hint="eastAsia"/>
        <w:spacing w:val="0"/>
        <w:w w:val="100"/>
        <w:position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27731A3A"/>
    <w:multiLevelType w:val="hybridMultilevel"/>
    <w:tmpl w:val="E984FA14"/>
    <w:lvl w:ilvl="0" w:tplc="F40E822A">
      <w:start w:val="1"/>
      <w:numFmt w:val="taiwaneseCountingThousand"/>
      <w:suff w:val="space"/>
      <w:lvlText w:val="%1、"/>
      <w:lvlJc w:val="left"/>
      <w:pPr>
        <w:ind w:left="4166" w:hanging="480"/>
      </w:pPr>
      <w:rPr>
        <w:rFonts w:hint="eastAsia"/>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8" w15:restartNumberingAfterBreak="0">
    <w:nsid w:val="2B785E17"/>
    <w:multiLevelType w:val="hybridMultilevel"/>
    <w:tmpl w:val="10FCF38E"/>
    <w:lvl w:ilvl="0" w:tplc="6F4E735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2C643957"/>
    <w:multiLevelType w:val="hybridMultilevel"/>
    <w:tmpl w:val="6A0CE6AA"/>
    <w:lvl w:ilvl="0" w:tplc="0BB0E0C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2E6B0B46"/>
    <w:multiLevelType w:val="hybridMultilevel"/>
    <w:tmpl w:val="51F22498"/>
    <w:lvl w:ilvl="0" w:tplc="F85C7262">
      <w:start w:val="1"/>
      <w:numFmt w:val="bullet"/>
      <w:lvlText w:val=""/>
      <w:lvlJc w:val="left"/>
      <w:pPr>
        <w:ind w:left="589" w:hanging="480"/>
      </w:pPr>
      <w:rPr>
        <w:rFonts w:ascii="Wingdings" w:hAnsi="Wingdings" w:hint="default"/>
      </w:rPr>
    </w:lvl>
    <w:lvl w:ilvl="1" w:tplc="04090003" w:tentative="1">
      <w:start w:val="1"/>
      <w:numFmt w:val="bullet"/>
      <w:lvlText w:val=""/>
      <w:lvlJc w:val="left"/>
      <w:pPr>
        <w:ind w:left="1069" w:hanging="480"/>
      </w:pPr>
      <w:rPr>
        <w:rFonts w:ascii="Wingdings" w:hAnsi="Wingdings" w:hint="default"/>
      </w:rPr>
    </w:lvl>
    <w:lvl w:ilvl="2" w:tplc="04090005" w:tentative="1">
      <w:start w:val="1"/>
      <w:numFmt w:val="bullet"/>
      <w:lvlText w:val=""/>
      <w:lvlJc w:val="left"/>
      <w:pPr>
        <w:ind w:left="1549" w:hanging="480"/>
      </w:pPr>
      <w:rPr>
        <w:rFonts w:ascii="Wingdings" w:hAnsi="Wingdings" w:hint="default"/>
      </w:rPr>
    </w:lvl>
    <w:lvl w:ilvl="3" w:tplc="04090001" w:tentative="1">
      <w:start w:val="1"/>
      <w:numFmt w:val="bullet"/>
      <w:lvlText w:val=""/>
      <w:lvlJc w:val="left"/>
      <w:pPr>
        <w:ind w:left="2029" w:hanging="480"/>
      </w:pPr>
      <w:rPr>
        <w:rFonts w:ascii="Wingdings" w:hAnsi="Wingdings" w:hint="default"/>
      </w:rPr>
    </w:lvl>
    <w:lvl w:ilvl="4" w:tplc="04090003" w:tentative="1">
      <w:start w:val="1"/>
      <w:numFmt w:val="bullet"/>
      <w:lvlText w:val=""/>
      <w:lvlJc w:val="left"/>
      <w:pPr>
        <w:ind w:left="2509" w:hanging="480"/>
      </w:pPr>
      <w:rPr>
        <w:rFonts w:ascii="Wingdings" w:hAnsi="Wingdings" w:hint="default"/>
      </w:rPr>
    </w:lvl>
    <w:lvl w:ilvl="5" w:tplc="04090005" w:tentative="1">
      <w:start w:val="1"/>
      <w:numFmt w:val="bullet"/>
      <w:lvlText w:val=""/>
      <w:lvlJc w:val="left"/>
      <w:pPr>
        <w:ind w:left="2989" w:hanging="480"/>
      </w:pPr>
      <w:rPr>
        <w:rFonts w:ascii="Wingdings" w:hAnsi="Wingdings" w:hint="default"/>
      </w:rPr>
    </w:lvl>
    <w:lvl w:ilvl="6" w:tplc="04090001" w:tentative="1">
      <w:start w:val="1"/>
      <w:numFmt w:val="bullet"/>
      <w:lvlText w:val=""/>
      <w:lvlJc w:val="left"/>
      <w:pPr>
        <w:ind w:left="3469" w:hanging="480"/>
      </w:pPr>
      <w:rPr>
        <w:rFonts w:ascii="Wingdings" w:hAnsi="Wingdings" w:hint="default"/>
      </w:rPr>
    </w:lvl>
    <w:lvl w:ilvl="7" w:tplc="04090003" w:tentative="1">
      <w:start w:val="1"/>
      <w:numFmt w:val="bullet"/>
      <w:lvlText w:val=""/>
      <w:lvlJc w:val="left"/>
      <w:pPr>
        <w:ind w:left="3949" w:hanging="480"/>
      </w:pPr>
      <w:rPr>
        <w:rFonts w:ascii="Wingdings" w:hAnsi="Wingdings" w:hint="default"/>
      </w:rPr>
    </w:lvl>
    <w:lvl w:ilvl="8" w:tplc="04090005" w:tentative="1">
      <w:start w:val="1"/>
      <w:numFmt w:val="bullet"/>
      <w:lvlText w:val=""/>
      <w:lvlJc w:val="left"/>
      <w:pPr>
        <w:ind w:left="4429" w:hanging="480"/>
      </w:pPr>
      <w:rPr>
        <w:rFonts w:ascii="Wingdings" w:hAnsi="Wingdings" w:hint="default"/>
      </w:rPr>
    </w:lvl>
  </w:abstractNum>
  <w:abstractNum w:abstractNumId="21" w15:restartNumberingAfterBreak="0">
    <w:nsid w:val="2E720709"/>
    <w:multiLevelType w:val="hybridMultilevel"/>
    <w:tmpl w:val="D758C756"/>
    <w:lvl w:ilvl="0" w:tplc="6F4E735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30B429C6"/>
    <w:multiLevelType w:val="hybridMultilevel"/>
    <w:tmpl w:val="ECBA59A6"/>
    <w:lvl w:ilvl="0" w:tplc="2FA42670">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3" w15:restartNumberingAfterBreak="0">
    <w:nsid w:val="31DA2B68"/>
    <w:multiLevelType w:val="hybridMultilevel"/>
    <w:tmpl w:val="DBD2AB48"/>
    <w:lvl w:ilvl="0" w:tplc="81EE2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73F2E5B"/>
    <w:multiLevelType w:val="hybridMultilevel"/>
    <w:tmpl w:val="2FA430F6"/>
    <w:lvl w:ilvl="0" w:tplc="4D5647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8A7F1D"/>
    <w:multiLevelType w:val="hybridMultilevel"/>
    <w:tmpl w:val="3DD8F826"/>
    <w:lvl w:ilvl="0" w:tplc="4AE6B96E">
      <w:start w:val="1"/>
      <w:numFmt w:val="taiwaneseCountingThousand"/>
      <w:lvlText w:val="(%1)"/>
      <w:lvlJc w:val="left"/>
      <w:pPr>
        <w:ind w:left="1613" w:hanging="720"/>
      </w:pPr>
      <w:rPr>
        <w:rFonts w:hint="default"/>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26" w15:restartNumberingAfterBreak="0">
    <w:nsid w:val="3EBB47D6"/>
    <w:multiLevelType w:val="hybridMultilevel"/>
    <w:tmpl w:val="51B048E0"/>
    <w:lvl w:ilvl="0" w:tplc="623C19D6">
      <w:start w:val="1"/>
      <w:numFmt w:val="taiwaneseCountingThousand"/>
      <w:lvlText w:val="(%1)"/>
      <w:lvlJc w:val="center"/>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3FFC59CC"/>
    <w:multiLevelType w:val="hybridMultilevel"/>
    <w:tmpl w:val="51FCB89E"/>
    <w:lvl w:ilvl="0" w:tplc="F85C7262">
      <w:start w:val="1"/>
      <w:numFmt w:val="bullet"/>
      <w:lvlText w:val=""/>
      <w:lvlJc w:val="left"/>
      <w:pPr>
        <w:ind w:left="589" w:hanging="480"/>
      </w:pPr>
      <w:rPr>
        <w:rFonts w:ascii="Wingdings" w:hAnsi="Wingdings" w:hint="default"/>
      </w:rPr>
    </w:lvl>
    <w:lvl w:ilvl="1" w:tplc="04090003" w:tentative="1">
      <w:start w:val="1"/>
      <w:numFmt w:val="bullet"/>
      <w:lvlText w:val=""/>
      <w:lvlJc w:val="left"/>
      <w:pPr>
        <w:ind w:left="1069" w:hanging="480"/>
      </w:pPr>
      <w:rPr>
        <w:rFonts w:ascii="Wingdings" w:hAnsi="Wingdings" w:hint="default"/>
      </w:rPr>
    </w:lvl>
    <w:lvl w:ilvl="2" w:tplc="04090005" w:tentative="1">
      <w:start w:val="1"/>
      <w:numFmt w:val="bullet"/>
      <w:lvlText w:val=""/>
      <w:lvlJc w:val="left"/>
      <w:pPr>
        <w:ind w:left="1549" w:hanging="480"/>
      </w:pPr>
      <w:rPr>
        <w:rFonts w:ascii="Wingdings" w:hAnsi="Wingdings" w:hint="default"/>
      </w:rPr>
    </w:lvl>
    <w:lvl w:ilvl="3" w:tplc="04090001" w:tentative="1">
      <w:start w:val="1"/>
      <w:numFmt w:val="bullet"/>
      <w:lvlText w:val=""/>
      <w:lvlJc w:val="left"/>
      <w:pPr>
        <w:ind w:left="2029" w:hanging="480"/>
      </w:pPr>
      <w:rPr>
        <w:rFonts w:ascii="Wingdings" w:hAnsi="Wingdings" w:hint="default"/>
      </w:rPr>
    </w:lvl>
    <w:lvl w:ilvl="4" w:tplc="04090003" w:tentative="1">
      <w:start w:val="1"/>
      <w:numFmt w:val="bullet"/>
      <w:lvlText w:val=""/>
      <w:lvlJc w:val="left"/>
      <w:pPr>
        <w:ind w:left="2509" w:hanging="480"/>
      </w:pPr>
      <w:rPr>
        <w:rFonts w:ascii="Wingdings" w:hAnsi="Wingdings" w:hint="default"/>
      </w:rPr>
    </w:lvl>
    <w:lvl w:ilvl="5" w:tplc="04090005" w:tentative="1">
      <w:start w:val="1"/>
      <w:numFmt w:val="bullet"/>
      <w:lvlText w:val=""/>
      <w:lvlJc w:val="left"/>
      <w:pPr>
        <w:ind w:left="2989" w:hanging="480"/>
      </w:pPr>
      <w:rPr>
        <w:rFonts w:ascii="Wingdings" w:hAnsi="Wingdings" w:hint="default"/>
      </w:rPr>
    </w:lvl>
    <w:lvl w:ilvl="6" w:tplc="04090001" w:tentative="1">
      <w:start w:val="1"/>
      <w:numFmt w:val="bullet"/>
      <w:lvlText w:val=""/>
      <w:lvlJc w:val="left"/>
      <w:pPr>
        <w:ind w:left="3469" w:hanging="480"/>
      </w:pPr>
      <w:rPr>
        <w:rFonts w:ascii="Wingdings" w:hAnsi="Wingdings" w:hint="default"/>
      </w:rPr>
    </w:lvl>
    <w:lvl w:ilvl="7" w:tplc="04090003" w:tentative="1">
      <w:start w:val="1"/>
      <w:numFmt w:val="bullet"/>
      <w:lvlText w:val=""/>
      <w:lvlJc w:val="left"/>
      <w:pPr>
        <w:ind w:left="3949" w:hanging="480"/>
      </w:pPr>
      <w:rPr>
        <w:rFonts w:ascii="Wingdings" w:hAnsi="Wingdings" w:hint="default"/>
      </w:rPr>
    </w:lvl>
    <w:lvl w:ilvl="8" w:tplc="04090005" w:tentative="1">
      <w:start w:val="1"/>
      <w:numFmt w:val="bullet"/>
      <w:lvlText w:val=""/>
      <w:lvlJc w:val="left"/>
      <w:pPr>
        <w:ind w:left="4429" w:hanging="480"/>
      </w:pPr>
      <w:rPr>
        <w:rFonts w:ascii="Wingdings" w:hAnsi="Wingdings" w:hint="default"/>
      </w:rPr>
    </w:lvl>
  </w:abstractNum>
  <w:abstractNum w:abstractNumId="28" w15:restartNumberingAfterBreak="0">
    <w:nsid w:val="41621DE2"/>
    <w:multiLevelType w:val="hybridMultilevel"/>
    <w:tmpl w:val="491C1928"/>
    <w:lvl w:ilvl="0" w:tplc="36F6DE16">
      <w:start w:val="5"/>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3E17B7"/>
    <w:multiLevelType w:val="hybridMultilevel"/>
    <w:tmpl w:val="7312E964"/>
    <w:lvl w:ilvl="0" w:tplc="8E8AC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EA6839"/>
    <w:multiLevelType w:val="hybridMultilevel"/>
    <w:tmpl w:val="D82CCD44"/>
    <w:lvl w:ilvl="0" w:tplc="30EACB88">
      <w:start w:val="1"/>
      <w:numFmt w:val="taiwaneseCountingThousand"/>
      <w:lvlText w:val="%1、"/>
      <w:lvlJc w:val="left"/>
      <w:pPr>
        <w:ind w:left="763"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234781"/>
    <w:multiLevelType w:val="hybridMultilevel"/>
    <w:tmpl w:val="07E63F4E"/>
    <w:lvl w:ilvl="0" w:tplc="4372F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AB010C"/>
    <w:multiLevelType w:val="hybridMultilevel"/>
    <w:tmpl w:val="558651DA"/>
    <w:lvl w:ilvl="0" w:tplc="E864E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9B010D"/>
    <w:multiLevelType w:val="hybridMultilevel"/>
    <w:tmpl w:val="E51ACB74"/>
    <w:lvl w:ilvl="0" w:tplc="94B6A66A">
      <w:start w:val="1"/>
      <w:numFmt w:val="decimal"/>
      <w:lvlText w:val="%1."/>
      <w:lvlJc w:val="left"/>
      <w:pPr>
        <w:ind w:left="571" w:hanging="282"/>
      </w:pPr>
      <w:rPr>
        <w:rFonts w:ascii="Noto Sans Mono CJK JP Bold" w:eastAsia="Noto Sans Mono CJK JP Bold" w:hAnsi="Noto Sans Mono CJK JP Bold" w:cs="Noto Sans Mono CJK JP Bold" w:hint="default"/>
        <w:w w:val="99"/>
        <w:sz w:val="26"/>
        <w:szCs w:val="26"/>
        <w:lang w:val="en-US" w:eastAsia="zh-TW" w:bidi="ar-SA"/>
      </w:rPr>
    </w:lvl>
    <w:lvl w:ilvl="1" w:tplc="C156A5BE">
      <w:numFmt w:val="bullet"/>
      <w:lvlText w:val="•"/>
      <w:lvlJc w:val="left"/>
      <w:pPr>
        <w:ind w:left="973" w:hanging="282"/>
      </w:pPr>
      <w:rPr>
        <w:rFonts w:hint="default"/>
        <w:lang w:val="en-US" w:eastAsia="zh-TW" w:bidi="ar-SA"/>
      </w:rPr>
    </w:lvl>
    <w:lvl w:ilvl="2" w:tplc="E31C5366">
      <w:numFmt w:val="bullet"/>
      <w:lvlText w:val="•"/>
      <w:lvlJc w:val="left"/>
      <w:pPr>
        <w:ind w:left="1367" w:hanging="282"/>
      </w:pPr>
      <w:rPr>
        <w:rFonts w:hint="default"/>
        <w:lang w:val="en-US" w:eastAsia="zh-TW" w:bidi="ar-SA"/>
      </w:rPr>
    </w:lvl>
    <w:lvl w:ilvl="3" w:tplc="E4CE3FFC">
      <w:numFmt w:val="bullet"/>
      <w:lvlText w:val="•"/>
      <w:lvlJc w:val="left"/>
      <w:pPr>
        <w:ind w:left="1761" w:hanging="282"/>
      </w:pPr>
      <w:rPr>
        <w:rFonts w:hint="default"/>
        <w:lang w:val="en-US" w:eastAsia="zh-TW" w:bidi="ar-SA"/>
      </w:rPr>
    </w:lvl>
    <w:lvl w:ilvl="4" w:tplc="218EAC70">
      <w:numFmt w:val="bullet"/>
      <w:lvlText w:val="•"/>
      <w:lvlJc w:val="left"/>
      <w:pPr>
        <w:ind w:left="2155" w:hanging="282"/>
      </w:pPr>
      <w:rPr>
        <w:rFonts w:hint="default"/>
        <w:lang w:val="en-US" w:eastAsia="zh-TW" w:bidi="ar-SA"/>
      </w:rPr>
    </w:lvl>
    <w:lvl w:ilvl="5" w:tplc="B1A232BC">
      <w:numFmt w:val="bullet"/>
      <w:lvlText w:val="•"/>
      <w:lvlJc w:val="left"/>
      <w:pPr>
        <w:ind w:left="2549" w:hanging="282"/>
      </w:pPr>
      <w:rPr>
        <w:rFonts w:hint="default"/>
        <w:lang w:val="en-US" w:eastAsia="zh-TW" w:bidi="ar-SA"/>
      </w:rPr>
    </w:lvl>
    <w:lvl w:ilvl="6" w:tplc="DA884A76">
      <w:numFmt w:val="bullet"/>
      <w:lvlText w:val="•"/>
      <w:lvlJc w:val="left"/>
      <w:pPr>
        <w:ind w:left="2943" w:hanging="282"/>
      </w:pPr>
      <w:rPr>
        <w:rFonts w:hint="default"/>
        <w:lang w:val="en-US" w:eastAsia="zh-TW" w:bidi="ar-SA"/>
      </w:rPr>
    </w:lvl>
    <w:lvl w:ilvl="7" w:tplc="16340C98">
      <w:numFmt w:val="bullet"/>
      <w:lvlText w:val="•"/>
      <w:lvlJc w:val="left"/>
      <w:pPr>
        <w:ind w:left="3337" w:hanging="282"/>
      </w:pPr>
      <w:rPr>
        <w:rFonts w:hint="default"/>
        <w:lang w:val="en-US" w:eastAsia="zh-TW" w:bidi="ar-SA"/>
      </w:rPr>
    </w:lvl>
    <w:lvl w:ilvl="8" w:tplc="93CC9F8E">
      <w:numFmt w:val="bullet"/>
      <w:lvlText w:val="•"/>
      <w:lvlJc w:val="left"/>
      <w:pPr>
        <w:ind w:left="3731" w:hanging="282"/>
      </w:pPr>
      <w:rPr>
        <w:rFonts w:hint="default"/>
        <w:lang w:val="en-US" w:eastAsia="zh-TW" w:bidi="ar-SA"/>
      </w:rPr>
    </w:lvl>
  </w:abstractNum>
  <w:abstractNum w:abstractNumId="34" w15:restartNumberingAfterBreak="0">
    <w:nsid w:val="49B7428E"/>
    <w:multiLevelType w:val="hybridMultilevel"/>
    <w:tmpl w:val="7C869C08"/>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B565F26"/>
    <w:multiLevelType w:val="hybridMultilevel"/>
    <w:tmpl w:val="FE4C5E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286041"/>
    <w:multiLevelType w:val="hybridMultilevel"/>
    <w:tmpl w:val="EF04335C"/>
    <w:lvl w:ilvl="0" w:tplc="B0286FB6">
      <w:start w:val="1"/>
      <w:numFmt w:val="decimal"/>
      <w:lvlText w:val="%1."/>
      <w:lvlJc w:val="left"/>
      <w:pPr>
        <w:ind w:left="571" w:hanging="282"/>
      </w:pPr>
      <w:rPr>
        <w:rFonts w:ascii="Noto Sans Mono CJK JP Bold" w:eastAsia="Noto Sans Mono CJK JP Bold" w:hAnsi="Noto Sans Mono CJK JP Bold" w:cs="Noto Sans Mono CJK JP Bold" w:hint="default"/>
        <w:w w:val="99"/>
        <w:sz w:val="26"/>
        <w:szCs w:val="26"/>
        <w:lang w:val="en-US" w:eastAsia="zh-TW" w:bidi="ar-SA"/>
      </w:rPr>
    </w:lvl>
    <w:lvl w:ilvl="1" w:tplc="FCD8B20E">
      <w:numFmt w:val="bullet"/>
      <w:lvlText w:val="•"/>
      <w:lvlJc w:val="left"/>
      <w:pPr>
        <w:ind w:left="973" w:hanging="282"/>
      </w:pPr>
      <w:rPr>
        <w:rFonts w:hint="default"/>
        <w:lang w:val="en-US" w:eastAsia="zh-TW" w:bidi="ar-SA"/>
      </w:rPr>
    </w:lvl>
    <w:lvl w:ilvl="2" w:tplc="34D411DC">
      <w:numFmt w:val="bullet"/>
      <w:lvlText w:val="•"/>
      <w:lvlJc w:val="left"/>
      <w:pPr>
        <w:ind w:left="1367" w:hanging="282"/>
      </w:pPr>
      <w:rPr>
        <w:rFonts w:hint="default"/>
        <w:lang w:val="en-US" w:eastAsia="zh-TW" w:bidi="ar-SA"/>
      </w:rPr>
    </w:lvl>
    <w:lvl w:ilvl="3" w:tplc="6C24FE8A">
      <w:numFmt w:val="bullet"/>
      <w:lvlText w:val="•"/>
      <w:lvlJc w:val="left"/>
      <w:pPr>
        <w:ind w:left="1761" w:hanging="282"/>
      </w:pPr>
      <w:rPr>
        <w:rFonts w:hint="default"/>
        <w:lang w:val="en-US" w:eastAsia="zh-TW" w:bidi="ar-SA"/>
      </w:rPr>
    </w:lvl>
    <w:lvl w:ilvl="4" w:tplc="B5FAD01A">
      <w:numFmt w:val="bullet"/>
      <w:lvlText w:val="•"/>
      <w:lvlJc w:val="left"/>
      <w:pPr>
        <w:ind w:left="2155" w:hanging="282"/>
      </w:pPr>
      <w:rPr>
        <w:rFonts w:hint="default"/>
        <w:lang w:val="en-US" w:eastAsia="zh-TW" w:bidi="ar-SA"/>
      </w:rPr>
    </w:lvl>
    <w:lvl w:ilvl="5" w:tplc="FA46E616">
      <w:numFmt w:val="bullet"/>
      <w:lvlText w:val="•"/>
      <w:lvlJc w:val="left"/>
      <w:pPr>
        <w:ind w:left="2549" w:hanging="282"/>
      </w:pPr>
      <w:rPr>
        <w:rFonts w:hint="default"/>
        <w:lang w:val="en-US" w:eastAsia="zh-TW" w:bidi="ar-SA"/>
      </w:rPr>
    </w:lvl>
    <w:lvl w:ilvl="6" w:tplc="6CFEB7DC">
      <w:numFmt w:val="bullet"/>
      <w:lvlText w:val="•"/>
      <w:lvlJc w:val="left"/>
      <w:pPr>
        <w:ind w:left="2943" w:hanging="282"/>
      </w:pPr>
      <w:rPr>
        <w:rFonts w:hint="default"/>
        <w:lang w:val="en-US" w:eastAsia="zh-TW" w:bidi="ar-SA"/>
      </w:rPr>
    </w:lvl>
    <w:lvl w:ilvl="7" w:tplc="EA323B32">
      <w:numFmt w:val="bullet"/>
      <w:lvlText w:val="•"/>
      <w:lvlJc w:val="left"/>
      <w:pPr>
        <w:ind w:left="3337" w:hanging="282"/>
      </w:pPr>
      <w:rPr>
        <w:rFonts w:hint="default"/>
        <w:lang w:val="en-US" w:eastAsia="zh-TW" w:bidi="ar-SA"/>
      </w:rPr>
    </w:lvl>
    <w:lvl w:ilvl="8" w:tplc="5C629FCA">
      <w:numFmt w:val="bullet"/>
      <w:lvlText w:val="•"/>
      <w:lvlJc w:val="left"/>
      <w:pPr>
        <w:ind w:left="3731" w:hanging="282"/>
      </w:pPr>
      <w:rPr>
        <w:rFonts w:hint="default"/>
        <w:lang w:val="en-US" w:eastAsia="zh-TW" w:bidi="ar-SA"/>
      </w:rPr>
    </w:lvl>
  </w:abstractNum>
  <w:abstractNum w:abstractNumId="37" w15:restartNumberingAfterBreak="0">
    <w:nsid w:val="4C7277DD"/>
    <w:multiLevelType w:val="hybridMultilevel"/>
    <w:tmpl w:val="39B079A2"/>
    <w:lvl w:ilvl="0" w:tplc="D0B09B18">
      <w:start w:val="9"/>
      <w:numFmt w:val="taiwaneseCountingThousand"/>
      <w:lvlText w:val="%1、"/>
      <w:lvlJc w:val="left"/>
      <w:pPr>
        <w:ind w:left="1049" w:hanging="48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E054BEF"/>
    <w:multiLevelType w:val="hybridMultilevel"/>
    <w:tmpl w:val="3D983B7E"/>
    <w:lvl w:ilvl="0" w:tplc="C13A52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E2073F2"/>
    <w:multiLevelType w:val="hybridMultilevel"/>
    <w:tmpl w:val="3DD8F826"/>
    <w:lvl w:ilvl="0" w:tplc="4AE6B96E">
      <w:start w:val="1"/>
      <w:numFmt w:val="taiwaneseCountingThousand"/>
      <w:lvlText w:val="(%1)"/>
      <w:lvlJc w:val="left"/>
      <w:pPr>
        <w:ind w:left="1613" w:hanging="720"/>
      </w:pPr>
      <w:rPr>
        <w:rFonts w:hint="default"/>
      </w:rPr>
    </w:lvl>
    <w:lvl w:ilvl="1" w:tplc="04090019" w:tentative="1">
      <w:start w:val="1"/>
      <w:numFmt w:val="ideographTraditional"/>
      <w:lvlText w:val="%2、"/>
      <w:lvlJc w:val="left"/>
      <w:pPr>
        <w:ind w:left="1853" w:hanging="480"/>
      </w:pPr>
    </w:lvl>
    <w:lvl w:ilvl="2" w:tplc="0409001B" w:tentative="1">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40" w15:restartNumberingAfterBreak="0">
    <w:nsid w:val="4E891165"/>
    <w:multiLevelType w:val="hybridMultilevel"/>
    <w:tmpl w:val="C6E0384E"/>
    <w:lvl w:ilvl="0" w:tplc="6868EC30">
      <w:start w:val="1"/>
      <w:numFmt w:val="ideographLegalTradition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B2113E"/>
    <w:multiLevelType w:val="hybridMultilevel"/>
    <w:tmpl w:val="E160E56A"/>
    <w:lvl w:ilvl="0" w:tplc="D60877F0">
      <w:start w:val="1"/>
      <w:numFmt w:val="decimal"/>
      <w:lvlText w:val="%1."/>
      <w:lvlJc w:val="left"/>
      <w:pPr>
        <w:ind w:left="558" w:hanging="282"/>
      </w:pPr>
      <w:rPr>
        <w:rFonts w:ascii="Noto Sans Mono CJK JP Bold" w:eastAsia="Noto Sans Mono CJK JP Bold" w:hAnsi="Noto Sans Mono CJK JP Bold" w:cs="Noto Sans Mono CJK JP Bold" w:hint="default"/>
        <w:w w:val="99"/>
        <w:sz w:val="28"/>
        <w:szCs w:val="28"/>
        <w:lang w:val="en-US" w:eastAsia="zh-TW" w:bidi="ar-SA"/>
      </w:rPr>
    </w:lvl>
    <w:lvl w:ilvl="1" w:tplc="3844E390">
      <w:numFmt w:val="bullet"/>
      <w:lvlText w:val="•"/>
      <w:lvlJc w:val="left"/>
      <w:pPr>
        <w:ind w:left="955" w:hanging="282"/>
      </w:pPr>
      <w:rPr>
        <w:rFonts w:hint="default"/>
        <w:lang w:val="en-US" w:eastAsia="zh-TW" w:bidi="ar-SA"/>
      </w:rPr>
    </w:lvl>
    <w:lvl w:ilvl="2" w:tplc="B206449A">
      <w:numFmt w:val="bullet"/>
      <w:lvlText w:val="•"/>
      <w:lvlJc w:val="left"/>
      <w:pPr>
        <w:ind w:left="1351" w:hanging="282"/>
      </w:pPr>
      <w:rPr>
        <w:rFonts w:hint="default"/>
        <w:lang w:val="en-US" w:eastAsia="zh-TW" w:bidi="ar-SA"/>
      </w:rPr>
    </w:lvl>
    <w:lvl w:ilvl="3" w:tplc="39804C02">
      <w:numFmt w:val="bullet"/>
      <w:lvlText w:val="•"/>
      <w:lvlJc w:val="left"/>
      <w:pPr>
        <w:ind w:left="1747" w:hanging="282"/>
      </w:pPr>
      <w:rPr>
        <w:rFonts w:hint="default"/>
        <w:lang w:val="en-US" w:eastAsia="zh-TW" w:bidi="ar-SA"/>
      </w:rPr>
    </w:lvl>
    <w:lvl w:ilvl="4" w:tplc="80FCC8E4">
      <w:numFmt w:val="bullet"/>
      <w:lvlText w:val="•"/>
      <w:lvlJc w:val="left"/>
      <w:pPr>
        <w:ind w:left="2143" w:hanging="282"/>
      </w:pPr>
      <w:rPr>
        <w:rFonts w:hint="default"/>
        <w:lang w:val="en-US" w:eastAsia="zh-TW" w:bidi="ar-SA"/>
      </w:rPr>
    </w:lvl>
    <w:lvl w:ilvl="5" w:tplc="464E9E36">
      <w:numFmt w:val="bullet"/>
      <w:lvlText w:val="•"/>
      <w:lvlJc w:val="left"/>
      <w:pPr>
        <w:ind w:left="2539" w:hanging="282"/>
      </w:pPr>
      <w:rPr>
        <w:rFonts w:hint="default"/>
        <w:lang w:val="en-US" w:eastAsia="zh-TW" w:bidi="ar-SA"/>
      </w:rPr>
    </w:lvl>
    <w:lvl w:ilvl="6" w:tplc="E64699E2">
      <w:numFmt w:val="bullet"/>
      <w:lvlText w:val="•"/>
      <w:lvlJc w:val="left"/>
      <w:pPr>
        <w:ind w:left="2935" w:hanging="282"/>
      </w:pPr>
      <w:rPr>
        <w:rFonts w:hint="default"/>
        <w:lang w:val="en-US" w:eastAsia="zh-TW" w:bidi="ar-SA"/>
      </w:rPr>
    </w:lvl>
    <w:lvl w:ilvl="7" w:tplc="22C41D24">
      <w:numFmt w:val="bullet"/>
      <w:lvlText w:val="•"/>
      <w:lvlJc w:val="left"/>
      <w:pPr>
        <w:ind w:left="3331" w:hanging="282"/>
      </w:pPr>
      <w:rPr>
        <w:rFonts w:hint="default"/>
        <w:lang w:val="en-US" w:eastAsia="zh-TW" w:bidi="ar-SA"/>
      </w:rPr>
    </w:lvl>
    <w:lvl w:ilvl="8" w:tplc="51CA4C00">
      <w:numFmt w:val="bullet"/>
      <w:lvlText w:val="•"/>
      <w:lvlJc w:val="left"/>
      <w:pPr>
        <w:ind w:left="3727" w:hanging="282"/>
      </w:pPr>
      <w:rPr>
        <w:rFonts w:hint="default"/>
        <w:lang w:val="en-US" w:eastAsia="zh-TW" w:bidi="ar-SA"/>
      </w:rPr>
    </w:lvl>
  </w:abstractNum>
  <w:abstractNum w:abstractNumId="42" w15:restartNumberingAfterBreak="0">
    <w:nsid w:val="50C27777"/>
    <w:multiLevelType w:val="hybridMultilevel"/>
    <w:tmpl w:val="2432158A"/>
    <w:lvl w:ilvl="0" w:tplc="11C4F8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143E6A"/>
    <w:multiLevelType w:val="hybridMultilevel"/>
    <w:tmpl w:val="38E40BB8"/>
    <w:lvl w:ilvl="0" w:tplc="0EC88F1C">
      <w:start w:val="1"/>
      <w:numFmt w:val="decimal"/>
      <w:lvlText w:val="%1."/>
      <w:lvlJc w:val="left"/>
      <w:pPr>
        <w:ind w:left="1669" w:hanging="480"/>
      </w:pPr>
      <w:rPr>
        <w:rFonts w:hint="eastAsia"/>
        <w:spacing w:val="0"/>
        <w:w w:val="100"/>
        <w:position w:val="0"/>
      </w:r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44" w15:restartNumberingAfterBreak="0">
    <w:nsid w:val="520B4311"/>
    <w:multiLevelType w:val="hybridMultilevel"/>
    <w:tmpl w:val="BB121F92"/>
    <w:lvl w:ilvl="0" w:tplc="6F4E7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AF457D"/>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46" w15:restartNumberingAfterBreak="0">
    <w:nsid w:val="55BD73ED"/>
    <w:multiLevelType w:val="hybridMultilevel"/>
    <w:tmpl w:val="94CCCE80"/>
    <w:lvl w:ilvl="0" w:tplc="8468F062">
      <w:start w:val="1"/>
      <w:numFmt w:val="decimalFullWidth"/>
      <w:lvlText w:val="%1."/>
      <w:lvlJc w:val="left"/>
      <w:pPr>
        <w:ind w:left="36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5DF199E"/>
    <w:multiLevelType w:val="hybridMultilevel"/>
    <w:tmpl w:val="D758C756"/>
    <w:lvl w:ilvl="0" w:tplc="6F4E73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56385AFD"/>
    <w:multiLevelType w:val="hybridMultilevel"/>
    <w:tmpl w:val="3074548A"/>
    <w:lvl w:ilvl="0" w:tplc="548E589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7883EB3"/>
    <w:multiLevelType w:val="hybridMultilevel"/>
    <w:tmpl w:val="952ADB14"/>
    <w:lvl w:ilvl="0" w:tplc="363638B6">
      <w:start w:val="1"/>
      <w:numFmt w:val="taiwaneseCountingThousand"/>
      <w:lvlText w:val="%1、"/>
      <w:lvlJc w:val="left"/>
      <w:pPr>
        <w:tabs>
          <w:tab w:val="num" w:pos="480"/>
        </w:tabs>
        <w:ind w:left="480" w:hanging="480"/>
      </w:pPr>
      <w:rPr>
        <w:rFonts w:hint="eastAsia"/>
        <w:lang w:val="en-US"/>
      </w:rPr>
    </w:lvl>
    <w:lvl w:ilvl="1" w:tplc="90D0F774">
      <w:start w:val="1"/>
      <w:numFmt w:val="taiwaneseCountingThousand"/>
      <w:lvlText w:val="(%2)"/>
      <w:lvlJc w:val="left"/>
      <w:pPr>
        <w:tabs>
          <w:tab w:val="num" w:pos="1200"/>
        </w:tabs>
        <w:ind w:left="1200" w:hanging="720"/>
      </w:pPr>
      <w:rPr>
        <w:rFonts w:hint="default"/>
      </w:rPr>
    </w:lvl>
    <w:lvl w:ilvl="2" w:tplc="6F4E7358">
      <w:start w:val="1"/>
      <w:numFmt w:val="taiwaneseCountingThousand"/>
      <w:lvlText w:val="(%3)"/>
      <w:lvlJc w:val="left"/>
      <w:pPr>
        <w:tabs>
          <w:tab w:val="num" w:pos="1069"/>
        </w:tabs>
        <w:ind w:left="1069" w:hanging="360"/>
      </w:pPr>
      <w:rPr>
        <w:rFonts w:hint="eastAsia"/>
        <w:lang w:val="en-US"/>
      </w:rPr>
    </w:lvl>
    <w:lvl w:ilvl="3" w:tplc="332A37D4">
      <w:start w:val="1"/>
      <w:numFmt w:val="decimal"/>
      <w:lvlText w:val="%4、"/>
      <w:lvlJc w:val="left"/>
      <w:pPr>
        <w:ind w:left="1800" w:hanging="360"/>
      </w:pPr>
      <w:rPr>
        <w:rFonts w:hint="default"/>
        <w:u w:val="single"/>
      </w:rPr>
    </w:lvl>
    <w:lvl w:ilvl="4" w:tplc="1C961BA6">
      <w:start w:val="1"/>
      <w:numFmt w:val="upperLetter"/>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0544765"/>
    <w:multiLevelType w:val="hybridMultilevel"/>
    <w:tmpl w:val="6C7A277C"/>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1" w15:restartNumberingAfterBreak="0">
    <w:nsid w:val="62983F8B"/>
    <w:multiLevelType w:val="hybridMultilevel"/>
    <w:tmpl w:val="ECBA59A6"/>
    <w:lvl w:ilvl="0" w:tplc="2FA42670">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2" w15:restartNumberingAfterBreak="0">
    <w:nsid w:val="653C0155"/>
    <w:multiLevelType w:val="hybridMultilevel"/>
    <w:tmpl w:val="4C40BBF2"/>
    <w:lvl w:ilvl="0" w:tplc="9EB071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5A9406D"/>
    <w:multiLevelType w:val="hybridMultilevel"/>
    <w:tmpl w:val="0428EAD2"/>
    <w:lvl w:ilvl="0" w:tplc="CDFE3692">
      <w:start w:val="1"/>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4" w15:restartNumberingAfterBreak="0">
    <w:nsid w:val="69982791"/>
    <w:multiLevelType w:val="hybridMultilevel"/>
    <w:tmpl w:val="263079D2"/>
    <w:lvl w:ilvl="0" w:tplc="81D41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B4E6564"/>
    <w:multiLevelType w:val="hybridMultilevel"/>
    <w:tmpl w:val="83A48D8C"/>
    <w:lvl w:ilvl="0" w:tplc="9FD2E0A0">
      <w:start w:val="1"/>
      <w:numFmt w:val="taiwaneseCountingThousand"/>
      <w:lvlText w:val="%1、"/>
      <w:lvlJc w:val="left"/>
      <w:pPr>
        <w:ind w:left="720" w:hanging="720"/>
      </w:pPr>
      <w:rPr>
        <w:rFonts w:hint="default"/>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B8344F1"/>
    <w:multiLevelType w:val="hybridMultilevel"/>
    <w:tmpl w:val="6AF819E4"/>
    <w:lvl w:ilvl="0" w:tplc="71041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EB015BD"/>
    <w:multiLevelType w:val="hybridMultilevel"/>
    <w:tmpl w:val="31469204"/>
    <w:lvl w:ilvl="0" w:tplc="14182D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3F72D6F"/>
    <w:multiLevelType w:val="hybridMultilevel"/>
    <w:tmpl w:val="D9BC7BBE"/>
    <w:lvl w:ilvl="0" w:tplc="04090015">
      <w:start w:val="1"/>
      <w:numFmt w:val="taiwaneseCountingThousand"/>
      <w:lvlText w:val="%1、"/>
      <w:lvlJc w:val="left"/>
      <w:pPr>
        <w:ind w:left="1473"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746064F9"/>
    <w:multiLevelType w:val="hybridMultilevel"/>
    <w:tmpl w:val="E702D698"/>
    <w:lvl w:ilvl="0" w:tplc="9CBE8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5DA7FC2"/>
    <w:multiLevelType w:val="hybridMultilevel"/>
    <w:tmpl w:val="893E93B4"/>
    <w:lvl w:ilvl="0" w:tplc="6F4E7358">
      <w:start w:val="1"/>
      <w:numFmt w:val="taiwaneseCountingThousand"/>
      <w:lvlText w:val="(%1)"/>
      <w:lvlJc w:val="left"/>
      <w:pPr>
        <w:ind w:left="905" w:hanging="480"/>
      </w:pPr>
      <w:rPr>
        <w:rFonts w:hint="eastAsia"/>
        <w:spacing w:val="0"/>
        <w:w w:val="100"/>
        <w:position w:val="0"/>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61" w15:restartNumberingAfterBreak="0">
    <w:nsid w:val="766728D4"/>
    <w:multiLevelType w:val="hybridMultilevel"/>
    <w:tmpl w:val="1B9442D2"/>
    <w:lvl w:ilvl="0" w:tplc="E8A6AFB6">
      <w:start w:val="1"/>
      <w:numFmt w:val="taiwaneseCountingThousand"/>
      <w:lvlText w:val="(%1)"/>
      <w:lvlJc w:val="left"/>
      <w:pPr>
        <w:ind w:left="906" w:hanging="480"/>
      </w:pPr>
      <w:rPr>
        <w:rFonts w:hint="eastAsia"/>
        <w:sz w:val="28"/>
        <w:szCs w:val="28"/>
      </w:rPr>
    </w:lvl>
    <w:lvl w:ilvl="1" w:tplc="F4FAA400">
      <w:start w:val="6"/>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2" w15:restartNumberingAfterBreak="0">
    <w:nsid w:val="76E210D6"/>
    <w:multiLevelType w:val="hybridMultilevel"/>
    <w:tmpl w:val="0CDCA67C"/>
    <w:lvl w:ilvl="0" w:tplc="6F4E7358">
      <w:start w:val="1"/>
      <w:numFmt w:val="taiwaneseCountingThousand"/>
      <w:lvlText w:val="(%1)"/>
      <w:lvlJc w:val="left"/>
      <w:pPr>
        <w:tabs>
          <w:tab w:val="num" w:pos="2225"/>
        </w:tabs>
        <w:ind w:left="2225" w:hanging="360"/>
      </w:pPr>
      <w:rPr>
        <w:rFonts w:hint="eastAsia"/>
        <w:lang w:val="en-US"/>
      </w:rPr>
    </w:lvl>
    <w:lvl w:ilvl="1" w:tplc="04090019" w:tentative="1">
      <w:start w:val="1"/>
      <w:numFmt w:val="ideographTraditional"/>
      <w:lvlText w:val="%2、"/>
      <w:lvlJc w:val="left"/>
      <w:pPr>
        <w:ind w:left="2116" w:hanging="480"/>
      </w:pPr>
    </w:lvl>
    <w:lvl w:ilvl="2" w:tplc="0409001B" w:tentative="1">
      <w:start w:val="1"/>
      <w:numFmt w:val="lowerRoman"/>
      <w:lvlText w:val="%3."/>
      <w:lvlJc w:val="right"/>
      <w:pPr>
        <w:ind w:left="2596" w:hanging="480"/>
      </w:pPr>
    </w:lvl>
    <w:lvl w:ilvl="3" w:tplc="0409000F" w:tentative="1">
      <w:start w:val="1"/>
      <w:numFmt w:val="decimal"/>
      <w:lvlText w:val="%4."/>
      <w:lvlJc w:val="left"/>
      <w:pPr>
        <w:ind w:left="3076" w:hanging="480"/>
      </w:pPr>
    </w:lvl>
    <w:lvl w:ilvl="4" w:tplc="04090019" w:tentative="1">
      <w:start w:val="1"/>
      <w:numFmt w:val="ideographTraditional"/>
      <w:lvlText w:val="%5、"/>
      <w:lvlJc w:val="left"/>
      <w:pPr>
        <w:ind w:left="3556" w:hanging="480"/>
      </w:pPr>
    </w:lvl>
    <w:lvl w:ilvl="5" w:tplc="0409001B" w:tentative="1">
      <w:start w:val="1"/>
      <w:numFmt w:val="lowerRoman"/>
      <w:lvlText w:val="%6."/>
      <w:lvlJc w:val="right"/>
      <w:pPr>
        <w:ind w:left="4036" w:hanging="480"/>
      </w:pPr>
    </w:lvl>
    <w:lvl w:ilvl="6" w:tplc="0409000F" w:tentative="1">
      <w:start w:val="1"/>
      <w:numFmt w:val="decimal"/>
      <w:lvlText w:val="%7."/>
      <w:lvlJc w:val="left"/>
      <w:pPr>
        <w:ind w:left="4516" w:hanging="480"/>
      </w:pPr>
    </w:lvl>
    <w:lvl w:ilvl="7" w:tplc="04090019" w:tentative="1">
      <w:start w:val="1"/>
      <w:numFmt w:val="ideographTraditional"/>
      <w:lvlText w:val="%8、"/>
      <w:lvlJc w:val="left"/>
      <w:pPr>
        <w:ind w:left="4996" w:hanging="480"/>
      </w:pPr>
    </w:lvl>
    <w:lvl w:ilvl="8" w:tplc="0409001B" w:tentative="1">
      <w:start w:val="1"/>
      <w:numFmt w:val="lowerRoman"/>
      <w:lvlText w:val="%9."/>
      <w:lvlJc w:val="right"/>
      <w:pPr>
        <w:ind w:left="5476" w:hanging="480"/>
      </w:pPr>
    </w:lvl>
  </w:abstractNum>
  <w:abstractNum w:abstractNumId="63" w15:restartNumberingAfterBreak="0">
    <w:nsid w:val="787452BE"/>
    <w:multiLevelType w:val="hybridMultilevel"/>
    <w:tmpl w:val="CFD81272"/>
    <w:lvl w:ilvl="0" w:tplc="C6984A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9354A6D"/>
    <w:multiLevelType w:val="hybridMultilevel"/>
    <w:tmpl w:val="C15C902C"/>
    <w:lvl w:ilvl="0" w:tplc="B60EC46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B1238FB"/>
    <w:multiLevelType w:val="hybridMultilevel"/>
    <w:tmpl w:val="170A1D4C"/>
    <w:lvl w:ilvl="0" w:tplc="6A70CB7E">
      <w:start w:val="1"/>
      <w:numFmt w:val="taiwaneseCountingThousand"/>
      <w:lvlText w:val="(%1)"/>
      <w:lvlJc w:val="left"/>
      <w:pPr>
        <w:ind w:left="1189" w:hanging="480"/>
      </w:pPr>
      <w:rPr>
        <w:rFonts w:hint="eastAsia"/>
        <w:b w:val="0"/>
        <w:color w:val="000000" w:themeColor="text1"/>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16cid:durableId="624044261">
    <w:abstractNumId w:val="40"/>
  </w:num>
  <w:num w:numId="2" w16cid:durableId="493573470">
    <w:abstractNumId w:val="30"/>
  </w:num>
  <w:num w:numId="3" w16cid:durableId="1433864628">
    <w:abstractNumId w:val="58"/>
  </w:num>
  <w:num w:numId="4" w16cid:durableId="1016662997">
    <w:abstractNumId w:val="10"/>
  </w:num>
  <w:num w:numId="5" w16cid:durableId="1677875910">
    <w:abstractNumId w:val="6"/>
  </w:num>
  <w:num w:numId="6" w16cid:durableId="65810429">
    <w:abstractNumId w:val="60"/>
  </w:num>
  <w:num w:numId="7" w16cid:durableId="1782332353">
    <w:abstractNumId w:val="49"/>
  </w:num>
  <w:num w:numId="8" w16cid:durableId="1812552998">
    <w:abstractNumId w:val="8"/>
  </w:num>
  <w:num w:numId="9" w16cid:durableId="907304350">
    <w:abstractNumId w:val="9"/>
  </w:num>
  <w:num w:numId="10" w16cid:durableId="373623448">
    <w:abstractNumId w:val="11"/>
  </w:num>
  <w:num w:numId="11" w16cid:durableId="1950355793">
    <w:abstractNumId w:val="44"/>
  </w:num>
  <w:num w:numId="12" w16cid:durableId="659775368">
    <w:abstractNumId w:val="65"/>
  </w:num>
  <w:num w:numId="13" w16cid:durableId="1877545669">
    <w:abstractNumId w:val="43"/>
  </w:num>
  <w:num w:numId="14" w16cid:durableId="554395457">
    <w:abstractNumId w:val="46"/>
  </w:num>
  <w:num w:numId="15" w16cid:durableId="2076970434">
    <w:abstractNumId w:val="50"/>
  </w:num>
  <w:num w:numId="16" w16cid:durableId="1407068823">
    <w:abstractNumId w:val="19"/>
  </w:num>
  <w:num w:numId="17" w16cid:durableId="141778438">
    <w:abstractNumId w:val="20"/>
  </w:num>
  <w:num w:numId="18" w16cid:durableId="1755469931">
    <w:abstractNumId w:val="27"/>
  </w:num>
  <w:num w:numId="19" w16cid:durableId="257373449">
    <w:abstractNumId w:val="55"/>
  </w:num>
  <w:num w:numId="20" w16cid:durableId="688990850">
    <w:abstractNumId w:val="18"/>
  </w:num>
  <w:num w:numId="21" w16cid:durableId="794373012">
    <w:abstractNumId w:val="16"/>
  </w:num>
  <w:num w:numId="22" w16cid:durableId="807280640">
    <w:abstractNumId w:val="15"/>
  </w:num>
  <w:num w:numId="23" w16cid:durableId="1948854968">
    <w:abstractNumId w:val="47"/>
  </w:num>
  <w:num w:numId="24" w16cid:durableId="432017856">
    <w:abstractNumId w:val="21"/>
  </w:num>
  <w:num w:numId="25" w16cid:durableId="1484737397">
    <w:abstractNumId w:val="61"/>
  </w:num>
  <w:num w:numId="26" w16cid:durableId="1794514044">
    <w:abstractNumId w:val="28"/>
  </w:num>
  <w:num w:numId="27" w16cid:durableId="398553991">
    <w:abstractNumId w:val="14"/>
  </w:num>
  <w:num w:numId="28" w16cid:durableId="106125811">
    <w:abstractNumId w:val="1"/>
  </w:num>
  <w:num w:numId="29" w16cid:durableId="1663580499">
    <w:abstractNumId w:val="37"/>
  </w:num>
  <w:num w:numId="30" w16cid:durableId="356974753">
    <w:abstractNumId w:val="23"/>
  </w:num>
  <w:num w:numId="31" w16cid:durableId="155729776">
    <w:abstractNumId w:val="59"/>
  </w:num>
  <w:num w:numId="32" w16cid:durableId="862935090">
    <w:abstractNumId w:val="12"/>
  </w:num>
  <w:num w:numId="33" w16cid:durableId="1983848494">
    <w:abstractNumId w:val="52"/>
  </w:num>
  <w:num w:numId="34" w16cid:durableId="203912258">
    <w:abstractNumId w:val="29"/>
  </w:num>
  <w:num w:numId="35" w16cid:durableId="1990163144">
    <w:abstractNumId w:val="56"/>
  </w:num>
  <w:num w:numId="36" w16cid:durableId="701832034">
    <w:abstractNumId w:val="62"/>
  </w:num>
  <w:num w:numId="37" w16cid:durableId="671448828">
    <w:abstractNumId w:val="35"/>
  </w:num>
  <w:num w:numId="38" w16cid:durableId="1613706956">
    <w:abstractNumId w:val="0"/>
  </w:num>
  <w:num w:numId="39" w16cid:durableId="275719734">
    <w:abstractNumId w:val="32"/>
  </w:num>
  <w:num w:numId="40" w16cid:durableId="1361084289">
    <w:abstractNumId w:val="57"/>
  </w:num>
  <w:num w:numId="41" w16cid:durableId="890700756">
    <w:abstractNumId w:val="63"/>
  </w:num>
  <w:num w:numId="42" w16cid:durableId="1533764159">
    <w:abstractNumId w:val="4"/>
  </w:num>
  <w:num w:numId="43" w16cid:durableId="229586330">
    <w:abstractNumId w:val="31"/>
  </w:num>
  <w:num w:numId="44" w16cid:durableId="620839607">
    <w:abstractNumId w:val="24"/>
  </w:num>
  <w:num w:numId="45" w16cid:durableId="592863651">
    <w:abstractNumId w:val="42"/>
  </w:num>
  <w:num w:numId="46" w16cid:durableId="1746489222">
    <w:abstractNumId w:val="38"/>
  </w:num>
  <w:num w:numId="47" w16cid:durableId="1893538238">
    <w:abstractNumId w:val="54"/>
  </w:num>
  <w:num w:numId="48" w16cid:durableId="663895830">
    <w:abstractNumId w:val="22"/>
  </w:num>
  <w:num w:numId="49" w16cid:durableId="84155052">
    <w:abstractNumId w:val="34"/>
  </w:num>
  <w:num w:numId="50" w16cid:durableId="191769879">
    <w:abstractNumId w:val="17"/>
  </w:num>
  <w:num w:numId="51" w16cid:durableId="279342784">
    <w:abstractNumId w:val="3"/>
  </w:num>
  <w:num w:numId="52" w16cid:durableId="1262027081">
    <w:abstractNumId w:val="64"/>
  </w:num>
  <w:num w:numId="53" w16cid:durableId="2114857580">
    <w:abstractNumId w:val="39"/>
  </w:num>
  <w:num w:numId="54" w16cid:durableId="1539854762">
    <w:abstractNumId w:val="51"/>
  </w:num>
  <w:num w:numId="55" w16cid:durableId="830367202">
    <w:abstractNumId w:val="36"/>
  </w:num>
  <w:num w:numId="56" w16cid:durableId="2114981957">
    <w:abstractNumId w:val="33"/>
  </w:num>
  <w:num w:numId="57" w16cid:durableId="699354945">
    <w:abstractNumId w:val="41"/>
  </w:num>
  <w:num w:numId="58" w16cid:durableId="988632316">
    <w:abstractNumId w:val="5"/>
  </w:num>
  <w:num w:numId="59" w16cid:durableId="781920509">
    <w:abstractNumId w:val="13"/>
  </w:num>
  <w:num w:numId="60" w16cid:durableId="885869107">
    <w:abstractNumId w:val="25"/>
  </w:num>
  <w:num w:numId="61" w16cid:durableId="344091393">
    <w:abstractNumId w:val="48"/>
  </w:num>
  <w:num w:numId="62" w16cid:durableId="1180585438">
    <w:abstractNumId w:val="45"/>
  </w:num>
  <w:num w:numId="63" w16cid:durableId="409473713">
    <w:abstractNumId w:val="7"/>
  </w:num>
  <w:num w:numId="64" w16cid:durableId="1355302359">
    <w:abstractNumId w:val="53"/>
  </w:num>
  <w:num w:numId="65" w16cid:durableId="1157069241">
    <w:abstractNumId w:val="26"/>
  </w:num>
  <w:num w:numId="66" w16cid:durableId="740371285">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C0"/>
    <w:rsid w:val="000037BC"/>
    <w:rsid w:val="00005AE0"/>
    <w:rsid w:val="00010674"/>
    <w:rsid w:val="000269F5"/>
    <w:rsid w:val="0002794C"/>
    <w:rsid w:val="00033B1A"/>
    <w:rsid w:val="00043F98"/>
    <w:rsid w:val="00046CBB"/>
    <w:rsid w:val="00060786"/>
    <w:rsid w:val="0007558F"/>
    <w:rsid w:val="00081CC2"/>
    <w:rsid w:val="00084A7F"/>
    <w:rsid w:val="000850A2"/>
    <w:rsid w:val="000858E4"/>
    <w:rsid w:val="00087072"/>
    <w:rsid w:val="00087789"/>
    <w:rsid w:val="000918CC"/>
    <w:rsid w:val="000943FF"/>
    <w:rsid w:val="000A1201"/>
    <w:rsid w:val="000A16C0"/>
    <w:rsid w:val="000A49CE"/>
    <w:rsid w:val="000A4C0A"/>
    <w:rsid w:val="000A5BD5"/>
    <w:rsid w:val="000A6B1D"/>
    <w:rsid w:val="000B5DC0"/>
    <w:rsid w:val="000C7C21"/>
    <w:rsid w:val="000D3526"/>
    <w:rsid w:val="000D5087"/>
    <w:rsid w:val="000D79BA"/>
    <w:rsid w:val="000E6219"/>
    <w:rsid w:val="000E7D6D"/>
    <w:rsid w:val="000F3238"/>
    <w:rsid w:val="00100F28"/>
    <w:rsid w:val="00110D62"/>
    <w:rsid w:val="00110DB7"/>
    <w:rsid w:val="0011323B"/>
    <w:rsid w:val="001154EC"/>
    <w:rsid w:val="001349B7"/>
    <w:rsid w:val="00140553"/>
    <w:rsid w:val="00145DE1"/>
    <w:rsid w:val="00150449"/>
    <w:rsid w:val="00154D1A"/>
    <w:rsid w:val="00160564"/>
    <w:rsid w:val="00163DA1"/>
    <w:rsid w:val="00164741"/>
    <w:rsid w:val="001770B8"/>
    <w:rsid w:val="001A0B15"/>
    <w:rsid w:val="001A3D08"/>
    <w:rsid w:val="001A4924"/>
    <w:rsid w:val="001A6D6C"/>
    <w:rsid w:val="001C09E1"/>
    <w:rsid w:val="001D0BD5"/>
    <w:rsid w:val="001D0FBA"/>
    <w:rsid w:val="001E5505"/>
    <w:rsid w:val="001F0493"/>
    <w:rsid w:val="001F2116"/>
    <w:rsid w:val="00210B25"/>
    <w:rsid w:val="0021776A"/>
    <w:rsid w:val="002236D6"/>
    <w:rsid w:val="002270B8"/>
    <w:rsid w:val="002344F1"/>
    <w:rsid w:val="00236255"/>
    <w:rsid w:val="00245BDD"/>
    <w:rsid w:val="002479B0"/>
    <w:rsid w:val="0025365A"/>
    <w:rsid w:val="002538F9"/>
    <w:rsid w:val="00254732"/>
    <w:rsid w:val="00267061"/>
    <w:rsid w:val="00267529"/>
    <w:rsid w:val="00270512"/>
    <w:rsid w:val="002721BD"/>
    <w:rsid w:val="0027346F"/>
    <w:rsid w:val="00274AA4"/>
    <w:rsid w:val="00282593"/>
    <w:rsid w:val="0028300E"/>
    <w:rsid w:val="00293D11"/>
    <w:rsid w:val="002943D3"/>
    <w:rsid w:val="00296218"/>
    <w:rsid w:val="002A06E4"/>
    <w:rsid w:val="002A71FD"/>
    <w:rsid w:val="002B2897"/>
    <w:rsid w:val="002D0A2F"/>
    <w:rsid w:val="002D6381"/>
    <w:rsid w:val="002D6F13"/>
    <w:rsid w:val="002E0D88"/>
    <w:rsid w:val="002E53D9"/>
    <w:rsid w:val="002E541C"/>
    <w:rsid w:val="002F0E70"/>
    <w:rsid w:val="002F1378"/>
    <w:rsid w:val="00301425"/>
    <w:rsid w:val="00302BB3"/>
    <w:rsid w:val="00320658"/>
    <w:rsid w:val="003209C4"/>
    <w:rsid w:val="00323DB1"/>
    <w:rsid w:val="003247C8"/>
    <w:rsid w:val="003266B8"/>
    <w:rsid w:val="00334B85"/>
    <w:rsid w:val="00334DA1"/>
    <w:rsid w:val="0036173B"/>
    <w:rsid w:val="003724E6"/>
    <w:rsid w:val="003826CB"/>
    <w:rsid w:val="00385FA1"/>
    <w:rsid w:val="003975EE"/>
    <w:rsid w:val="003A0713"/>
    <w:rsid w:val="003B0D27"/>
    <w:rsid w:val="003C190E"/>
    <w:rsid w:val="003C1F89"/>
    <w:rsid w:val="003C7E80"/>
    <w:rsid w:val="003D3268"/>
    <w:rsid w:val="003D4C96"/>
    <w:rsid w:val="003E3AB6"/>
    <w:rsid w:val="003E558F"/>
    <w:rsid w:val="003F01C2"/>
    <w:rsid w:val="003F30DE"/>
    <w:rsid w:val="003F4BDE"/>
    <w:rsid w:val="003F71B5"/>
    <w:rsid w:val="00403860"/>
    <w:rsid w:val="004074B1"/>
    <w:rsid w:val="00410534"/>
    <w:rsid w:val="0041175F"/>
    <w:rsid w:val="00411C28"/>
    <w:rsid w:val="004128B6"/>
    <w:rsid w:val="00414D77"/>
    <w:rsid w:val="00425181"/>
    <w:rsid w:val="00445811"/>
    <w:rsid w:val="00447A64"/>
    <w:rsid w:val="0045158B"/>
    <w:rsid w:val="00452A0E"/>
    <w:rsid w:val="00454032"/>
    <w:rsid w:val="0046185E"/>
    <w:rsid w:val="00464558"/>
    <w:rsid w:val="00466A89"/>
    <w:rsid w:val="00475A65"/>
    <w:rsid w:val="00476099"/>
    <w:rsid w:val="004770EC"/>
    <w:rsid w:val="00490024"/>
    <w:rsid w:val="0049267F"/>
    <w:rsid w:val="004976E0"/>
    <w:rsid w:val="004A02BB"/>
    <w:rsid w:val="004A4DFC"/>
    <w:rsid w:val="004C6C6F"/>
    <w:rsid w:val="004D1E36"/>
    <w:rsid w:val="004E2210"/>
    <w:rsid w:val="004E537C"/>
    <w:rsid w:val="00522E5C"/>
    <w:rsid w:val="00527C2E"/>
    <w:rsid w:val="00532F1D"/>
    <w:rsid w:val="0053509E"/>
    <w:rsid w:val="0053737F"/>
    <w:rsid w:val="00544203"/>
    <w:rsid w:val="005533AD"/>
    <w:rsid w:val="00560C0A"/>
    <w:rsid w:val="00561310"/>
    <w:rsid w:val="00565635"/>
    <w:rsid w:val="0056684B"/>
    <w:rsid w:val="00567C43"/>
    <w:rsid w:val="00574AD6"/>
    <w:rsid w:val="0058029F"/>
    <w:rsid w:val="00582311"/>
    <w:rsid w:val="005827EA"/>
    <w:rsid w:val="00592D49"/>
    <w:rsid w:val="00593ADD"/>
    <w:rsid w:val="00593C1B"/>
    <w:rsid w:val="005A31FC"/>
    <w:rsid w:val="005B7654"/>
    <w:rsid w:val="005C38A4"/>
    <w:rsid w:val="005D5224"/>
    <w:rsid w:val="005D5D9C"/>
    <w:rsid w:val="005D6B47"/>
    <w:rsid w:val="005E56DC"/>
    <w:rsid w:val="00612A84"/>
    <w:rsid w:val="0062033F"/>
    <w:rsid w:val="00630AF7"/>
    <w:rsid w:val="00641CB1"/>
    <w:rsid w:val="00645029"/>
    <w:rsid w:val="006460E9"/>
    <w:rsid w:val="0065699E"/>
    <w:rsid w:val="006613AD"/>
    <w:rsid w:val="00675057"/>
    <w:rsid w:val="00676406"/>
    <w:rsid w:val="00685549"/>
    <w:rsid w:val="0069205E"/>
    <w:rsid w:val="00695B63"/>
    <w:rsid w:val="00695E6F"/>
    <w:rsid w:val="006A49FB"/>
    <w:rsid w:val="006A5C25"/>
    <w:rsid w:val="006B7213"/>
    <w:rsid w:val="006C729E"/>
    <w:rsid w:val="006D58FE"/>
    <w:rsid w:val="006F4EFE"/>
    <w:rsid w:val="00713333"/>
    <w:rsid w:val="007141C1"/>
    <w:rsid w:val="00714830"/>
    <w:rsid w:val="00716D4F"/>
    <w:rsid w:val="00725581"/>
    <w:rsid w:val="007317A8"/>
    <w:rsid w:val="0073217A"/>
    <w:rsid w:val="00741C21"/>
    <w:rsid w:val="00744593"/>
    <w:rsid w:val="00744703"/>
    <w:rsid w:val="00746AA0"/>
    <w:rsid w:val="007602E0"/>
    <w:rsid w:val="007623AB"/>
    <w:rsid w:val="00764872"/>
    <w:rsid w:val="00777699"/>
    <w:rsid w:val="0078677B"/>
    <w:rsid w:val="007867DE"/>
    <w:rsid w:val="007A1CF7"/>
    <w:rsid w:val="007B48A2"/>
    <w:rsid w:val="007B4F63"/>
    <w:rsid w:val="007C0FBF"/>
    <w:rsid w:val="007C2D1F"/>
    <w:rsid w:val="007C6EAF"/>
    <w:rsid w:val="007C746C"/>
    <w:rsid w:val="007D31EB"/>
    <w:rsid w:val="007D66C0"/>
    <w:rsid w:val="007E0C7E"/>
    <w:rsid w:val="007E25A9"/>
    <w:rsid w:val="007E742A"/>
    <w:rsid w:val="007F485C"/>
    <w:rsid w:val="00804456"/>
    <w:rsid w:val="00813E51"/>
    <w:rsid w:val="00825CA8"/>
    <w:rsid w:val="00826313"/>
    <w:rsid w:val="00831B16"/>
    <w:rsid w:val="00837879"/>
    <w:rsid w:val="00840267"/>
    <w:rsid w:val="008450F8"/>
    <w:rsid w:val="00846B7B"/>
    <w:rsid w:val="00861098"/>
    <w:rsid w:val="00861495"/>
    <w:rsid w:val="008667A5"/>
    <w:rsid w:val="00870406"/>
    <w:rsid w:val="00885958"/>
    <w:rsid w:val="00887B1B"/>
    <w:rsid w:val="008A6CFC"/>
    <w:rsid w:val="008B58C0"/>
    <w:rsid w:val="008C3C0F"/>
    <w:rsid w:val="008C7082"/>
    <w:rsid w:val="00902756"/>
    <w:rsid w:val="009175D3"/>
    <w:rsid w:val="00931778"/>
    <w:rsid w:val="0094480B"/>
    <w:rsid w:val="00945A1D"/>
    <w:rsid w:val="0095408B"/>
    <w:rsid w:val="00956430"/>
    <w:rsid w:val="00966BEF"/>
    <w:rsid w:val="009767B9"/>
    <w:rsid w:val="009770E4"/>
    <w:rsid w:val="009842A2"/>
    <w:rsid w:val="00990D1D"/>
    <w:rsid w:val="00994866"/>
    <w:rsid w:val="0099781F"/>
    <w:rsid w:val="009A3F5F"/>
    <w:rsid w:val="009B2AE6"/>
    <w:rsid w:val="009B455B"/>
    <w:rsid w:val="009C48FF"/>
    <w:rsid w:val="009E3591"/>
    <w:rsid w:val="00A02346"/>
    <w:rsid w:val="00A03872"/>
    <w:rsid w:val="00A05523"/>
    <w:rsid w:val="00A22791"/>
    <w:rsid w:val="00A2301A"/>
    <w:rsid w:val="00A25868"/>
    <w:rsid w:val="00A309A7"/>
    <w:rsid w:val="00A34911"/>
    <w:rsid w:val="00A42F99"/>
    <w:rsid w:val="00A44065"/>
    <w:rsid w:val="00A44B2B"/>
    <w:rsid w:val="00A52862"/>
    <w:rsid w:val="00A64D9F"/>
    <w:rsid w:val="00A67EA0"/>
    <w:rsid w:val="00A825BD"/>
    <w:rsid w:val="00A8576B"/>
    <w:rsid w:val="00A90621"/>
    <w:rsid w:val="00A9539C"/>
    <w:rsid w:val="00AA319A"/>
    <w:rsid w:val="00AB2462"/>
    <w:rsid w:val="00AB4D7F"/>
    <w:rsid w:val="00AC087F"/>
    <w:rsid w:val="00AD1B9E"/>
    <w:rsid w:val="00AD2E2B"/>
    <w:rsid w:val="00AD45D1"/>
    <w:rsid w:val="00AD637B"/>
    <w:rsid w:val="00AE136D"/>
    <w:rsid w:val="00AE291D"/>
    <w:rsid w:val="00AE4D2E"/>
    <w:rsid w:val="00AF0226"/>
    <w:rsid w:val="00B0362B"/>
    <w:rsid w:val="00B04B95"/>
    <w:rsid w:val="00B13736"/>
    <w:rsid w:val="00B25CC8"/>
    <w:rsid w:val="00B309DB"/>
    <w:rsid w:val="00B3568D"/>
    <w:rsid w:val="00B42560"/>
    <w:rsid w:val="00B444F6"/>
    <w:rsid w:val="00B60659"/>
    <w:rsid w:val="00B60E0B"/>
    <w:rsid w:val="00B63443"/>
    <w:rsid w:val="00B65714"/>
    <w:rsid w:val="00B70359"/>
    <w:rsid w:val="00B805D1"/>
    <w:rsid w:val="00BA041E"/>
    <w:rsid w:val="00BA0863"/>
    <w:rsid w:val="00BA67FC"/>
    <w:rsid w:val="00BC41BD"/>
    <w:rsid w:val="00BC568D"/>
    <w:rsid w:val="00BD0278"/>
    <w:rsid w:val="00BD3351"/>
    <w:rsid w:val="00BD3A41"/>
    <w:rsid w:val="00BE3B62"/>
    <w:rsid w:val="00BF0FAC"/>
    <w:rsid w:val="00C052D3"/>
    <w:rsid w:val="00C22649"/>
    <w:rsid w:val="00C266C7"/>
    <w:rsid w:val="00C268AD"/>
    <w:rsid w:val="00C330E3"/>
    <w:rsid w:val="00C505DB"/>
    <w:rsid w:val="00C57270"/>
    <w:rsid w:val="00C7625F"/>
    <w:rsid w:val="00C94502"/>
    <w:rsid w:val="00C94663"/>
    <w:rsid w:val="00CA0438"/>
    <w:rsid w:val="00CC35AB"/>
    <w:rsid w:val="00CD1CAB"/>
    <w:rsid w:val="00CD3D75"/>
    <w:rsid w:val="00CE3052"/>
    <w:rsid w:val="00CE44E6"/>
    <w:rsid w:val="00CE669B"/>
    <w:rsid w:val="00CE7FFC"/>
    <w:rsid w:val="00CF65E7"/>
    <w:rsid w:val="00D06C62"/>
    <w:rsid w:val="00D12A89"/>
    <w:rsid w:val="00D231E5"/>
    <w:rsid w:val="00D31B52"/>
    <w:rsid w:val="00D43222"/>
    <w:rsid w:val="00D471B3"/>
    <w:rsid w:val="00D5152E"/>
    <w:rsid w:val="00D56CD3"/>
    <w:rsid w:val="00D63E73"/>
    <w:rsid w:val="00D74BE7"/>
    <w:rsid w:val="00D8123E"/>
    <w:rsid w:val="00D92FEA"/>
    <w:rsid w:val="00DA09E6"/>
    <w:rsid w:val="00DA4758"/>
    <w:rsid w:val="00DB73A5"/>
    <w:rsid w:val="00DB7751"/>
    <w:rsid w:val="00DC47A6"/>
    <w:rsid w:val="00DC6744"/>
    <w:rsid w:val="00DD149B"/>
    <w:rsid w:val="00DE4BCD"/>
    <w:rsid w:val="00DF6E3A"/>
    <w:rsid w:val="00E05FCA"/>
    <w:rsid w:val="00E143B8"/>
    <w:rsid w:val="00E152A8"/>
    <w:rsid w:val="00E15B38"/>
    <w:rsid w:val="00E17DCE"/>
    <w:rsid w:val="00E24CEC"/>
    <w:rsid w:val="00E26BBC"/>
    <w:rsid w:val="00E277AC"/>
    <w:rsid w:val="00E34153"/>
    <w:rsid w:val="00E3424C"/>
    <w:rsid w:val="00E3553A"/>
    <w:rsid w:val="00E44C42"/>
    <w:rsid w:val="00E47AF7"/>
    <w:rsid w:val="00E578C3"/>
    <w:rsid w:val="00E7548A"/>
    <w:rsid w:val="00E85F6C"/>
    <w:rsid w:val="00E94934"/>
    <w:rsid w:val="00E97517"/>
    <w:rsid w:val="00E97A49"/>
    <w:rsid w:val="00EA0A8B"/>
    <w:rsid w:val="00EA1360"/>
    <w:rsid w:val="00EC0FF3"/>
    <w:rsid w:val="00ED2781"/>
    <w:rsid w:val="00ED44D5"/>
    <w:rsid w:val="00ED6140"/>
    <w:rsid w:val="00EE3DE0"/>
    <w:rsid w:val="00EE6D8E"/>
    <w:rsid w:val="00EE71C0"/>
    <w:rsid w:val="00EF0D4F"/>
    <w:rsid w:val="00EF6431"/>
    <w:rsid w:val="00F063B9"/>
    <w:rsid w:val="00F14C3A"/>
    <w:rsid w:val="00F1655A"/>
    <w:rsid w:val="00F20530"/>
    <w:rsid w:val="00F300BB"/>
    <w:rsid w:val="00F33ED9"/>
    <w:rsid w:val="00F51FEE"/>
    <w:rsid w:val="00F5515E"/>
    <w:rsid w:val="00F7178C"/>
    <w:rsid w:val="00F86E44"/>
    <w:rsid w:val="00F91FCE"/>
    <w:rsid w:val="00F94100"/>
    <w:rsid w:val="00F97BE2"/>
    <w:rsid w:val="00FA7CB4"/>
    <w:rsid w:val="00FB4B98"/>
    <w:rsid w:val="00FB5516"/>
    <w:rsid w:val="00FC18D5"/>
    <w:rsid w:val="00FC4115"/>
    <w:rsid w:val="00FE3196"/>
    <w:rsid w:val="00FF52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F9352"/>
  <w15:docId w15:val="{281BF1C1-F3C2-43D3-B285-4EF17F72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D66C0"/>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7D66C0"/>
    <w:pPr>
      <w:tabs>
        <w:tab w:val="center" w:pos="4153"/>
        <w:tab w:val="right" w:pos="8306"/>
      </w:tabs>
      <w:snapToGrid w:val="0"/>
    </w:pPr>
    <w:rPr>
      <w:sz w:val="20"/>
      <w:szCs w:val="20"/>
    </w:rPr>
  </w:style>
  <w:style w:type="character" w:customStyle="1" w:styleId="a5">
    <w:name w:val="頁尾 字元"/>
    <w:basedOn w:val="a1"/>
    <w:link w:val="a4"/>
    <w:uiPriority w:val="99"/>
    <w:rsid w:val="007D66C0"/>
    <w:rPr>
      <w:sz w:val="20"/>
      <w:szCs w:val="20"/>
    </w:rPr>
  </w:style>
  <w:style w:type="paragraph" w:styleId="a6">
    <w:name w:val="List Paragraph"/>
    <w:basedOn w:val="a0"/>
    <w:uiPriority w:val="34"/>
    <w:qFormat/>
    <w:rsid w:val="007D66C0"/>
    <w:pPr>
      <w:ind w:leftChars="200" w:left="480"/>
    </w:pPr>
  </w:style>
  <w:style w:type="table" w:styleId="a7">
    <w:name w:val="Table Grid"/>
    <w:basedOn w:val="a2"/>
    <w:uiPriority w:val="39"/>
    <w:rsid w:val="007D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66C0"/>
    <w:pPr>
      <w:widowControl w:val="0"/>
      <w:autoSpaceDE w:val="0"/>
      <w:autoSpaceDN w:val="0"/>
      <w:adjustRightInd w:val="0"/>
    </w:pPr>
    <w:rPr>
      <w:rFonts w:ascii="標楷體" w:hAnsi="標楷體" w:cs="標楷體"/>
      <w:color w:val="000000"/>
      <w:kern w:val="0"/>
      <w:szCs w:val="24"/>
    </w:rPr>
  </w:style>
  <w:style w:type="paragraph" w:styleId="a8">
    <w:name w:val="header"/>
    <w:basedOn w:val="a0"/>
    <w:link w:val="a9"/>
    <w:uiPriority w:val="99"/>
    <w:unhideWhenUsed/>
    <w:rsid w:val="00F97BE2"/>
    <w:pPr>
      <w:tabs>
        <w:tab w:val="center" w:pos="4153"/>
        <w:tab w:val="right" w:pos="8306"/>
      </w:tabs>
      <w:snapToGrid w:val="0"/>
    </w:pPr>
    <w:rPr>
      <w:sz w:val="20"/>
      <w:szCs w:val="20"/>
    </w:rPr>
  </w:style>
  <w:style w:type="character" w:customStyle="1" w:styleId="a9">
    <w:name w:val="頁首 字元"/>
    <w:basedOn w:val="a1"/>
    <w:link w:val="a8"/>
    <w:uiPriority w:val="99"/>
    <w:rsid w:val="00F97BE2"/>
    <w:rPr>
      <w:sz w:val="20"/>
      <w:szCs w:val="20"/>
    </w:rPr>
  </w:style>
  <w:style w:type="character" w:styleId="aa">
    <w:name w:val="annotation reference"/>
    <w:basedOn w:val="a1"/>
    <w:uiPriority w:val="99"/>
    <w:semiHidden/>
    <w:unhideWhenUsed/>
    <w:rsid w:val="00F97BE2"/>
    <w:rPr>
      <w:sz w:val="18"/>
      <w:szCs w:val="18"/>
    </w:rPr>
  </w:style>
  <w:style w:type="paragraph" w:styleId="ab">
    <w:name w:val="annotation text"/>
    <w:basedOn w:val="a0"/>
    <w:link w:val="ac"/>
    <w:uiPriority w:val="99"/>
    <w:semiHidden/>
    <w:unhideWhenUsed/>
    <w:rsid w:val="00F97BE2"/>
  </w:style>
  <w:style w:type="character" w:customStyle="1" w:styleId="ac">
    <w:name w:val="註解文字 字元"/>
    <w:basedOn w:val="a1"/>
    <w:link w:val="ab"/>
    <w:uiPriority w:val="99"/>
    <w:semiHidden/>
    <w:rsid w:val="00F97BE2"/>
  </w:style>
  <w:style w:type="paragraph" w:styleId="ad">
    <w:name w:val="annotation subject"/>
    <w:basedOn w:val="ab"/>
    <w:next w:val="ab"/>
    <w:link w:val="ae"/>
    <w:uiPriority w:val="99"/>
    <w:semiHidden/>
    <w:unhideWhenUsed/>
    <w:rsid w:val="00F97BE2"/>
    <w:rPr>
      <w:b/>
      <w:bCs/>
    </w:rPr>
  </w:style>
  <w:style w:type="character" w:customStyle="1" w:styleId="ae">
    <w:name w:val="註解主旨 字元"/>
    <w:basedOn w:val="ac"/>
    <w:link w:val="ad"/>
    <w:uiPriority w:val="99"/>
    <w:semiHidden/>
    <w:rsid w:val="00F97BE2"/>
    <w:rPr>
      <w:b/>
      <w:bCs/>
    </w:rPr>
  </w:style>
  <w:style w:type="paragraph" w:styleId="af">
    <w:name w:val="Balloon Text"/>
    <w:basedOn w:val="a0"/>
    <w:link w:val="af0"/>
    <w:uiPriority w:val="99"/>
    <w:semiHidden/>
    <w:unhideWhenUsed/>
    <w:rsid w:val="00F97BE2"/>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F97BE2"/>
    <w:rPr>
      <w:rFonts w:asciiTheme="majorHAnsi" w:eastAsiaTheme="majorEastAsia" w:hAnsiTheme="majorHAnsi" w:cstheme="majorBidi"/>
      <w:sz w:val="18"/>
      <w:szCs w:val="18"/>
    </w:rPr>
  </w:style>
  <w:style w:type="paragraph" w:styleId="a">
    <w:name w:val="List Bullet"/>
    <w:basedOn w:val="a0"/>
    <w:uiPriority w:val="99"/>
    <w:unhideWhenUsed/>
    <w:rsid w:val="00A67EA0"/>
    <w:pPr>
      <w:numPr>
        <w:numId w:val="38"/>
      </w:numPr>
      <w:contextualSpacing/>
    </w:pPr>
  </w:style>
  <w:style w:type="paragraph" w:customStyle="1" w:styleId="1">
    <w:name w:val="清單段落1"/>
    <w:basedOn w:val="a0"/>
    <w:rsid w:val="002270B8"/>
    <w:pPr>
      <w:ind w:leftChars="200" w:left="480"/>
    </w:pPr>
    <w:rPr>
      <w:rFonts w:ascii="Calibri" w:eastAsia="新細明體" w:hAnsi="Calibri" w:cs="Times New Roman"/>
    </w:rPr>
  </w:style>
  <w:style w:type="table" w:customStyle="1" w:styleId="10">
    <w:name w:val="表格格線1"/>
    <w:basedOn w:val="a2"/>
    <w:next w:val="a7"/>
    <w:uiPriority w:val="59"/>
    <w:rsid w:val="00804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6D58FE"/>
    <w:rPr>
      <w:color w:val="0000FF"/>
      <w:u w:val="single"/>
    </w:rPr>
  </w:style>
  <w:style w:type="table" w:customStyle="1" w:styleId="TableNormal">
    <w:name w:val="Table Normal"/>
    <w:uiPriority w:val="2"/>
    <w:semiHidden/>
    <w:unhideWhenUsed/>
    <w:qFormat/>
    <w:rsid w:val="004A4DF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0"/>
    <w:link w:val="af3"/>
    <w:uiPriority w:val="1"/>
    <w:qFormat/>
    <w:rsid w:val="004A4DFC"/>
    <w:pPr>
      <w:autoSpaceDE w:val="0"/>
      <w:autoSpaceDN w:val="0"/>
    </w:pPr>
    <w:rPr>
      <w:rFonts w:ascii="Noto Sans Mono CJK JP Bold" w:eastAsia="Noto Sans Mono CJK JP Bold" w:hAnsi="Noto Sans Mono CJK JP Bold" w:cs="Noto Sans Mono CJK JP Bold"/>
      <w:kern w:val="0"/>
      <w:sz w:val="28"/>
      <w:szCs w:val="28"/>
    </w:rPr>
  </w:style>
  <w:style w:type="character" w:customStyle="1" w:styleId="af3">
    <w:name w:val="本文 字元"/>
    <w:basedOn w:val="a1"/>
    <w:link w:val="af2"/>
    <w:uiPriority w:val="1"/>
    <w:rsid w:val="004A4DFC"/>
    <w:rPr>
      <w:rFonts w:ascii="Noto Sans Mono CJK JP Bold" w:eastAsia="Noto Sans Mono CJK JP Bold" w:hAnsi="Noto Sans Mono CJK JP Bold" w:cs="Noto Sans Mono CJK JP Bold"/>
      <w:kern w:val="0"/>
      <w:sz w:val="28"/>
      <w:szCs w:val="28"/>
    </w:rPr>
  </w:style>
  <w:style w:type="paragraph" w:customStyle="1" w:styleId="TableParagraph">
    <w:name w:val="Table Paragraph"/>
    <w:basedOn w:val="a0"/>
    <w:uiPriority w:val="1"/>
    <w:qFormat/>
    <w:rsid w:val="004A4DFC"/>
    <w:pPr>
      <w:autoSpaceDE w:val="0"/>
      <w:autoSpaceDN w:val="0"/>
    </w:pPr>
    <w:rPr>
      <w:rFonts w:ascii="Noto Sans Mono CJK JP Bold" w:eastAsia="Noto Sans Mono CJK JP Bold" w:hAnsi="Noto Sans Mono CJK JP Bold" w:cs="Noto Sans Mono CJK JP Bold"/>
      <w:kern w:val="0"/>
      <w:sz w:val="22"/>
    </w:rPr>
  </w:style>
  <w:style w:type="table" w:customStyle="1" w:styleId="TableNormal1">
    <w:name w:val="Table Normal1"/>
    <w:uiPriority w:val="2"/>
    <w:semiHidden/>
    <w:qFormat/>
    <w:rsid w:val="00FA7CB4"/>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4731">
      <w:bodyDiv w:val="1"/>
      <w:marLeft w:val="0"/>
      <w:marRight w:val="0"/>
      <w:marTop w:val="0"/>
      <w:marBottom w:val="0"/>
      <w:divBdr>
        <w:top w:val="none" w:sz="0" w:space="0" w:color="auto"/>
        <w:left w:val="none" w:sz="0" w:space="0" w:color="auto"/>
        <w:bottom w:val="none" w:sz="0" w:space="0" w:color="auto"/>
        <w:right w:val="none" w:sz="0" w:space="0" w:color="auto"/>
      </w:divBdr>
    </w:div>
    <w:div w:id="152064619">
      <w:bodyDiv w:val="1"/>
      <w:marLeft w:val="0"/>
      <w:marRight w:val="0"/>
      <w:marTop w:val="0"/>
      <w:marBottom w:val="0"/>
      <w:divBdr>
        <w:top w:val="none" w:sz="0" w:space="0" w:color="auto"/>
        <w:left w:val="none" w:sz="0" w:space="0" w:color="auto"/>
        <w:bottom w:val="none" w:sz="0" w:space="0" w:color="auto"/>
        <w:right w:val="none" w:sz="0" w:space="0" w:color="auto"/>
      </w:divBdr>
    </w:div>
    <w:div w:id="513230014">
      <w:bodyDiv w:val="1"/>
      <w:marLeft w:val="0"/>
      <w:marRight w:val="0"/>
      <w:marTop w:val="0"/>
      <w:marBottom w:val="0"/>
      <w:divBdr>
        <w:top w:val="none" w:sz="0" w:space="0" w:color="auto"/>
        <w:left w:val="none" w:sz="0" w:space="0" w:color="auto"/>
        <w:bottom w:val="none" w:sz="0" w:space="0" w:color="auto"/>
        <w:right w:val="none" w:sz="0" w:space="0" w:color="auto"/>
      </w:divBdr>
    </w:div>
    <w:div w:id="11933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F04D-5DCC-4BC1-8CED-486827B4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24</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簡湧晟</cp:lastModifiedBy>
  <cp:revision>37</cp:revision>
  <cp:lastPrinted>2023-11-15T05:07:00Z</cp:lastPrinted>
  <dcterms:created xsi:type="dcterms:W3CDTF">2022-11-29T05:31:00Z</dcterms:created>
  <dcterms:modified xsi:type="dcterms:W3CDTF">2023-11-24T01:18:00Z</dcterms:modified>
</cp:coreProperties>
</file>