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9" w:rsidRDefault="00E2353B" w:rsidP="00E2353B">
      <w:pPr>
        <w:widowControl/>
        <w:rPr>
          <w:rFonts w:ascii="標楷體" w:eastAsia="標楷體" w:hAnsi="標楷體" w:cs="Arial"/>
          <w:b/>
          <w:bCs/>
          <w:color w:val="4D4D4D"/>
          <w:kern w:val="0"/>
          <w:sz w:val="32"/>
          <w:szCs w:val="32"/>
        </w:rPr>
      </w:pPr>
      <w:r w:rsidRPr="00A60FB4">
        <w:rPr>
          <w:rFonts w:ascii="標楷體" w:eastAsia="標楷體" w:hAnsi="標楷體" w:cs="Arial"/>
          <w:b/>
          <w:bCs/>
          <w:color w:val="4D4D4D"/>
          <w:kern w:val="0"/>
          <w:sz w:val="32"/>
          <w:szCs w:val="32"/>
        </w:rPr>
        <w:t>桃園</w:t>
      </w:r>
      <w:r w:rsidRPr="00E2353B">
        <w:rPr>
          <w:rFonts w:ascii="標楷體" w:eastAsia="標楷體" w:hAnsi="標楷體" w:cs="Arial"/>
          <w:b/>
          <w:bCs/>
          <w:color w:val="4D4D4D"/>
          <w:kern w:val="0"/>
          <w:sz w:val="32"/>
          <w:szCs w:val="32"/>
        </w:rPr>
        <w:t>市政府</w:t>
      </w:r>
      <w:r w:rsidRPr="00A60FB4">
        <w:rPr>
          <w:rFonts w:ascii="標楷體" w:eastAsia="標楷體" w:hAnsi="標楷體" w:cs="Arial"/>
          <w:b/>
          <w:bCs/>
          <w:color w:val="4D4D4D"/>
          <w:kern w:val="0"/>
          <w:sz w:val="32"/>
          <w:szCs w:val="32"/>
        </w:rPr>
        <w:t>體育</w:t>
      </w:r>
      <w:r w:rsidRPr="00E2353B">
        <w:rPr>
          <w:rFonts w:ascii="標楷體" w:eastAsia="標楷體" w:hAnsi="標楷體" w:cs="Arial"/>
          <w:b/>
          <w:bCs/>
          <w:color w:val="4D4D4D"/>
          <w:kern w:val="0"/>
          <w:sz w:val="32"/>
          <w:szCs w:val="32"/>
        </w:rPr>
        <w:t>局廉政會報設置要點</w:t>
      </w:r>
    </w:p>
    <w:p w:rsidR="00E2353B" w:rsidRPr="00E2353B" w:rsidRDefault="00E93059" w:rsidP="00887432">
      <w:pPr>
        <w:widowControl/>
        <w:ind w:firstLineChars="1200" w:firstLine="2883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E93059">
        <w:rPr>
          <w:rFonts w:ascii="標楷體" w:eastAsia="標楷體" w:hAnsi="標楷體" w:cs="Arial" w:hint="eastAsia"/>
          <w:b/>
          <w:bCs/>
          <w:color w:val="4D4D4D"/>
          <w:kern w:val="0"/>
          <w:szCs w:val="24"/>
        </w:rPr>
        <w:t>10</w:t>
      </w:r>
      <w:bookmarkStart w:id="0" w:name="_GoBack"/>
      <w:bookmarkEnd w:id="0"/>
      <w:r w:rsidRPr="00E93059">
        <w:rPr>
          <w:rFonts w:ascii="標楷體" w:eastAsia="標楷體" w:hAnsi="標楷體" w:cs="Arial" w:hint="eastAsia"/>
          <w:b/>
          <w:bCs/>
          <w:color w:val="4D4D4D"/>
          <w:kern w:val="0"/>
          <w:szCs w:val="24"/>
        </w:rPr>
        <w:t>4年6月11日本局主管會議決議通過</w:t>
      </w:r>
    </w:p>
    <w:p w:rsidR="00E2353B" w:rsidRPr="00E2353B" w:rsidRDefault="00E2353B" w:rsidP="00A60FB4">
      <w:pPr>
        <w:widowControl/>
        <w:spacing w:line="500" w:lineRule="exact"/>
        <w:ind w:left="380" w:hangingChars="200" w:hanging="38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Arial" w:eastAsia="新細明體" w:hAnsi="Arial" w:cs="Arial"/>
          <w:color w:val="4D4D4D"/>
          <w:kern w:val="0"/>
          <w:sz w:val="19"/>
          <w:szCs w:val="19"/>
        </w:rPr>
        <w:t> 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一、</w:t>
      </w:r>
      <w:r w:rsidRPr="00A60FB4">
        <w:rPr>
          <w:rFonts w:ascii="標楷體" w:eastAsia="標楷體" w:hAnsi="標楷體" w:cs="Arial" w:hint="eastAsia"/>
          <w:color w:val="4D4D4D"/>
          <w:kern w:val="0"/>
          <w:sz w:val="28"/>
          <w:szCs w:val="28"/>
        </w:rPr>
        <w:t>桃園市政府體育局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為貫徹廉能政治，端正政治風氣，提昇施政效能，特設</w:t>
      </w:r>
      <w:r w:rsidRPr="00A60FB4">
        <w:rPr>
          <w:rFonts w:ascii="標楷體" w:eastAsia="標楷體" w:hAnsi="標楷體" w:cs="Arial" w:hint="eastAsia"/>
          <w:color w:val="4D4D4D"/>
          <w:kern w:val="0"/>
          <w:sz w:val="28"/>
          <w:szCs w:val="28"/>
        </w:rPr>
        <w:t>桃園市政府體育局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廉政會報(以下簡稱本會報)。</w:t>
      </w:r>
    </w:p>
    <w:p w:rsidR="00E2353B" w:rsidRPr="00E2353B" w:rsidRDefault="00E2353B" w:rsidP="00A60FB4">
      <w:pPr>
        <w:widowControl/>
        <w:spacing w:line="500" w:lineRule="exact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二、本會報任務如下：</w:t>
      </w:r>
    </w:p>
    <w:p w:rsidR="00E2353B" w:rsidRPr="00E2353B" w:rsidRDefault="00E2353B" w:rsidP="00A60FB4">
      <w:pPr>
        <w:widowControl/>
        <w:spacing w:line="500" w:lineRule="exact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（一）本機關廉政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計畫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之規劃事項。</w:t>
      </w:r>
    </w:p>
    <w:p w:rsidR="00E2353B" w:rsidRPr="00E2353B" w:rsidRDefault="00E2353B" w:rsidP="00A60FB4">
      <w:pPr>
        <w:widowControl/>
        <w:spacing w:line="500" w:lineRule="exact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（二）本機關廉政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工作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之諮詢審議事項。</w:t>
      </w:r>
    </w:p>
    <w:p w:rsidR="00E2353B" w:rsidRPr="00E2353B" w:rsidRDefault="00E2353B" w:rsidP="00A60FB4">
      <w:pPr>
        <w:widowControl/>
        <w:spacing w:line="500" w:lineRule="exact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（三）本機關廉政工作執行情形之督導及考核事項。</w:t>
      </w:r>
    </w:p>
    <w:p w:rsidR="00E2353B" w:rsidRPr="00E2353B" w:rsidRDefault="00E2353B" w:rsidP="00A60FB4">
      <w:pPr>
        <w:widowControl/>
        <w:spacing w:line="500" w:lineRule="exact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（四）其他有關端正機關風紀及促進廉能政治事項。</w:t>
      </w:r>
    </w:p>
    <w:p w:rsidR="00E2353B" w:rsidRPr="00E2353B" w:rsidRDefault="00E2353B" w:rsidP="00A60FB4">
      <w:pPr>
        <w:widowControl/>
        <w:spacing w:line="500" w:lineRule="exact"/>
        <w:ind w:left="560" w:hangingChars="200" w:hanging="56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三、本會報置委員</w:t>
      </w:r>
      <w:r w:rsidR="00AE4FE2">
        <w:rPr>
          <w:rFonts w:ascii="標楷體" w:eastAsia="標楷體" w:hAnsi="標楷體" w:cs="Arial"/>
          <w:color w:val="4D4D4D"/>
          <w:kern w:val="0"/>
          <w:sz w:val="28"/>
          <w:szCs w:val="28"/>
        </w:rPr>
        <w:t>12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人至</w:t>
      </w:r>
      <w:r w:rsidRPr="00A60FB4">
        <w:rPr>
          <w:rFonts w:ascii="標楷體" w:eastAsia="標楷體" w:hAnsi="標楷體" w:cs="Arial" w:hint="eastAsia"/>
          <w:color w:val="4D4D4D"/>
          <w:kern w:val="0"/>
          <w:sz w:val="28"/>
          <w:szCs w:val="28"/>
        </w:rPr>
        <w:t>17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人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，其中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召集人1人，由本局局長兼任；副召集人1人，由本局副局長兼任；委員由本局主任秘書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、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本局專門委員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、各科室主管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兼</w:t>
      </w:r>
      <w:r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任，必要時</w:t>
      </w:r>
      <w:r w:rsidR="00A60FB4"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遴聘專家學者及社會公正人士派</w:t>
      </w:r>
      <w:r w:rsidR="00A60FB4" w:rsidRPr="00A60FB4">
        <w:rPr>
          <w:rFonts w:ascii="標楷體" w:eastAsia="標楷體" w:hAnsi="標楷體" w:cs="Arial" w:hint="eastAsia"/>
          <w:color w:val="4D4D4D"/>
          <w:kern w:val="0"/>
          <w:sz w:val="28"/>
          <w:szCs w:val="28"/>
        </w:rPr>
        <w:t>（</w:t>
      </w:r>
      <w:r w:rsidR="00A60FB4"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兼</w:t>
      </w:r>
      <w:r w:rsidR="00A60FB4" w:rsidRPr="00A60FB4">
        <w:rPr>
          <w:rFonts w:ascii="標楷體" w:eastAsia="標楷體" w:hAnsi="標楷體" w:cs="Arial" w:hint="eastAsia"/>
          <w:color w:val="4D4D4D"/>
          <w:kern w:val="0"/>
          <w:sz w:val="28"/>
          <w:szCs w:val="28"/>
        </w:rPr>
        <w:t>）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之。</w:t>
      </w:r>
    </w:p>
    <w:p w:rsidR="00E2353B" w:rsidRPr="00E2353B" w:rsidRDefault="00E2353B" w:rsidP="00A60FB4">
      <w:pPr>
        <w:widowControl/>
        <w:spacing w:line="500" w:lineRule="exact"/>
        <w:ind w:left="560" w:hangingChars="200" w:hanging="56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四、本會報置執行秘書一人，由本局政風室主任兼任，承召集人</w:t>
      </w:r>
      <w:proofErr w:type="gramStart"/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之命綜理</w:t>
      </w:r>
      <w:proofErr w:type="gramEnd"/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本會報事務。</w:t>
      </w:r>
    </w:p>
    <w:p w:rsidR="00E2353B" w:rsidRPr="00E2353B" w:rsidRDefault="00E2353B" w:rsidP="00A60FB4">
      <w:pPr>
        <w:widowControl/>
        <w:spacing w:line="500" w:lineRule="exact"/>
        <w:ind w:left="560" w:hangingChars="200" w:hanging="56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五、本會報原則每</w:t>
      </w:r>
      <w:r w:rsidR="00A60FB4" w:rsidRPr="00A60FB4">
        <w:rPr>
          <w:rFonts w:ascii="標楷體" w:eastAsia="標楷體" w:hAnsi="標楷體" w:cs="Arial"/>
          <w:color w:val="4D4D4D"/>
          <w:kern w:val="0"/>
          <w:sz w:val="28"/>
          <w:szCs w:val="28"/>
        </w:rPr>
        <w:t>半</w:t>
      </w: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年召開會議一次，必要時，得隨時召開臨時會議，由召集人擔任主席，召集人不能出席會議時，由副召集人代理。</w:t>
      </w:r>
    </w:p>
    <w:p w:rsidR="00E2353B" w:rsidRPr="00E2353B" w:rsidRDefault="00E2353B" w:rsidP="00A60FB4">
      <w:pPr>
        <w:widowControl/>
        <w:spacing w:line="500" w:lineRule="exact"/>
        <w:ind w:left="560" w:hangingChars="200" w:hanging="56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六、本會報召開會議時，得視需要邀請有關機關(單位)人員或相關人士列席，並得就本局相關廉政議題邀請相關單位進行專案報告。</w:t>
      </w:r>
    </w:p>
    <w:p w:rsidR="00E2353B" w:rsidRPr="00E2353B" w:rsidRDefault="00E2353B" w:rsidP="00A60FB4">
      <w:pPr>
        <w:widowControl/>
        <w:spacing w:line="500" w:lineRule="exact"/>
        <w:ind w:left="560" w:hangingChars="200" w:hanging="560"/>
        <w:rPr>
          <w:rFonts w:ascii="標楷體" w:eastAsia="標楷體" w:hAnsi="標楷體" w:cs="Arial"/>
          <w:color w:val="4D4D4D"/>
          <w:kern w:val="0"/>
          <w:sz w:val="28"/>
          <w:szCs w:val="28"/>
        </w:rPr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七、本會報召集人、副召集人及</w:t>
      </w:r>
      <w:proofErr w:type="gramStart"/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委員均為無</w:t>
      </w:r>
      <w:proofErr w:type="gramEnd"/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給職。</w:t>
      </w:r>
    </w:p>
    <w:p w:rsidR="000035C0" w:rsidRPr="00E2353B" w:rsidRDefault="00E2353B" w:rsidP="00A60FB4">
      <w:pPr>
        <w:widowControl/>
        <w:spacing w:line="500" w:lineRule="exact"/>
        <w:ind w:left="560" w:hangingChars="200" w:hanging="560"/>
      </w:pPr>
      <w:r w:rsidRPr="00E2353B">
        <w:rPr>
          <w:rFonts w:ascii="標楷體" w:eastAsia="標楷體" w:hAnsi="標楷體" w:cs="Arial"/>
          <w:color w:val="4D4D4D"/>
          <w:kern w:val="0"/>
          <w:sz w:val="28"/>
          <w:szCs w:val="28"/>
        </w:rPr>
        <w:t>八、本會報所需經費由本局相關預算項下支應。</w:t>
      </w:r>
    </w:p>
    <w:sectPr w:rsidR="000035C0" w:rsidRPr="00E23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B"/>
    <w:rsid w:val="000035C0"/>
    <w:rsid w:val="00887432"/>
    <w:rsid w:val="00A60FB4"/>
    <w:rsid w:val="00AE4FE2"/>
    <w:rsid w:val="00E2353B"/>
    <w:rsid w:val="00E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4C1E7-20C4-4D96-B17D-3F9DDB02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2015-06-12T00:23:00Z</dcterms:created>
  <dcterms:modified xsi:type="dcterms:W3CDTF">2015-06-12T00:36:00Z</dcterms:modified>
</cp:coreProperties>
</file>