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4648" w14:textId="402F6BF1" w:rsidR="00A9752C" w:rsidRPr="00BF0384" w:rsidRDefault="00463752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3FEFA" wp14:editId="180A22AB">
                <wp:simplePos x="0" y="0"/>
                <wp:positionH relativeFrom="column">
                  <wp:posOffset>6235428</wp:posOffset>
                </wp:positionH>
                <wp:positionV relativeFrom="paragraph">
                  <wp:posOffset>-244475</wp:posOffset>
                </wp:positionV>
                <wp:extent cx="685800" cy="314325"/>
                <wp:effectExtent l="13335" t="9525" r="5715" b="9525"/>
                <wp:wrapNone/>
                <wp:docPr id="44519443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0954C" w14:textId="4B72E9F3" w:rsidR="00463752" w:rsidRPr="00C5042C" w:rsidRDefault="00463752" w:rsidP="0046375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042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9785E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FEFA" id="矩形 1" o:spid="_x0000_s1026" style="position:absolute;left:0;text-align:left;margin-left:491pt;margin-top:-19.25pt;width:54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MPMwIAAEsEAAAOAAAAZHJzL2Uyb0RvYy54bWysVF2O0zAQfkfiDpbfaZJuurRR09WqSxHS&#10;AistHMBxnMTCsc3YbVIug7RvHILjIK7BxGm75Uc8IPJgzXjGn7/5ZpzlVd8qshPgpNE5TSYxJUJz&#10;U0pd5/T9u82zOSXOM10yZbTI6V44erV6+mTZ2UxMTWNUKYAgiHZZZ3PaeG+zKHK8ES1zE2OFxmBl&#10;oGUeXaijEliH6K2KpnF8GXUGSguGC+dw92YM0lXAryrB/duqcsITlVPk5sMKYS2GNVotWVYDs43k&#10;BxrsH1i0TGq89AR1wzwjW5C/QbWSg3Gm8hNu2shUleQi1IDVJPEv1dw3zIpQC4rj7Ekm9/9g+Zvd&#10;HRBZ5jRNZ8kiTS+mlGjWYqu+f/7y7esDSQaNOusyTL23dzBU6eyt4R8c0WbdMF2LawDTNYKVyCzk&#10;Rz8dGByHR0nRvTYlQrOtN0GuvoJ2AEQhSB+6sj91RfSecNy8nM/mMfaOY+giQYKzgVHEsuNhC86/&#10;FKYlg5FTwKYHcLa7dX5MPaYE8kbJciOVCg7UxVoB2TEckE34DujuPE1p0uV0McO7/w4Rh+9PEK30&#10;OOlKtjnFcvAbklg2qPZCl8H2TKrRxuqUxiKPyo0d8H3RY+KwWZhyj4KCGScaXyAajYFPlHQ4zTl1&#10;H7cMBCXqlcamLJI0HcY/OOns+RQdOI8U5xGmOULl1FMymms/PpmtBVk3eFMSZNDmGhtZySDyI6sD&#10;b5zY0KbD6xqexLkfsh7/AasfAAAA//8DAFBLAwQUAAYACAAAACEAhI6/AOAAAAALAQAADwAAAGRy&#10;cy9kb3ducmV2LnhtbEyPQU+DQBCF7yb+h82YeGt3S1MDyNIYTU16bOnF2wAjoOwsYZcW/fVuT/Y2&#10;M+/lzfey7Wx6cabRdZY1rJYKBHFl644bDadit4hBOI9cY2+ZNPyQg21+f5dhWtsLH+h89I0IIexS&#10;1NB6P6RSuqolg25pB+KgfdrRoA/r2Mh6xEsIN72MlHqSBjsOH1oc6LWl6vs4GQ1lF53w91C8K5Ps&#10;1n4/F1/Tx5vWjw/zyzMIT7P/N8MVP6BDHphKO3HtRK8hiaPQxWtYrOMNiKtDJSqcyjCtFMg8k7cd&#10;8j8AAAD//wMAUEsBAi0AFAAGAAgAAAAhALaDOJL+AAAA4QEAABMAAAAAAAAAAAAAAAAAAAAAAFtD&#10;b250ZW50X1R5cGVzXS54bWxQSwECLQAUAAYACAAAACEAOP0h/9YAAACUAQAACwAAAAAAAAAAAAAA&#10;AAAvAQAAX3JlbHMvLnJlbHNQSwECLQAUAAYACAAAACEAZz/jDzMCAABLBAAADgAAAAAAAAAAAAAA&#10;AAAuAgAAZHJzL2Uyb0RvYy54bWxQSwECLQAUAAYACAAAACEAhI6/AOAAAAALAQAADwAAAAAAAAAA&#10;AAAAAACNBAAAZHJzL2Rvd25yZXYueG1sUEsFBgAAAAAEAAQA8wAAAJoFAAAAAA==&#10;">
                <v:textbox>
                  <w:txbxContent>
                    <w:p w14:paraId="1B30954C" w14:textId="4B72E9F3" w:rsidR="00463752" w:rsidRPr="00C5042C" w:rsidRDefault="00463752" w:rsidP="00463752">
                      <w:pPr>
                        <w:rPr>
                          <w:rFonts w:ascii="標楷體" w:eastAsia="標楷體" w:hAnsi="標楷體"/>
                        </w:rPr>
                      </w:pPr>
                      <w:r w:rsidRPr="00C5042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9785E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A6B63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 xml:space="preserve"> 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</w:t>
      </w:r>
      <w:r w:rsidR="003F49DE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12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-11</w:t>
      </w:r>
      <w:r w:rsidR="003F49DE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5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14:paraId="2C9DEAF6" w14:textId="3D47783A" w:rsidR="00A9752C" w:rsidRPr="00BF0384" w:rsidRDefault="00EE3C65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EE3C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D09B5" wp14:editId="217C86AE">
                <wp:simplePos x="0" y="0"/>
                <wp:positionH relativeFrom="margin">
                  <wp:align>center</wp:align>
                </wp:positionH>
                <wp:positionV relativeFrom="paragraph">
                  <wp:posOffset>9537065</wp:posOffset>
                </wp:positionV>
                <wp:extent cx="696287" cy="369332"/>
                <wp:effectExtent l="0" t="0" r="0" b="0"/>
                <wp:wrapNone/>
                <wp:docPr id="3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8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015EEF" w14:textId="27966462" w:rsidR="00EE3C65" w:rsidRPr="00B10F23" w:rsidRDefault="000E07D7" w:rsidP="00EE3C65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09B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left:0;text-align:left;margin-left:0;margin-top:750.95pt;width:54.85pt;height:29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2krAEAABgDAAAOAAAAZHJzL2Uyb0RvYy54bWysUlFuEzEQ/UfiDpb/yaYJCu0qmwqoyg8C&#10;pMIBHK+dtbT2mBknuzkBEgco3xyAA3Cg9hyMnTRF8If4Gdsz4+f33nh5Ofpe7AySg9DIs8lUChM0&#10;tC5sGvnp4/WzcykoqdCqHoJp5N6QvFw9fbIcYm1m0EHfGhQMEqgeYiO7lGJdVaQ74xVNIJrARQvo&#10;VeIjbqoW1cDovq9m0+miGgDbiKANEWevDkW5KvjWGp3eW0smib6RzC2ViCWuc6xWS1VvUMXO6SMN&#10;9Q8svHKBHz1BXamkxBbdX1DeaQQCmyYafAXWOm2KBlZzNv1DzU2noila2ByKJ5vo/8Hqd7sPKFzb&#10;yLkUQXke0f3tl7sf3+5vf959/yqeZ4eGSDU33kRuTeMrGHnSD3niZBY+WvR5ZUmC6+z1/uSvGZPQ&#10;nFxcLGbnL6TQXJovLubzWUapHi9HpPTGgBd500jk8RVX1e4tpUPrQ0t+K8C16/uczwwPTPIujeux&#10;aDqxXEO7Z/IDD7qR9Hmr0EiBqX8N5V9kMIovt4kByzsZ5XDnCM72F6bHr5Ln+/u5dD1+6NUvAAAA&#10;//8DAFBLAwQUAAYACAAAACEAvPd+nNwAAAAKAQAADwAAAGRycy9kb3ducmV2LnhtbEyPzU7DMBCE&#10;70i8g7WVuFE7SC00xKkqfiQOXGjDfRubOGq8juJtk749zgmOOzOa/abYTr4TFzvENpCGbKlAWKqD&#10;aanRUB3e759AREYy2AWyGq42wra8vSkwN2GkL3vZcyNSCcUcNTjmPpcy1s56jMvQW0reTxg8cjqH&#10;RpoBx1TuO/mg1Fp6bCl9cNjbF2fr0/7sNTCbXXat3nz8+J4+X0en6hVWWt8tpt0zCLYT/4Vhxk/o&#10;UCamYziTiaLTkIZwUlcq24CYfbV5BHGcpbXKQJaF/D+h/AUAAP//AwBQSwECLQAUAAYACAAAACEA&#10;toM4kv4AAADhAQAAEwAAAAAAAAAAAAAAAAAAAAAAW0NvbnRlbnRfVHlwZXNdLnhtbFBLAQItABQA&#10;BgAIAAAAIQA4/SH/1gAAAJQBAAALAAAAAAAAAAAAAAAAAC8BAABfcmVscy8ucmVsc1BLAQItABQA&#10;BgAIAAAAIQBV6d2krAEAABgDAAAOAAAAAAAAAAAAAAAAAC4CAABkcnMvZTJvRG9jLnhtbFBLAQIt&#10;ABQABgAIAAAAIQC8936c3AAAAAoBAAAPAAAAAAAAAAAAAAAAAAYEAABkcnMvZG93bnJldi54bWxQ&#10;SwUGAAAAAAQABADzAAAADwUAAAAA&#10;" filled="f" stroked="f">
                <v:textbox style="mso-fit-shape-to-text:t">
                  <w:txbxContent>
                    <w:p w14:paraId="09015EEF" w14:textId="27966462" w:rsidR="00EE3C65" w:rsidRPr="00B10F23" w:rsidRDefault="000E07D7" w:rsidP="00EE3C65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073BA6"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proofErr w:type="gramEnd"/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年度</w:t>
      </w:r>
      <w:r w:rsidR="00073BA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體育局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執行成果表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28"/>
        <w:gridCol w:w="2835"/>
        <w:gridCol w:w="3828"/>
        <w:gridCol w:w="1984"/>
      </w:tblGrid>
      <w:tr w:rsidR="00A9752C" w:rsidRPr="00BF0384" w14:paraId="3DECE4B7" w14:textId="77777777" w:rsidTr="00D95C1A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14B98B0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128" w:type="dxa"/>
            <w:vAlign w:val="center"/>
          </w:tcPr>
          <w:p w14:paraId="0C2D7B8F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E9D00D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FDF57EA" w14:textId="6ACCEE75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7677F6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 w:rsidR="008C479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舉例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663C9A00" w14:textId="23D1BC3E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9752C" w:rsidRPr="00C9059B" w14:paraId="6A2C6F03" w14:textId="77777777" w:rsidTr="00D95C1A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40F1DD7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128" w:type="dxa"/>
            <w:vAlign w:val="center"/>
          </w:tcPr>
          <w:p w14:paraId="12F8A763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14:paraId="683A321E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A188BC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14:paraId="1F0753FD" w14:textId="77777777" w:rsidR="00A9752C" w:rsidRPr="003F49DE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</w:t>
            </w: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責小組委員任一性別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比例需達</w:t>
            </w:r>
            <w:r w:rsidR="00306168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，並朝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40%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邁進</w:t>
            </w: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772DD385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局處性別議題聯絡人之持續性。</w:t>
            </w:r>
          </w:p>
          <w:p w14:paraId="34188184" w14:textId="77777777" w:rsidR="00F86549" w:rsidRPr="003F49DE" w:rsidRDefault="003F49DE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機關</w:t>
            </w:r>
            <w:r w:rsidR="00A9752C"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</w:t>
            </w:r>
            <w:r w:rsidR="00A9752C"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委員會委員之任一性別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比例需達</w:t>
            </w:r>
            <w:r w:rsidR="00306168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，並朝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40%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邁進</w:t>
            </w:r>
            <w:r w:rsidR="00F86549"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2B2D6385" w14:textId="77777777" w:rsidR="00A9752C" w:rsidRPr="00F86549" w:rsidRDefault="003F49DE" w:rsidP="00F86549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機關</w:t>
            </w:r>
            <w:r w:rsidR="00F86549"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各委員會委員任一性別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比例</w:t>
            </w:r>
            <w:r w:rsidR="00434C3B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未達</w:t>
            </w:r>
            <w:r w:rsidR="00306168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1/3</w:t>
            </w:r>
            <w:r w:rsidR="00F86549" w:rsidRPr="003F49DE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之改善及辦理情形</w:t>
            </w:r>
            <w:r w:rsidR="00F86549"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14:paraId="074FB27F" w14:textId="082610F0"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本局已於</w:t>
            </w:r>
            <w:r w:rsidR="00E8793E" w:rsidRPr="00E8793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112年4月28日</w:t>
            </w:r>
            <w:r w:rsidR="00645CE4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及</w:t>
            </w:r>
            <w:r w:rsidR="008C479C" w:rsidRPr="00E879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112</w:t>
            </w:r>
            <w:r w:rsidRPr="00E8793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8C479C" w:rsidRPr="00E879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Pr="00E8793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8C479C" w:rsidRPr="00E879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17</w:t>
            </w:r>
            <w:r w:rsidRPr="00E8793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召開性別平等專責小組會議，本年度共召開</w:t>
            </w:r>
            <w:r w:rsidR="008C479C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次。</w:t>
            </w:r>
          </w:p>
          <w:p w14:paraId="177F6910" w14:textId="63276B0A"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本局性別平等專責小組委員總人數</w:t>
            </w:r>
            <w:r w:rsidR="00FD03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="00E879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，男性委員</w:t>
            </w:r>
            <w:r w:rsidR="00FD03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E879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37.5</w:t>
            </w:r>
            <w:r w:rsidR="00FD03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；女性委員</w:t>
            </w:r>
            <w:r w:rsidR="00E879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10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E8793E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62.5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="00F86549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="00F86549" w:rsidRPr="003F49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</w:t>
            </w:r>
            <w:r w:rsidR="00F86549" w:rsidRPr="00E8793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  <w:shd w:val="clear" w:color="auto" w:fill="000000" w:themeFill="text1"/>
              </w:rPr>
              <w:t>□</w:t>
            </w:r>
            <w:r w:rsidR="00786D58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1/3</w:t>
            </w:r>
            <w:r w:rsidR="00E8793E" w:rsidRPr="003F49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□</w:t>
            </w:r>
            <w:r w:rsidR="00F86549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DEE43C3" w14:textId="37646D8D" w:rsidR="00A9752C" w:rsidRPr="00C9059B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7677F6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年性別議題聯絡人：</w:t>
            </w:r>
            <w:r w:rsidR="00FD0358" w:rsidRP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許惠萍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，擔任期間：</w:t>
            </w:r>
            <w:r w:rsidR="00FD03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月至</w:t>
            </w:r>
            <w:r w:rsidR="00FD0358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12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，穩定度</w:t>
            </w:r>
            <w:r w:rsidR="00FD0358" w:rsidRP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FD0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8AA451E" w14:textId="22CB9410" w:rsidR="00A9752C" w:rsidRPr="003F49DE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本局各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委員會性別比率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請依各</w:t>
            </w:r>
            <w:r w:rsidR="003F49DE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機關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情況自行增列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72A48FF" w14:textId="525F4DB7" w:rsidR="00392002" w:rsidRPr="003F49DE" w:rsidRDefault="00392002" w:rsidP="00392002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</w:pP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本局共有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3F49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個委員會，</w:t>
            </w:r>
            <w:r w:rsidR="00F86549" w:rsidRPr="003F49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</w:t>
            </w:r>
            <w:r w:rsidR="00973F1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="00F86549" w:rsidRPr="003F49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共有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F86549" w:rsidRPr="003F49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個</w:t>
            </w:r>
            <w:r w:rsidR="00645CE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6F0AE593" w14:textId="77777777" w:rsidR="00FD0358" w:rsidRDefault="00A9752C" w:rsidP="00F86549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F49DE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委員會名稱：</w:t>
            </w:r>
          </w:p>
          <w:p w14:paraId="0AD41268" w14:textId="77777777" w:rsidR="00A9752C" w:rsidRDefault="00FD0358" w:rsidP="00FD0358">
            <w:pPr>
              <w:pStyle w:val="a8"/>
              <w:snapToGrid w:val="0"/>
              <w:spacing w:line="360" w:lineRule="exact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2.1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考績及甄選委員會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: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委員總人數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，男性委員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44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；女性委員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56</w:t>
            </w:r>
            <w:r w:rsidR="00A9752C" w:rsidRPr="00FD0358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="00F86549" w:rsidRPr="00FD035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="00F86549"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任一性別比例達□</w:t>
            </w:r>
            <w:r w:rsidR="00786D58" w:rsidRPr="00FD0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="00F86549"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  <w:shd w:val="clear" w:color="auto" w:fill="000000" w:themeFill="text1"/>
              </w:rPr>
              <w:t>□</w:t>
            </w:r>
            <w:r w:rsidR="00F86549" w:rsidRP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 w:rsidR="00F86549" w:rsidRPr="00FD035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14:paraId="1D02590D" w14:textId="73303766" w:rsidR="00FD0358" w:rsidRPr="00FD0358" w:rsidRDefault="00FD0358" w:rsidP="00FD0358">
            <w:pPr>
              <w:pStyle w:val="a8"/>
              <w:snapToGrid w:val="0"/>
              <w:spacing w:line="360" w:lineRule="exact"/>
              <w:ind w:leftChars="0" w:left="3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2.2性別歧視申訴處理委員會:委員會總人數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13人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，男性委員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6人(46%)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；女性委員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7人(54%)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，任一性別比例達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□</w:t>
            </w:r>
            <w:r w:rsidRPr="00FD035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1/3</w:t>
            </w:r>
            <w:r w:rsidRP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  <w:shd w:val="clear" w:color="auto" w:fill="000000" w:themeFill="text1"/>
              </w:rPr>
              <w:t>□</w:t>
            </w:r>
            <w:r w:rsidRP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40%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。</w:t>
            </w:r>
          </w:p>
        </w:tc>
        <w:tc>
          <w:tcPr>
            <w:tcW w:w="1984" w:type="dxa"/>
            <w:vAlign w:val="center"/>
          </w:tcPr>
          <w:p w14:paraId="7E1F0BAE" w14:textId="7ED6B435"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</w:t>
            </w:r>
            <w:proofErr w:type="gramEnd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14:paraId="081008C0" w14:textId="77777777"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A9752C" w:rsidRPr="00C9059B" w14:paraId="48CD4B7A" w14:textId="77777777" w:rsidTr="00D95C1A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5ABA7F2" w14:textId="77777777" w:rsidR="00A9752C" w:rsidRPr="00B76373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128" w:type="dxa"/>
            <w:vAlign w:val="center"/>
          </w:tcPr>
          <w:p w14:paraId="6556D14B" w14:textId="77777777" w:rsidR="00A9752C" w:rsidRPr="00B76373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14:paraId="4EA8170B" w14:textId="77777777" w:rsidR="00A9752C" w:rsidRPr="00B76373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88D0F2" w14:textId="77777777" w:rsidR="00F60348" w:rsidRPr="00B76373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14:paraId="18C4A67D" w14:textId="77777777" w:rsidR="00F60348" w:rsidRPr="00B76373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數與比例。「主管人員」係指機關正副首長、正副幕僚長及單位主管。</w:t>
            </w:r>
          </w:p>
          <w:p w14:paraId="4B33C354" w14:textId="77777777" w:rsidR="00A9752C" w:rsidRPr="00B76373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828" w:type="dxa"/>
            <w:shd w:val="clear" w:color="auto" w:fill="auto"/>
          </w:tcPr>
          <w:p w14:paraId="1BD95704" w14:textId="76FBFB7B" w:rsidR="00A9752C" w:rsidRPr="00B76373" w:rsidRDefault="00A9752C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本局一般公務人員共有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96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57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59.4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39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40.6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。主管人員共有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46.2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53.8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。辦理性別平等業務相關人員共有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28.6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71.4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BEC04B3" w14:textId="5ADF3038" w:rsidR="00A9752C" w:rsidRPr="00B76373" w:rsidRDefault="00A9752C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96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57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59.4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39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40.6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%))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87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lastRenderedPageBreak/>
              <w:t>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51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58.6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36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41.4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96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57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59.4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39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40.6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。受訓比率為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="00FD035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無增減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287D3579" w14:textId="04DEF7C6" w:rsidR="00A9752C" w:rsidRPr="00B76373" w:rsidRDefault="00A9752C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 w:rsidR="00FD035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46.2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FD035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53.8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="001D0E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46.2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53.8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，參加數位課程受訓為</w:t>
            </w:r>
            <w:r w:rsidR="001D0E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13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6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46.2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53.8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受訓比率為</w:t>
            </w:r>
            <w:r w:rsidR="001D0E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="00BE42A5" w:rsidRPr="00BE42A5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無增減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667932E7" w14:textId="68A32010" w:rsidR="00A9752C" w:rsidRPr="00B76373" w:rsidRDefault="00A9752C" w:rsidP="00A9752C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性別平等業務相關人員，參與性別課程為</w:t>
            </w:r>
            <w:r w:rsidR="001D0E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7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(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男性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28.6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，女性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5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人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(</w:t>
            </w:r>
            <w:r w:rsidR="001D0E60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>71.4</w:t>
            </w:r>
            <w:r w:rsidRPr="00B76373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  <w:u w:val="single"/>
              </w:rPr>
              <w:t>%)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，受訓比率為</w:t>
            </w:r>
            <w:r w:rsidR="001D0E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100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</w:t>
            </w:r>
            <w:r w:rsidR="001D0E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無增減</w:t>
            </w:r>
            <w:r w:rsidR="001D0E6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，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平均受訓時數</w:t>
            </w:r>
            <w:r w:rsidR="001D0E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11.3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小時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4" w:type="dxa"/>
          </w:tcPr>
          <w:p w14:paraId="52A2C0DA" w14:textId="1DB252D4" w:rsidR="00A9752C" w:rsidRPr="00EE3C65" w:rsidRDefault="001D0E60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性別平等業務相關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: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賴專委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、惠萍主任、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峻毅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、宜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樺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、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芳末、雅蕙、瑞恭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主任、書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婷</w:t>
            </w:r>
            <w:proofErr w:type="gramEnd"/>
          </w:p>
        </w:tc>
      </w:tr>
      <w:tr w:rsidR="00A9752C" w:rsidRPr="00C9059B" w14:paraId="7247DB4D" w14:textId="77777777" w:rsidTr="00D95C1A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6D570D3" w14:textId="77777777" w:rsidR="00A9752C" w:rsidRPr="00B76373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128" w:type="dxa"/>
            <w:vAlign w:val="center"/>
          </w:tcPr>
          <w:p w14:paraId="4555F88A" w14:textId="77777777" w:rsidR="00A9752C" w:rsidRPr="00B76373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2C8E38" w14:textId="1D15334A" w:rsidR="00A9752C" w:rsidRPr="00B76373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8" w:type="dxa"/>
            <w:shd w:val="clear" w:color="auto" w:fill="auto"/>
          </w:tcPr>
          <w:p w14:paraId="5E58A3C7" w14:textId="3BEB9D70" w:rsidR="00A9752C" w:rsidRPr="00B76373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本局制定或修正本市自治條例進行性別影響評估之件數，共有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098FF44B" w14:textId="77777777" w:rsidR="00A9752C" w:rsidRPr="00B76373" w:rsidRDefault="00A9752C" w:rsidP="0013242D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50" w:left="290" w:hanging="17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29BA368" w14:textId="77777777" w:rsidR="00A9752C" w:rsidRPr="00B76373" w:rsidRDefault="00A9752C" w:rsidP="0013242D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7D8B588" w14:textId="5C4058E8" w:rsidR="00A9752C" w:rsidRPr="00B76373" w:rsidRDefault="00A9752C" w:rsidP="0013242D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法案與性別關聯程度：</w:t>
            </w:r>
          </w:p>
          <w:p w14:paraId="2FB8F9D9" w14:textId="11446C9E" w:rsidR="00A9752C" w:rsidRPr="00B76373" w:rsidRDefault="00A9752C" w:rsidP="00BF285C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有關：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6655D2B2" w14:textId="0754ECCD" w:rsidR="00A9752C" w:rsidRPr="00B76373" w:rsidRDefault="00A9752C" w:rsidP="001C0B94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5A53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580E0D7" w14:textId="4000221D" w:rsidR="00A9752C" w:rsidRPr="00B76373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本局重大施政計畫等進行性別影響評估共有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3FB5965B" w14:textId="30FE114E" w:rsidR="00B22287" w:rsidRDefault="00A9752C" w:rsidP="00B22287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B222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龜山國民運動中</w:t>
            </w:r>
          </w:p>
          <w:p w14:paraId="3C3E5A58" w14:textId="0B540126" w:rsidR="00A9752C" w:rsidRPr="008C479C" w:rsidRDefault="00B22287" w:rsidP="00B22287">
            <w:pPr>
              <w:pStyle w:val="a8"/>
              <w:snapToGrid w:val="0"/>
              <w:spacing w:line="360" w:lineRule="exact"/>
              <w:ind w:leftChars="0" w:left="40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B222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心</w:t>
            </w:r>
            <w:r w:rsidR="008C479C" w:rsidRPr="008C47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新建工程</w:t>
            </w:r>
            <w:r w:rsidR="00A9752C" w:rsidRPr="008C479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3F1CAB53" w14:textId="44E75193" w:rsidR="00A9752C" w:rsidRDefault="00A9752C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="00B22287" w:rsidRPr="00B222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陳祖德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7932D86" w14:textId="465D5078" w:rsidR="000C3D53" w:rsidRDefault="000C3D53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計畫與性別關聯程度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</w:p>
          <w:p w14:paraId="5D289AA6" w14:textId="74F6F2BB" w:rsidR="000C3D53" w:rsidRPr="00B76373" w:rsidRDefault="000C3D53" w:rsidP="000C3D53">
            <w:pPr>
              <w:pStyle w:val="a8"/>
              <w:snapToGrid w:val="0"/>
              <w:spacing w:line="360" w:lineRule="exact"/>
              <w:ind w:leftChars="0" w:left="40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有關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  <w:r w:rsidRPr="000C3D5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Pr="000C3D5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；無關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  <w:r w:rsidRPr="000C3D5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Pr="000C3D5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49E56253" w14:textId="559BF5B5" w:rsidR="00A9752C" w:rsidRPr="00B76373" w:rsidRDefault="005E4B71" w:rsidP="0013242D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="00A9752C"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FF9D574" w14:textId="60297A9D" w:rsidR="00A9752C" w:rsidRPr="00B76373" w:rsidRDefault="00645CE4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E3C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75B1C3" wp14:editId="629AEDC5">
                      <wp:simplePos x="0" y="0"/>
                      <wp:positionH relativeFrom="margin">
                        <wp:posOffset>48613</wp:posOffset>
                      </wp:positionH>
                      <wp:positionV relativeFrom="paragraph">
                        <wp:posOffset>598100</wp:posOffset>
                      </wp:positionV>
                      <wp:extent cx="696287" cy="293914"/>
                      <wp:effectExtent l="0" t="0" r="0" b="0"/>
                      <wp:wrapNone/>
                      <wp:docPr id="1142894552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287" cy="29391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740035" w14:textId="6DFCA552" w:rsidR="00B10F23" w:rsidRPr="00B10F23" w:rsidRDefault="000E07D7" w:rsidP="00B10F23">
                                  <w:pPr>
                                    <w:rPr>
                                      <w:rFonts w:asciiTheme="minorHAnsi" w:eastAsiaTheme="minorEastAsi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5B1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.85pt;margin-top:47.1pt;width:54.8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I4tAEAACEDAAAOAAAAZHJzL2Uyb0RvYy54bWysUkuOEzEQ3SNxB8t70kmTCUkrnREwGjYI&#10;kAYO4LjttKW2y7icdOcESBxgWHMADsCBZs5B2fnMaNghNmW7Pq9evfLycrAd26mABlzNJ6MxZ8pJ&#10;aIzb1PzL5+sXc84wCteIDpyq+V4hv1w9f7bsfaVKaKFrVGAE4rDqfc3bGH1VFChbZQWOwCtHQQ3B&#10;ikjPsCmaIHpCt11RjsezoofQ+ABSIZL36hDkq4yvtZLxo9aoIutqTtxitiHbdbLFaimqTRC+NfJI&#10;Q/wDCyuMo6ZnqCsRBdsG8xeUNTIAgo4jCbYArY1UeQaaZjJ+Ms1NK7zKs5A46M8y4f+DlR92nwIz&#10;De1uMi3ni+nFRcmZE5Z2dX/77e7Xj/vb33c/v7Npkqr3WFHFjaeaOLyBgcpOfiRnUmDQwaaTZmMU&#10;J9H3Z6HVEJkk52wxK+evOJMUKhcvF5OMXjwU+4DxnQLL0qXmgfaY5RW79xiJCKWeUlIvB9em65I/&#10;MTwwSbc4rIc8XHliuYZmT+R72njN8etWBMVZiN1byB/kAPZ6G0Gb3CehHGqO4LSH3P74Z9KiH79z&#10;1sPPXv0BAAD//wMAUEsDBBQABgAIAAAAIQBcKWBU3QAAAAgBAAAPAAAAZHJzL2Rvd25yZXYueG1s&#10;TI/NTsMwEITvSLyDtUjcqN0qJTTEqRCIK1V/qNSbG2+TiHgdxW4T3p7tid5mNaOZb/Pl6FpxwT40&#10;njRMJwoEUultQ5WG3fbz6QVEiIasaT2hhl8MsCzu73KTWT/QGi+bWAkuoZAZDXWMXSZlKGt0Jkx8&#10;h8TeyffORD77StreDFzuWjlT6lk60xAv1KbD9xrLn83Zafj+Oh32iVpVH27eDX5UktxCav34ML69&#10;gog4xv8wXPEZHQpmOvoz2SBaDWnKQQ2LZAbiak/TBMSRRaLmIItc3j5Q/AEAAP//AwBQSwECLQAU&#10;AAYACAAAACEAtoM4kv4AAADhAQAAEwAAAAAAAAAAAAAAAAAAAAAAW0NvbnRlbnRfVHlwZXNdLnht&#10;bFBLAQItABQABgAIAAAAIQA4/SH/1gAAAJQBAAALAAAAAAAAAAAAAAAAAC8BAABfcmVscy8ucmVs&#10;c1BLAQItABQABgAIAAAAIQCKiaI4tAEAACEDAAAOAAAAAAAAAAAAAAAAAC4CAABkcnMvZTJvRG9j&#10;LnhtbFBLAQItABQABgAIAAAAIQBcKWBU3QAAAAgBAAAPAAAAAAAAAAAAAAAAAA4EAABkcnMvZG93&#10;bnJldi54bWxQSwUGAAAAAAQABADzAAAAGAUAAAAA&#10;" filled="f" stroked="f">
                      <v:textbox>
                        <w:txbxContent>
                          <w:p w14:paraId="53740035" w14:textId="6DFCA552" w:rsidR="00B10F23" w:rsidRPr="00B10F23" w:rsidRDefault="000E07D7" w:rsidP="00B10F23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9752C"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本局非重大施政計畫等進行性別影響評估共有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A9752C"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="00A9752C"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</w:t>
            </w:r>
            <w:r w:rsidR="00A9752C"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下：</w:t>
            </w:r>
          </w:p>
          <w:p w14:paraId="1CB0338F" w14:textId="77777777" w:rsidR="00B22287" w:rsidRDefault="00A9752C" w:rsidP="00B22287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計畫名稱：</w:t>
            </w:r>
            <w:r w:rsidR="00B222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B2228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B222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年體育局平</w:t>
            </w:r>
          </w:p>
          <w:p w14:paraId="6383375A" w14:textId="77777777" w:rsidR="00B22287" w:rsidRDefault="00B22287" w:rsidP="00B22287">
            <w:pPr>
              <w:pStyle w:val="a8"/>
              <w:snapToGrid w:val="0"/>
              <w:spacing w:line="360" w:lineRule="exact"/>
              <w:ind w:leftChars="0" w:left="40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鎮國民運動中心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</w:t>
            </w:r>
          </w:p>
          <w:p w14:paraId="2CA5152E" w14:textId="77777777" w:rsidR="00B22287" w:rsidRDefault="00B22287" w:rsidP="00B22287">
            <w:pPr>
              <w:pStyle w:val="a8"/>
              <w:snapToGrid w:val="0"/>
              <w:spacing w:line="360" w:lineRule="exact"/>
              <w:ind w:leftChars="0" w:left="40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G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O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!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美少女動起</w:t>
            </w:r>
            <w:proofErr w:type="gramEnd"/>
          </w:p>
          <w:p w14:paraId="0EA865C4" w14:textId="77777777" w:rsidR="00B22287" w:rsidRDefault="00B22287" w:rsidP="00B22287">
            <w:pPr>
              <w:pStyle w:val="a8"/>
              <w:snapToGrid w:val="0"/>
              <w:spacing w:line="360" w:lineRule="exact"/>
              <w:ind w:leftChars="0" w:left="40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青少年女性</w:t>
            </w:r>
          </w:p>
          <w:p w14:paraId="633451CA" w14:textId="77777777" w:rsidR="00B22287" w:rsidRDefault="00B22287" w:rsidP="00B22287">
            <w:pPr>
              <w:pStyle w:val="a8"/>
              <w:snapToGrid w:val="0"/>
              <w:spacing w:line="360" w:lineRule="exact"/>
              <w:ind w:leftChars="0" w:left="40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規律運動增能計</w:t>
            </w:r>
          </w:p>
          <w:p w14:paraId="2E7EB209" w14:textId="1534E1C9" w:rsidR="00A9752C" w:rsidRPr="00B22287" w:rsidRDefault="00B22287" w:rsidP="00B22287">
            <w:pPr>
              <w:pStyle w:val="a8"/>
              <w:snapToGrid w:val="0"/>
              <w:spacing w:line="360" w:lineRule="exact"/>
              <w:ind w:leftChars="0" w:left="40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畫。</w:t>
            </w:r>
          </w:p>
          <w:p w14:paraId="4D80D684" w14:textId="07E245ED" w:rsidR="00A9752C" w:rsidRDefault="00A9752C" w:rsidP="0013242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</w:t>
            </w:r>
            <w:r w:rsid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  <w:r w:rsidR="00B2228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陳祖德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5EC2591" w14:textId="074722FF" w:rsidR="005E4B71" w:rsidRDefault="005E4B71" w:rsidP="005E4B71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計畫與性別關聯程度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</w:p>
          <w:p w14:paraId="26C3C13D" w14:textId="48113896" w:rsidR="005E4B71" w:rsidRPr="005E4B71" w:rsidRDefault="005E4B71" w:rsidP="005E4B71">
            <w:pPr>
              <w:pStyle w:val="a8"/>
              <w:snapToGrid w:val="0"/>
              <w:spacing w:line="360" w:lineRule="exact"/>
              <w:ind w:leftChars="0" w:left="40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有關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  <w:r w:rsidRPr="005E4B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1</w:t>
            </w:r>
            <w:r w:rsidRPr="005E4B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；無關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:</w:t>
            </w:r>
            <w:r w:rsidRPr="005E4B7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Pr="005E4B7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62B25839" w14:textId="1AC203BD" w:rsidR="00A9752C" w:rsidRPr="00B76373" w:rsidRDefault="005E4B71" w:rsidP="0013242D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50" w:left="40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="00A9752C"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4" w:type="dxa"/>
            <w:vAlign w:val="center"/>
          </w:tcPr>
          <w:p w14:paraId="6EEF6D7A" w14:textId="79256950" w:rsidR="00EE3C65" w:rsidRPr="00B76373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本府制定或修正本市自治條例、</w:t>
            </w:r>
            <w:proofErr w:type="gramStart"/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A9752C" w:rsidRPr="00C9059B" w14:paraId="2C5B33C7" w14:textId="77777777" w:rsidTr="00D95C1A">
        <w:trPr>
          <w:trHeight w:val="39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9B50E16" w14:textId="77777777" w:rsidR="00A9752C" w:rsidRPr="00B76373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128" w:type="dxa"/>
            <w:vAlign w:val="center"/>
          </w:tcPr>
          <w:p w14:paraId="41EA383C" w14:textId="77777777" w:rsidR="00A9752C" w:rsidRPr="00B76373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</w:t>
            </w:r>
          </w:p>
          <w:p w14:paraId="517C3242" w14:textId="77777777" w:rsidR="00A9752C" w:rsidRPr="00B76373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與性別分析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A0ED5D" w14:textId="77777777" w:rsidR="00A9752C" w:rsidRPr="00B76373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14:paraId="4CBEC507" w14:textId="77777777" w:rsidR="00A9752C" w:rsidRPr="00B76373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8" w:type="dxa"/>
            <w:shd w:val="clear" w:color="auto" w:fill="auto"/>
          </w:tcPr>
          <w:p w14:paraId="4D9978E1" w14:textId="370D9791" w:rsidR="00A9752C" w:rsidRPr="008C479C" w:rsidRDefault="00A9752C" w:rsidP="008C479C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本局於上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7677F6" w:rsidRPr="00B7637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8C47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年的性別統計項目共有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14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，本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7677F6" w:rsidRPr="00B7637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8C47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年的性別統計項目共有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16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，新增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項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，項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目分別為：</w:t>
            </w:r>
            <w:r w:rsidR="008C479C" w:rsidRPr="008C47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八德國民運動中心使用人</w:t>
            </w:r>
            <w:r w:rsidR="008C479C" w:rsidRPr="008C479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數、所轄各運動中心游泳池</w:t>
            </w:r>
            <w:r w:rsidR="008C479C" w:rsidRPr="008C479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65</w:t>
            </w:r>
            <w:r w:rsidR="008C479C" w:rsidRPr="008C479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歲以上使用人數</w:t>
            </w:r>
            <w:r w:rsidRPr="008C479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13BF39B1" w14:textId="5C944036" w:rsidR="003F49DE" w:rsidRPr="00062501" w:rsidRDefault="003F49DE" w:rsidP="003F49DE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27" w:hanging="22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本局於</w:t>
            </w:r>
            <w:r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</w:t>
            </w:r>
            <w:r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(11</w:t>
            </w:r>
            <w:r w:rsidR="008C479C"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)</w:t>
            </w:r>
            <w:r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年性別統計運用於政策措施共</w:t>
            </w:r>
            <w:r w:rsidR="00B731F3"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項，項目為：</w:t>
            </w:r>
            <w:r w:rsidR="00B731F3"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111</w:t>
            </w:r>
            <w:r w:rsidR="00B731F3"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年體育局中壢國民運動中心</w:t>
            </w:r>
            <w:r w:rsidR="00B731F3"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-</w:t>
            </w:r>
            <w:r w:rsidR="00B731F3"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GO</w:t>
            </w:r>
            <w:r w:rsidR="00B731F3"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女人動起來，體適能女性運動增能計畫</w:t>
            </w:r>
            <w:r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  <w:p w14:paraId="2A14E8A2" w14:textId="1C74E692" w:rsidR="00EA4E75" w:rsidRPr="00B76373" w:rsidRDefault="00EA4E75" w:rsidP="00EA4E75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="003B21B8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於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(1</w:t>
            </w:r>
            <w:r w:rsidR="007677F6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8C47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</w:t>
            </w:r>
            <w:r w:rsidR="00B13387"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</w:t>
            </w:r>
            <w:r w:rsidR="00B13387"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增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的性別</w:t>
            </w:r>
            <w:r w:rsidR="003B21B8" w:rsidRPr="00B7637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分析篇數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共有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FA39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篇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FA3923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名稱</w:t>
            </w:r>
            <w:r w:rsidRPr="00B7637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為：</w:t>
            </w:r>
            <w:r w:rsidR="008C479C" w:rsidRPr="008C479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桃園國民運動中心體適能中心使用人次性別統計</w:t>
            </w:r>
            <w:r w:rsidRPr="008C479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。</w:t>
            </w:r>
          </w:p>
          <w:p w14:paraId="7F2D6491" w14:textId="4BBE3253" w:rsidR="00A9752C" w:rsidRPr="00B76373" w:rsidRDefault="00B10F23" w:rsidP="00A9752C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E3C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5A2CFE" wp14:editId="0FCE3113">
                      <wp:simplePos x="0" y="0"/>
                      <wp:positionH relativeFrom="margin">
                        <wp:posOffset>2540</wp:posOffset>
                      </wp:positionH>
                      <wp:positionV relativeFrom="paragraph">
                        <wp:posOffset>3030855</wp:posOffset>
                      </wp:positionV>
                      <wp:extent cx="696287" cy="369332"/>
                      <wp:effectExtent l="0" t="0" r="0" b="0"/>
                      <wp:wrapNone/>
                      <wp:docPr id="1604879567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6287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B622805" w14:textId="555F22A3" w:rsidR="00B10F23" w:rsidRPr="00B10F23" w:rsidRDefault="000E07D7" w:rsidP="00B10F23">
                                  <w:pPr>
                                    <w:rPr>
                                      <w:rFonts w:asciiTheme="minorHAnsi" w:eastAsiaTheme="minorEastAsi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A2CFE" id="_x0000_s1029" type="#_x0000_t202" style="position:absolute;left:0;text-align:left;margin-left:.2pt;margin-top:238.65pt;width:54.8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37tQEAACEDAAAOAAAAZHJzL2Uyb0RvYy54bWysUktu2zAQ3RfIHQjuYyl2qtiC5SBpkG6K&#10;tkCaA9AUaQkQOSyHtuQTFOgB0nUPkAP0QMk5OqQ/Cdpd0c2QnM+bN284vxxMxzbKYwu24mejnDNl&#10;JdStXVX8/svt6ZQzDMLWogOrKr5VyC8XJ2/mvSvVGBroauUZgVgse1fxJgRXZhnKRhmBI3DKUlCD&#10;NyLQ06+y2oue0E2XjfO8yHrwtfMgFSJ5b3ZBvkj4WisZPmmNKrCu4sQtJOuTXUabLeaiXHnhmlbu&#10;aYh/YGFEa6npEepGBMHWvv0LyrTSA4IOIwkmA61bqdIMNM1Z/sc0d41wKs1C4qA7yoT/D1Z+3Hz2&#10;rK1pd0V+Pr2YvS0uOLPC0K6eH749Pf54fvj19PM7O49S9Q5LqrhzVBOGaxio7OBHckYFBu1NPGk2&#10;RnESfXsUWg2BSXIWs2I8pT6SQpNiNpmMI0r2Uuw8hvcKDIuXinvaY5JXbD5g2KUeUmIvC7dt10V/&#10;ZLhjEm9hWA5puMmB5RLqLZHvaeMVx69r4RVnPnTvIH2QCIbuah0IMPWJKLuaPTjtITHd/5m46Nfv&#10;lPXysxe/AQAA//8DAFBLAwQUAAYACAAAACEAe8d7d90AAAAIAQAADwAAAGRycy9kb3ducmV2Lnht&#10;bEyPwU7DMBBE70j8g7VI3KgdSigKcaoKWokDF0q4b+MljojXUew26d/jnuAy0mpGM2/L9ex6caIx&#10;dJ41ZAsFgrjxpuNWQ/25u3sCESKywd4zaThTgHV1fVViYfzEH3Tax1akEg4FarAxDoWUobHkMCz8&#10;QJy8bz86jOkcW2lGnFK56+W9Uo/SYcdpweJAL5aan/3RaYjRbLJzvXXh7Wt+f52sanKstb69mTfP&#10;ICLN8S8MF/yEDlViOvgjmyB6DQ8pl3S1WoK42JnKQBw05Ms8B1mV8v8D1S8AAAD//wMAUEsBAi0A&#10;FAAGAAgAAAAhALaDOJL+AAAA4QEAABMAAAAAAAAAAAAAAAAAAAAAAFtDb250ZW50X1R5cGVzXS54&#10;bWxQSwECLQAUAAYACAAAACEAOP0h/9YAAACUAQAACwAAAAAAAAAAAAAAAAAvAQAAX3JlbHMvLnJl&#10;bHNQSwECLQAUAAYACAAAACEAe4vN+7UBAAAhAwAADgAAAAAAAAAAAAAAAAAuAgAAZHJzL2Uyb0Rv&#10;Yy54bWxQSwECLQAUAAYACAAAACEAe8d7d90AAAAIAQAADwAAAAAAAAAAAAAAAAAPBAAAZHJzL2Rv&#10;d25yZXYueG1sUEsFBgAAAAAEAAQA8wAAABkFAAAAAA==&#10;" filled="f" stroked="f">
                      <v:textbox style="mso-fit-shape-to-text:t">
                        <w:txbxContent>
                          <w:p w14:paraId="0B622805" w14:textId="555F22A3" w:rsidR="00B10F23" w:rsidRPr="00B10F23" w:rsidRDefault="000E07D7" w:rsidP="00B10F23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9752C"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本局已於</w:t>
            </w:r>
            <w:r w:rsidR="008C479C" w:rsidRPr="0006250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</w:t>
            </w:r>
            <w:r w:rsidR="005A53E5" w:rsidRPr="00062501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</w:t>
            </w:r>
            <w:r w:rsidR="00A9752C"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8C479C" w:rsidRPr="0006250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="00A9752C"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8C479C" w:rsidRPr="0006250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</w:t>
            </w:r>
            <w:r w:rsidR="005A53E5" w:rsidRPr="00062501"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  <w:t>1</w:t>
            </w:r>
            <w:r w:rsidR="00A9752C"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="00A9752C"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性別平等專責小組會議定期檢討</w:t>
            </w:r>
            <w:r w:rsidR="000C3D53"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0C3D53"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0C3D53" w:rsidRPr="0006250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年</w:t>
            </w:r>
            <w:r w:rsidR="00A9752C" w:rsidRPr="00062501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性別統計指標之增加或修正。</w:t>
            </w:r>
          </w:p>
        </w:tc>
        <w:tc>
          <w:tcPr>
            <w:tcW w:w="1984" w:type="dxa"/>
            <w:vAlign w:val="center"/>
          </w:tcPr>
          <w:p w14:paraId="0B780717" w14:textId="77777777" w:rsidR="00A9752C" w:rsidRPr="00555AE8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55AE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性別統計與分析之定期檢討應納入性別平等專責小組會議討論。</w:t>
            </w:r>
          </w:p>
          <w:p w14:paraId="16B4ACF0" w14:textId="77777777" w:rsidR="00806A36" w:rsidRPr="00555AE8" w:rsidRDefault="00806A36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55AE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性別統計應用於政策措施其內容可為方案、措施、新聞稿、致詞稿、施政成果、政策宣傳或人才拔</w:t>
            </w:r>
            <w:proofErr w:type="gramStart"/>
            <w:r w:rsidRPr="00555AE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擢</w:t>
            </w:r>
            <w:proofErr w:type="gramEnd"/>
            <w:r w:rsidRPr="00555AE8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等項目。</w:t>
            </w:r>
          </w:p>
        </w:tc>
      </w:tr>
      <w:tr w:rsidR="00A9752C" w:rsidRPr="00C9059B" w14:paraId="1BC22B7C" w14:textId="77777777" w:rsidTr="00D95C1A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1DE22CC" w14:textId="77777777" w:rsidR="00A9752C" w:rsidRPr="00B76373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五</w:t>
            </w:r>
          </w:p>
        </w:tc>
        <w:tc>
          <w:tcPr>
            <w:tcW w:w="1128" w:type="dxa"/>
            <w:vAlign w:val="center"/>
          </w:tcPr>
          <w:p w14:paraId="01E9CD38" w14:textId="77777777" w:rsidR="00A9752C" w:rsidRPr="00B76373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72A069" w14:textId="77777777" w:rsidR="00A9752C" w:rsidRPr="00B76373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="00A9752C"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14:paraId="25807F11" w14:textId="77777777" w:rsidR="00F60348" w:rsidRPr="00B76373" w:rsidRDefault="00F60348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B76373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4D976C03" w14:textId="460D56D7" w:rsidR="00A9752C" w:rsidRPr="00B76373" w:rsidRDefault="00A9752C" w:rsidP="00F60348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B76373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51788AB" w14:textId="7A55113E" w:rsidR="00A9752C" w:rsidRPr="00722AEF" w:rsidRDefault="00A9752C" w:rsidP="00722AEF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</w:t>
            </w:r>
            <w:r w:rsidR="00C364A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局</w:t>
            </w:r>
            <w:proofErr w:type="gramStart"/>
            <w:r w:rsidR="00555AE8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D86EB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proofErr w:type="gramEnd"/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年度性別預算總計</w:t>
            </w:r>
            <w:r w:rsidR="00722AEF" w:rsidRPr="00722A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4</w:t>
            </w:r>
            <w:r w:rsidR="00722AE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,</w:t>
            </w:r>
            <w:r w:rsidR="00722AEF" w:rsidRPr="00722A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370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千元，較</w:t>
            </w:r>
            <w:r w:rsidR="003F49DE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前一年度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減少</w:t>
            </w:r>
            <w:r w:rsidR="00722AEF" w:rsidRPr="00045CE8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2</w:t>
            </w:r>
            <w:r w:rsidR="00722AEF" w:rsidRPr="00045CE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,</w:t>
            </w:r>
            <w:r w:rsidR="00722AEF" w:rsidRPr="00045CE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  <w:u w:val="single"/>
              </w:rPr>
              <w:t>091</w:t>
            </w:r>
            <w:r w:rsidRPr="00722AEF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千元。</w:t>
            </w:r>
          </w:p>
          <w:p w14:paraId="32E2D48D" w14:textId="089C04B6" w:rsidR="00A9752C" w:rsidRPr="003F49DE" w:rsidRDefault="00A9752C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本局會計室每年度將彙整各科室性別預算表後，於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112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年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10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月</w:t>
            </w:r>
            <w:r w:rsidR="008C47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17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日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性別平等專責小組會議檢視後，再交由本府主計處。</w:t>
            </w:r>
          </w:p>
          <w:p w14:paraId="4300E330" w14:textId="79636D1E" w:rsidR="008A0F74" w:rsidRPr="003F49DE" w:rsidRDefault="008A0F74" w:rsidP="00A9752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本局</w:t>
            </w:r>
            <w:r w:rsidR="003F49DE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前一年度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性別預算</w:t>
            </w:r>
            <w:r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決算數總計</w:t>
            </w:r>
            <w:r w:rsidR="00722AE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5,969</w:t>
            </w:r>
            <w:r w:rsidRPr="003F49DE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千元</w:t>
            </w:r>
            <w:r w:rsidR="00555AE8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，執行率為</w:t>
            </w:r>
            <w:r w:rsidR="00722AEF" w:rsidRPr="00722AE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92</w:t>
            </w:r>
            <w:r w:rsidR="00555AE8" w:rsidRPr="00722A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u w:val="single"/>
              </w:rPr>
              <w:t>%</w:t>
            </w:r>
            <w:r w:rsidR="00555AE8"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984" w:type="dxa"/>
            <w:vAlign w:val="center"/>
          </w:tcPr>
          <w:p w14:paraId="14188A99" w14:textId="06578B82" w:rsidR="009B4A0A" w:rsidRPr="00555AE8" w:rsidRDefault="00A9752C" w:rsidP="00555AE8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555AE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請依</w:t>
            </w:r>
            <w:r w:rsidR="00615DD4" w:rsidRPr="00555AE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「</w:t>
            </w:r>
            <w:r w:rsidR="00D86EBC" w:rsidRPr="00D86EBC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桃園市政府性別預算作業說明</w:t>
            </w:r>
            <w:r w:rsidR="00615DD4" w:rsidRPr="00555AE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」</w:t>
            </w:r>
            <w:r w:rsidRPr="00555AE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填寫。</w:t>
            </w:r>
          </w:p>
          <w:p w14:paraId="0C89C11D" w14:textId="552BAC25" w:rsidR="00555AE8" w:rsidRPr="00555AE8" w:rsidRDefault="00555AE8" w:rsidP="00555AE8">
            <w:pPr>
              <w:pStyle w:val="a8"/>
              <w:numPr>
                <w:ilvl w:val="0"/>
                <w:numId w:val="17"/>
              </w:numPr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執行率</w:t>
            </w:r>
            <w:r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</w:t>
            </w:r>
            <w:r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性別預算決算數</w:t>
            </w:r>
            <w:r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/</w:t>
            </w:r>
            <w:r w:rsidRPr="003F49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性別預算</w:t>
            </w:r>
            <w:r w:rsidR="00D86EBC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。</w:t>
            </w:r>
          </w:p>
        </w:tc>
      </w:tr>
    </w:tbl>
    <w:p w14:paraId="030B057F" w14:textId="5DF43688" w:rsidR="005356D4" w:rsidRPr="00A9752C" w:rsidRDefault="00B10F23">
      <w:r w:rsidRPr="00EE3C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215BB" wp14:editId="22515F80">
                <wp:simplePos x="0" y="0"/>
                <wp:positionH relativeFrom="margin">
                  <wp:posOffset>3076575</wp:posOffset>
                </wp:positionH>
                <wp:positionV relativeFrom="paragraph">
                  <wp:posOffset>6219825</wp:posOffset>
                </wp:positionV>
                <wp:extent cx="809625" cy="310515"/>
                <wp:effectExtent l="0" t="0" r="0" b="0"/>
                <wp:wrapNone/>
                <wp:docPr id="6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0E2755" w14:textId="18BFEC79" w:rsidR="00EE3C65" w:rsidRPr="00B10F23" w:rsidRDefault="000E07D7" w:rsidP="00EE3C65">
                            <w:pP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215BB" id="_x0000_s1030" type="#_x0000_t202" style="position:absolute;margin-left:242.25pt;margin-top:489.75pt;width:63.75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nUrAEAABgDAAAOAAAAZHJzL2Uyb0RvYy54bWysUlFuEzEQ/UfiDpb/yW5SEpVVNhVtVX4Q&#10;IBUO4HjtrKW1x/U42c0JkDhA+eYAHKAHas/B2JumiP5V/IztmfHze2+8PBtsx3YqoAFX8+mk5Ew5&#10;CY1xm5p/+3r15pQzjMI1ogOnar5XyM9Wr18te1+pGbTQNSowAnFY9b7mbYy+KgqUrbICJ+CVo6KG&#10;YEWkY9gUTRA9oduumJXloughND6AVIiUvRyLfJXxtVYyftYaVWRdzYlbzDHkuE6xWC1FtQnCt0Ye&#10;aIgXsLDCOHr0CHUpomDbYJ5BWSMDIOg4kWAL0NpIlTWQmmn5j5rrVniVtZA56I824f+DlZ92XwIz&#10;Tc0XnDlhaUQPt9/vf/98uL27//WDvU0O9R4rarz21BqHcxho0o95pGQSPuhg00qSGNXJ6/3RXzVE&#10;Jil5Wr5bzOacSSqdTMv5dJ5QiqfLPmD8oMCytKl5oPFlV8XuI8ax9bElveXgynRdyieGI5O0i8N6&#10;yJqO7NfQ7Il8T4OuOd5sRVCchdhdQP4XI9j7bQRt8jsJZbxzACf7M9PDV0nz/fucu54+9OoPAAAA&#10;//8DAFBLAwQUAAYACAAAACEAjrq+N98AAAAMAQAADwAAAGRycy9kb3ducmV2LnhtbEyPwU7DMAyG&#10;70i8Q2QkbixZ1Y22NJ0QiCuIAZN2yxqvrWicqsnW8vaYE7vZ8qff319uZteLM46h86RhuVAgkGpv&#10;O2o0fH683GUgQjRkTe8JNfxggE11fVWawvqJ3vG8jY3gEAqF0dDGOBRShrpFZ8LCD0h8O/rRmcjr&#10;2Eg7monDXS8TpdbSmY74Q2sGfGqx/t6enIav1+N+l6q35tmthsnPSpLLpda3N/PjA4iIc/yH4U+f&#10;1aFip4M/kQ2i15Bm6YpRDfl9zgMT62XC7Q6MqiRLQValvCxR/QIAAP//AwBQSwECLQAUAAYACAAA&#10;ACEAtoM4kv4AAADhAQAAEwAAAAAAAAAAAAAAAAAAAAAAW0NvbnRlbnRfVHlwZXNdLnhtbFBLAQIt&#10;ABQABgAIAAAAIQA4/SH/1gAAAJQBAAALAAAAAAAAAAAAAAAAAC8BAABfcmVscy8ucmVsc1BLAQIt&#10;ABQABgAIAAAAIQBBSonUrAEAABgDAAAOAAAAAAAAAAAAAAAAAC4CAABkcnMvZTJvRG9jLnhtbFBL&#10;AQItABQABgAIAAAAIQCOur433wAAAAwBAAAPAAAAAAAAAAAAAAAAAAYEAABkcnMvZG93bnJldi54&#10;bWxQSwUGAAAAAAQABADzAAAAEgUAAAAA&#10;" filled="f" stroked="f">
                <v:textbox>
                  <w:txbxContent>
                    <w:p w14:paraId="1E0E2755" w14:textId="18BFEC79" w:rsidR="00EE3C65" w:rsidRPr="00B10F23" w:rsidRDefault="000E07D7" w:rsidP="00EE3C65">
                      <w:pP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356D4" w:rsidRPr="00A9752C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1029" w14:textId="77777777" w:rsidR="009D2084" w:rsidRDefault="009D2084" w:rsidP="00A9752C">
      <w:r>
        <w:separator/>
      </w:r>
    </w:p>
  </w:endnote>
  <w:endnote w:type="continuationSeparator" w:id="0">
    <w:p w14:paraId="51B940A8" w14:textId="77777777" w:rsidR="009D2084" w:rsidRDefault="009D2084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771E" w14:textId="77777777" w:rsidR="009D2084" w:rsidRDefault="009D2084" w:rsidP="00A9752C">
      <w:r>
        <w:separator/>
      </w:r>
    </w:p>
  </w:footnote>
  <w:footnote w:type="continuationSeparator" w:id="0">
    <w:p w14:paraId="6F7C6F57" w14:textId="77777777" w:rsidR="009D2084" w:rsidRDefault="009D2084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A303B"/>
    <w:multiLevelType w:val="hybridMultilevel"/>
    <w:tmpl w:val="6C485ECC"/>
    <w:lvl w:ilvl="0" w:tplc="60F058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9" w15:restartNumberingAfterBreak="0">
    <w:nsid w:val="4E346D42"/>
    <w:multiLevelType w:val="hybridMultilevel"/>
    <w:tmpl w:val="760C0E40"/>
    <w:lvl w:ilvl="0" w:tplc="AFD0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6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73"/>
    <w:rsid w:val="00045CE8"/>
    <w:rsid w:val="00062501"/>
    <w:rsid w:val="00073BA6"/>
    <w:rsid w:val="000C3D53"/>
    <w:rsid w:val="000E07D7"/>
    <w:rsid w:val="0013242D"/>
    <w:rsid w:val="00175E21"/>
    <w:rsid w:val="001A7632"/>
    <w:rsid w:val="001C0B94"/>
    <w:rsid w:val="001C7C2E"/>
    <w:rsid w:val="001D0E60"/>
    <w:rsid w:val="002334BC"/>
    <w:rsid w:val="00251E2A"/>
    <w:rsid w:val="0026017C"/>
    <w:rsid w:val="002A039D"/>
    <w:rsid w:val="002A6B63"/>
    <w:rsid w:val="00306168"/>
    <w:rsid w:val="00311044"/>
    <w:rsid w:val="00392002"/>
    <w:rsid w:val="003B21B8"/>
    <w:rsid w:val="003F49DE"/>
    <w:rsid w:val="00407C11"/>
    <w:rsid w:val="0041258F"/>
    <w:rsid w:val="0043389C"/>
    <w:rsid w:val="00434C3B"/>
    <w:rsid w:val="00463752"/>
    <w:rsid w:val="00480471"/>
    <w:rsid w:val="0049489B"/>
    <w:rsid w:val="0049785E"/>
    <w:rsid w:val="004B47D4"/>
    <w:rsid w:val="005356D4"/>
    <w:rsid w:val="00555AE8"/>
    <w:rsid w:val="005A53E5"/>
    <w:rsid w:val="005C26D7"/>
    <w:rsid w:val="005E4B71"/>
    <w:rsid w:val="00615DD4"/>
    <w:rsid w:val="00617F5E"/>
    <w:rsid w:val="00645CE4"/>
    <w:rsid w:val="0067310C"/>
    <w:rsid w:val="006F0373"/>
    <w:rsid w:val="00721D18"/>
    <w:rsid w:val="00722AEF"/>
    <w:rsid w:val="00733763"/>
    <w:rsid w:val="00752EB6"/>
    <w:rsid w:val="007677F6"/>
    <w:rsid w:val="00782979"/>
    <w:rsid w:val="00786D58"/>
    <w:rsid w:val="007D4D99"/>
    <w:rsid w:val="00806A36"/>
    <w:rsid w:val="00887237"/>
    <w:rsid w:val="008A0F74"/>
    <w:rsid w:val="008C479C"/>
    <w:rsid w:val="008F663C"/>
    <w:rsid w:val="00973F1F"/>
    <w:rsid w:val="009A247B"/>
    <w:rsid w:val="009B428F"/>
    <w:rsid w:val="009B4A0A"/>
    <w:rsid w:val="009D2084"/>
    <w:rsid w:val="00A30AE2"/>
    <w:rsid w:val="00A35A0A"/>
    <w:rsid w:val="00A9752C"/>
    <w:rsid w:val="00AC31B4"/>
    <w:rsid w:val="00AE6335"/>
    <w:rsid w:val="00B06380"/>
    <w:rsid w:val="00B10F23"/>
    <w:rsid w:val="00B13387"/>
    <w:rsid w:val="00B17772"/>
    <w:rsid w:val="00B22287"/>
    <w:rsid w:val="00B658EA"/>
    <w:rsid w:val="00B703F7"/>
    <w:rsid w:val="00B70B5B"/>
    <w:rsid w:val="00B731F3"/>
    <w:rsid w:val="00B76373"/>
    <w:rsid w:val="00BE42A5"/>
    <w:rsid w:val="00BF188D"/>
    <w:rsid w:val="00C02B63"/>
    <w:rsid w:val="00C364AF"/>
    <w:rsid w:val="00C5042C"/>
    <w:rsid w:val="00C62ED9"/>
    <w:rsid w:val="00CC4A73"/>
    <w:rsid w:val="00CF7DAE"/>
    <w:rsid w:val="00D72BC6"/>
    <w:rsid w:val="00D86EBC"/>
    <w:rsid w:val="00D95C1A"/>
    <w:rsid w:val="00DC0BA2"/>
    <w:rsid w:val="00DC3CBC"/>
    <w:rsid w:val="00E35898"/>
    <w:rsid w:val="00E60E00"/>
    <w:rsid w:val="00E8793E"/>
    <w:rsid w:val="00EA4E75"/>
    <w:rsid w:val="00EE3C65"/>
    <w:rsid w:val="00EE4EE6"/>
    <w:rsid w:val="00F458F9"/>
    <w:rsid w:val="00F60274"/>
    <w:rsid w:val="00F60348"/>
    <w:rsid w:val="00F621F0"/>
    <w:rsid w:val="00F7419D"/>
    <w:rsid w:val="00F86549"/>
    <w:rsid w:val="00FA3923"/>
    <w:rsid w:val="00FD0358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5C0A1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34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戴宜樺</cp:lastModifiedBy>
  <cp:revision>2</cp:revision>
  <cp:lastPrinted>2023-10-13T09:26:00Z</cp:lastPrinted>
  <dcterms:created xsi:type="dcterms:W3CDTF">2024-02-17T03:59:00Z</dcterms:created>
  <dcterms:modified xsi:type="dcterms:W3CDTF">2024-02-17T03:59:00Z</dcterms:modified>
</cp:coreProperties>
</file>