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F9B" w14:textId="114D8191" w:rsidR="00442F45" w:rsidRDefault="00000000">
      <w:pPr>
        <w:widowControl/>
        <w:shd w:val="clear" w:color="auto" w:fill="FFFFFF"/>
        <w:jc w:val="center"/>
        <w:outlineLvl w:val="1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  <w:r>
        <w:rPr>
          <w:rFonts w:ascii="標楷體" w:hAnsi="標楷體"/>
          <w:sz w:val="32"/>
          <w:szCs w:val="32"/>
          <w:shd w:val="clear" w:color="auto" w:fill="FFFFFF"/>
        </w:rPr>
        <w:t>113</w:t>
      </w:r>
      <w:r>
        <w:rPr>
          <w:rFonts w:eastAsia="標楷體" w:hint="eastAsia"/>
          <w:sz w:val="32"/>
          <w:szCs w:val="32"/>
          <w:shd w:val="clear" w:color="auto" w:fill="FFFFFF"/>
          <w:lang w:val="zh-TW"/>
        </w:rPr>
        <w:t>年桃園市</w:t>
      </w:r>
      <w:r w:rsidR="008E7A7E">
        <w:rPr>
          <w:rFonts w:eastAsia="標楷體" w:hint="eastAsia"/>
          <w:sz w:val="32"/>
          <w:szCs w:val="32"/>
          <w:shd w:val="clear" w:color="auto" w:fill="FFFFFF"/>
          <w:lang w:val="zh-TW"/>
        </w:rPr>
        <w:t>運動會─</w:t>
      </w:r>
      <w:r>
        <w:rPr>
          <w:rFonts w:eastAsia="標楷體" w:hint="eastAsia"/>
          <w:sz w:val="32"/>
          <w:szCs w:val="32"/>
          <w:shd w:val="clear" w:color="auto" w:fill="FFFFFF"/>
          <w:lang w:val="zh-TW"/>
        </w:rPr>
        <w:t>市長盃抱石運動攀登錦標賽</w:t>
      </w:r>
    </w:p>
    <w:p w14:paraId="514E49A9" w14:textId="77777777" w:rsidR="00442F45" w:rsidRDefault="00000000">
      <w:pPr>
        <w:widowControl/>
        <w:shd w:val="clear" w:color="auto" w:fill="FFFFFF"/>
        <w:jc w:val="center"/>
        <w:outlineLvl w:val="1"/>
        <w:rPr>
          <w:rFonts w:ascii="標楷體" w:eastAsia="標楷體" w:hAnsi="標楷體" w:cs="標楷體"/>
          <w:shd w:val="clear" w:color="auto" w:fill="FFFFFF"/>
        </w:rPr>
      </w:pPr>
      <w:r>
        <w:rPr>
          <w:rFonts w:eastAsia="標楷體" w:hint="eastAsia"/>
          <w:sz w:val="32"/>
          <w:szCs w:val="32"/>
          <w:shd w:val="clear" w:color="auto" w:fill="FFFFFF"/>
          <w:lang w:val="zh-TW"/>
        </w:rPr>
        <w:t>競賽規程</w:t>
      </w:r>
      <w:r>
        <w:rPr>
          <w:rFonts w:ascii="標楷體" w:eastAsia="標楷體" w:hAnsi="標楷體" w:cs="標楷體"/>
        </w:rPr>
        <w:br/>
      </w:r>
    </w:p>
    <w:p w14:paraId="436CB5C1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</w:rPr>
      </w:pPr>
      <w:r>
        <w:rPr>
          <w:rFonts w:eastAsia="標楷體" w:hint="eastAsia"/>
          <w:shd w:val="clear" w:color="auto" w:fill="FFFFFF"/>
          <w:lang w:val="zh-TW"/>
        </w:rPr>
        <w:t>一、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宗</w:t>
      </w:r>
      <w:r>
        <w:rPr>
          <w:rFonts w:ascii="標楷體" w:hAnsi="標楷體"/>
          <w:shd w:val="clear" w:color="auto" w:fill="FFFFFF"/>
        </w:rPr>
        <w:t xml:space="preserve">   </w:t>
      </w:r>
      <w:r>
        <w:rPr>
          <w:rFonts w:eastAsia="標楷體" w:hint="eastAsia"/>
          <w:shd w:val="clear" w:color="auto" w:fill="FFFFFF"/>
          <w:lang w:val="zh-TW"/>
        </w:rPr>
        <w:t>旨：</w:t>
      </w:r>
      <w:r>
        <w:rPr>
          <w:rFonts w:eastAsia="標楷體" w:hint="eastAsia"/>
          <w:lang w:val="zh-TW"/>
        </w:rPr>
        <w:t>為發展全民體育，加強社會及學校體育活動，提倡運動攀登風氣，培養正當休閒活動並增加選手參賽經驗及提昇全國攀登技術水準。</w:t>
      </w:r>
      <w:r>
        <w:rPr>
          <w:rFonts w:ascii="標楷體" w:eastAsia="標楷體" w:hAnsi="標楷體" w:cs="標楷體"/>
        </w:rPr>
        <w:br/>
      </w:r>
      <w:r>
        <w:rPr>
          <w:rFonts w:eastAsia="標楷體" w:hint="eastAsia"/>
          <w:shd w:val="clear" w:color="auto" w:fill="FFFFFF"/>
          <w:lang w:val="zh-TW"/>
        </w:rPr>
        <w:t>二、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指導單位：桃園市政府</w:t>
      </w:r>
    </w:p>
    <w:p w14:paraId="3C859364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三、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主辦單位：桃園市政府體育局</w:t>
      </w:r>
    </w:p>
    <w:p w14:paraId="6B743AD8" w14:textId="6C055E5A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四、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承辦單位：桃園市體育總會</w:t>
      </w:r>
      <w:r w:rsidR="008E7A7E">
        <w:rPr>
          <w:rFonts w:eastAsia="標楷體" w:hint="eastAsia"/>
          <w:lang w:val="zh-TW"/>
        </w:rPr>
        <w:t>攀岩委員會</w:t>
      </w:r>
    </w:p>
    <w:p w14:paraId="6502504D" w14:textId="3CE30360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五、</w:t>
      </w:r>
      <w:r>
        <w:rPr>
          <w:rFonts w:ascii="標楷體" w:hAnsi="標楷體"/>
          <w:shd w:val="clear" w:color="auto" w:fill="FFFFFF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協辦單位：</w:t>
      </w:r>
      <w:r>
        <w:rPr>
          <w:rFonts w:eastAsia="標楷體" w:hint="eastAsia"/>
          <w:lang w:val="zh-TW"/>
        </w:rPr>
        <w:t>桃園市體育總會、爬森攀岩館</w:t>
      </w:r>
    </w:p>
    <w:p w14:paraId="24CF801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</w:rPr>
      </w:pPr>
      <w:r>
        <w:rPr>
          <w:rFonts w:eastAsia="標楷體" w:hint="eastAsia"/>
          <w:shd w:val="clear" w:color="auto" w:fill="FFFFFF"/>
          <w:lang w:val="zh-TW"/>
        </w:rPr>
        <w:t>六、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比賽日期：</w:t>
      </w:r>
      <w:r>
        <w:rPr>
          <w:rFonts w:ascii="標楷體" w:hAnsi="標楷體"/>
          <w:shd w:val="clear" w:color="auto" w:fill="FFFFFF"/>
        </w:rPr>
        <w:t>113</w:t>
      </w:r>
      <w:r>
        <w:rPr>
          <w:rFonts w:eastAsia="標楷體" w:hint="eastAsia"/>
          <w:shd w:val="clear" w:color="auto" w:fill="FFFFFF"/>
          <w:lang w:val="zh-TW"/>
        </w:rPr>
        <w:t>年</w:t>
      </w:r>
      <w:r>
        <w:rPr>
          <w:rFonts w:ascii="標楷體" w:hAnsi="標楷體"/>
          <w:shd w:val="clear" w:color="auto" w:fill="FFFFFF"/>
          <w:lang w:val="zh-TW"/>
        </w:rPr>
        <w:t>10</w:t>
      </w:r>
      <w:r>
        <w:rPr>
          <w:rFonts w:eastAsia="標楷體" w:hint="eastAsia"/>
          <w:shd w:val="clear" w:color="auto" w:fill="FFFFFF"/>
          <w:lang w:val="zh-TW"/>
        </w:rPr>
        <w:t>月</w:t>
      </w:r>
      <w:r>
        <w:rPr>
          <w:rFonts w:ascii="標楷體" w:hAnsi="標楷體"/>
          <w:shd w:val="clear" w:color="auto" w:fill="FFFFFF"/>
          <w:lang w:val="zh-TW"/>
        </w:rPr>
        <w:t>26</w:t>
      </w:r>
      <w:r>
        <w:rPr>
          <w:rFonts w:eastAsia="標楷體" w:hint="eastAsia"/>
          <w:shd w:val="clear" w:color="auto" w:fill="FFFFFF"/>
          <w:lang w:val="zh-TW"/>
        </w:rPr>
        <w:t>日</w:t>
      </w:r>
    </w:p>
    <w:p w14:paraId="47722F06" w14:textId="7D6CB4C4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七、</w:t>
      </w:r>
      <w:r>
        <w:rPr>
          <w:rFonts w:ascii="標楷體" w:hAnsi="標楷體"/>
          <w:shd w:val="clear" w:color="auto" w:fill="FFFFFF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報名截止：</w:t>
      </w:r>
      <w:r>
        <w:rPr>
          <w:rFonts w:ascii="標楷體" w:hAnsi="標楷體"/>
          <w:shd w:val="clear" w:color="auto" w:fill="FFFFFF"/>
        </w:rPr>
        <w:t>113</w:t>
      </w:r>
      <w:r>
        <w:rPr>
          <w:rFonts w:eastAsia="標楷體" w:hint="eastAsia"/>
          <w:shd w:val="clear" w:color="auto" w:fill="FFFFFF"/>
          <w:lang w:val="zh-TW"/>
        </w:rPr>
        <w:t>年</w:t>
      </w:r>
      <w:r>
        <w:rPr>
          <w:rFonts w:ascii="標楷體" w:hAnsi="標楷體"/>
          <w:shd w:val="clear" w:color="auto" w:fill="FFFFFF"/>
          <w:lang w:val="zh-TW"/>
        </w:rPr>
        <w:t>10</w:t>
      </w:r>
      <w:r>
        <w:rPr>
          <w:rFonts w:eastAsia="標楷體" w:hint="eastAsia"/>
          <w:shd w:val="clear" w:color="auto" w:fill="FFFFFF"/>
          <w:lang w:val="zh-TW"/>
        </w:rPr>
        <w:t>月</w:t>
      </w:r>
      <w:r>
        <w:rPr>
          <w:rFonts w:ascii="標楷體" w:hAnsi="標楷體"/>
          <w:shd w:val="clear" w:color="auto" w:fill="FFFFFF"/>
          <w:lang w:val="zh-TW"/>
        </w:rPr>
        <w:t>19</w:t>
      </w:r>
      <w:r>
        <w:rPr>
          <w:rFonts w:eastAsia="標楷體" w:hint="eastAsia"/>
          <w:shd w:val="clear" w:color="auto" w:fill="FFFFFF"/>
          <w:lang w:val="zh-TW"/>
        </w:rPr>
        <w:t>日</w:t>
      </w:r>
      <w:r>
        <w:rPr>
          <w:rFonts w:ascii="標楷體" w:hAnsi="標楷體"/>
          <w:shd w:val="clear" w:color="auto" w:fill="FFFFFF"/>
        </w:rPr>
        <w:t>23:59 (</w:t>
      </w:r>
      <w:r>
        <w:rPr>
          <w:rFonts w:eastAsia="標楷體" w:hint="eastAsia"/>
          <w:shd w:val="clear" w:color="auto" w:fill="FFFFFF"/>
          <w:lang w:val="zh-TW"/>
        </w:rPr>
        <w:t>線上報名並完成繳費後填寫資料才算完成報名</w:t>
      </w:r>
      <w:r>
        <w:rPr>
          <w:rFonts w:ascii="標楷體" w:hAnsi="標楷體"/>
          <w:shd w:val="clear" w:color="auto" w:fill="FFFFFF"/>
        </w:rPr>
        <w:t>)</w:t>
      </w:r>
      <w:r>
        <w:rPr>
          <w:rFonts w:ascii="標楷體" w:eastAsia="標楷體" w:hAnsi="標楷體" w:cs="標楷體"/>
        </w:rPr>
        <w:br/>
      </w:r>
      <w:r>
        <w:rPr>
          <w:rFonts w:eastAsia="標楷體" w:hint="eastAsia"/>
          <w:shd w:val="clear" w:color="auto" w:fill="FFFFFF"/>
          <w:lang w:val="zh-TW"/>
        </w:rPr>
        <w:t>八、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比賽地點：爬森攀岩館</w:t>
      </w:r>
      <w:r w:rsidR="008E7A7E">
        <w:rPr>
          <w:rFonts w:eastAsia="標楷體" w:hint="eastAsia"/>
          <w:shd w:val="clear" w:color="auto" w:fill="FFFFFF"/>
          <w:lang w:val="zh-TW"/>
        </w:rPr>
        <w:t>(</w:t>
      </w:r>
      <w:r w:rsidR="008E7A7E" w:rsidRPr="008E7A7E">
        <w:rPr>
          <w:rFonts w:eastAsia="標楷體" w:hint="eastAsia"/>
          <w:shd w:val="clear" w:color="auto" w:fill="FFFFFF"/>
          <w:lang w:val="zh-TW"/>
        </w:rPr>
        <w:t>桃園市桃園區新埔七街</w:t>
      </w:r>
      <w:r w:rsidR="008E7A7E" w:rsidRPr="008E7A7E">
        <w:rPr>
          <w:rFonts w:eastAsia="標楷體"/>
          <w:shd w:val="clear" w:color="auto" w:fill="FFFFFF"/>
          <w:lang w:val="zh-TW"/>
        </w:rPr>
        <w:t>139-1</w:t>
      </w:r>
      <w:r w:rsidR="008E7A7E" w:rsidRPr="008E7A7E">
        <w:rPr>
          <w:rFonts w:eastAsia="標楷體" w:hint="eastAsia"/>
          <w:shd w:val="clear" w:color="auto" w:fill="FFFFFF"/>
          <w:lang w:val="zh-TW"/>
        </w:rPr>
        <w:t>號</w:t>
      </w:r>
      <w:r w:rsidR="008E7A7E">
        <w:rPr>
          <w:rFonts w:eastAsia="標楷體" w:hint="eastAsia"/>
          <w:shd w:val="clear" w:color="auto" w:fill="FFFFFF"/>
          <w:lang w:val="zh-TW"/>
        </w:rPr>
        <w:t>)</w:t>
      </w:r>
    </w:p>
    <w:p w14:paraId="0282E142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九、</w:t>
      </w:r>
      <w:r>
        <w:rPr>
          <w:rFonts w:eastAsia="標楷體" w:hint="eastAsia"/>
          <w:shd w:val="clear" w:color="auto" w:fill="FFFFFF"/>
          <w:lang w:val="zh-TW"/>
        </w:rPr>
        <w:t xml:space="preserve"> </w:t>
      </w:r>
      <w:r>
        <w:rPr>
          <w:rFonts w:eastAsia="標楷體" w:hint="eastAsia"/>
          <w:shd w:val="clear" w:color="auto" w:fill="FFFFFF"/>
          <w:lang w:val="zh-TW"/>
        </w:rPr>
        <w:t>報名費：新台幣</w:t>
      </w:r>
      <w:r>
        <w:rPr>
          <w:rFonts w:ascii="標楷體" w:hAnsi="標楷體"/>
          <w:shd w:val="clear" w:color="auto" w:fill="FFFFFF"/>
          <w:lang w:val="zh-TW"/>
        </w:rPr>
        <w:t>1200</w:t>
      </w:r>
      <w:r>
        <w:rPr>
          <w:rFonts w:eastAsia="標楷體" w:hint="eastAsia"/>
          <w:shd w:val="clear" w:color="auto" w:fill="FFFFFF"/>
          <w:lang w:val="zh-TW"/>
        </w:rPr>
        <w:t>元整。</w:t>
      </w:r>
    </w:p>
    <w:p w14:paraId="72085FE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十、參賽對象：不限年齡與國籍均可參加。未成年選手參賽須有家長同意書。</w:t>
      </w:r>
      <w:r>
        <w:rPr>
          <w:rFonts w:ascii="標楷體" w:eastAsia="標楷體" w:hAnsi="標楷體" w:cs="標楷體"/>
          <w:shd w:val="clear" w:color="auto" w:fill="FFFFFF"/>
          <w:lang w:val="zh-TW"/>
        </w:rPr>
        <w:br/>
      </w:r>
      <w:r>
        <w:rPr>
          <w:rFonts w:eastAsia="標楷體" w:hint="eastAsia"/>
          <w:shd w:val="clear" w:color="auto" w:fill="FFFFFF"/>
          <w:lang w:val="zh-TW"/>
        </w:rPr>
        <w:t>十一、比賽組別：</w:t>
      </w:r>
    </w:p>
    <w:p w14:paraId="46548407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一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新手組</w:t>
      </w:r>
      <w:r>
        <w:rPr>
          <w:rFonts w:ascii="標楷體" w:hAnsi="標楷體"/>
          <w:shd w:val="clear" w:color="auto" w:fill="FFFFFF"/>
          <w:lang w:val="zh-TW"/>
        </w:rPr>
        <w:t>(V2</w:t>
      </w:r>
      <w:r>
        <w:rPr>
          <w:rFonts w:eastAsia="標楷體" w:hint="eastAsia"/>
          <w:shd w:val="clear" w:color="auto" w:fill="FFFFFF"/>
          <w:lang w:val="zh-TW"/>
        </w:rPr>
        <w:t>以下</w:t>
      </w:r>
      <w:r>
        <w:rPr>
          <w:rFonts w:ascii="標楷體" w:hAnsi="標楷體"/>
          <w:shd w:val="clear" w:color="auto" w:fill="FFFFFF"/>
          <w:lang w:val="zh-TW"/>
        </w:rPr>
        <w:t>)</w:t>
      </w:r>
    </w:p>
    <w:p w14:paraId="3359E03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二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中級組</w:t>
      </w:r>
      <w:r>
        <w:rPr>
          <w:rFonts w:ascii="標楷體" w:hAnsi="標楷體"/>
          <w:shd w:val="clear" w:color="auto" w:fill="FFFFFF"/>
          <w:lang w:val="zh-TW"/>
        </w:rPr>
        <w:t>(V3-4)</w:t>
      </w:r>
    </w:p>
    <w:p w14:paraId="19FBE930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三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高手組</w:t>
      </w:r>
      <w:r>
        <w:rPr>
          <w:rFonts w:ascii="標楷體" w:hAnsi="標楷體"/>
          <w:shd w:val="clear" w:color="auto" w:fill="FFFFFF"/>
          <w:lang w:val="zh-TW"/>
        </w:rPr>
        <w:t>(V4-5)</w:t>
      </w:r>
    </w:p>
    <w:p w14:paraId="702DA14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四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甲組級別</w:t>
      </w:r>
      <w:r>
        <w:rPr>
          <w:rFonts w:ascii="標楷體" w:hAnsi="標楷體"/>
          <w:shd w:val="clear" w:color="auto" w:fill="FFFFFF"/>
          <w:lang w:val="zh-TW"/>
        </w:rPr>
        <w:t>(V6 up)</w:t>
      </w:r>
    </w:p>
    <w:p w14:paraId="21917F55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十二、報名辦法：</w:t>
      </w:r>
      <w:r>
        <w:rPr>
          <w:rFonts w:ascii="標楷體" w:eastAsia="標楷體" w:hAnsi="標楷體" w:cs="標楷體"/>
          <w:shd w:val="clear" w:color="auto" w:fill="FFFFFF"/>
          <w:lang w:val="zh-TW"/>
        </w:rPr>
        <w:br/>
      </w:r>
      <w:r>
        <w:rPr>
          <w:rFonts w:ascii="標楷體" w:hAnsi="標楷體"/>
          <w:shd w:val="clear" w:color="auto" w:fill="FFFFFF"/>
          <w:lang w:val="zh-TW"/>
        </w:rPr>
        <w:t>1</w:t>
      </w:r>
      <w:r>
        <w:rPr>
          <w:rFonts w:eastAsia="標楷體" w:hint="eastAsia"/>
          <w:shd w:val="clear" w:color="auto" w:fill="FFFFFF"/>
          <w:lang w:val="zh-TW"/>
        </w:rPr>
        <w:t>、填寫線上報名表。</w:t>
      </w:r>
    </w:p>
    <w:p w14:paraId="65CEA5A3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2</w:t>
      </w:r>
      <w:r>
        <w:rPr>
          <w:rFonts w:eastAsia="標楷體" w:hint="eastAsia"/>
          <w:shd w:val="clear" w:color="auto" w:fill="FFFFFF"/>
          <w:lang w:val="zh-TW"/>
        </w:rPr>
        <w:t>、請於報名後</w:t>
      </w:r>
      <w:r>
        <w:rPr>
          <w:rFonts w:ascii="標楷體" w:hAnsi="標楷體"/>
          <w:shd w:val="clear" w:color="auto" w:fill="FFFFFF"/>
          <w:lang w:val="zh-TW"/>
        </w:rPr>
        <w:t>5</w:t>
      </w:r>
      <w:r>
        <w:rPr>
          <w:rFonts w:eastAsia="標楷體" w:hint="eastAsia"/>
          <w:shd w:val="clear" w:color="auto" w:fill="FFFFFF"/>
          <w:lang w:val="zh-TW"/>
        </w:rPr>
        <w:t>日內，以匯款</w:t>
      </w:r>
      <w:r>
        <w:rPr>
          <w:rFonts w:ascii="標楷體" w:hAnsi="標楷體"/>
          <w:shd w:val="clear" w:color="auto" w:fill="FFFFFF"/>
          <w:lang w:val="zh-TW"/>
        </w:rPr>
        <w:t>/</w:t>
      </w:r>
      <w:r>
        <w:rPr>
          <w:rFonts w:eastAsia="標楷體" w:hint="eastAsia"/>
          <w:shd w:val="clear" w:color="auto" w:fill="FFFFFF"/>
          <w:lang w:val="zh-TW"/>
        </w:rPr>
        <w:t>轉帳方式繳費，如該組別已經額滿，將會取消您的報名且不另行通知。</w:t>
      </w:r>
    </w:p>
    <w:p w14:paraId="43B53C2D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｜戶名：爬森股份有限公司</w:t>
      </w:r>
    </w:p>
    <w:p w14:paraId="1AD25BA6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｜銀行：</w:t>
      </w:r>
      <w:r>
        <w:rPr>
          <w:rFonts w:ascii="標楷體" w:hAnsi="標楷體"/>
          <w:shd w:val="clear" w:color="auto" w:fill="FFFFFF"/>
          <w:lang w:val="zh-TW"/>
        </w:rPr>
        <w:t>006</w:t>
      </w:r>
      <w:r>
        <w:rPr>
          <w:rFonts w:eastAsia="標楷體" w:hint="eastAsia"/>
          <w:shd w:val="clear" w:color="auto" w:fill="FFFFFF"/>
          <w:lang w:val="zh-TW"/>
        </w:rPr>
        <w:t>合作金庫</w:t>
      </w:r>
    </w:p>
    <w:p w14:paraId="1312A5DB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｜帳號：</w:t>
      </w:r>
      <w:r>
        <w:rPr>
          <w:rFonts w:ascii="標楷體" w:hAnsi="標楷體"/>
          <w:shd w:val="clear" w:color="auto" w:fill="FFFFFF"/>
          <w:lang w:val="zh-TW"/>
        </w:rPr>
        <w:t>3591717900650</w:t>
      </w:r>
    </w:p>
    <w:p w14:paraId="4D717F06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3</w:t>
      </w:r>
      <w:r>
        <w:rPr>
          <w:rFonts w:eastAsia="標楷體" w:hint="eastAsia"/>
          <w:shd w:val="clear" w:color="auto" w:fill="FFFFFF"/>
          <w:lang w:val="zh-TW"/>
        </w:rPr>
        <w:t>、繳款後請至活動網站之報名結果頁，依指示填寫您的資料</w:t>
      </w: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帳號後</w:t>
      </w:r>
      <w:r>
        <w:rPr>
          <w:rFonts w:ascii="標楷體" w:hAnsi="標楷體"/>
          <w:shd w:val="clear" w:color="auto" w:fill="FFFFFF"/>
          <w:lang w:val="zh-TW"/>
        </w:rPr>
        <w:t>5</w:t>
      </w:r>
      <w:r>
        <w:rPr>
          <w:rFonts w:eastAsia="標楷體" w:hint="eastAsia"/>
          <w:shd w:val="clear" w:color="auto" w:fill="FFFFFF"/>
          <w:lang w:val="zh-TW"/>
        </w:rPr>
        <w:t>碼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以供確認。若無法於時間內繳費並完成填寫資料視同放棄參賽，不另行通知。</w:t>
      </w:r>
    </w:p>
    <w:p w14:paraId="1622F96D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4</w:t>
      </w:r>
      <w:r>
        <w:rPr>
          <w:rFonts w:eastAsia="標楷體" w:hint="eastAsia"/>
          <w:shd w:val="clear" w:color="auto" w:fill="FFFFFF"/>
          <w:lang w:val="zh-TW"/>
        </w:rPr>
        <w:t>、請自行於比賽官網之「報名結果」頁面確認報名結果。</w:t>
      </w:r>
    </w:p>
    <w:p w14:paraId="56C781D2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5</w:t>
      </w:r>
      <w:r>
        <w:rPr>
          <w:rFonts w:eastAsia="標楷體" w:hint="eastAsia"/>
          <w:shd w:val="clear" w:color="auto" w:fill="FFFFFF"/>
          <w:lang w:val="zh-TW"/>
        </w:rPr>
        <w:t>、退費標準：</w:t>
      </w:r>
    </w:p>
    <w:p w14:paraId="3ECC2A1C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如有取消報名，請務必通知協辦單位。</w:t>
      </w:r>
    </w:p>
    <w:p w14:paraId="39783F53" w14:textId="79FC4BE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1. </w:t>
      </w:r>
      <w:r>
        <w:rPr>
          <w:rFonts w:eastAsia="標楷體" w:hint="eastAsia"/>
          <w:shd w:val="clear" w:color="auto" w:fill="FFFFFF"/>
          <w:lang w:val="zh-TW"/>
        </w:rPr>
        <w:t>凡遇不可抗拒之天然災害因素，以及近期因疫情狀況不穩定，本</w:t>
      </w:r>
      <w:r w:rsidR="002209EA">
        <w:rPr>
          <w:rFonts w:eastAsia="標楷體" w:hint="eastAsia"/>
          <w:shd w:val="clear" w:color="auto" w:fill="FFFFFF"/>
          <w:lang w:val="zh-TW"/>
        </w:rPr>
        <w:t>會</w:t>
      </w:r>
      <w:r>
        <w:rPr>
          <w:rFonts w:eastAsia="標楷體" w:hint="eastAsia"/>
          <w:shd w:val="clear" w:color="auto" w:fill="FFFFFF"/>
          <w:lang w:val="zh-TW"/>
        </w:rPr>
        <w:t>擁有活動變更之權力，如：取消、延期與縮短之最後權力。</w:t>
      </w:r>
    </w:p>
    <w:p w14:paraId="5522341C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2. </w:t>
      </w:r>
      <w:r>
        <w:rPr>
          <w:rFonts w:eastAsia="標楷體" w:hint="eastAsia"/>
          <w:shd w:val="clear" w:color="auto" w:fill="FFFFFF"/>
          <w:lang w:val="zh-TW"/>
        </w:rPr>
        <w:t>若因參賽者自身原因取消參賽，將依以下規定辦理退費：</w:t>
      </w:r>
    </w:p>
    <w:p w14:paraId="1C35F1A9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一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活動開始日前第十四日至第二十一日以內，將扣除代辦費與活動費用之</w:t>
      </w:r>
      <w:r>
        <w:rPr>
          <w:rFonts w:ascii="標楷體" w:hAnsi="標楷體"/>
          <w:shd w:val="clear" w:color="auto" w:fill="FFFFFF"/>
          <w:lang w:val="zh-TW"/>
        </w:rPr>
        <w:t>10%</w:t>
      </w:r>
      <w:r>
        <w:rPr>
          <w:rFonts w:eastAsia="標楷體" w:hint="eastAsia"/>
          <w:shd w:val="clear" w:color="auto" w:fill="FFFFFF"/>
          <w:lang w:val="zh-TW"/>
        </w:rPr>
        <w:t>後，退回剩餘費用。</w:t>
      </w:r>
    </w:p>
    <w:p w14:paraId="5C84B1E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二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活動開始日前第八日至第十四日以內，將扣除代辦費與活動費用之</w:t>
      </w:r>
      <w:r>
        <w:rPr>
          <w:rFonts w:ascii="標楷體" w:hAnsi="標楷體"/>
          <w:shd w:val="clear" w:color="auto" w:fill="FFFFFF"/>
          <w:lang w:val="zh-TW"/>
        </w:rPr>
        <w:t>30%</w:t>
      </w:r>
      <w:r>
        <w:rPr>
          <w:rFonts w:eastAsia="標楷體" w:hint="eastAsia"/>
          <w:shd w:val="clear" w:color="auto" w:fill="FFFFFF"/>
          <w:lang w:val="zh-TW"/>
        </w:rPr>
        <w:t>後，退回剩餘費用。</w:t>
      </w:r>
    </w:p>
    <w:p w14:paraId="69AA4FD2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三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活動開始日前第一日至第七日以內，將扣除代辦費與活動費用之</w:t>
      </w:r>
      <w:r>
        <w:rPr>
          <w:rFonts w:ascii="標楷體" w:hAnsi="標楷體"/>
          <w:shd w:val="clear" w:color="auto" w:fill="FFFFFF"/>
          <w:lang w:val="zh-TW"/>
        </w:rPr>
        <w:t>50%</w:t>
      </w:r>
      <w:r>
        <w:rPr>
          <w:rFonts w:eastAsia="標楷體" w:hint="eastAsia"/>
          <w:shd w:val="clear" w:color="auto" w:fill="FFFFFF"/>
          <w:lang w:val="zh-TW"/>
        </w:rPr>
        <w:t>後，退回剩餘費用。</w:t>
      </w:r>
    </w:p>
    <w:p w14:paraId="45C5281F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四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於活動開始日或開始後中途停止或未通知不參加者，將不予退費。</w:t>
      </w:r>
    </w:p>
    <w:p w14:paraId="37A0F844" w14:textId="77777777" w:rsidR="00442F45" w:rsidRDefault="00000000">
      <w:pPr>
        <w:widowControl/>
        <w:shd w:val="clear" w:color="auto" w:fill="FFFFFF"/>
        <w:spacing w:line="320" w:lineRule="exact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lastRenderedPageBreak/>
        <w:t>十三、競賽辦法：</w:t>
      </w:r>
      <w:r>
        <w:rPr>
          <w:rFonts w:ascii="標楷體" w:eastAsia="標楷體" w:hAnsi="標楷體" w:cs="標楷體"/>
          <w:shd w:val="clear" w:color="auto" w:fill="FFFFFF"/>
          <w:lang w:val="zh-TW"/>
        </w:rPr>
        <w:br/>
      </w: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一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比賽規則：依據中華民國山岳協會最新公告之國際攀登比賽規則。</w:t>
      </w:r>
    </w:p>
    <w:p w14:paraId="35611BBA" w14:textId="77777777" w:rsidR="00442F45" w:rsidRDefault="00000000">
      <w:pPr>
        <w:widowControl/>
        <w:shd w:val="clear" w:color="auto" w:fill="FFFFFF"/>
        <w:spacing w:line="320" w:lineRule="exact"/>
        <w:ind w:left="1132" w:hanging="1130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>(</w:t>
      </w:r>
      <w:r>
        <w:rPr>
          <w:rFonts w:eastAsia="標楷體" w:hint="eastAsia"/>
          <w:shd w:val="clear" w:color="auto" w:fill="FFFFFF"/>
          <w:lang w:val="zh-TW"/>
        </w:rPr>
        <w:t>二</w:t>
      </w:r>
      <w:r>
        <w:rPr>
          <w:rFonts w:ascii="標楷體" w:hAnsi="標楷體"/>
          <w:shd w:val="clear" w:color="auto" w:fill="FFFFFF"/>
          <w:lang w:val="zh-TW"/>
        </w:rPr>
        <w:t>)</w:t>
      </w:r>
      <w:r>
        <w:rPr>
          <w:rFonts w:eastAsia="標楷體" w:hint="eastAsia"/>
          <w:shd w:val="clear" w:color="auto" w:fill="FFFFFF"/>
          <w:lang w:val="zh-TW"/>
        </w:rPr>
        <w:t>裁判：大會裁判（含定線員，計時計分，路線）為中華民國山岳協會運動攀登部裁判團依相關規定指派，裁判長由取得</w:t>
      </w:r>
      <w:r>
        <w:rPr>
          <w:rFonts w:ascii="標楷體" w:hAnsi="標楷體"/>
          <w:shd w:val="clear" w:color="auto" w:fill="FFFFFF"/>
          <w:lang w:val="zh-TW"/>
        </w:rPr>
        <w:t>B</w:t>
      </w:r>
      <w:r>
        <w:rPr>
          <w:rFonts w:eastAsia="標楷體" w:hint="eastAsia"/>
          <w:shd w:val="clear" w:color="auto" w:fill="FFFFFF"/>
          <w:lang w:val="zh-TW"/>
        </w:rPr>
        <w:t>級裁判資格以上者擔任，路線裁判須具</w:t>
      </w:r>
      <w:r>
        <w:rPr>
          <w:rFonts w:ascii="標楷體" w:hAnsi="標楷體"/>
          <w:shd w:val="clear" w:color="auto" w:fill="FFFFFF"/>
          <w:lang w:val="zh-TW"/>
        </w:rPr>
        <w:t>C</w:t>
      </w:r>
      <w:r>
        <w:rPr>
          <w:rFonts w:eastAsia="標楷體" w:hint="eastAsia"/>
          <w:shd w:val="clear" w:color="auto" w:fill="FFFFFF"/>
          <w:lang w:val="zh-TW"/>
        </w:rPr>
        <w:t>級以上裁判資格。</w:t>
      </w:r>
    </w:p>
    <w:p w14:paraId="69716BEF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十四、技術暨領隊會議：</w:t>
      </w:r>
    </w:p>
    <w:p w14:paraId="3F46A6F6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 xml:space="preserve">1. </w:t>
      </w:r>
      <w:r>
        <w:rPr>
          <w:rFonts w:eastAsia="標楷體" w:hint="eastAsia"/>
          <w:shd w:val="clear" w:color="auto" w:fill="FFFFFF"/>
          <w:lang w:val="zh-TW"/>
        </w:rPr>
        <w:t>各組比賽賽前召開。</w:t>
      </w:r>
    </w:p>
    <w:p w14:paraId="147FFDDE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 xml:space="preserve">2. </w:t>
      </w:r>
      <w:r>
        <w:rPr>
          <w:rFonts w:eastAsia="標楷體" w:hint="eastAsia"/>
          <w:shd w:val="clear" w:color="auto" w:fill="FFFFFF"/>
          <w:lang w:val="zh-TW"/>
        </w:rPr>
        <w:t>由各俱樂部領隊代表參加會議。在會議中，每隊只限領隊有發言權與表決權。如非總領隊本人或持有授權代理委託書之分組領隊、教練、管理，則不得提出各項相關問題之異議。</w:t>
      </w:r>
    </w:p>
    <w:p w14:paraId="0D3AE09A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 xml:space="preserve">3. </w:t>
      </w:r>
      <w:r>
        <w:rPr>
          <w:rFonts w:eastAsia="標楷體" w:hint="eastAsia"/>
          <w:shd w:val="clear" w:color="auto" w:fill="FFFFFF"/>
          <w:lang w:val="zh-TW"/>
        </w:rPr>
        <w:t>有關選手資格問題有疑問時，可在會議中提出，交由大會處理。</w:t>
      </w:r>
    </w:p>
    <w:p w14:paraId="26C73B34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 xml:space="preserve">4. </w:t>
      </w:r>
      <w:r>
        <w:rPr>
          <w:rFonts w:eastAsia="標楷體" w:hint="eastAsia"/>
          <w:shd w:val="clear" w:color="auto" w:fill="FFFFFF"/>
          <w:lang w:val="zh-TW"/>
        </w:rPr>
        <w:t>有關選手權益問題，需在技術會議中提出。</w:t>
      </w:r>
    </w:p>
    <w:p w14:paraId="443709C4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ascii="標楷體" w:hAnsi="標楷體"/>
          <w:shd w:val="clear" w:color="auto" w:fill="FFFFFF"/>
          <w:lang w:val="zh-TW"/>
        </w:rPr>
        <w:t xml:space="preserve">5. </w:t>
      </w:r>
      <w:r>
        <w:rPr>
          <w:rFonts w:eastAsia="標楷體" w:hint="eastAsia"/>
          <w:shd w:val="clear" w:color="auto" w:fill="FFFFFF"/>
          <w:lang w:val="zh-TW"/>
        </w:rPr>
        <w:t>領隊技術會議無權作有違「競賽規則」規定之決議，否則其決議無效。</w:t>
      </w:r>
    </w:p>
    <w:p w14:paraId="0E7E6FCF" w14:textId="77777777" w:rsidR="00442F45" w:rsidRDefault="00442F45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</w:rPr>
      </w:pPr>
    </w:p>
    <w:p w14:paraId="2394163E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shd w:val="clear" w:color="auto" w:fill="FFFFFF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十五、競賽規定事項：</w:t>
      </w:r>
    </w:p>
    <w:p w14:paraId="03260B4A" w14:textId="77777777" w:rsidR="00442F45" w:rsidRDefault="00000000">
      <w:pPr>
        <w:pStyle w:val="a5"/>
        <w:widowControl/>
        <w:numPr>
          <w:ilvl w:val="0"/>
          <w:numId w:val="2"/>
        </w:numPr>
        <w:shd w:val="clear" w:color="auto" w:fill="FFFFFF"/>
        <w:outlineLvl w:val="1"/>
        <w:rPr>
          <w:rFonts w:eastAsia="標楷體"/>
          <w:lang w:val="zh-TW"/>
        </w:rPr>
      </w:pPr>
      <w:r>
        <w:rPr>
          <w:rFonts w:eastAsia="標楷體"/>
          <w:shd w:val="clear" w:color="auto" w:fill="FFFFFF"/>
          <w:lang w:val="zh-TW"/>
        </w:rPr>
        <w:t>運動員及相關人員應於大會公告之關閉時間前進入隔離區，關閉時間以現場大會公告文準。</w:t>
      </w:r>
    </w:p>
    <w:p w14:paraId="658BC34A" w14:textId="77777777" w:rsidR="00442F45" w:rsidRDefault="00000000">
      <w:pPr>
        <w:pStyle w:val="a5"/>
        <w:widowControl/>
        <w:numPr>
          <w:ilvl w:val="0"/>
          <w:numId w:val="2"/>
        </w:numPr>
        <w:shd w:val="clear" w:color="auto" w:fill="FFFFFF"/>
        <w:outlineLvl w:val="1"/>
        <w:rPr>
          <w:rFonts w:eastAsia="標楷體"/>
          <w:lang w:val="zh-TW"/>
        </w:rPr>
      </w:pPr>
      <w:r>
        <w:rPr>
          <w:rFonts w:eastAsia="標楷體"/>
          <w:shd w:val="clear" w:color="auto" w:fill="FFFFFF"/>
          <w:lang w:val="zh-TW"/>
        </w:rPr>
        <w:t>凡比賽發生非規則或本規程無明文規定之問題，則由裁判團與攀登委員會決定之，其裁決為終決。</w:t>
      </w:r>
    </w:p>
    <w:p w14:paraId="3DCFCA92" w14:textId="77777777" w:rsidR="00442F45" w:rsidRDefault="00000000">
      <w:pPr>
        <w:pStyle w:val="a5"/>
        <w:widowControl/>
        <w:numPr>
          <w:ilvl w:val="0"/>
          <w:numId w:val="2"/>
        </w:numPr>
        <w:shd w:val="clear" w:color="auto" w:fill="FFFFFF"/>
        <w:outlineLvl w:val="1"/>
        <w:rPr>
          <w:rFonts w:eastAsia="標楷體"/>
          <w:lang w:val="zh-TW"/>
        </w:rPr>
      </w:pPr>
      <w:r>
        <w:rPr>
          <w:rFonts w:eastAsia="標楷體"/>
          <w:shd w:val="clear" w:color="auto" w:fill="FFFFFF"/>
          <w:lang w:val="zh-TW"/>
        </w:rPr>
        <w:t>主辦單位保留賽制規則及選手名單之修改權利，選手不得異議。</w:t>
      </w:r>
    </w:p>
    <w:p w14:paraId="4920B4DF" w14:textId="1682386F" w:rsidR="008E7A7E" w:rsidRPr="008E7A7E" w:rsidRDefault="00000000" w:rsidP="008E7A7E">
      <w:pPr>
        <w:widowControl/>
        <w:shd w:val="clear" w:color="auto" w:fill="FFFFFF"/>
        <w:outlineLvl w:val="1"/>
        <w:rPr>
          <w:rFonts w:eastAsia="標楷體"/>
          <w:color w:val="1D2129"/>
          <w:u w:color="1D2129"/>
          <w:shd w:val="clear" w:color="auto" w:fill="FFFFFF"/>
          <w:lang w:val="zh-TW"/>
        </w:rPr>
      </w:pP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十六</w:t>
      </w:r>
      <w:r w:rsidR="008E7A7E">
        <w:rPr>
          <w:rFonts w:eastAsia="標楷體" w:hint="eastAsia"/>
          <w:color w:val="1D2129"/>
          <w:u w:color="1D2129"/>
          <w:shd w:val="clear" w:color="auto" w:fill="FFFFFF"/>
          <w:lang w:val="zh-TW"/>
        </w:rPr>
        <w:t>、</w:t>
      </w:r>
      <w:r w:rsidR="008E7A7E"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獎勵：</w:t>
      </w:r>
    </w:p>
    <w:p w14:paraId="372F27A4" w14:textId="1CBBBF30" w:rsidR="008E7A7E" w:rsidRPr="008E7A7E" w:rsidRDefault="008E7A7E" w:rsidP="008E7A7E">
      <w:pPr>
        <w:widowControl/>
        <w:shd w:val="clear" w:color="auto" w:fill="FFFFFF"/>
        <w:ind w:left="425" w:hangingChars="177" w:hanging="425"/>
        <w:outlineLvl w:val="1"/>
        <w:rPr>
          <w:rFonts w:eastAsia="標楷體"/>
          <w:color w:val="1D2129"/>
          <w:u w:color="1D2129"/>
          <w:shd w:val="clear" w:color="auto" w:fill="FFFFFF"/>
          <w:lang w:val="zh-TW"/>
        </w:rPr>
      </w:pP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(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一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)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依據市府獎狀發給原則：參加各競賽組別達三隊（人）者，獎第一名；達四隊（人）者，獎前二名；達五隊（人）以上者，獎前三名。</w:t>
      </w:r>
    </w:p>
    <w:p w14:paraId="34BE5E99" w14:textId="27108D54" w:rsidR="008E7A7E" w:rsidRDefault="008E7A7E" w:rsidP="008E7A7E">
      <w:pPr>
        <w:widowControl/>
        <w:shd w:val="clear" w:color="auto" w:fill="FFFFFF"/>
        <w:ind w:left="425" w:hangingChars="177" w:hanging="425"/>
        <w:outlineLvl w:val="1"/>
        <w:rPr>
          <w:rFonts w:eastAsia="標楷體"/>
          <w:color w:val="1D2129"/>
          <w:u w:color="1D2129"/>
          <w:shd w:val="clear" w:color="auto" w:fill="FFFFFF"/>
          <w:lang w:val="zh-TW"/>
        </w:rPr>
      </w:pP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(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二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)</w:t>
      </w:r>
      <w:r w:rsidRPr="008E7A7E">
        <w:rPr>
          <w:rFonts w:eastAsia="標楷體"/>
          <w:color w:val="1D2129"/>
          <w:u w:color="1D2129"/>
          <w:shd w:val="clear" w:color="auto" w:fill="FFFFFF"/>
          <w:lang w:val="zh-TW"/>
        </w:rPr>
        <w:t>工作人員及指導人員敘獎將依「桃園市市立各級學校及幼兒園教職員獎懲要點」辦理。</w:t>
      </w:r>
    </w:p>
    <w:p w14:paraId="679B27F7" w14:textId="4C7C63F0" w:rsidR="00442F45" w:rsidRDefault="008E7A7E">
      <w:pPr>
        <w:widowControl/>
        <w:shd w:val="clear" w:color="auto" w:fill="FFFFFF"/>
        <w:outlineLvl w:val="1"/>
        <w:rPr>
          <w:rFonts w:ascii="標楷體" w:eastAsia="標楷體" w:hAnsi="標楷體" w:cs="標楷體"/>
          <w:color w:val="1D2129"/>
          <w:u w:color="1D2129"/>
          <w:shd w:val="clear" w:color="auto" w:fill="FFFFFF"/>
        </w:rPr>
      </w:pP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十七、本</w:t>
      </w:r>
      <w:r w:rsidR="002209EA">
        <w:rPr>
          <w:rFonts w:eastAsia="標楷體" w:hint="eastAsia"/>
          <w:color w:val="1D2129"/>
          <w:u w:color="1D2129"/>
          <w:shd w:val="clear" w:color="auto" w:fill="FFFFFF"/>
          <w:lang w:val="zh-TW"/>
        </w:rPr>
        <w:t>規程</w:t>
      </w: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未盡事宜，以</w:t>
      </w:r>
      <w:r>
        <w:rPr>
          <w:rFonts w:ascii="標楷體" w:hAnsi="標楷體"/>
          <w:color w:val="1D2129"/>
          <w:u w:color="1D2129"/>
          <w:shd w:val="clear" w:color="auto" w:fill="FFFFFF"/>
        </w:rPr>
        <w:t>2023</w:t>
      </w:r>
      <w:r>
        <w:rPr>
          <w:rFonts w:eastAsia="標楷體" w:hint="eastAsia"/>
          <w:shd w:val="clear" w:color="auto" w:fill="FFFFFF"/>
          <w:lang w:val="zh-TW"/>
        </w:rPr>
        <w:t>國際</w:t>
      </w: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運動攀登比賽規則為準。</w:t>
      </w:r>
    </w:p>
    <w:p w14:paraId="64848E5A" w14:textId="1063D25E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color w:val="1D2129"/>
          <w:u w:color="1D2129"/>
          <w:shd w:val="clear" w:color="auto" w:fill="FFFFFF"/>
          <w:lang w:val="zh-TW"/>
        </w:rPr>
      </w:pP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十</w:t>
      </w:r>
      <w:r w:rsidR="008E7A7E">
        <w:rPr>
          <w:rFonts w:eastAsia="標楷體" w:hint="eastAsia"/>
          <w:color w:val="1D2129"/>
          <w:u w:color="1D2129"/>
          <w:shd w:val="clear" w:color="auto" w:fill="FFFFFF"/>
          <w:lang w:val="zh-TW"/>
        </w:rPr>
        <w:t>八</w:t>
      </w: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、預訂賽程：待訂</w:t>
      </w:r>
    </w:p>
    <w:p w14:paraId="4C55F201" w14:textId="77777777" w:rsidR="00442F45" w:rsidRDefault="00000000">
      <w:pPr>
        <w:widowControl/>
        <w:shd w:val="clear" w:color="auto" w:fill="FFFFFF"/>
        <w:outlineLvl w:val="1"/>
        <w:rPr>
          <w:rFonts w:ascii="標楷體" w:eastAsia="標楷體" w:hAnsi="標楷體" w:cs="標楷體"/>
          <w:color w:val="1D2129"/>
          <w:u w:color="1D2129"/>
          <w:shd w:val="clear" w:color="auto" w:fill="FFFFFF"/>
        </w:rPr>
      </w:pPr>
      <w:r>
        <w:rPr>
          <w:rFonts w:ascii="標楷體" w:hAnsi="標楷體"/>
          <w:color w:val="1D2129"/>
          <w:u w:color="1D2129"/>
          <w:shd w:val="clear" w:color="auto" w:fill="FFFFFF"/>
        </w:rPr>
        <w:t>※</w:t>
      </w: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主辦單位將視實際報名人數，調整賽程時間。</w:t>
      </w:r>
    </w:p>
    <w:p w14:paraId="1831EC01" w14:textId="77777777" w:rsidR="00442F45" w:rsidRDefault="00000000">
      <w:pPr>
        <w:widowControl/>
        <w:shd w:val="clear" w:color="auto" w:fill="FFFFFF"/>
        <w:outlineLvl w:val="1"/>
        <w:rPr>
          <w:rFonts w:eastAsia="標楷體"/>
          <w:color w:val="1D2129"/>
          <w:u w:color="1D2129"/>
          <w:shd w:val="clear" w:color="auto" w:fill="FFFFFF"/>
          <w:lang w:val="zh-TW"/>
        </w:rPr>
      </w:pPr>
      <w:r>
        <w:rPr>
          <w:rFonts w:ascii="標楷體" w:hAnsi="標楷體"/>
          <w:color w:val="1D2129"/>
          <w:u w:color="1D2129"/>
          <w:shd w:val="clear" w:color="auto" w:fill="FFFFFF"/>
        </w:rPr>
        <w:t>※</w:t>
      </w:r>
      <w:r>
        <w:rPr>
          <w:rFonts w:eastAsia="標楷體" w:hint="eastAsia"/>
          <w:color w:val="1D2129"/>
          <w:u w:color="1D2129"/>
          <w:shd w:val="clear" w:color="auto" w:fill="FFFFFF"/>
          <w:lang w:val="zh-TW"/>
        </w:rPr>
        <w:t>正式比賽時間與隔離區關閉時間，以現場大會公告為準，選手不得以手冊時間作為延遲進入隔離區之理由。</w:t>
      </w:r>
    </w:p>
    <w:p w14:paraId="2C8EBF1A" w14:textId="7B460DD3" w:rsidR="008E7A7E" w:rsidRDefault="008E7A7E">
      <w:pPr>
        <w:widowControl/>
        <w:rPr>
          <w:rFonts w:eastAsia="標楷體"/>
          <w:color w:val="1D2129"/>
          <w:u w:color="1D2129"/>
          <w:shd w:val="clear" w:color="auto" w:fill="FFFFFF"/>
          <w:lang w:val="zh-TW"/>
        </w:rPr>
      </w:pPr>
      <w:r>
        <w:rPr>
          <w:rFonts w:eastAsia="標楷體"/>
          <w:color w:val="1D2129"/>
          <w:u w:color="1D2129"/>
          <w:shd w:val="clear" w:color="auto" w:fill="FFFFFF"/>
          <w:lang w:val="zh-TW"/>
        </w:rPr>
        <w:br w:type="page"/>
      </w:r>
    </w:p>
    <w:p w14:paraId="3DF32B08" w14:textId="77777777" w:rsidR="00442F45" w:rsidRDefault="00000000">
      <w:pPr>
        <w:spacing w:before="180" w:line="240" w:lineRule="atLeast"/>
        <w:jc w:val="center"/>
        <w:rPr>
          <w:rFonts w:ascii="標楷體" w:eastAsia="標楷體" w:hAnsi="標楷體" w:cs="標楷體"/>
          <w:sz w:val="48"/>
          <w:szCs w:val="48"/>
          <w:shd w:val="clear" w:color="auto" w:fill="FFFFFF"/>
          <w:lang w:val="zh-TW"/>
        </w:rPr>
      </w:pPr>
      <w:r>
        <w:rPr>
          <w:rFonts w:eastAsia="標楷體" w:hint="eastAsia"/>
          <w:sz w:val="48"/>
          <w:szCs w:val="48"/>
          <w:shd w:val="clear" w:color="auto" w:fill="FFFFFF"/>
          <w:lang w:val="zh-TW"/>
        </w:rPr>
        <w:lastRenderedPageBreak/>
        <w:t>同意書</w:t>
      </w:r>
    </w:p>
    <w:p w14:paraId="34C6A5D4" w14:textId="3DD4AD2E" w:rsidR="00442F45" w:rsidRDefault="00000000">
      <w:pPr>
        <w:spacing w:before="180" w:line="240" w:lineRule="atLeast"/>
        <w:rPr>
          <w:rFonts w:ascii="標楷體" w:eastAsia="標楷體" w:hAnsi="標楷體" w:cs="標楷體"/>
          <w:shd w:val="clear" w:color="auto" w:fill="FFFFFF"/>
        </w:rPr>
      </w:pPr>
      <w:r>
        <w:rPr>
          <w:rFonts w:eastAsia="標楷體" w:hint="eastAsia"/>
          <w:shd w:val="clear" w:color="auto" w:fill="FFFFFF"/>
          <w:lang w:val="zh-TW"/>
        </w:rPr>
        <w:t>本人自願參加</w:t>
      </w:r>
      <w:r w:rsidR="00E367F3" w:rsidRPr="00E367F3">
        <w:rPr>
          <w:rFonts w:eastAsia="標楷體" w:hint="eastAsia"/>
          <w:shd w:val="clear" w:color="auto" w:fill="FFFFFF"/>
          <w:lang w:val="zh-TW"/>
        </w:rPr>
        <w:t>桃園市運動會</w:t>
      </w:r>
      <w:r w:rsidR="00E367F3" w:rsidRPr="00E367F3">
        <w:rPr>
          <w:rFonts w:eastAsia="標楷體"/>
          <w:shd w:val="clear" w:color="auto" w:fill="FFFFFF"/>
          <w:lang w:val="zh-TW"/>
        </w:rPr>
        <w:t>─</w:t>
      </w:r>
      <w:r w:rsidR="00E367F3" w:rsidRPr="00E367F3">
        <w:rPr>
          <w:rFonts w:eastAsia="標楷體" w:hint="eastAsia"/>
          <w:shd w:val="clear" w:color="auto" w:fill="FFFFFF"/>
          <w:lang w:val="zh-TW"/>
        </w:rPr>
        <w:t>市長盃抱石運動攀登錦標賽</w:t>
      </w:r>
      <w:r>
        <w:rPr>
          <w:rFonts w:eastAsia="標楷體" w:hint="eastAsia"/>
          <w:shd w:val="clear" w:color="auto" w:fill="FFFFFF"/>
          <w:lang w:val="zh-TW"/>
        </w:rPr>
        <w:t>，並已詳細閱讀並充分瞭解以下事項：</w:t>
      </w:r>
    </w:p>
    <w:p w14:paraId="43D47A47" w14:textId="77777777" w:rsidR="00442F45" w:rsidRDefault="00000000">
      <w:pPr>
        <w:numPr>
          <w:ilvl w:val="0"/>
          <w:numId w:val="4"/>
        </w:numPr>
        <w:spacing w:before="180" w:line="240" w:lineRule="atLeast"/>
        <w:rPr>
          <w:rFonts w:eastAsia="標楷體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攀登比賽具有潛在之危險性，若發生意外會導致受傷或死亡。</w:t>
      </w:r>
    </w:p>
    <w:p w14:paraId="4963BB7A" w14:textId="77777777" w:rsidR="00442F45" w:rsidRDefault="00000000">
      <w:pPr>
        <w:numPr>
          <w:ilvl w:val="0"/>
          <w:numId w:val="4"/>
        </w:numPr>
        <w:spacing w:before="180" w:line="240" w:lineRule="atLeast"/>
        <w:rPr>
          <w:rFonts w:eastAsia="標楷體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參賽選手應遵守比賽規則，聽從大會工作人員之指導，隨時注意自身與他人的安全，倘因個人疏失導致意外傷亡，願由選手本人自行負責，概與主辦單位及大會工作人員無涉。</w:t>
      </w:r>
    </w:p>
    <w:p w14:paraId="121C0E51" w14:textId="77777777" w:rsidR="00442F45" w:rsidRDefault="00000000">
      <w:pPr>
        <w:numPr>
          <w:ilvl w:val="0"/>
          <w:numId w:val="4"/>
        </w:numPr>
        <w:spacing w:before="180" w:line="240" w:lineRule="atLeast"/>
        <w:rPr>
          <w:rFonts w:eastAsia="標楷體"/>
          <w:lang w:val="zh-TW"/>
        </w:rPr>
      </w:pPr>
      <w:r>
        <w:rPr>
          <w:rFonts w:eastAsia="標楷體" w:hint="eastAsia"/>
          <w:shd w:val="clear" w:color="auto" w:fill="FFFFFF"/>
          <w:lang w:val="zh-TW"/>
        </w:rPr>
        <w:t>本人同意所提個人資料作為大會辦理本活動使用。</w:t>
      </w:r>
    </w:p>
    <w:p w14:paraId="595DE87B" w14:textId="77777777" w:rsidR="00442F45" w:rsidRDefault="00000000">
      <w:pPr>
        <w:spacing w:before="360" w:line="240" w:lineRule="atLeast"/>
        <w:rPr>
          <w:rFonts w:ascii="標楷體" w:eastAsia="標楷體" w:hAnsi="標楷體" w:cs="標楷體"/>
          <w:u w:val="single"/>
          <w:shd w:val="clear" w:color="auto" w:fill="FFFFFF"/>
        </w:rPr>
      </w:pPr>
      <w:r>
        <w:rPr>
          <w:rFonts w:eastAsia="標楷體" w:hint="eastAsia"/>
          <w:shd w:val="clear" w:color="auto" w:fill="FFFFFF"/>
          <w:lang w:val="zh-TW"/>
        </w:rPr>
        <w:t>本人簽章﹕</w:t>
      </w:r>
      <w:r>
        <w:rPr>
          <w:rFonts w:ascii="標楷體" w:hAnsi="標楷體"/>
          <w:shd w:val="clear" w:color="auto" w:fill="FFFFFF"/>
        </w:rPr>
        <w:t xml:space="preserve">                  </w:t>
      </w:r>
      <w:r>
        <w:rPr>
          <w:rFonts w:eastAsia="標楷體" w:hint="eastAsia"/>
          <w:shd w:val="clear" w:color="auto" w:fill="FFFFFF"/>
          <w:lang w:val="zh-TW"/>
        </w:rPr>
        <w:t>家長簽章﹕</w:t>
      </w:r>
    </w:p>
    <w:p w14:paraId="0FDC2BF2" w14:textId="6763931A" w:rsidR="00442F45" w:rsidRDefault="00000000" w:rsidP="00DB7A36">
      <w:pPr>
        <w:spacing w:before="180" w:line="240" w:lineRule="atLeast"/>
      </w:pPr>
      <w:r>
        <w:rPr>
          <w:rFonts w:eastAsia="標楷體" w:hint="eastAsia"/>
          <w:shd w:val="clear" w:color="auto" w:fill="FFFFFF"/>
          <w:lang w:val="zh-TW"/>
        </w:rPr>
        <w:t>日期﹕</w:t>
      </w:r>
      <w:r>
        <w:rPr>
          <w:rFonts w:ascii="標楷體" w:hAnsi="標楷體"/>
          <w:shd w:val="clear" w:color="auto" w:fill="FFFFFF"/>
        </w:rPr>
        <w:t>2024</w:t>
      </w:r>
      <w:r>
        <w:rPr>
          <w:rFonts w:eastAsia="標楷體" w:hint="eastAsia"/>
          <w:shd w:val="clear" w:color="auto" w:fill="FFFFFF"/>
          <w:lang w:val="zh-TW"/>
        </w:rPr>
        <w:t>年</w:t>
      </w:r>
      <w:r>
        <w:rPr>
          <w:rFonts w:ascii="標楷體" w:hAnsi="標楷體"/>
          <w:shd w:val="clear" w:color="auto" w:fill="FFFFFF"/>
        </w:rPr>
        <w:t xml:space="preserve">    </w:t>
      </w:r>
      <w:r>
        <w:rPr>
          <w:rFonts w:eastAsia="標楷體" w:hint="eastAsia"/>
          <w:shd w:val="clear" w:color="auto" w:fill="FFFFFF"/>
          <w:lang w:val="zh-TW"/>
        </w:rPr>
        <w:t>月</w:t>
      </w:r>
      <w:r>
        <w:rPr>
          <w:rFonts w:ascii="標楷體" w:hAnsi="標楷體"/>
          <w:shd w:val="clear" w:color="auto" w:fill="FFFFFF"/>
        </w:rPr>
        <w:t xml:space="preserve">    </w:t>
      </w:r>
      <w:r>
        <w:rPr>
          <w:rFonts w:eastAsia="標楷體" w:hint="eastAsia"/>
          <w:shd w:val="clear" w:color="auto" w:fill="FFFFFF"/>
          <w:lang w:val="zh-TW"/>
        </w:rPr>
        <w:t>日</w:t>
      </w:r>
      <w:r>
        <w:rPr>
          <w:rFonts w:ascii="標楷體" w:hAnsi="標楷體"/>
          <w:shd w:val="clear" w:color="auto" w:fill="FFFFFF"/>
        </w:rPr>
        <w:t xml:space="preserve">      (</w:t>
      </w:r>
      <w:r>
        <w:rPr>
          <w:rFonts w:eastAsia="標楷體" w:hint="eastAsia"/>
          <w:shd w:val="clear" w:color="auto" w:fill="FFFFFF"/>
          <w:lang w:val="zh-TW"/>
        </w:rPr>
        <w:t>未成年者必須徵得家長同意並簽名及蓋章</w:t>
      </w:r>
      <w:r>
        <w:rPr>
          <w:rFonts w:ascii="標楷體" w:hAnsi="標楷體"/>
          <w:shd w:val="clear" w:color="auto" w:fill="FFFFFF"/>
        </w:rPr>
        <w:t>)</w:t>
      </w:r>
    </w:p>
    <w:sectPr w:rsidR="00442F4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6CD2" w14:textId="77777777" w:rsidR="00105055" w:rsidRDefault="00105055">
      <w:r>
        <w:separator/>
      </w:r>
    </w:p>
  </w:endnote>
  <w:endnote w:type="continuationSeparator" w:id="0">
    <w:p w14:paraId="4006F1F9" w14:textId="77777777" w:rsidR="00105055" w:rsidRDefault="0010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C4D" w14:textId="77777777" w:rsidR="00105055" w:rsidRDefault="00105055">
      <w:r>
        <w:separator/>
      </w:r>
    </w:p>
  </w:footnote>
  <w:footnote w:type="continuationSeparator" w:id="0">
    <w:p w14:paraId="6E5627AD" w14:textId="77777777" w:rsidR="00105055" w:rsidRDefault="0010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C4"/>
    <w:multiLevelType w:val="hybridMultilevel"/>
    <w:tmpl w:val="BE0665CC"/>
    <w:styleLink w:val="3"/>
    <w:lvl w:ilvl="0" w:tplc="C1241D4E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4A86A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27AB2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03252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63B02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8484E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A46B6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C4C1A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EFD92">
      <w:start w:val="1"/>
      <w:numFmt w:val="bullet"/>
      <w:lvlText w:val="●"/>
      <w:lvlJc w:val="left"/>
      <w:pPr>
        <w:ind w:left="4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92624D"/>
    <w:multiLevelType w:val="hybridMultilevel"/>
    <w:tmpl w:val="71DEBAB0"/>
    <w:numStyleLink w:val="2"/>
  </w:abstractNum>
  <w:abstractNum w:abstractNumId="2" w15:restartNumberingAfterBreak="0">
    <w:nsid w:val="594C7275"/>
    <w:multiLevelType w:val="hybridMultilevel"/>
    <w:tmpl w:val="71DEBAB0"/>
    <w:styleLink w:val="2"/>
    <w:lvl w:ilvl="0" w:tplc="A7B07A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8A15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A8C42">
      <w:start w:val="1"/>
      <w:numFmt w:val="lowerRoman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8B3B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A6F5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CB4CE">
      <w:start w:val="1"/>
      <w:numFmt w:val="lowerRoman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2B3E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CCB0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C37AA">
      <w:start w:val="1"/>
      <w:numFmt w:val="lowerRoman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C3070B"/>
    <w:multiLevelType w:val="hybridMultilevel"/>
    <w:tmpl w:val="BE0665CC"/>
    <w:numStyleLink w:val="3"/>
  </w:abstractNum>
  <w:num w:numId="1" w16cid:durableId="1859150932">
    <w:abstractNumId w:val="2"/>
  </w:num>
  <w:num w:numId="2" w16cid:durableId="861171023">
    <w:abstractNumId w:val="1"/>
  </w:num>
  <w:num w:numId="3" w16cid:durableId="2028095419">
    <w:abstractNumId w:val="0"/>
  </w:num>
  <w:num w:numId="4" w16cid:durableId="124815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45"/>
    <w:rsid w:val="00105055"/>
    <w:rsid w:val="00211D74"/>
    <w:rsid w:val="002209EA"/>
    <w:rsid w:val="00322963"/>
    <w:rsid w:val="00442F45"/>
    <w:rsid w:val="008E7A7E"/>
    <w:rsid w:val="00C1275F"/>
    <w:rsid w:val="00DB7A36"/>
    <w:rsid w:val="00E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A043A"/>
  <w15:docId w15:val="{78B06FA7-8D76-45F2-A0E9-F36726A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1"/>
      </w:numPr>
    </w:pPr>
  </w:style>
  <w:style w:type="numbering" w:customStyle="1" w:styleId="3">
    <w:name w:val="已輸入樣式 3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22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9EA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22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9EA"/>
    <w:rPr>
      <w:rFonts w:ascii="Calibri" w:eastAsia="Arial Unicode MS" w:hAnsi="Calibri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簡湧晟</cp:lastModifiedBy>
  <cp:revision>7</cp:revision>
  <cp:lastPrinted>2024-01-26T05:18:00Z</cp:lastPrinted>
  <dcterms:created xsi:type="dcterms:W3CDTF">2024-01-19T02:52:00Z</dcterms:created>
  <dcterms:modified xsi:type="dcterms:W3CDTF">2024-01-29T01:46:00Z</dcterms:modified>
</cp:coreProperties>
</file>